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footer2.xml" ContentType="application/vnd.openxmlformats-officedocument.wordprocessingml.footer+xml"/>
  <Override PartName="/word/charts/chart9.xml" ContentType="application/vnd.openxmlformats-officedocument.drawingml.chart+xml"/>
  <Override PartName="/word/footer3.xml" ContentType="application/vnd.openxmlformats-officedocument.wordprocessingml.footer+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7" w:type="dxa"/>
        <w:tblInd w:w="250" w:type="dxa"/>
        <w:tblLook w:val="04A0" w:firstRow="1" w:lastRow="0" w:firstColumn="1" w:lastColumn="0" w:noHBand="0" w:noVBand="1"/>
      </w:tblPr>
      <w:tblGrid>
        <w:gridCol w:w="4678"/>
        <w:gridCol w:w="4819"/>
      </w:tblGrid>
      <w:tr w:rsidR="00EC6DC7" w:rsidRPr="00EF18BE" w14:paraId="0B88E8CA" w14:textId="77777777" w:rsidTr="00901250">
        <w:tc>
          <w:tcPr>
            <w:tcW w:w="4678" w:type="dxa"/>
          </w:tcPr>
          <w:p w14:paraId="77BF1E3F" w14:textId="77777777" w:rsidR="00EC6DC7" w:rsidRPr="00EF18BE" w:rsidRDefault="00EC6DC7" w:rsidP="0071306C">
            <w:pPr>
              <w:rPr>
                <w:rFonts w:eastAsia="Times New Roman" w:cs="Times New Roman"/>
                <w:szCs w:val="24"/>
                <w:lang w:val="ru-RU"/>
              </w:rPr>
            </w:pPr>
            <w:r w:rsidRPr="00EF18BE">
              <w:rPr>
                <w:rFonts w:cs="Times New Roman"/>
                <w:spacing w:val="-2"/>
                <w:szCs w:val="24"/>
                <w:lang w:val="ru-RU"/>
              </w:rPr>
              <w:t>СОГЛАСОВАННО</w:t>
            </w:r>
          </w:p>
          <w:p w14:paraId="79F860D4" w14:textId="77777777" w:rsidR="00EC6DC7" w:rsidRPr="00EF18BE" w:rsidRDefault="00EC6DC7" w:rsidP="0071306C">
            <w:pPr>
              <w:rPr>
                <w:rFonts w:cs="Times New Roman"/>
                <w:spacing w:val="27"/>
                <w:szCs w:val="24"/>
                <w:lang w:val="ru-RU"/>
              </w:rPr>
            </w:pPr>
            <w:r w:rsidRPr="00EF18BE">
              <w:rPr>
                <w:rFonts w:cs="Times New Roman"/>
                <w:spacing w:val="-1"/>
                <w:szCs w:val="24"/>
                <w:lang w:val="ru-RU"/>
              </w:rPr>
              <w:t>Генеральный директор</w:t>
            </w:r>
          </w:p>
          <w:p w14:paraId="48A78E4A" w14:textId="77777777" w:rsidR="00EC6DC7" w:rsidRPr="00EF18BE" w:rsidRDefault="00EC6DC7" w:rsidP="0071306C">
            <w:pPr>
              <w:rPr>
                <w:rFonts w:cs="Times New Roman"/>
                <w:spacing w:val="-1"/>
                <w:szCs w:val="24"/>
                <w:lang w:val="ru-RU"/>
              </w:rPr>
            </w:pPr>
            <w:r w:rsidRPr="00EF18BE">
              <w:rPr>
                <w:rFonts w:cs="Times New Roman"/>
                <w:spacing w:val="27"/>
                <w:szCs w:val="24"/>
                <w:lang w:val="ru-RU"/>
              </w:rPr>
              <w:t>ООО</w:t>
            </w:r>
            <w:r w:rsidRPr="00EF18BE">
              <w:rPr>
                <w:rFonts w:cs="Times New Roman"/>
                <w:spacing w:val="1"/>
                <w:szCs w:val="24"/>
                <w:lang w:val="ru-RU"/>
              </w:rPr>
              <w:t xml:space="preserve"> </w:t>
            </w:r>
            <w:r w:rsidRPr="00EF18BE">
              <w:rPr>
                <w:rFonts w:cs="Times New Roman"/>
                <w:spacing w:val="-1"/>
                <w:szCs w:val="24"/>
                <w:lang w:val="ru-RU"/>
              </w:rPr>
              <w:t>«ЛАРС Инжиниринг»</w:t>
            </w:r>
          </w:p>
          <w:p w14:paraId="5F0A8EAA" w14:textId="77777777" w:rsidR="00EC6DC7" w:rsidRPr="00EF18BE" w:rsidRDefault="00EC6DC7" w:rsidP="0071306C">
            <w:pPr>
              <w:rPr>
                <w:rFonts w:cs="Times New Roman"/>
                <w:spacing w:val="-1"/>
                <w:szCs w:val="24"/>
                <w:lang w:val="ru-RU"/>
              </w:rPr>
            </w:pPr>
          </w:p>
          <w:p w14:paraId="330FEB2C" w14:textId="77777777" w:rsidR="00EC6DC7" w:rsidRPr="00EF18BE" w:rsidRDefault="00EC6DC7" w:rsidP="0071306C">
            <w:pPr>
              <w:rPr>
                <w:rFonts w:cs="Times New Roman"/>
                <w:spacing w:val="-1"/>
                <w:szCs w:val="24"/>
                <w:lang w:val="ru-RU"/>
              </w:rPr>
            </w:pPr>
          </w:p>
          <w:p w14:paraId="04BDC18B" w14:textId="77777777" w:rsidR="00EC6DC7" w:rsidRPr="00EF18BE" w:rsidRDefault="00EC6DC7" w:rsidP="0071306C">
            <w:pPr>
              <w:rPr>
                <w:rFonts w:cs="Times New Roman"/>
                <w:spacing w:val="-1"/>
                <w:szCs w:val="24"/>
                <w:lang w:val="ru-RU"/>
              </w:rPr>
            </w:pPr>
            <w:r w:rsidRPr="00EF18BE">
              <w:rPr>
                <w:rFonts w:cs="Times New Roman"/>
                <w:spacing w:val="-1"/>
                <w:szCs w:val="24"/>
                <w:lang w:val="ru-RU"/>
              </w:rPr>
              <w:t>__________________ К.Е. Марьясов</w:t>
            </w:r>
          </w:p>
          <w:p w14:paraId="72D71C10" w14:textId="208A8EF3" w:rsidR="0071306C" w:rsidRPr="00EF18BE" w:rsidRDefault="00A042C0" w:rsidP="00A042C0">
            <w:pPr>
              <w:tabs>
                <w:tab w:val="left" w:pos="2833"/>
              </w:tabs>
              <w:rPr>
                <w:rFonts w:cs="Times New Roman"/>
                <w:szCs w:val="24"/>
                <w:lang w:val="ru-RU"/>
              </w:rPr>
            </w:pPr>
            <w:r w:rsidRPr="00EF18BE">
              <w:rPr>
                <w:rFonts w:cs="Times New Roman"/>
                <w:szCs w:val="24"/>
                <w:lang w:val="ru-RU"/>
              </w:rPr>
              <w:t>« ___ » _____________ 2015 г.</w:t>
            </w:r>
          </w:p>
          <w:p w14:paraId="6C6A0D8B" w14:textId="77777777" w:rsidR="00EC6DC7" w:rsidRPr="00EF18BE" w:rsidRDefault="00EC6DC7" w:rsidP="0071306C">
            <w:pPr>
              <w:rPr>
                <w:rFonts w:cs="Times New Roman"/>
                <w:spacing w:val="-2"/>
                <w:szCs w:val="24"/>
                <w:lang w:val="ru-RU"/>
              </w:rPr>
            </w:pPr>
          </w:p>
          <w:p w14:paraId="3B9676C5" w14:textId="77777777" w:rsidR="00EC6DC7" w:rsidRPr="00EF18BE" w:rsidRDefault="00EC6DC7" w:rsidP="0071306C">
            <w:pPr>
              <w:rPr>
                <w:rFonts w:cs="Times New Roman"/>
                <w:spacing w:val="-2"/>
                <w:szCs w:val="24"/>
                <w:lang w:val="ru-RU"/>
              </w:rPr>
            </w:pPr>
          </w:p>
        </w:tc>
        <w:tc>
          <w:tcPr>
            <w:tcW w:w="4819" w:type="dxa"/>
          </w:tcPr>
          <w:p w14:paraId="1657455A" w14:textId="77777777" w:rsidR="00EC6DC7" w:rsidRPr="00EF18BE" w:rsidRDefault="00EC6DC7" w:rsidP="0071306C">
            <w:pPr>
              <w:rPr>
                <w:rFonts w:eastAsia="Times New Roman" w:cs="Times New Roman"/>
                <w:szCs w:val="24"/>
                <w:lang w:val="ru-RU"/>
              </w:rPr>
            </w:pPr>
            <w:r w:rsidRPr="00EF18BE">
              <w:rPr>
                <w:rFonts w:cs="Times New Roman"/>
                <w:spacing w:val="-1"/>
                <w:szCs w:val="24"/>
                <w:lang w:val="ru-RU"/>
              </w:rPr>
              <w:t>УТВЕРЖДАЮ</w:t>
            </w:r>
          </w:p>
          <w:p w14:paraId="2D0C42BF" w14:textId="3FD01AB8" w:rsidR="00EC6DC7" w:rsidRPr="00EF18BE" w:rsidRDefault="00EC6DC7" w:rsidP="0071306C">
            <w:pPr>
              <w:ind w:right="591"/>
              <w:rPr>
                <w:rFonts w:cs="Times New Roman"/>
                <w:spacing w:val="-1"/>
                <w:szCs w:val="24"/>
                <w:lang w:val="ru-RU"/>
              </w:rPr>
            </w:pPr>
            <w:r w:rsidRPr="00EF18BE">
              <w:rPr>
                <w:rFonts w:cs="Times New Roman"/>
                <w:spacing w:val="-1"/>
                <w:szCs w:val="24"/>
                <w:lang w:val="ru-RU"/>
              </w:rPr>
              <w:t xml:space="preserve">Глава МО </w:t>
            </w:r>
            <w:r w:rsidR="002221CB" w:rsidRPr="00EF18BE">
              <w:rPr>
                <w:rFonts w:cs="Times New Roman"/>
                <w:spacing w:val="-1"/>
                <w:szCs w:val="24"/>
                <w:lang w:val="ru-RU"/>
              </w:rPr>
              <w:t>Зональненское</w:t>
            </w:r>
            <w:r w:rsidRPr="00EF18BE">
              <w:rPr>
                <w:rFonts w:cs="Times New Roman"/>
                <w:spacing w:val="-1"/>
                <w:szCs w:val="24"/>
                <w:lang w:val="ru-RU"/>
              </w:rPr>
              <w:t xml:space="preserve"> сельское поселение  Томского района</w:t>
            </w:r>
          </w:p>
          <w:p w14:paraId="4A6963F1" w14:textId="77777777" w:rsidR="00EC6DC7" w:rsidRPr="00EF18BE" w:rsidRDefault="00EC6DC7" w:rsidP="0071306C">
            <w:pPr>
              <w:ind w:right="591"/>
              <w:rPr>
                <w:rFonts w:cs="Times New Roman"/>
                <w:spacing w:val="-1"/>
                <w:szCs w:val="24"/>
                <w:lang w:val="ru-RU"/>
              </w:rPr>
            </w:pPr>
            <w:r w:rsidRPr="00EF18BE">
              <w:rPr>
                <w:rFonts w:cs="Times New Roman"/>
                <w:spacing w:val="-1"/>
                <w:szCs w:val="24"/>
                <w:lang w:val="ru-RU"/>
              </w:rPr>
              <w:t>Томской области</w:t>
            </w:r>
          </w:p>
          <w:p w14:paraId="482BE420" w14:textId="77777777" w:rsidR="00EC6DC7" w:rsidRPr="00EF18BE" w:rsidRDefault="00EC6DC7" w:rsidP="0071306C">
            <w:pPr>
              <w:ind w:right="591"/>
              <w:rPr>
                <w:rFonts w:eastAsia="Times New Roman" w:cs="Times New Roman"/>
                <w:szCs w:val="24"/>
                <w:lang w:val="ru-RU"/>
              </w:rPr>
            </w:pPr>
          </w:p>
          <w:p w14:paraId="56DB75B7" w14:textId="3E156096" w:rsidR="00EC6DC7" w:rsidRPr="00EF18BE" w:rsidRDefault="00EC6DC7" w:rsidP="0071306C">
            <w:pPr>
              <w:rPr>
                <w:rFonts w:cs="Times New Roman"/>
                <w:spacing w:val="-1"/>
                <w:szCs w:val="24"/>
                <w:lang w:val="ru-RU"/>
              </w:rPr>
            </w:pPr>
            <w:r w:rsidRPr="00EF18BE">
              <w:rPr>
                <w:rFonts w:cs="Times New Roman"/>
                <w:spacing w:val="-1"/>
                <w:szCs w:val="24"/>
                <w:lang w:val="ru-RU"/>
              </w:rPr>
              <w:t>__________________</w:t>
            </w:r>
            <w:r w:rsidR="009D4FF0">
              <w:rPr>
                <w:rFonts w:cs="Times New Roman"/>
                <w:spacing w:val="-1"/>
                <w:szCs w:val="24"/>
                <w:lang w:val="ru-RU"/>
              </w:rPr>
              <w:t>Е.В. Гусев</w:t>
            </w:r>
          </w:p>
          <w:p w14:paraId="3C3FE25F" w14:textId="30D24704" w:rsidR="00EC6DC7" w:rsidRPr="00EF18BE" w:rsidRDefault="00A042C0" w:rsidP="0071306C">
            <w:pPr>
              <w:rPr>
                <w:rFonts w:cs="Times New Roman"/>
                <w:spacing w:val="-1"/>
                <w:szCs w:val="24"/>
                <w:lang w:val="ru-RU"/>
              </w:rPr>
            </w:pPr>
            <w:r w:rsidRPr="00EF18BE">
              <w:rPr>
                <w:rFonts w:cs="Times New Roman"/>
                <w:spacing w:val="-1"/>
                <w:szCs w:val="24"/>
                <w:lang w:val="ru-RU"/>
              </w:rPr>
              <w:t>« ___ » _____________ 2015</w:t>
            </w:r>
            <w:r w:rsidR="00EC6DC7" w:rsidRPr="00EF18BE">
              <w:rPr>
                <w:rFonts w:cs="Times New Roman"/>
                <w:spacing w:val="-1"/>
                <w:szCs w:val="24"/>
                <w:lang w:val="ru-RU"/>
              </w:rPr>
              <w:t xml:space="preserve"> г. </w:t>
            </w:r>
          </w:p>
          <w:p w14:paraId="79DC17C5" w14:textId="77777777" w:rsidR="00EC6DC7" w:rsidRPr="00EF18BE" w:rsidRDefault="00EC6DC7" w:rsidP="0071306C">
            <w:pPr>
              <w:tabs>
                <w:tab w:val="left" w:pos="2833"/>
              </w:tabs>
              <w:rPr>
                <w:rFonts w:eastAsia="Times New Roman" w:cs="Times New Roman"/>
                <w:szCs w:val="24"/>
                <w:lang w:val="ru-RU"/>
              </w:rPr>
            </w:pPr>
          </w:p>
        </w:tc>
      </w:tr>
    </w:tbl>
    <w:p w14:paraId="1E57498D" w14:textId="77777777" w:rsidR="00EC6DC7" w:rsidRPr="00EF18BE" w:rsidRDefault="00EC6DC7" w:rsidP="00522D03">
      <w:pPr>
        <w:spacing w:before="53"/>
        <w:ind w:right="108"/>
        <w:jc w:val="center"/>
        <w:rPr>
          <w:rFonts w:cs="Times New Roman"/>
          <w:szCs w:val="24"/>
          <w:lang w:val="ru-RU"/>
        </w:rPr>
      </w:pPr>
    </w:p>
    <w:p w14:paraId="15AD7A98" w14:textId="77777777" w:rsidR="00EC6DC7" w:rsidRPr="00EF18BE" w:rsidRDefault="00EC6DC7" w:rsidP="00522D03">
      <w:pPr>
        <w:spacing w:before="53"/>
        <w:ind w:right="108"/>
        <w:jc w:val="center"/>
        <w:rPr>
          <w:rFonts w:cs="Times New Roman"/>
          <w:szCs w:val="24"/>
          <w:lang w:val="ru-RU"/>
        </w:rPr>
      </w:pPr>
    </w:p>
    <w:p w14:paraId="7E9AC715" w14:textId="77777777" w:rsidR="00A042C0" w:rsidRPr="00EF18BE" w:rsidRDefault="00A042C0" w:rsidP="00522D03">
      <w:pPr>
        <w:spacing w:before="53"/>
        <w:ind w:right="108"/>
        <w:jc w:val="center"/>
        <w:rPr>
          <w:rFonts w:cs="Times New Roman"/>
          <w:szCs w:val="24"/>
          <w:lang w:val="ru-RU"/>
        </w:rPr>
      </w:pPr>
    </w:p>
    <w:p w14:paraId="12D4636C" w14:textId="77777777" w:rsidR="00A042C0" w:rsidRPr="00EF18BE" w:rsidRDefault="00A042C0" w:rsidP="00522D03">
      <w:pPr>
        <w:spacing w:before="53"/>
        <w:ind w:right="108"/>
        <w:jc w:val="center"/>
        <w:rPr>
          <w:rFonts w:cs="Times New Roman"/>
          <w:szCs w:val="24"/>
          <w:lang w:val="ru-RU"/>
        </w:rPr>
      </w:pPr>
    </w:p>
    <w:p w14:paraId="78F6E432" w14:textId="77777777" w:rsidR="00A042C0" w:rsidRPr="00EF18BE" w:rsidRDefault="00A042C0" w:rsidP="00522D03">
      <w:pPr>
        <w:spacing w:before="53"/>
        <w:ind w:right="108"/>
        <w:jc w:val="center"/>
        <w:rPr>
          <w:rFonts w:cs="Times New Roman"/>
          <w:szCs w:val="24"/>
          <w:lang w:val="ru-RU"/>
        </w:rPr>
      </w:pPr>
    </w:p>
    <w:p w14:paraId="329D5AAF" w14:textId="77777777" w:rsidR="00A042C0" w:rsidRPr="00EF18BE" w:rsidRDefault="00A042C0" w:rsidP="00522D03">
      <w:pPr>
        <w:spacing w:before="53"/>
        <w:ind w:right="108"/>
        <w:jc w:val="center"/>
        <w:rPr>
          <w:rFonts w:cs="Times New Roman"/>
          <w:szCs w:val="24"/>
          <w:lang w:val="ru-RU"/>
        </w:rPr>
      </w:pPr>
    </w:p>
    <w:p w14:paraId="59ACC39D" w14:textId="77777777" w:rsidR="00A042C0" w:rsidRPr="00EF18BE" w:rsidRDefault="00EC6DC7" w:rsidP="0071306C">
      <w:pPr>
        <w:jc w:val="center"/>
        <w:rPr>
          <w:rFonts w:cs="Times New Roman"/>
          <w:b/>
          <w:sz w:val="32"/>
          <w:szCs w:val="24"/>
          <w:lang w:val="ru-RU"/>
        </w:rPr>
      </w:pPr>
      <w:r w:rsidRPr="00EF18BE">
        <w:rPr>
          <w:rFonts w:cs="Times New Roman"/>
          <w:b/>
          <w:sz w:val="32"/>
          <w:szCs w:val="24"/>
          <w:lang w:val="ru-RU"/>
        </w:rPr>
        <w:t xml:space="preserve">Программа комплексного развития </w:t>
      </w:r>
    </w:p>
    <w:p w14:paraId="51B6E1B9" w14:textId="77777777" w:rsidR="00A042C0" w:rsidRPr="00EF18BE" w:rsidRDefault="00EC6DC7" w:rsidP="0071306C">
      <w:pPr>
        <w:jc w:val="center"/>
        <w:rPr>
          <w:rFonts w:cs="Times New Roman"/>
          <w:b/>
          <w:sz w:val="32"/>
          <w:szCs w:val="24"/>
          <w:lang w:val="ru-RU"/>
        </w:rPr>
      </w:pPr>
      <w:r w:rsidRPr="00EF18BE">
        <w:rPr>
          <w:rFonts w:cs="Times New Roman"/>
          <w:b/>
          <w:sz w:val="32"/>
          <w:szCs w:val="24"/>
          <w:lang w:val="ru-RU"/>
        </w:rPr>
        <w:t xml:space="preserve">систем коммунальной инфраструктуры </w:t>
      </w:r>
    </w:p>
    <w:p w14:paraId="3B44E0ED" w14:textId="0CFAEF62" w:rsidR="00EC6DC7" w:rsidRPr="00EF18BE" w:rsidRDefault="00EC6DC7" w:rsidP="0071306C">
      <w:pPr>
        <w:jc w:val="center"/>
        <w:rPr>
          <w:rFonts w:cs="Times New Roman"/>
          <w:b/>
          <w:sz w:val="32"/>
          <w:szCs w:val="24"/>
          <w:lang w:val="ru-RU"/>
        </w:rPr>
      </w:pPr>
      <w:r w:rsidRPr="00EF18BE">
        <w:rPr>
          <w:rFonts w:cs="Times New Roman"/>
          <w:b/>
          <w:sz w:val="32"/>
          <w:szCs w:val="24"/>
          <w:lang w:val="ru-RU"/>
        </w:rPr>
        <w:t xml:space="preserve">муниципального образования </w:t>
      </w:r>
      <w:r w:rsidR="009E57A2" w:rsidRPr="00EF18BE">
        <w:rPr>
          <w:rFonts w:cs="Times New Roman"/>
          <w:b/>
          <w:sz w:val="32"/>
          <w:szCs w:val="24"/>
          <w:lang w:val="ru-RU"/>
        </w:rPr>
        <w:t>Зональненское</w:t>
      </w:r>
      <w:r w:rsidRPr="00EF18BE">
        <w:rPr>
          <w:rFonts w:cs="Times New Roman"/>
          <w:b/>
          <w:sz w:val="32"/>
          <w:szCs w:val="24"/>
          <w:lang w:val="ru-RU"/>
        </w:rPr>
        <w:t xml:space="preserve"> сельское поселение на период с 201</w:t>
      </w:r>
      <w:r w:rsidR="00F00E44" w:rsidRPr="00EF18BE">
        <w:rPr>
          <w:rFonts w:cs="Times New Roman"/>
          <w:b/>
          <w:sz w:val="32"/>
          <w:szCs w:val="24"/>
          <w:lang w:val="ru-RU"/>
        </w:rPr>
        <w:t>5</w:t>
      </w:r>
      <w:r w:rsidRPr="00EF18BE">
        <w:rPr>
          <w:rFonts w:cs="Times New Roman"/>
          <w:b/>
          <w:sz w:val="32"/>
          <w:szCs w:val="24"/>
          <w:lang w:val="ru-RU"/>
        </w:rPr>
        <w:t xml:space="preserve"> года до 2024 года</w:t>
      </w:r>
    </w:p>
    <w:p w14:paraId="5C75B76B" w14:textId="77777777" w:rsidR="00EC6DC7" w:rsidRPr="00EF18BE" w:rsidRDefault="00EC6DC7" w:rsidP="0071306C">
      <w:pPr>
        <w:spacing w:before="100" w:beforeAutospacing="1"/>
        <w:jc w:val="center"/>
        <w:rPr>
          <w:rFonts w:cs="Times New Roman"/>
          <w:b/>
          <w:bCs/>
          <w:sz w:val="32"/>
          <w:szCs w:val="24"/>
          <w:lang w:val="ru-RU"/>
        </w:rPr>
      </w:pPr>
      <w:r w:rsidRPr="00EF18BE">
        <w:rPr>
          <w:rFonts w:cs="Times New Roman"/>
          <w:b/>
          <w:sz w:val="32"/>
          <w:szCs w:val="24"/>
          <w:lang w:val="ru-RU"/>
        </w:rPr>
        <w:t>Обосновывающие материалы</w:t>
      </w:r>
    </w:p>
    <w:p w14:paraId="2B0A5D1D" w14:textId="77777777" w:rsidR="00EC6DC7" w:rsidRPr="00EF18BE" w:rsidRDefault="00EC6DC7" w:rsidP="00522D03">
      <w:pPr>
        <w:jc w:val="center"/>
        <w:rPr>
          <w:rFonts w:eastAsia="Times New Roman" w:cs="Times New Roman"/>
          <w:bCs/>
          <w:szCs w:val="24"/>
          <w:lang w:val="ru-RU"/>
        </w:rPr>
      </w:pPr>
    </w:p>
    <w:p w14:paraId="47A2E1D3" w14:textId="77777777" w:rsidR="00EC6DC7" w:rsidRPr="00EF18BE" w:rsidRDefault="00EC6DC7" w:rsidP="00522D03">
      <w:pPr>
        <w:jc w:val="center"/>
        <w:rPr>
          <w:rFonts w:eastAsia="Times New Roman" w:cs="Times New Roman"/>
          <w:bCs/>
          <w:szCs w:val="24"/>
          <w:lang w:val="ru-RU"/>
        </w:rPr>
      </w:pPr>
    </w:p>
    <w:p w14:paraId="4EBE2FA5" w14:textId="77777777" w:rsidR="00EC6DC7" w:rsidRPr="00EF18BE" w:rsidRDefault="00EC6DC7" w:rsidP="00522D03">
      <w:pPr>
        <w:jc w:val="center"/>
        <w:rPr>
          <w:rFonts w:eastAsia="Times New Roman" w:cs="Times New Roman"/>
          <w:bCs/>
          <w:szCs w:val="24"/>
          <w:lang w:val="ru-RU"/>
        </w:rPr>
      </w:pPr>
    </w:p>
    <w:p w14:paraId="415C8E91" w14:textId="77777777" w:rsidR="0071306C" w:rsidRPr="00EF18BE" w:rsidRDefault="0071306C" w:rsidP="00522D03">
      <w:pPr>
        <w:jc w:val="center"/>
        <w:rPr>
          <w:rFonts w:eastAsia="Times New Roman" w:cs="Times New Roman"/>
          <w:bCs/>
          <w:szCs w:val="24"/>
          <w:lang w:val="ru-RU"/>
        </w:rPr>
      </w:pPr>
    </w:p>
    <w:p w14:paraId="16D63B27" w14:textId="77777777" w:rsidR="0071306C" w:rsidRPr="00EF18BE" w:rsidRDefault="0071306C" w:rsidP="00522D03">
      <w:pPr>
        <w:jc w:val="center"/>
        <w:rPr>
          <w:rFonts w:eastAsia="Times New Roman" w:cs="Times New Roman"/>
          <w:bCs/>
          <w:szCs w:val="24"/>
          <w:lang w:val="ru-RU"/>
        </w:rPr>
      </w:pPr>
    </w:p>
    <w:p w14:paraId="2FD9E8CD" w14:textId="77777777" w:rsidR="0071306C" w:rsidRPr="00EF18BE" w:rsidRDefault="0071306C" w:rsidP="00522D03">
      <w:pPr>
        <w:jc w:val="center"/>
        <w:rPr>
          <w:rFonts w:eastAsia="Times New Roman" w:cs="Times New Roman"/>
          <w:bCs/>
          <w:szCs w:val="24"/>
          <w:lang w:val="ru-RU"/>
        </w:rPr>
      </w:pPr>
    </w:p>
    <w:p w14:paraId="5C384F55" w14:textId="77777777" w:rsidR="00EC6DC7" w:rsidRPr="00EF18BE" w:rsidRDefault="00EC6DC7" w:rsidP="00522D03">
      <w:pPr>
        <w:jc w:val="center"/>
        <w:rPr>
          <w:rFonts w:eastAsia="Times New Roman" w:cs="Times New Roman"/>
          <w:bCs/>
          <w:szCs w:val="24"/>
          <w:lang w:val="ru-RU"/>
        </w:rPr>
      </w:pPr>
    </w:p>
    <w:p w14:paraId="77484751" w14:textId="77777777" w:rsidR="00EC6DC7" w:rsidRPr="00EF18BE" w:rsidRDefault="00EC6DC7" w:rsidP="00522D03">
      <w:pPr>
        <w:jc w:val="center"/>
        <w:rPr>
          <w:rFonts w:eastAsia="Times New Roman" w:cs="Times New Roman"/>
          <w:bCs/>
          <w:szCs w:val="24"/>
          <w:lang w:val="ru-RU"/>
        </w:rPr>
      </w:pPr>
    </w:p>
    <w:p w14:paraId="2AE4EDA8" w14:textId="77777777" w:rsidR="00EC6DC7" w:rsidRPr="00EF18BE" w:rsidRDefault="00EC6DC7" w:rsidP="0071306C">
      <w:pPr>
        <w:rPr>
          <w:rFonts w:eastAsia="Times New Roman" w:cs="Times New Roman"/>
          <w:b/>
          <w:bCs/>
          <w:szCs w:val="24"/>
          <w:lang w:val="ru-RU"/>
        </w:rPr>
      </w:pPr>
      <w:r w:rsidRPr="00EF18BE">
        <w:rPr>
          <w:rFonts w:eastAsia="Times New Roman" w:cs="Times New Roman"/>
          <w:b/>
          <w:bCs/>
          <w:szCs w:val="24"/>
          <w:lang w:val="ru-RU"/>
        </w:rPr>
        <w:t>Договор оказания услуг: № 364 от 15.08.2014</w:t>
      </w:r>
    </w:p>
    <w:p w14:paraId="2B7E09FE" w14:textId="77777777" w:rsidR="00D06071" w:rsidRPr="00EF18BE" w:rsidRDefault="00EC6DC7" w:rsidP="0071306C">
      <w:pPr>
        <w:rPr>
          <w:rFonts w:eastAsia="Times New Roman" w:cs="Times New Roman"/>
          <w:b/>
          <w:bCs/>
          <w:szCs w:val="24"/>
          <w:lang w:val="ru-RU"/>
        </w:rPr>
      </w:pPr>
      <w:r w:rsidRPr="00EF18BE">
        <w:rPr>
          <w:rFonts w:eastAsia="Times New Roman" w:cs="Times New Roman"/>
          <w:b/>
          <w:bCs/>
          <w:szCs w:val="24"/>
          <w:lang w:val="ru-RU"/>
        </w:rPr>
        <w:t>Разработчик: ООО «ЛАРС Инжиниринг»</w:t>
      </w:r>
    </w:p>
    <w:p w14:paraId="1D522573" w14:textId="77777777" w:rsidR="001377F0" w:rsidRPr="00EF18BE" w:rsidRDefault="001377F0" w:rsidP="0071306C">
      <w:pPr>
        <w:jc w:val="center"/>
        <w:rPr>
          <w:rFonts w:eastAsia="Times New Roman" w:cs="Times New Roman"/>
          <w:bCs/>
          <w:szCs w:val="24"/>
          <w:lang w:val="ru-RU"/>
        </w:rPr>
      </w:pPr>
    </w:p>
    <w:p w14:paraId="2242E462" w14:textId="77777777" w:rsidR="0071306C" w:rsidRPr="00EF18BE" w:rsidRDefault="0071306C" w:rsidP="0071306C">
      <w:pPr>
        <w:jc w:val="center"/>
        <w:rPr>
          <w:rFonts w:eastAsia="Times New Roman" w:cs="Times New Roman"/>
          <w:bCs/>
          <w:szCs w:val="24"/>
          <w:lang w:val="ru-RU"/>
        </w:rPr>
      </w:pPr>
    </w:p>
    <w:p w14:paraId="5C291A11" w14:textId="77777777" w:rsidR="0071306C" w:rsidRPr="00EF18BE" w:rsidRDefault="0071306C" w:rsidP="0071306C">
      <w:pPr>
        <w:jc w:val="center"/>
        <w:rPr>
          <w:rFonts w:eastAsia="Times New Roman" w:cs="Times New Roman"/>
          <w:bCs/>
          <w:szCs w:val="24"/>
          <w:lang w:val="ru-RU"/>
        </w:rPr>
      </w:pPr>
    </w:p>
    <w:p w14:paraId="7B40466F" w14:textId="77777777" w:rsidR="0071306C" w:rsidRPr="00EF18BE" w:rsidRDefault="0071306C" w:rsidP="0071306C">
      <w:pPr>
        <w:jc w:val="center"/>
        <w:rPr>
          <w:rFonts w:eastAsia="Times New Roman" w:cs="Times New Roman"/>
          <w:bCs/>
          <w:szCs w:val="24"/>
          <w:lang w:val="ru-RU"/>
        </w:rPr>
      </w:pPr>
    </w:p>
    <w:p w14:paraId="6BDB116C" w14:textId="77777777" w:rsidR="0071306C" w:rsidRPr="00EF18BE" w:rsidRDefault="0071306C" w:rsidP="0071306C">
      <w:pPr>
        <w:jc w:val="center"/>
        <w:rPr>
          <w:rFonts w:eastAsia="Times New Roman" w:cs="Times New Roman"/>
          <w:bCs/>
          <w:szCs w:val="24"/>
          <w:lang w:val="ru-RU"/>
        </w:rPr>
      </w:pPr>
    </w:p>
    <w:p w14:paraId="4E385B3D" w14:textId="77777777" w:rsidR="0071306C" w:rsidRPr="00EF18BE" w:rsidRDefault="0071306C" w:rsidP="0071306C">
      <w:pPr>
        <w:jc w:val="center"/>
        <w:rPr>
          <w:rFonts w:eastAsia="Times New Roman" w:cs="Times New Roman"/>
          <w:bCs/>
          <w:szCs w:val="24"/>
          <w:lang w:val="ru-RU"/>
        </w:rPr>
      </w:pPr>
    </w:p>
    <w:p w14:paraId="63110880" w14:textId="77777777" w:rsidR="0071306C" w:rsidRPr="00EF18BE" w:rsidRDefault="0071306C" w:rsidP="0071306C">
      <w:pPr>
        <w:jc w:val="center"/>
        <w:rPr>
          <w:rFonts w:eastAsia="Times New Roman" w:cs="Times New Roman"/>
          <w:bCs/>
          <w:szCs w:val="24"/>
          <w:lang w:val="ru-RU"/>
        </w:rPr>
      </w:pPr>
    </w:p>
    <w:p w14:paraId="11BE4A76" w14:textId="77777777" w:rsidR="00A042C0" w:rsidRPr="00EF18BE" w:rsidRDefault="00A042C0" w:rsidP="0071306C">
      <w:pPr>
        <w:jc w:val="center"/>
        <w:rPr>
          <w:rFonts w:eastAsia="Times New Roman" w:cs="Times New Roman"/>
          <w:bCs/>
          <w:szCs w:val="24"/>
          <w:lang w:val="ru-RU"/>
        </w:rPr>
      </w:pPr>
    </w:p>
    <w:p w14:paraId="4C3B4BC3" w14:textId="77777777" w:rsidR="00A042C0" w:rsidRPr="00EF18BE" w:rsidRDefault="00A042C0" w:rsidP="0071306C">
      <w:pPr>
        <w:jc w:val="center"/>
        <w:rPr>
          <w:rFonts w:eastAsia="Times New Roman" w:cs="Times New Roman"/>
          <w:bCs/>
          <w:szCs w:val="24"/>
          <w:lang w:val="ru-RU"/>
        </w:rPr>
      </w:pPr>
    </w:p>
    <w:p w14:paraId="19D648D7" w14:textId="77777777" w:rsidR="00A042C0" w:rsidRPr="00EF18BE" w:rsidRDefault="00A042C0" w:rsidP="0071306C">
      <w:pPr>
        <w:jc w:val="center"/>
        <w:rPr>
          <w:rFonts w:eastAsia="Times New Roman" w:cs="Times New Roman"/>
          <w:bCs/>
          <w:szCs w:val="24"/>
          <w:lang w:val="ru-RU"/>
        </w:rPr>
      </w:pPr>
    </w:p>
    <w:p w14:paraId="4CB52125" w14:textId="77777777" w:rsidR="00A042C0" w:rsidRPr="00EF18BE" w:rsidRDefault="00A042C0" w:rsidP="0071306C">
      <w:pPr>
        <w:jc w:val="center"/>
        <w:rPr>
          <w:rFonts w:eastAsia="Times New Roman" w:cs="Times New Roman"/>
          <w:bCs/>
          <w:szCs w:val="24"/>
          <w:lang w:val="ru-RU"/>
        </w:rPr>
      </w:pPr>
    </w:p>
    <w:p w14:paraId="5BC55564" w14:textId="77777777" w:rsidR="00A042C0" w:rsidRPr="00EF18BE" w:rsidRDefault="00A042C0" w:rsidP="0071306C">
      <w:pPr>
        <w:jc w:val="center"/>
        <w:rPr>
          <w:rFonts w:eastAsia="Times New Roman" w:cs="Times New Roman"/>
          <w:bCs/>
          <w:szCs w:val="24"/>
          <w:lang w:val="ru-RU"/>
        </w:rPr>
      </w:pPr>
    </w:p>
    <w:p w14:paraId="3C69CC13" w14:textId="77777777" w:rsidR="00A042C0" w:rsidRPr="00EF18BE" w:rsidRDefault="00A042C0" w:rsidP="0071306C">
      <w:pPr>
        <w:jc w:val="center"/>
        <w:rPr>
          <w:rFonts w:eastAsia="Times New Roman" w:cs="Times New Roman"/>
          <w:bCs/>
          <w:szCs w:val="24"/>
          <w:lang w:val="ru-RU"/>
        </w:rPr>
      </w:pPr>
    </w:p>
    <w:p w14:paraId="41C6BA36" w14:textId="77777777" w:rsidR="00A042C0" w:rsidRPr="00EF18BE" w:rsidRDefault="00A042C0" w:rsidP="0071306C">
      <w:pPr>
        <w:jc w:val="center"/>
        <w:rPr>
          <w:rFonts w:eastAsia="Times New Roman" w:cs="Times New Roman"/>
          <w:bCs/>
          <w:szCs w:val="24"/>
          <w:lang w:val="ru-RU"/>
        </w:rPr>
      </w:pPr>
    </w:p>
    <w:p w14:paraId="7FE28421" w14:textId="77777777" w:rsidR="00A042C0" w:rsidRPr="00EF18BE" w:rsidRDefault="00A042C0" w:rsidP="0071306C">
      <w:pPr>
        <w:jc w:val="center"/>
        <w:rPr>
          <w:rFonts w:eastAsia="Times New Roman" w:cs="Times New Roman"/>
          <w:bCs/>
          <w:szCs w:val="24"/>
          <w:lang w:val="ru-RU"/>
        </w:rPr>
      </w:pPr>
    </w:p>
    <w:p w14:paraId="377FDDD4" w14:textId="77777777" w:rsidR="00A042C0" w:rsidRPr="00EF18BE" w:rsidRDefault="00A042C0" w:rsidP="0071306C">
      <w:pPr>
        <w:jc w:val="center"/>
        <w:rPr>
          <w:rFonts w:eastAsia="Times New Roman" w:cs="Times New Roman"/>
          <w:bCs/>
          <w:szCs w:val="24"/>
          <w:lang w:val="ru-RU"/>
        </w:rPr>
      </w:pPr>
    </w:p>
    <w:p w14:paraId="0F4FF070" w14:textId="77777777" w:rsidR="0071306C" w:rsidRPr="00EF18BE" w:rsidRDefault="0071306C" w:rsidP="0071306C">
      <w:pPr>
        <w:jc w:val="center"/>
        <w:rPr>
          <w:rFonts w:eastAsia="Times New Roman" w:cs="Times New Roman"/>
          <w:bCs/>
          <w:szCs w:val="24"/>
          <w:lang w:val="ru-RU"/>
        </w:rPr>
      </w:pPr>
    </w:p>
    <w:p w14:paraId="73736DE3" w14:textId="690AB413" w:rsidR="00EC6DC7" w:rsidRPr="00EF18BE" w:rsidRDefault="003565CF" w:rsidP="0071306C">
      <w:pPr>
        <w:jc w:val="center"/>
        <w:rPr>
          <w:rFonts w:eastAsia="Times New Roman" w:cs="Times New Roman"/>
          <w:b/>
          <w:bCs/>
          <w:szCs w:val="24"/>
          <w:lang w:val="ru-RU"/>
        </w:rPr>
      </w:pPr>
      <w:r w:rsidRPr="00EF18BE">
        <w:rPr>
          <w:rFonts w:eastAsia="Times New Roman" w:cs="Times New Roman"/>
          <w:b/>
          <w:bCs/>
          <w:szCs w:val="24"/>
          <w:lang w:val="ru-RU"/>
        </w:rPr>
        <w:t>Томск 2015</w:t>
      </w:r>
      <w:r w:rsidR="00EC6DC7" w:rsidRPr="00EF18BE">
        <w:rPr>
          <w:rFonts w:eastAsia="Times New Roman" w:cs="Times New Roman"/>
          <w:b/>
          <w:bCs/>
          <w:szCs w:val="24"/>
          <w:lang w:val="ru-RU"/>
        </w:rPr>
        <w:br w:type="page"/>
      </w:r>
    </w:p>
    <w:sdt>
      <w:sdtPr>
        <w:rPr>
          <w:rFonts w:eastAsia="Times New Roman" w:cs="Times New Roman"/>
          <w:b/>
          <w:bCs/>
          <w:caps/>
          <w:sz w:val="20"/>
          <w:szCs w:val="24"/>
          <w:lang w:val="ru-RU" w:eastAsia="ru-RU"/>
        </w:rPr>
        <w:id w:val="-1589074598"/>
        <w:docPartObj>
          <w:docPartGallery w:val="Table of Contents"/>
          <w:docPartUnique/>
        </w:docPartObj>
      </w:sdtPr>
      <w:sdtEndPr/>
      <w:sdtContent>
        <w:p w14:paraId="2E4B97C0" w14:textId="2689EB81" w:rsidR="00683BE5" w:rsidRPr="00EF18BE" w:rsidRDefault="00012BE6" w:rsidP="00012BE6">
          <w:pPr>
            <w:spacing w:after="240"/>
            <w:jc w:val="center"/>
            <w:rPr>
              <w:rFonts w:cs="Times New Roman"/>
              <w:szCs w:val="24"/>
              <w:lang w:val="ru-RU"/>
            </w:rPr>
          </w:pPr>
          <w:r w:rsidRPr="00EF18BE">
            <w:rPr>
              <w:rFonts w:cs="Times New Roman"/>
              <w:szCs w:val="24"/>
              <w:lang w:val="ru-RU"/>
            </w:rPr>
            <w:t>ОГЛАВЛЕНИЕ</w:t>
          </w:r>
        </w:p>
        <w:p w14:paraId="24A37406" w14:textId="0237AEC3" w:rsidR="00217F4C" w:rsidRPr="00EF18BE" w:rsidRDefault="00683BE5">
          <w:pPr>
            <w:pStyle w:val="13"/>
            <w:rPr>
              <w:rFonts w:asciiTheme="minorHAnsi" w:eastAsiaTheme="minorEastAsia" w:hAnsiTheme="minorHAnsi" w:cstheme="minorBidi"/>
              <w:b w:val="0"/>
              <w:bCs w:val="0"/>
              <w:caps w:val="0"/>
              <w:noProof/>
              <w:sz w:val="28"/>
              <w:szCs w:val="22"/>
            </w:rPr>
          </w:pPr>
          <w:r w:rsidRPr="00EF18BE">
            <w:rPr>
              <w:b w:val="0"/>
              <w:sz w:val="24"/>
              <w:szCs w:val="24"/>
            </w:rPr>
            <w:fldChar w:fldCharType="begin"/>
          </w:r>
          <w:r w:rsidRPr="00EF18BE">
            <w:rPr>
              <w:b w:val="0"/>
              <w:sz w:val="24"/>
              <w:szCs w:val="24"/>
            </w:rPr>
            <w:instrText xml:space="preserve"> TOC \o "1-3" \h \z \u </w:instrText>
          </w:r>
          <w:r w:rsidRPr="00EF18BE">
            <w:rPr>
              <w:b w:val="0"/>
              <w:sz w:val="24"/>
              <w:szCs w:val="24"/>
            </w:rPr>
            <w:fldChar w:fldCharType="separate"/>
          </w:r>
          <w:hyperlink w:anchor="_Toc426028537" w:history="1">
            <w:r w:rsidR="00217F4C" w:rsidRPr="00EF18BE">
              <w:rPr>
                <w:rStyle w:val="affa"/>
                <w:b w:val="0"/>
                <w:noProof/>
                <w:color w:val="auto"/>
                <w:sz w:val="24"/>
              </w:rPr>
              <w:t>1.</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Перспективные показатели развития муниципального образования (далее- МО) для разработки программы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_Toc426028537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w:t>
            </w:r>
            <w:r w:rsidR="00217F4C" w:rsidRPr="00EF18BE">
              <w:rPr>
                <w:b w:val="0"/>
                <w:noProof/>
                <w:webHidden/>
                <w:sz w:val="24"/>
              </w:rPr>
              <w:fldChar w:fldCharType="end"/>
            </w:r>
          </w:hyperlink>
        </w:p>
        <w:p w14:paraId="2DA6DE07" w14:textId="7A26E541"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38" w:history="1">
            <w:r w:rsidR="00217F4C" w:rsidRPr="00EF18BE">
              <w:rPr>
                <w:rStyle w:val="affa"/>
                <w:b w:val="0"/>
                <w:noProof/>
                <w:color w:val="auto"/>
                <w:sz w:val="24"/>
              </w:rPr>
              <w:t>1.1.</w:t>
            </w:r>
            <w:r w:rsidR="002949D7" w:rsidRPr="00EF18BE">
              <w:rPr>
                <w:rStyle w:val="affa"/>
                <w:b w:val="0"/>
                <w:noProof/>
                <w:color w:val="auto"/>
                <w:sz w:val="24"/>
              </w:rPr>
              <w:t xml:space="preserve"> </w:t>
            </w:r>
            <w:r w:rsidR="002949D7" w:rsidRPr="00EF18BE">
              <w:rPr>
                <w:rStyle w:val="affa"/>
                <w:b w:val="0"/>
                <w:caps w:val="0"/>
                <w:noProof/>
                <w:color w:val="auto"/>
                <w:sz w:val="24"/>
              </w:rPr>
              <w:t>Характеристика сельского поселения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_Toc426028538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w:t>
            </w:r>
            <w:r w:rsidR="00217F4C" w:rsidRPr="00EF18BE">
              <w:rPr>
                <w:b w:val="0"/>
                <w:noProof/>
                <w:webHidden/>
                <w:sz w:val="24"/>
              </w:rPr>
              <w:fldChar w:fldCharType="end"/>
            </w:r>
          </w:hyperlink>
        </w:p>
        <w:p w14:paraId="75A06FD5" w14:textId="202A3045"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39" w:history="1">
            <w:r w:rsidR="00217F4C" w:rsidRPr="00EF18BE">
              <w:rPr>
                <w:rStyle w:val="affa"/>
                <w:b w:val="0"/>
                <w:noProof/>
                <w:color w:val="auto"/>
                <w:sz w:val="24"/>
              </w:rPr>
              <w:t>1.2.</w:t>
            </w:r>
            <w:r w:rsidR="002949D7" w:rsidRPr="00EF18BE">
              <w:rPr>
                <w:rStyle w:val="affa"/>
                <w:b w:val="0"/>
                <w:noProof/>
                <w:color w:val="auto"/>
                <w:sz w:val="24"/>
              </w:rPr>
              <w:t xml:space="preserve"> </w:t>
            </w:r>
            <w:r w:rsidR="002949D7" w:rsidRPr="00EF18BE">
              <w:rPr>
                <w:rStyle w:val="affa"/>
                <w:b w:val="0"/>
                <w:caps w:val="0"/>
                <w:noProof/>
                <w:color w:val="auto"/>
                <w:sz w:val="24"/>
              </w:rPr>
              <w:t>Прогноз численности и состава населения (демографический прогноз)</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_Toc426028539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6</w:t>
            </w:r>
            <w:r w:rsidR="00217F4C" w:rsidRPr="00EF18BE">
              <w:rPr>
                <w:b w:val="0"/>
                <w:noProof/>
                <w:webHidden/>
                <w:sz w:val="24"/>
              </w:rPr>
              <w:fldChar w:fldCharType="end"/>
            </w:r>
          </w:hyperlink>
        </w:p>
        <w:p w14:paraId="26EF2E8C" w14:textId="21539FE7"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0" w:history="1">
            <w:r w:rsidR="00217F4C" w:rsidRPr="00EF18BE">
              <w:rPr>
                <w:rStyle w:val="affa"/>
                <w:b w:val="0"/>
                <w:noProof/>
                <w:color w:val="auto"/>
                <w:sz w:val="24"/>
              </w:rPr>
              <w:t>1.3.</w:t>
            </w:r>
            <w:r w:rsidR="002949D7" w:rsidRPr="00EF18BE">
              <w:rPr>
                <w:rStyle w:val="affa"/>
                <w:b w:val="0"/>
                <w:noProof/>
                <w:color w:val="auto"/>
                <w:sz w:val="24"/>
              </w:rPr>
              <w:t xml:space="preserve"> </w:t>
            </w:r>
            <w:r w:rsidR="002949D7" w:rsidRPr="00EF18BE">
              <w:rPr>
                <w:rStyle w:val="affa"/>
                <w:b w:val="0"/>
                <w:caps w:val="0"/>
                <w:noProof/>
                <w:color w:val="auto"/>
                <w:sz w:val="24"/>
              </w:rPr>
              <w:t>Прогноз развития промышленности</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_Toc426028540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8</w:t>
            </w:r>
            <w:r w:rsidR="00217F4C" w:rsidRPr="00EF18BE">
              <w:rPr>
                <w:b w:val="0"/>
                <w:noProof/>
                <w:webHidden/>
                <w:sz w:val="24"/>
              </w:rPr>
              <w:fldChar w:fldCharType="end"/>
            </w:r>
          </w:hyperlink>
        </w:p>
        <w:p w14:paraId="40D9878D" w14:textId="1CB33060"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1" w:history="1">
            <w:r w:rsidR="00217F4C" w:rsidRPr="00EF18BE">
              <w:rPr>
                <w:rStyle w:val="affa"/>
                <w:b w:val="0"/>
                <w:noProof/>
                <w:color w:val="auto"/>
                <w:sz w:val="24"/>
              </w:rPr>
              <w:t>1.4.</w:t>
            </w:r>
            <w:r w:rsidR="002949D7" w:rsidRPr="00EF18BE">
              <w:rPr>
                <w:rStyle w:val="affa"/>
                <w:b w:val="0"/>
                <w:noProof/>
                <w:color w:val="auto"/>
                <w:sz w:val="24"/>
              </w:rPr>
              <w:t xml:space="preserve"> </w:t>
            </w:r>
            <w:r w:rsidR="002949D7" w:rsidRPr="00EF18BE">
              <w:rPr>
                <w:rStyle w:val="affa"/>
                <w:b w:val="0"/>
                <w:caps w:val="0"/>
                <w:noProof/>
                <w:color w:val="auto"/>
                <w:sz w:val="24"/>
              </w:rPr>
              <w:t>Прогноз развития застройки муниципального образования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_Toc426028541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w:t>
            </w:r>
            <w:r w:rsidR="00217F4C" w:rsidRPr="00EF18BE">
              <w:rPr>
                <w:b w:val="0"/>
                <w:noProof/>
                <w:webHidden/>
                <w:sz w:val="24"/>
              </w:rPr>
              <w:fldChar w:fldCharType="end"/>
            </w:r>
          </w:hyperlink>
        </w:p>
        <w:p w14:paraId="74320C21" w14:textId="2225BC3D"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2" w:history="1">
            <w:r w:rsidR="00217F4C" w:rsidRPr="00EF18BE">
              <w:rPr>
                <w:rStyle w:val="affa"/>
                <w:b w:val="0"/>
                <w:noProof/>
                <w:color w:val="auto"/>
                <w:sz w:val="24"/>
              </w:rPr>
              <w:t>1.5.</w:t>
            </w:r>
            <w:r w:rsidR="002949D7" w:rsidRPr="00EF18BE">
              <w:rPr>
                <w:rStyle w:val="affa"/>
                <w:b w:val="0"/>
                <w:noProof/>
                <w:color w:val="auto"/>
                <w:sz w:val="24"/>
              </w:rPr>
              <w:t xml:space="preserve"> </w:t>
            </w:r>
            <w:r w:rsidR="002949D7" w:rsidRPr="00EF18BE">
              <w:rPr>
                <w:rStyle w:val="affa"/>
                <w:b w:val="0"/>
                <w:caps w:val="0"/>
                <w:noProof/>
                <w:color w:val="auto"/>
                <w:sz w:val="24"/>
              </w:rPr>
              <w:t>Прогноз изменения доходов населения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_Toc426028542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14</w:t>
            </w:r>
            <w:r w:rsidR="00217F4C" w:rsidRPr="00EF18BE">
              <w:rPr>
                <w:b w:val="0"/>
                <w:noProof/>
                <w:webHidden/>
                <w:sz w:val="24"/>
              </w:rPr>
              <w:fldChar w:fldCharType="end"/>
            </w:r>
          </w:hyperlink>
        </w:p>
        <w:p w14:paraId="3F083B02" w14:textId="2D950A9C"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43" w:history="1">
            <w:r w:rsidR="00217F4C" w:rsidRPr="00EF18BE">
              <w:rPr>
                <w:rStyle w:val="affa"/>
                <w:b w:val="0"/>
                <w:noProof/>
                <w:color w:val="auto"/>
                <w:sz w:val="24"/>
              </w:rPr>
              <w:t>2.</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Перспективные показатели спроса на коммунальные ресурсы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_Toc426028543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16</w:t>
            </w:r>
            <w:r w:rsidR="00217F4C" w:rsidRPr="00EF18BE">
              <w:rPr>
                <w:b w:val="0"/>
                <w:noProof/>
                <w:webHidden/>
                <w:sz w:val="24"/>
              </w:rPr>
              <w:fldChar w:fldCharType="end"/>
            </w:r>
          </w:hyperlink>
        </w:p>
        <w:p w14:paraId="39CCA0A8" w14:textId="7378C261"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44" w:history="1">
            <w:r w:rsidR="00217F4C" w:rsidRPr="00EF18BE">
              <w:rPr>
                <w:rStyle w:val="affa"/>
                <w:b w:val="0"/>
                <w:noProof/>
                <w:color w:val="auto"/>
                <w:sz w:val="24"/>
              </w:rPr>
              <w:t>3.</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Характеристика состояния и проблем коммунальной инфраструктуры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_Toc426028544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21</w:t>
            </w:r>
            <w:r w:rsidR="00217F4C" w:rsidRPr="00EF18BE">
              <w:rPr>
                <w:b w:val="0"/>
                <w:noProof/>
                <w:webHidden/>
                <w:sz w:val="24"/>
              </w:rPr>
              <w:fldChar w:fldCharType="end"/>
            </w:r>
          </w:hyperlink>
        </w:p>
        <w:p w14:paraId="7A3C1A34" w14:textId="704488DC"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5" w:history="1">
            <w:r w:rsidR="00217F4C" w:rsidRPr="00EF18BE">
              <w:rPr>
                <w:rStyle w:val="affa"/>
                <w:b w:val="0"/>
                <w:noProof/>
                <w:color w:val="auto"/>
                <w:sz w:val="24"/>
              </w:rPr>
              <w:t>3.1.</w:t>
            </w:r>
            <w:r w:rsidR="002949D7" w:rsidRPr="00EF18BE">
              <w:rPr>
                <w:rStyle w:val="affa"/>
                <w:b w:val="0"/>
                <w:noProof/>
                <w:color w:val="auto"/>
                <w:sz w:val="24"/>
              </w:rPr>
              <w:t xml:space="preserve"> </w:t>
            </w:r>
            <w:r w:rsidR="002949D7" w:rsidRPr="00EF18BE">
              <w:rPr>
                <w:rStyle w:val="affa"/>
                <w:b w:val="0"/>
                <w:caps w:val="0"/>
                <w:noProof/>
                <w:color w:val="auto"/>
                <w:sz w:val="24"/>
              </w:rPr>
              <w:t>Система электроснабжения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_Toc426028545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21</w:t>
            </w:r>
            <w:r w:rsidR="00217F4C" w:rsidRPr="00EF18BE">
              <w:rPr>
                <w:b w:val="0"/>
                <w:noProof/>
                <w:webHidden/>
                <w:sz w:val="24"/>
              </w:rPr>
              <w:fldChar w:fldCharType="end"/>
            </w:r>
          </w:hyperlink>
        </w:p>
        <w:p w14:paraId="6EC64089" w14:textId="44D9BD6B"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6" w:history="1">
            <w:r w:rsidR="00217F4C" w:rsidRPr="00EF18BE">
              <w:rPr>
                <w:rStyle w:val="affa"/>
                <w:b w:val="0"/>
                <w:noProof/>
                <w:color w:val="auto"/>
                <w:sz w:val="24"/>
              </w:rPr>
              <w:t>3.2.</w:t>
            </w:r>
            <w:r w:rsidR="002949D7" w:rsidRPr="00EF18BE">
              <w:rPr>
                <w:rStyle w:val="affa"/>
                <w:b w:val="0"/>
                <w:noProof/>
                <w:color w:val="auto"/>
                <w:sz w:val="24"/>
              </w:rPr>
              <w:t xml:space="preserve"> </w:t>
            </w:r>
            <w:r w:rsidR="002949D7" w:rsidRPr="00EF18BE">
              <w:rPr>
                <w:rStyle w:val="affa"/>
                <w:b w:val="0"/>
                <w:caps w:val="0"/>
                <w:noProof/>
                <w:color w:val="auto"/>
                <w:sz w:val="24"/>
              </w:rPr>
              <w:t>Система теплоснабжения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_Toc426028546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22</w:t>
            </w:r>
            <w:r w:rsidR="00217F4C" w:rsidRPr="00EF18BE">
              <w:rPr>
                <w:b w:val="0"/>
                <w:noProof/>
                <w:webHidden/>
                <w:sz w:val="24"/>
              </w:rPr>
              <w:fldChar w:fldCharType="end"/>
            </w:r>
          </w:hyperlink>
        </w:p>
        <w:p w14:paraId="46A6CD84" w14:textId="234262EC"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7" w:history="1">
            <w:r w:rsidR="00217F4C" w:rsidRPr="00EF18BE">
              <w:rPr>
                <w:rStyle w:val="affa"/>
                <w:rFonts w:eastAsia="Calibri"/>
                <w:b w:val="0"/>
                <w:noProof/>
                <w:color w:val="auto"/>
                <w:sz w:val="24"/>
              </w:rPr>
              <w:t>3.3.</w:t>
            </w:r>
            <w:r w:rsidR="002949D7" w:rsidRPr="00EF18BE">
              <w:rPr>
                <w:rStyle w:val="affa"/>
                <w:rFonts w:eastAsia="Calibri"/>
                <w:b w:val="0"/>
                <w:noProof/>
                <w:color w:val="auto"/>
                <w:sz w:val="24"/>
              </w:rPr>
              <w:t xml:space="preserve"> </w:t>
            </w:r>
            <w:r w:rsidR="002949D7" w:rsidRPr="00EF18BE">
              <w:rPr>
                <w:rStyle w:val="affa"/>
                <w:rFonts w:eastAsia="Calibri"/>
                <w:b w:val="0"/>
                <w:caps w:val="0"/>
                <w:noProof/>
                <w:color w:val="auto"/>
                <w:sz w:val="24"/>
              </w:rPr>
              <w:t>Системы водоснабжения и водоотведения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_Toc426028547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28</w:t>
            </w:r>
            <w:r w:rsidR="00217F4C" w:rsidRPr="00EF18BE">
              <w:rPr>
                <w:b w:val="0"/>
                <w:noProof/>
                <w:webHidden/>
                <w:sz w:val="24"/>
              </w:rPr>
              <w:fldChar w:fldCharType="end"/>
            </w:r>
          </w:hyperlink>
        </w:p>
        <w:p w14:paraId="082723A3" w14:textId="62D1BCBC"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8" w:history="1">
            <w:r w:rsidR="00217F4C" w:rsidRPr="00EF18BE">
              <w:rPr>
                <w:rStyle w:val="affa"/>
                <w:b w:val="0"/>
                <w:noProof/>
                <w:color w:val="auto"/>
                <w:sz w:val="24"/>
              </w:rPr>
              <w:t>3.4.</w:t>
            </w:r>
            <w:r w:rsidR="002949D7" w:rsidRPr="00EF18BE">
              <w:rPr>
                <w:rStyle w:val="affa"/>
                <w:b w:val="0"/>
                <w:noProof/>
                <w:color w:val="auto"/>
                <w:sz w:val="24"/>
              </w:rPr>
              <w:t xml:space="preserve"> </w:t>
            </w:r>
            <w:r w:rsidR="002949D7" w:rsidRPr="00EF18BE">
              <w:rPr>
                <w:rStyle w:val="affa"/>
                <w:b w:val="0"/>
                <w:caps w:val="0"/>
                <w:noProof/>
                <w:color w:val="auto"/>
                <w:sz w:val="24"/>
              </w:rPr>
              <w:t>Система утилизации (захоронения) ТБО</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_Toc426028548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33</w:t>
            </w:r>
            <w:r w:rsidR="00217F4C" w:rsidRPr="00EF18BE">
              <w:rPr>
                <w:b w:val="0"/>
                <w:noProof/>
                <w:webHidden/>
                <w:sz w:val="24"/>
              </w:rPr>
              <w:fldChar w:fldCharType="end"/>
            </w:r>
          </w:hyperlink>
        </w:p>
        <w:p w14:paraId="608EE028" w14:textId="6BF64C15"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49" w:history="1">
            <w:r w:rsidR="00217F4C" w:rsidRPr="00EF18BE">
              <w:rPr>
                <w:rStyle w:val="affa"/>
                <w:b w:val="0"/>
                <w:noProof/>
                <w:color w:val="auto"/>
                <w:sz w:val="24"/>
              </w:rPr>
              <w:t>3.5.</w:t>
            </w:r>
            <w:r w:rsidR="002949D7" w:rsidRPr="00EF18BE">
              <w:rPr>
                <w:rStyle w:val="affa"/>
                <w:b w:val="0"/>
                <w:noProof/>
                <w:color w:val="auto"/>
                <w:sz w:val="24"/>
              </w:rPr>
              <w:t xml:space="preserve"> </w:t>
            </w:r>
            <w:r w:rsidR="002949D7" w:rsidRPr="00EF18BE">
              <w:rPr>
                <w:rStyle w:val="affa"/>
                <w:b w:val="0"/>
                <w:caps w:val="0"/>
                <w:noProof/>
                <w:color w:val="auto"/>
                <w:sz w:val="24"/>
              </w:rPr>
              <w:t>Система газоснабжения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_Toc426028549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35</w:t>
            </w:r>
            <w:r w:rsidR="00217F4C" w:rsidRPr="00EF18BE">
              <w:rPr>
                <w:b w:val="0"/>
                <w:noProof/>
                <w:webHidden/>
                <w:sz w:val="24"/>
              </w:rPr>
              <w:fldChar w:fldCharType="end"/>
            </w:r>
          </w:hyperlink>
        </w:p>
        <w:p w14:paraId="643A445B" w14:textId="3C366481" w:rsidR="00217F4C" w:rsidRPr="00EF18BE" w:rsidRDefault="000408E4" w:rsidP="009D2CC6">
          <w:pPr>
            <w:pStyle w:val="13"/>
            <w:jc w:val="both"/>
            <w:rPr>
              <w:rFonts w:asciiTheme="minorHAnsi" w:eastAsiaTheme="minorEastAsia" w:hAnsiTheme="minorHAnsi" w:cstheme="minorBidi"/>
              <w:b w:val="0"/>
              <w:bCs w:val="0"/>
              <w:caps w:val="0"/>
              <w:noProof/>
              <w:sz w:val="28"/>
              <w:szCs w:val="22"/>
            </w:rPr>
          </w:pPr>
          <w:hyperlink w:anchor="_Toc426028550" w:history="1">
            <w:r w:rsidR="00217F4C" w:rsidRPr="00EF18BE">
              <w:rPr>
                <w:rStyle w:val="affa"/>
                <w:b w:val="0"/>
                <w:noProof/>
                <w:color w:val="auto"/>
                <w:sz w:val="24"/>
              </w:rPr>
              <w:t>4.</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Характеристика состояния и проблем в реализации энергоресурсосбережения и учета и сбора информации</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_Toc426028550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37</w:t>
            </w:r>
            <w:r w:rsidR="00217F4C" w:rsidRPr="00EF18BE">
              <w:rPr>
                <w:b w:val="0"/>
                <w:noProof/>
                <w:webHidden/>
                <w:sz w:val="24"/>
              </w:rPr>
              <w:fldChar w:fldCharType="end"/>
            </w:r>
          </w:hyperlink>
        </w:p>
        <w:p w14:paraId="2A5D517E" w14:textId="73EE77F5"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51" w:history="1">
            <w:r w:rsidR="00217F4C" w:rsidRPr="00EF18BE">
              <w:rPr>
                <w:rStyle w:val="affa"/>
                <w:b w:val="0"/>
                <w:noProof/>
                <w:color w:val="auto"/>
                <w:sz w:val="24"/>
              </w:rPr>
              <w:t>5.</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Целевые показатели развития коммунальной инфраструктуры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_Toc426028551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38</w:t>
            </w:r>
            <w:r w:rsidR="00217F4C" w:rsidRPr="00EF18BE">
              <w:rPr>
                <w:b w:val="0"/>
                <w:noProof/>
                <w:webHidden/>
                <w:sz w:val="24"/>
              </w:rPr>
              <w:fldChar w:fldCharType="end"/>
            </w:r>
          </w:hyperlink>
        </w:p>
        <w:p w14:paraId="590C20F8" w14:textId="520843D1"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52" w:history="1">
            <w:r w:rsidR="00217F4C" w:rsidRPr="00EF18BE">
              <w:rPr>
                <w:rStyle w:val="affa"/>
                <w:b w:val="0"/>
                <w:noProof/>
                <w:color w:val="auto"/>
                <w:sz w:val="24"/>
              </w:rPr>
              <w:t>5.1.</w:t>
            </w:r>
            <w:r w:rsidR="002949D7" w:rsidRPr="00EF18BE">
              <w:rPr>
                <w:rStyle w:val="affa"/>
                <w:b w:val="0"/>
                <w:noProof/>
                <w:color w:val="auto"/>
                <w:sz w:val="24"/>
              </w:rPr>
              <w:t xml:space="preserve"> </w:t>
            </w:r>
            <w:r w:rsidR="002949D7" w:rsidRPr="00EF18BE">
              <w:rPr>
                <w:rStyle w:val="affa"/>
                <w:b w:val="0"/>
                <w:caps w:val="0"/>
                <w:noProof/>
                <w:color w:val="auto"/>
                <w:sz w:val="24"/>
              </w:rPr>
              <w:t>Системы электроснабжения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_Toc426028552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38</w:t>
            </w:r>
            <w:r w:rsidR="00217F4C" w:rsidRPr="00EF18BE">
              <w:rPr>
                <w:b w:val="0"/>
                <w:noProof/>
                <w:webHidden/>
                <w:sz w:val="24"/>
              </w:rPr>
              <w:fldChar w:fldCharType="end"/>
            </w:r>
          </w:hyperlink>
        </w:p>
        <w:p w14:paraId="4159ADE6" w14:textId="46583E73"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53" w:history="1">
            <w:r w:rsidR="00217F4C" w:rsidRPr="00EF18BE">
              <w:rPr>
                <w:rStyle w:val="affa"/>
                <w:b w:val="0"/>
                <w:noProof/>
                <w:color w:val="auto"/>
                <w:sz w:val="24"/>
              </w:rPr>
              <w:t>5.2.</w:t>
            </w:r>
            <w:r w:rsidR="002949D7" w:rsidRPr="00EF18BE">
              <w:rPr>
                <w:rStyle w:val="affa"/>
                <w:b w:val="0"/>
                <w:noProof/>
                <w:color w:val="auto"/>
                <w:sz w:val="24"/>
              </w:rPr>
              <w:t xml:space="preserve"> </w:t>
            </w:r>
            <w:r w:rsidR="002949D7" w:rsidRPr="00EF18BE">
              <w:rPr>
                <w:rStyle w:val="affa"/>
                <w:b w:val="0"/>
                <w:caps w:val="0"/>
                <w:noProof/>
                <w:color w:val="auto"/>
                <w:sz w:val="24"/>
              </w:rPr>
              <w:t>Системы теплоснабжения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_Toc426028553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38</w:t>
            </w:r>
            <w:r w:rsidR="00217F4C" w:rsidRPr="00EF18BE">
              <w:rPr>
                <w:b w:val="0"/>
                <w:noProof/>
                <w:webHidden/>
                <w:sz w:val="24"/>
              </w:rPr>
              <w:fldChar w:fldCharType="end"/>
            </w:r>
          </w:hyperlink>
        </w:p>
        <w:p w14:paraId="2871284C" w14:textId="0FF11D0F"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54" w:history="1">
            <w:r w:rsidR="00217F4C" w:rsidRPr="00EF18BE">
              <w:rPr>
                <w:rStyle w:val="affa"/>
                <w:b w:val="0"/>
                <w:noProof/>
                <w:color w:val="auto"/>
                <w:sz w:val="24"/>
              </w:rPr>
              <w:t>5.3.</w:t>
            </w:r>
            <w:r w:rsidR="002949D7" w:rsidRPr="00EF18BE">
              <w:rPr>
                <w:rStyle w:val="affa"/>
                <w:b w:val="0"/>
                <w:noProof/>
                <w:color w:val="auto"/>
                <w:sz w:val="24"/>
              </w:rPr>
              <w:t xml:space="preserve"> </w:t>
            </w:r>
            <w:r w:rsidR="002949D7" w:rsidRPr="00EF18BE">
              <w:rPr>
                <w:rStyle w:val="affa"/>
                <w:b w:val="0"/>
                <w:caps w:val="0"/>
                <w:noProof/>
                <w:color w:val="auto"/>
                <w:sz w:val="24"/>
              </w:rPr>
              <w:t>Системы водоснабжения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_Toc426028554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39</w:t>
            </w:r>
            <w:r w:rsidR="00217F4C" w:rsidRPr="00EF18BE">
              <w:rPr>
                <w:b w:val="0"/>
                <w:noProof/>
                <w:webHidden/>
                <w:sz w:val="24"/>
              </w:rPr>
              <w:fldChar w:fldCharType="end"/>
            </w:r>
          </w:hyperlink>
        </w:p>
        <w:p w14:paraId="1823B9FD" w14:textId="51CA1EB1"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55" w:history="1">
            <w:r w:rsidR="00217F4C" w:rsidRPr="00EF18BE">
              <w:rPr>
                <w:rStyle w:val="affa"/>
                <w:b w:val="0"/>
                <w:noProof/>
                <w:color w:val="auto"/>
                <w:sz w:val="24"/>
              </w:rPr>
              <w:t>5.4.</w:t>
            </w:r>
            <w:r w:rsidR="002949D7" w:rsidRPr="00EF18BE">
              <w:rPr>
                <w:rStyle w:val="affa"/>
                <w:b w:val="0"/>
                <w:noProof/>
                <w:color w:val="auto"/>
                <w:sz w:val="24"/>
              </w:rPr>
              <w:t xml:space="preserve"> </w:t>
            </w:r>
            <w:r w:rsidR="002949D7" w:rsidRPr="00EF18BE">
              <w:rPr>
                <w:rStyle w:val="affa"/>
                <w:b w:val="0"/>
                <w:caps w:val="0"/>
                <w:noProof/>
                <w:color w:val="auto"/>
                <w:sz w:val="24"/>
              </w:rPr>
              <w:t>Системы водоотведения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_Toc426028555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41</w:t>
            </w:r>
            <w:r w:rsidR="00217F4C" w:rsidRPr="00EF18BE">
              <w:rPr>
                <w:b w:val="0"/>
                <w:noProof/>
                <w:webHidden/>
                <w:sz w:val="24"/>
              </w:rPr>
              <w:fldChar w:fldCharType="end"/>
            </w:r>
          </w:hyperlink>
        </w:p>
        <w:p w14:paraId="2DA2D23D" w14:textId="3A521DFD"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56" w:history="1">
            <w:r w:rsidR="00217F4C" w:rsidRPr="00EF18BE">
              <w:rPr>
                <w:rStyle w:val="affa"/>
                <w:b w:val="0"/>
                <w:noProof/>
                <w:color w:val="auto"/>
                <w:sz w:val="24"/>
              </w:rPr>
              <w:t>6.</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Перспективная схема электроснабжения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_Toc426028556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42</w:t>
            </w:r>
            <w:r w:rsidR="00217F4C" w:rsidRPr="00EF18BE">
              <w:rPr>
                <w:b w:val="0"/>
                <w:noProof/>
                <w:webHidden/>
                <w:sz w:val="24"/>
              </w:rPr>
              <w:fldChar w:fldCharType="end"/>
            </w:r>
          </w:hyperlink>
        </w:p>
        <w:p w14:paraId="5A6831E5" w14:textId="689D15E8"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57" w:history="1">
            <w:r w:rsidR="00217F4C" w:rsidRPr="00EF18BE">
              <w:rPr>
                <w:rStyle w:val="affa"/>
                <w:b w:val="0"/>
                <w:noProof/>
                <w:color w:val="auto"/>
                <w:sz w:val="24"/>
              </w:rPr>
              <w:t>7.</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Перспективная схема теплоснабжения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_Toc426028557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53</w:t>
            </w:r>
            <w:r w:rsidR="00217F4C" w:rsidRPr="00EF18BE">
              <w:rPr>
                <w:b w:val="0"/>
                <w:noProof/>
                <w:webHidden/>
                <w:sz w:val="24"/>
              </w:rPr>
              <w:fldChar w:fldCharType="end"/>
            </w:r>
          </w:hyperlink>
        </w:p>
        <w:p w14:paraId="6A4EFFD2" w14:textId="25E94530"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58" w:history="1">
            <w:r w:rsidR="00217F4C" w:rsidRPr="00EF18BE">
              <w:rPr>
                <w:rStyle w:val="affa"/>
                <w:b w:val="0"/>
                <w:noProof/>
                <w:color w:val="auto"/>
                <w:sz w:val="24"/>
              </w:rPr>
              <w:t>8.</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Перспективные схемы водоснабжения и водоотведения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_Toc426028558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73</w:t>
            </w:r>
            <w:r w:rsidR="00217F4C" w:rsidRPr="00EF18BE">
              <w:rPr>
                <w:b w:val="0"/>
                <w:noProof/>
                <w:webHidden/>
                <w:sz w:val="24"/>
              </w:rPr>
              <w:fldChar w:fldCharType="end"/>
            </w:r>
          </w:hyperlink>
        </w:p>
        <w:p w14:paraId="73B90F20" w14:textId="36AC4F9F"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59" w:history="1">
            <w:r w:rsidR="00217F4C" w:rsidRPr="00EF18BE">
              <w:rPr>
                <w:rStyle w:val="affa"/>
                <w:b w:val="0"/>
                <w:noProof/>
                <w:color w:val="auto"/>
                <w:sz w:val="24"/>
              </w:rPr>
              <w:t>9.</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Перспективная схема газоснабжения</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_Toc426028559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87</w:t>
            </w:r>
            <w:r w:rsidR="00217F4C" w:rsidRPr="00EF18BE">
              <w:rPr>
                <w:b w:val="0"/>
                <w:noProof/>
                <w:webHidden/>
                <w:sz w:val="24"/>
              </w:rPr>
              <w:fldChar w:fldCharType="end"/>
            </w:r>
          </w:hyperlink>
        </w:p>
        <w:p w14:paraId="1D8637C9" w14:textId="0BBB2DEF"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60" w:history="1">
            <w:r w:rsidR="00217F4C" w:rsidRPr="00EF18BE">
              <w:rPr>
                <w:rStyle w:val="affa"/>
                <w:b w:val="0"/>
                <w:noProof/>
                <w:color w:val="auto"/>
                <w:sz w:val="24"/>
              </w:rPr>
              <w:t>10.</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Перспективная схема обращения с ТБО</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_Toc426028560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89</w:t>
            </w:r>
            <w:r w:rsidR="00217F4C" w:rsidRPr="00EF18BE">
              <w:rPr>
                <w:b w:val="0"/>
                <w:noProof/>
                <w:webHidden/>
                <w:sz w:val="24"/>
              </w:rPr>
              <w:fldChar w:fldCharType="end"/>
            </w:r>
          </w:hyperlink>
        </w:p>
        <w:p w14:paraId="4116E8EB" w14:textId="702F4D04"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61" w:history="1">
            <w:r w:rsidR="00217F4C" w:rsidRPr="00EF18BE">
              <w:rPr>
                <w:rStyle w:val="affa"/>
                <w:b w:val="0"/>
                <w:noProof/>
                <w:color w:val="auto"/>
                <w:sz w:val="24"/>
              </w:rPr>
              <w:t>11.</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Общая программа проектов</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_Toc426028561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91</w:t>
            </w:r>
            <w:r w:rsidR="00217F4C" w:rsidRPr="00EF18BE">
              <w:rPr>
                <w:b w:val="0"/>
                <w:noProof/>
                <w:webHidden/>
                <w:sz w:val="24"/>
              </w:rPr>
              <w:fldChar w:fldCharType="end"/>
            </w:r>
          </w:hyperlink>
        </w:p>
        <w:p w14:paraId="26F2637A" w14:textId="08716088"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62" w:history="1">
            <w:r w:rsidR="00217F4C" w:rsidRPr="00EF18BE">
              <w:rPr>
                <w:rStyle w:val="affa"/>
                <w:b w:val="0"/>
                <w:noProof/>
                <w:color w:val="auto"/>
                <w:sz w:val="24"/>
              </w:rPr>
              <w:t>11.1.</w:t>
            </w:r>
            <w:r w:rsidR="002949D7" w:rsidRPr="00EF18BE">
              <w:rPr>
                <w:rStyle w:val="affa"/>
                <w:b w:val="0"/>
                <w:noProof/>
                <w:color w:val="auto"/>
                <w:sz w:val="24"/>
              </w:rPr>
              <w:t xml:space="preserve"> </w:t>
            </w:r>
            <w:r w:rsidR="002949D7" w:rsidRPr="00EF18BE">
              <w:rPr>
                <w:rStyle w:val="affa"/>
                <w:b w:val="0"/>
                <w:caps w:val="0"/>
                <w:noProof/>
                <w:color w:val="auto"/>
                <w:sz w:val="24"/>
              </w:rPr>
              <w:t>Электроснабжение</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_Toc426028562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91</w:t>
            </w:r>
            <w:r w:rsidR="00217F4C" w:rsidRPr="00EF18BE">
              <w:rPr>
                <w:b w:val="0"/>
                <w:noProof/>
                <w:webHidden/>
                <w:sz w:val="24"/>
              </w:rPr>
              <w:fldChar w:fldCharType="end"/>
            </w:r>
          </w:hyperlink>
        </w:p>
        <w:p w14:paraId="3BDF0C92" w14:textId="5653F9A6"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63" w:history="1">
            <w:r w:rsidR="00217F4C" w:rsidRPr="00EF18BE">
              <w:rPr>
                <w:rStyle w:val="affa"/>
                <w:b w:val="0"/>
                <w:noProof/>
                <w:color w:val="auto"/>
                <w:sz w:val="24"/>
              </w:rPr>
              <w:t>11.2.</w:t>
            </w:r>
            <w:r w:rsidR="002949D7" w:rsidRPr="00EF18BE">
              <w:rPr>
                <w:rStyle w:val="affa"/>
                <w:b w:val="0"/>
                <w:noProof/>
                <w:color w:val="auto"/>
                <w:sz w:val="24"/>
              </w:rPr>
              <w:t xml:space="preserve"> </w:t>
            </w:r>
            <w:r w:rsidR="002949D7" w:rsidRPr="00EF18BE">
              <w:rPr>
                <w:rStyle w:val="affa"/>
                <w:b w:val="0"/>
                <w:caps w:val="0"/>
                <w:noProof/>
                <w:color w:val="auto"/>
                <w:sz w:val="24"/>
              </w:rPr>
              <w:t>Теплоснабжение</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_Toc426028563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91</w:t>
            </w:r>
            <w:r w:rsidR="00217F4C" w:rsidRPr="00EF18BE">
              <w:rPr>
                <w:b w:val="0"/>
                <w:noProof/>
                <w:webHidden/>
                <w:sz w:val="24"/>
              </w:rPr>
              <w:fldChar w:fldCharType="end"/>
            </w:r>
          </w:hyperlink>
        </w:p>
        <w:p w14:paraId="76F2214A" w14:textId="20CFE870"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64" w:history="1">
            <w:r w:rsidR="00217F4C" w:rsidRPr="00EF18BE">
              <w:rPr>
                <w:rStyle w:val="affa"/>
                <w:b w:val="0"/>
                <w:noProof/>
                <w:color w:val="auto"/>
                <w:sz w:val="24"/>
              </w:rPr>
              <w:t>11.3.</w:t>
            </w:r>
            <w:r w:rsidR="002949D7" w:rsidRPr="00EF18BE">
              <w:rPr>
                <w:rStyle w:val="affa"/>
                <w:b w:val="0"/>
                <w:noProof/>
                <w:color w:val="auto"/>
                <w:sz w:val="24"/>
              </w:rPr>
              <w:t xml:space="preserve"> </w:t>
            </w:r>
            <w:r w:rsidR="002949D7" w:rsidRPr="00EF18BE">
              <w:rPr>
                <w:rStyle w:val="affa"/>
                <w:b w:val="0"/>
                <w:caps w:val="0"/>
                <w:noProof/>
                <w:color w:val="auto"/>
                <w:sz w:val="24"/>
              </w:rPr>
              <w:t>Водоснабжение и водоотведение</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_Toc426028564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91</w:t>
            </w:r>
            <w:r w:rsidR="00217F4C" w:rsidRPr="00EF18BE">
              <w:rPr>
                <w:b w:val="0"/>
                <w:noProof/>
                <w:webHidden/>
                <w:sz w:val="24"/>
              </w:rPr>
              <w:fldChar w:fldCharType="end"/>
            </w:r>
          </w:hyperlink>
        </w:p>
        <w:p w14:paraId="41F4156F" w14:textId="33C9967A"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65" w:history="1">
            <w:r w:rsidR="00217F4C" w:rsidRPr="00EF18BE">
              <w:rPr>
                <w:rStyle w:val="affa"/>
                <w:b w:val="0"/>
                <w:noProof/>
                <w:color w:val="auto"/>
                <w:sz w:val="24"/>
              </w:rPr>
              <w:t>11.4.</w:t>
            </w:r>
            <w:r w:rsidR="002949D7" w:rsidRPr="00EF18BE">
              <w:rPr>
                <w:rStyle w:val="affa"/>
                <w:b w:val="0"/>
                <w:noProof/>
                <w:color w:val="auto"/>
                <w:sz w:val="24"/>
              </w:rPr>
              <w:t xml:space="preserve"> </w:t>
            </w:r>
            <w:r w:rsidR="002949D7" w:rsidRPr="00EF18BE">
              <w:rPr>
                <w:rStyle w:val="affa"/>
                <w:b w:val="0"/>
                <w:caps w:val="0"/>
                <w:noProof/>
                <w:color w:val="auto"/>
                <w:sz w:val="24"/>
              </w:rPr>
              <w:t>Газоснабжение</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_Toc426028565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92</w:t>
            </w:r>
            <w:r w:rsidR="00217F4C" w:rsidRPr="00EF18BE">
              <w:rPr>
                <w:b w:val="0"/>
                <w:noProof/>
                <w:webHidden/>
                <w:sz w:val="24"/>
              </w:rPr>
              <w:fldChar w:fldCharType="end"/>
            </w:r>
          </w:hyperlink>
        </w:p>
        <w:p w14:paraId="4BE71F69" w14:textId="78317C11" w:rsidR="00217F4C" w:rsidRPr="00EF18BE" w:rsidRDefault="000408E4" w:rsidP="002949D7">
          <w:pPr>
            <w:pStyle w:val="13"/>
            <w:ind w:left="560"/>
            <w:rPr>
              <w:rFonts w:asciiTheme="minorHAnsi" w:eastAsiaTheme="minorEastAsia" w:hAnsiTheme="minorHAnsi" w:cstheme="minorBidi"/>
              <w:b w:val="0"/>
              <w:bCs w:val="0"/>
              <w:caps w:val="0"/>
              <w:noProof/>
              <w:sz w:val="28"/>
              <w:szCs w:val="22"/>
            </w:rPr>
          </w:pPr>
          <w:hyperlink w:anchor="_Toc426028566" w:history="1">
            <w:r w:rsidR="00217F4C" w:rsidRPr="00EF18BE">
              <w:rPr>
                <w:rStyle w:val="affa"/>
                <w:b w:val="0"/>
                <w:noProof/>
                <w:color w:val="auto"/>
                <w:sz w:val="24"/>
              </w:rPr>
              <w:t>11.5.</w:t>
            </w:r>
            <w:r w:rsidR="002949D7" w:rsidRPr="00EF18BE">
              <w:rPr>
                <w:rStyle w:val="affa"/>
                <w:b w:val="0"/>
                <w:noProof/>
                <w:color w:val="auto"/>
                <w:sz w:val="24"/>
              </w:rPr>
              <w:t xml:space="preserve"> </w:t>
            </w:r>
            <w:r w:rsidR="002949D7" w:rsidRPr="00EF18BE">
              <w:rPr>
                <w:rStyle w:val="affa"/>
                <w:b w:val="0"/>
                <w:caps w:val="0"/>
                <w:noProof/>
                <w:color w:val="auto"/>
                <w:sz w:val="24"/>
              </w:rPr>
              <w:t>Обращение с ТБО</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_Toc426028566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92</w:t>
            </w:r>
            <w:r w:rsidR="00217F4C" w:rsidRPr="00EF18BE">
              <w:rPr>
                <w:b w:val="0"/>
                <w:noProof/>
                <w:webHidden/>
                <w:sz w:val="24"/>
              </w:rPr>
              <w:fldChar w:fldCharType="end"/>
            </w:r>
          </w:hyperlink>
        </w:p>
        <w:p w14:paraId="7CACE20C" w14:textId="3635FFF2"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67" w:history="1">
            <w:r w:rsidR="00217F4C" w:rsidRPr="00EF18BE">
              <w:rPr>
                <w:rStyle w:val="affa"/>
                <w:b w:val="0"/>
                <w:noProof/>
                <w:color w:val="auto"/>
                <w:sz w:val="24"/>
              </w:rPr>
              <w:t>12.</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Финансовые потребности для реализации программы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_Toc426028567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93</w:t>
            </w:r>
            <w:r w:rsidR="00217F4C" w:rsidRPr="00EF18BE">
              <w:rPr>
                <w:b w:val="0"/>
                <w:noProof/>
                <w:webHidden/>
                <w:sz w:val="24"/>
              </w:rPr>
              <w:fldChar w:fldCharType="end"/>
            </w:r>
          </w:hyperlink>
        </w:p>
        <w:p w14:paraId="0F68DD93" w14:textId="558DDAD6" w:rsidR="00217F4C" w:rsidRPr="00EF18BE" w:rsidRDefault="000408E4">
          <w:pPr>
            <w:pStyle w:val="13"/>
            <w:rPr>
              <w:rFonts w:asciiTheme="minorHAnsi" w:eastAsiaTheme="minorEastAsia" w:hAnsiTheme="minorHAnsi" w:cstheme="minorBidi"/>
              <w:b w:val="0"/>
              <w:bCs w:val="0"/>
              <w:caps w:val="0"/>
              <w:noProof/>
              <w:sz w:val="28"/>
              <w:szCs w:val="22"/>
            </w:rPr>
          </w:pPr>
          <w:hyperlink w:anchor="_Toc426028568" w:history="1">
            <w:r w:rsidR="00217F4C" w:rsidRPr="00EF18BE">
              <w:rPr>
                <w:rStyle w:val="affa"/>
                <w:b w:val="0"/>
                <w:noProof/>
                <w:color w:val="auto"/>
                <w:sz w:val="24"/>
              </w:rPr>
              <w:t>13.</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Организация реализации проектов</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_Toc426028568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99</w:t>
            </w:r>
            <w:r w:rsidR="00217F4C" w:rsidRPr="00EF18BE">
              <w:rPr>
                <w:b w:val="0"/>
                <w:noProof/>
                <w:webHidden/>
                <w:sz w:val="24"/>
              </w:rPr>
              <w:fldChar w:fldCharType="end"/>
            </w:r>
          </w:hyperlink>
        </w:p>
        <w:p w14:paraId="45090394" w14:textId="3E9B0BC4" w:rsidR="00217F4C" w:rsidRPr="00EF18BE" w:rsidRDefault="000408E4" w:rsidP="009D2CC6">
          <w:pPr>
            <w:pStyle w:val="13"/>
            <w:jc w:val="both"/>
            <w:rPr>
              <w:rFonts w:asciiTheme="minorHAnsi" w:eastAsiaTheme="minorEastAsia" w:hAnsiTheme="minorHAnsi" w:cstheme="minorBidi"/>
              <w:b w:val="0"/>
              <w:bCs w:val="0"/>
              <w:caps w:val="0"/>
              <w:noProof/>
              <w:sz w:val="28"/>
              <w:szCs w:val="22"/>
            </w:rPr>
          </w:pPr>
          <w:hyperlink w:anchor="_Toc426028569" w:history="1">
            <w:r w:rsidR="00217F4C" w:rsidRPr="00EF18BE">
              <w:rPr>
                <w:rStyle w:val="affa"/>
                <w:b w:val="0"/>
                <w:noProof/>
                <w:color w:val="auto"/>
                <w:sz w:val="24"/>
              </w:rPr>
              <w:t>14.</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Программы проектов, тариф и плата (тариф) за подключение (присоединение)</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_Toc426028569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102</w:t>
            </w:r>
            <w:r w:rsidR="00217F4C" w:rsidRPr="00EF18BE">
              <w:rPr>
                <w:b w:val="0"/>
                <w:noProof/>
                <w:webHidden/>
                <w:sz w:val="24"/>
              </w:rPr>
              <w:fldChar w:fldCharType="end"/>
            </w:r>
          </w:hyperlink>
        </w:p>
        <w:p w14:paraId="05DB20EE" w14:textId="16777477" w:rsidR="00217F4C" w:rsidRPr="00EF18BE" w:rsidRDefault="000408E4" w:rsidP="009D2CC6">
          <w:pPr>
            <w:pStyle w:val="13"/>
            <w:jc w:val="both"/>
            <w:rPr>
              <w:rFonts w:asciiTheme="minorHAnsi" w:eastAsiaTheme="minorEastAsia" w:hAnsiTheme="minorHAnsi" w:cstheme="minorBidi"/>
              <w:b w:val="0"/>
              <w:bCs w:val="0"/>
              <w:caps w:val="0"/>
              <w:noProof/>
              <w:sz w:val="28"/>
              <w:szCs w:val="22"/>
            </w:rPr>
          </w:pPr>
          <w:hyperlink w:anchor="_Toc426028570" w:history="1">
            <w:r w:rsidR="00217F4C" w:rsidRPr="00EF18BE">
              <w:rPr>
                <w:rStyle w:val="affa"/>
                <w:b w:val="0"/>
                <w:noProof/>
                <w:color w:val="auto"/>
                <w:sz w:val="24"/>
              </w:rPr>
              <w:t>15.</w:t>
            </w:r>
            <w:r w:rsidR="00217F4C" w:rsidRPr="00EF18BE">
              <w:rPr>
                <w:rFonts w:asciiTheme="minorHAnsi" w:eastAsiaTheme="minorEastAsia" w:hAnsiTheme="minorHAnsi" w:cstheme="minorBidi"/>
                <w:b w:val="0"/>
                <w:bCs w:val="0"/>
                <w:caps w:val="0"/>
                <w:noProof/>
                <w:sz w:val="28"/>
                <w:szCs w:val="22"/>
              </w:rPr>
              <w:tab/>
            </w:r>
            <w:r w:rsidR="002949D7" w:rsidRPr="00EF18BE">
              <w:rPr>
                <w:rStyle w:val="affa"/>
                <w:b w:val="0"/>
                <w:caps w:val="0"/>
                <w:noProof/>
                <w:color w:val="auto"/>
                <w:sz w:val="24"/>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_Toc426028570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104</w:t>
            </w:r>
            <w:r w:rsidR="00217F4C" w:rsidRPr="00EF18BE">
              <w:rPr>
                <w:b w:val="0"/>
                <w:noProof/>
                <w:webHidden/>
                <w:sz w:val="24"/>
              </w:rPr>
              <w:fldChar w:fldCharType="end"/>
            </w:r>
          </w:hyperlink>
        </w:p>
        <w:p w14:paraId="7CA3BFB4" w14:textId="1AF46B26" w:rsidR="00683BE5" w:rsidRPr="00EF18BE" w:rsidRDefault="000408E4" w:rsidP="00012BE6">
          <w:pPr>
            <w:pStyle w:val="13"/>
            <w:rPr>
              <w:b w:val="0"/>
              <w:sz w:val="24"/>
              <w:szCs w:val="24"/>
            </w:rPr>
          </w:pPr>
          <w:hyperlink w:anchor="_Toc426028571" w:history="1">
            <w:r w:rsidR="00217F4C" w:rsidRPr="00EF18BE">
              <w:rPr>
                <w:rStyle w:val="affa"/>
                <w:b w:val="0"/>
                <w:noProof/>
                <w:color w:val="auto"/>
                <w:sz w:val="24"/>
              </w:rPr>
              <w:t>16.</w:t>
            </w:r>
            <w:r w:rsidR="00217F4C" w:rsidRPr="00EF18BE">
              <w:rPr>
                <w:rFonts w:asciiTheme="minorHAnsi" w:eastAsiaTheme="minorEastAsia" w:hAnsiTheme="minorHAnsi" w:cstheme="minorBidi"/>
                <w:b w:val="0"/>
                <w:bCs w:val="0"/>
                <w:caps w:val="0"/>
                <w:noProof/>
                <w:sz w:val="28"/>
                <w:szCs w:val="22"/>
              </w:rPr>
              <w:tab/>
            </w:r>
            <w:r w:rsidR="00217F4C" w:rsidRPr="00EF18BE">
              <w:rPr>
                <w:rStyle w:val="affa"/>
                <w:b w:val="0"/>
                <w:noProof/>
                <w:color w:val="auto"/>
                <w:sz w:val="24"/>
              </w:rPr>
              <w:t>М</w:t>
            </w:r>
            <w:r w:rsidR="002949D7" w:rsidRPr="00EF18BE">
              <w:rPr>
                <w:rStyle w:val="affa"/>
                <w:b w:val="0"/>
                <w:caps w:val="0"/>
                <w:noProof/>
                <w:color w:val="auto"/>
                <w:sz w:val="24"/>
              </w:rPr>
              <w:t>одель для расчета программы</w:t>
            </w:r>
            <w:r w:rsidR="00217F4C" w:rsidRPr="00EF18BE">
              <w:rPr>
                <w:b w:val="0"/>
                <w:noProof/>
                <w:webHidden/>
                <w:sz w:val="24"/>
              </w:rPr>
              <w:tab/>
            </w:r>
            <w:r w:rsidR="00217F4C" w:rsidRPr="00EF18BE">
              <w:rPr>
                <w:b w:val="0"/>
                <w:noProof/>
                <w:webHidden/>
                <w:sz w:val="24"/>
              </w:rPr>
              <w:fldChar w:fldCharType="begin"/>
            </w:r>
            <w:r w:rsidR="00217F4C" w:rsidRPr="00EF18BE">
              <w:rPr>
                <w:b w:val="0"/>
                <w:noProof/>
                <w:webHidden/>
                <w:sz w:val="24"/>
              </w:rPr>
              <w:instrText xml:space="preserve"> PAGEREF _Toc426028571 \h </w:instrText>
            </w:r>
            <w:r w:rsidR="00217F4C" w:rsidRPr="00EF18BE">
              <w:rPr>
                <w:b w:val="0"/>
                <w:noProof/>
                <w:webHidden/>
                <w:sz w:val="24"/>
              </w:rPr>
            </w:r>
            <w:r w:rsidR="00217F4C" w:rsidRPr="00EF18BE">
              <w:rPr>
                <w:b w:val="0"/>
                <w:noProof/>
                <w:webHidden/>
                <w:sz w:val="24"/>
              </w:rPr>
              <w:fldChar w:fldCharType="separate"/>
            </w:r>
            <w:r w:rsidR="00E33CB6">
              <w:rPr>
                <w:b w:val="0"/>
                <w:noProof/>
                <w:webHidden/>
                <w:sz w:val="24"/>
              </w:rPr>
              <w:t>105</w:t>
            </w:r>
            <w:r w:rsidR="00217F4C" w:rsidRPr="00EF18BE">
              <w:rPr>
                <w:b w:val="0"/>
                <w:noProof/>
                <w:webHidden/>
                <w:sz w:val="24"/>
              </w:rPr>
              <w:fldChar w:fldCharType="end"/>
            </w:r>
          </w:hyperlink>
          <w:r w:rsidR="00683BE5" w:rsidRPr="00EF18BE">
            <w:rPr>
              <w:b w:val="0"/>
              <w:sz w:val="24"/>
              <w:szCs w:val="24"/>
            </w:rPr>
            <w:fldChar w:fldCharType="end"/>
          </w:r>
        </w:p>
      </w:sdtContent>
    </w:sdt>
    <w:p w14:paraId="30FE557A" w14:textId="77777777" w:rsidR="00C50402" w:rsidRPr="00EF18BE" w:rsidRDefault="00C50402" w:rsidP="0071306C">
      <w:pPr>
        <w:rPr>
          <w:rFonts w:cs="Times New Roman"/>
          <w:b/>
          <w:szCs w:val="24"/>
          <w:lang w:val="ru-RU"/>
        </w:rPr>
      </w:pPr>
      <w:r w:rsidRPr="00EF18BE">
        <w:rPr>
          <w:rFonts w:cs="Times New Roman"/>
          <w:b/>
          <w:szCs w:val="24"/>
          <w:lang w:val="ru-RU"/>
        </w:rPr>
        <w:br w:type="page"/>
      </w:r>
    </w:p>
    <w:p w14:paraId="2821F12E" w14:textId="6921013F" w:rsidR="00EC6DC7" w:rsidRPr="00EF18BE" w:rsidRDefault="00EC6DC7" w:rsidP="0071306C">
      <w:pPr>
        <w:pStyle w:val="1"/>
        <w:numPr>
          <w:ilvl w:val="0"/>
          <w:numId w:val="1"/>
        </w:numPr>
        <w:rPr>
          <w:rFonts w:cs="Times New Roman"/>
          <w:szCs w:val="24"/>
          <w:lang w:val="ru-RU"/>
        </w:rPr>
      </w:pPr>
      <w:bookmarkStart w:id="0" w:name="_Toc426028537"/>
      <w:r w:rsidRPr="00EF18BE">
        <w:rPr>
          <w:rFonts w:cs="Times New Roman"/>
          <w:szCs w:val="24"/>
          <w:lang w:val="ru-RU"/>
        </w:rPr>
        <w:lastRenderedPageBreak/>
        <w:t>Перспективные показатели развития муниципального образования (далее- МО) для разработки программы</w:t>
      </w:r>
      <w:bookmarkEnd w:id="0"/>
    </w:p>
    <w:p w14:paraId="392E2C9B" w14:textId="77777777" w:rsidR="00EC6DC7" w:rsidRPr="00EF18BE" w:rsidRDefault="00EC6DC7" w:rsidP="0071306C">
      <w:pPr>
        <w:pStyle w:val="1"/>
        <w:numPr>
          <w:ilvl w:val="1"/>
          <w:numId w:val="1"/>
        </w:numPr>
        <w:rPr>
          <w:rFonts w:cs="Times New Roman"/>
          <w:szCs w:val="24"/>
          <w:lang w:val="ru-RU"/>
        </w:rPr>
      </w:pPr>
      <w:bookmarkStart w:id="1" w:name="_Toc426028538"/>
      <w:r w:rsidRPr="00EF18BE">
        <w:rPr>
          <w:rFonts w:cs="Times New Roman"/>
          <w:szCs w:val="24"/>
          <w:lang w:val="ru-RU"/>
        </w:rPr>
        <w:t>Характеристика сельского поселения</w:t>
      </w:r>
      <w:bookmarkEnd w:id="1"/>
    </w:p>
    <w:p w14:paraId="60D88BF5" w14:textId="77777777" w:rsidR="002221CB" w:rsidRPr="00EF18BE" w:rsidRDefault="002221CB" w:rsidP="0071306C">
      <w:pPr>
        <w:ind w:firstLine="720"/>
        <w:rPr>
          <w:rFonts w:cs="Times New Roman"/>
          <w:szCs w:val="24"/>
          <w:lang w:val="ru-RU"/>
        </w:rPr>
      </w:pPr>
      <w:bookmarkStart w:id="2" w:name="_Toc297032064"/>
      <w:bookmarkStart w:id="3" w:name="_Toc299969243"/>
      <w:r w:rsidRPr="00EF18BE">
        <w:rPr>
          <w:rFonts w:cs="Times New Roman"/>
          <w:szCs w:val="24"/>
          <w:lang w:val="ru-RU"/>
        </w:rPr>
        <w:t>Муниципальное образование Зональненское сельское поселение входит в состав Томской области.</w:t>
      </w:r>
    </w:p>
    <w:p w14:paraId="6E7E1828" w14:textId="77777777" w:rsidR="002221CB" w:rsidRPr="00EF18BE" w:rsidRDefault="002221CB" w:rsidP="0071306C">
      <w:pPr>
        <w:ind w:firstLine="709"/>
        <w:rPr>
          <w:rFonts w:cs="Times New Roman"/>
          <w:szCs w:val="24"/>
        </w:rPr>
      </w:pPr>
      <w:r w:rsidRPr="00EF18BE">
        <w:rPr>
          <w:rFonts w:cs="Times New Roman"/>
          <w:szCs w:val="24"/>
          <w:lang w:val="ru-RU"/>
        </w:rPr>
        <w:t>Общие данные, влияющие на разработку технологических и экономических параметров Программы комплексного развития систем коммунальной инфраструктуры муниципального образования на период 2014-2019</w:t>
      </w:r>
      <w:r w:rsidRPr="00EF18BE">
        <w:rPr>
          <w:rFonts w:cs="Times New Roman"/>
          <w:szCs w:val="24"/>
        </w:rPr>
        <w:t> </w:t>
      </w:r>
      <w:r w:rsidRPr="00EF18BE">
        <w:rPr>
          <w:rFonts w:cs="Times New Roman"/>
          <w:szCs w:val="24"/>
          <w:lang w:val="ru-RU"/>
        </w:rPr>
        <w:t xml:space="preserve">гг. и на перспективу до 2024 г.  </w:t>
      </w:r>
      <w:r w:rsidRPr="00EF18BE">
        <w:rPr>
          <w:rFonts w:cs="Times New Roman"/>
          <w:szCs w:val="24"/>
        </w:rPr>
        <w:t>(далее – Программа), в 2014 г.:</w:t>
      </w:r>
    </w:p>
    <w:p w14:paraId="7671B4C8" w14:textId="77777777" w:rsidR="002221CB" w:rsidRPr="00EF18BE" w:rsidRDefault="002221CB" w:rsidP="004712C5">
      <w:pPr>
        <w:pStyle w:val="a5"/>
        <w:widowControl/>
        <w:numPr>
          <w:ilvl w:val="0"/>
          <w:numId w:val="8"/>
        </w:numPr>
        <w:tabs>
          <w:tab w:val="clear" w:pos="720"/>
          <w:tab w:val="num" w:pos="284"/>
          <w:tab w:val="left" w:pos="709"/>
        </w:tabs>
        <w:ind w:left="284" w:firstLine="0"/>
        <w:rPr>
          <w:rFonts w:cs="Times New Roman"/>
          <w:szCs w:val="24"/>
        </w:rPr>
      </w:pPr>
      <w:r w:rsidRPr="00EF18BE">
        <w:rPr>
          <w:rFonts w:cs="Times New Roman"/>
          <w:szCs w:val="24"/>
        </w:rPr>
        <w:t>Общая площадь  – 24,24 км</w:t>
      </w:r>
      <w:r w:rsidRPr="00EF18BE">
        <w:rPr>
          <w:rFonts w:cs="Times New Roman"/>
          <w:szCs w:val="24"/>
          <w:vertAlign w:val="superscript"/>
        </w:rPr>
        <w:t>2</w:t>
      </w:r>
    </w:p>
    <w:p w14:paraId="03315F69" w14:textId="77777777" w:rsidR="002221CB" w:rsidRPr="00EF18BE" w:rsidRDefault="002221CB" w:rsidP="004712C5">
      <w:pPr>
        <w:pStyle w:val="a5"/>
        <w:widowControl/>
        <w:numPr>
          <w:ilvl w:val="0"/>
          <w:numId w:val="8"/>
        </w:numPr>
        <w:tabs>
          <w:tab w:val="clear" w:pos="720"/>
          <w:tab w:val="num" w:pos="284"/>
          <w:tab w:val="left" w:pos="709"/>
        </w:tabs>
        <w:ind w:left="284" w:firstLine="0"/>
        <w:rPr>
          <w:rFonts w:cs="Times New Roman"/>
          <w:szCs w:val="24"/>
        </w:rPr>
      </w:pPr>
      <w:r w:rsidRPr="00EF18BE">
        <w:rPr>
          <w:rFonts w:cs="Times New Roman"/>
          <w:szCs w:val="24"/>
        </w:rPr>
        <w:t>Численность населения (на 01.01.2014) – 6695 чел.</w:t>
      </w:r>
    </w:p>
    <w:p w14:paraId="1825F146" w14:textId="77777777" w:rsidR="002221CB" w:rsidRPr="00EF18BE" w:rsidRDefault="002221CB" w:rsidP="004712C5">
      <w:pPr>
        <w:pStyle w:val="a5"/>
        <w:widowControl/>
        <w:numPr>
          <w:ilvl w:val="0"/>
          <w:numId w:val="9"/>
        </w:numPr>
        <w:tabs>
          <w:tab w:val="num" w:pos="284"/>
          <w:tab w:val="left" w:pos="709"/>
          <w:tab w:val="left" w:pos="851"/>
          <w:tab w:val="left" w:pos="1134"/>
          <w:tab w:val="left" w:pos="1276"/>
        </w:tabs>
        <w:ind w:left="993" w:firstLine="0"/>
        <w:rPr>
          <w:rFonts w:cs="Times New Roman"/>
          <w:szCs w:val="24"/>
        </w:rPr>
      </w:pPr>
      <w:r w:rsidRPr="00EF18BE">
        <w:rPr>
          <w:rFonts w:cs="Times New Roman"/>
          <w:szCs w:val="24"/>
        </w:rPr>
        <w:t>рост численности (2012/2013 гг.) – на 104,2%</w:t>
      </w:r>
    </w:p>
    <w:p w14:paraId="08F71475" w14:textId="77777777" w:rsidR="002221CB" w:rsidRPr="00EF18BE" w:rsidRDefault="002221CB" w:rsidP="004712C5">
      <w:pPr>
        <w:pStyle w:val="a5"/>
        <w:widowControl/>
        <w:numPr>
          <w:ilvl w:val="0"/>
          <w:numId w:val="8"/>
        </w:numPr>
        <w:tabs>
          <w:tab w:val="clear" w:pos="720"/>
          <w:tab w:val="num" w:pos="284"/>
          <w:tab w:val="left" w:pos="709"/>
        </w:tabs>
        <w:spacing w:after="240"/>
        <w:ind w:left="284" w:firstLine="0"/>
        <w:rPr>
          <w:rFonts w:cs="Times New Roman"/>
          <w:szCs w:val="24"/>
          <w:lang w:val="ru-RU"/>
        </w:rPr>
      </w:pPr>
      <w:r w:rsidRPr="00EF18BE">
        <w:rPr>
          <w:rFonts w:cs="Times New Roman"/>
          <w:szCs w:val="24"/>
          <w:lang w:val="ru-RU"/>
        </w:rPr>
        <w:t>Общая площадь жилищного фонда (2013 г.) – 284,4 тыс.</w:t>
      </w:r>
      <w:r w:rsidRPr="00EF18BE">
        <w:rPr>
          <w:rFonts w:cs="Times New Roman"/>
          <w:bCs/>
          <w:szCs w:val="24"/>
          <w:lang w:val="ru-RU"/>
        </w:rPr>
        <w:t xml:space="preserve"> м</w:t>
      </w:r>
      <w:r w:rsidRPr="00EF18BE">
        <w:rPr>
          <w:rFonts w:cs="Times New Roman"/>
          <w:bCs/>
          <w:szCs w:val="24"/>
          <w:vertAlign w:val="superscript"/>
          <w:lang w:val="ru-RU"/>
        </w:rPr>
        <w:t>2</w:t>
      </w:r>
    </w:p>
    <w:p w14:paraId="4958537D" w14:textId="77777777" w:rsidR="001C1FF7" w:rsidRPr="00EF18BE" w:rsidRDefault="001C1FF7" w:rsidP="001C1FF7">
      <w:pPr>
        <w:pStyle w:val="a5"/>
        <w:widowControl/>
        <w:spacing w:after="240"/>
        <w:ind w:left="284"/>
        <w:rPr>
          <w:rFonts w:cs="Times New Roman"/>
          <w:szCs w:val="24"/>
          <w:lang w:val="ru-RU"/>
        </w:rPr>
      </w:pPr>
    </w:p>
    <w:p w14:paraId="4627A091" w14:textId="34542B86" w:rsidR="002221CB" w:rsidRPr="00EF18BE" w:rsidRDefault="002221CB" w:rsidP="000B5FBE">
      <w:pPr>
        <w:pStyle w:val="a5"/>
        <w:widowControl/>
        <w:numPr>
          <w:ilvl w:val="0"/>
          <w:numId w:val="34"/>
        </w:numPr>
        <w:tabs>
          <w:tab w:val="left" w:pos="709"/>
        </w:tabs>
        <w:spacing w:before="240"/>
        <w:jc w:val="center"/>
        <w:rPr>
          <w:rFonts w:cs="Times New Roman"/>
          <w:b/>
          <w:szCs w:val="24"/>
          <w:lang w:val="ru-RU"/>
        </w:rPr>
      </w:pPr>
      <w:r w:rsidRPr="00EF18BE">
        <w:rPr>
          <w:rFonts w:cs="Times New Roman"/>
          <w:b/>
          <w:szCs w:val="24"/>
          <w:lang w:val="ru-RU"/>
        </w:rPr>
        <w:t>Территория</w:t>
      </w:r>
      <w:bookmarkEnd w:id="2"/>
      <w:bookmarkEnd w:id="3"/>
    </w:p>
    <w:p w14:paraId="2999055B" w14:textId="4E0D72CA" w:rsidR="002221CB" w:rsidRPr="00EF18BE" w:rsidRDefault="002221CB" w:rsidP="0071306C">
      <w:pPr>
        <w:pStyle w:val="a5"/>
        <w:widowControl/>
        <w:tabs>
          <w:tab w:val="left" w:pos="709"/>
        </w:tabs>
        <w:ind w:left="0"/>
        <w:rPr>
          <w:rFonts w:cs="Times New Roman"/>
          <w:szCs w:val="24"/>
          <w:lang w:val="ru-RU"/>
        </w:rPr>
      </w:pPr>
      <w:r w:rsidRPr="00EF18BE">
        <w:rPr>
          <w:rFonts w:cs="Times New Roman"/>
          <w:b/>
          <w:szCs w:val="24"/>
          <w:lang w:val="ru-RU"/>
        </w:rPr>
        <w:tab/>
      </w:r>
      <w:r w:rsidRPr="00EF18BE">
        <w:rPr>
          <w:rFonts w:cs="Times New Roman"/>
          <w:szCs w:val="24"/>
          <w:lang w:val="ru-RU"/>
        </w:rPr>
        <w:t>Поселение расположено в центральной части Томского района. Зональненское сельское поселение граничит с Богашовским сельским поселением, Мирненским сельским поселением и городским округом г. Томск. В Зональненское сельское поселение входит 2 сельских населенных пункта: п. Зональная Станция, д. Позднеево.</w:t>
      </w:r>
    </w:p>
    <w:p w14:paraId="6E6F4A4C" w14:textId="40CCFFD8" w:rsidR="002221CB" w:rsidRPr="00EF18BE" w:rsidRDefault="00224D61" w:rsidP="00224D61">
      <w:pPr>
        <w:rPr>
          <w:lang w:val="ru-RU"/>
        </w:rPr>
      </w:pPr>
      <w:r w:rsidRPr="00EF18BE">
        <w:rPr>
          <w:lang w:val="ru-RU"/>
        </w:rPr>
        <w:tab/>
      </w:r>
      <w:r w:rsidR="002221CB" w:rsidRPr="00EF18BE">
        <w:rPr>
          <w:lang w:val="ru-RU"/>
        </w:rPr>
        <w:t>Административный центр поселения - поселок Зональная Станция.</w:t>
      </w:r>
    </w:p>
    <w:p w14:paraId="065E7D6D" w14:textId="77777777" w:rsidR="001C1FF7" w:rsidRPr="00EF18BE" w:rsidRDefault="001C1FF7" w:rsidP="00224D61">
      <w:pPr>
        <w:rPr>
          <w:b/>
          <w:lang w:val="ru-RU"/>
        </w:rPr>
      </w:pPr>
    </w:p>
    <w:p w14:paraId="5C87B79A" w14:textId="7C41E0EA" w:rsidR="001C1FF7" w:rsidRPr="00EF18BE" w:rsidRDefault="002221CB" w:rsidP="001C1FF7">
      <w:pPr>
        <w:pStyle w:val="a5"/>
        <w:numPr>
          <w:ilvl w:val="0"/>
          <w:numId w:val="34"/>
        </w:numPr>
        <w:tabs>
          <w:tab w:val="left" w:pos="505"/>
        </w:tabs>
        <w:jc w:val="center"/>
        <w:rPr>
          <w:rFonts w:cs="Times New Roman"/>
          <w:b/>
          <w:szCs w:val="24"/>
          <w:lang w:val="ru-RU"/>
        </w:rPr>
      </w:pPr>
      <w:bookmarkStart w:id="4" w:name="_Toc297032065"/>
      <w:bookmarkStart w:id="5" w:name="_Toc297387275"/>
      <w:bookmarkStart w:id="6" w:name="_Toc299969244"/>
      <w:r w:rsidRPr="00EF18BE">
        <w:rPr>
          <w:rFonts w:cs="Times New Roman"/>
          <w:b/>
          <w:szCs w:val="24"/>
          <w:lang w:val="ru-RU"/>
        </w:rPr>
        <w:t>Климат</w:t>
      </w:r>
      <w:bookmarkEnd w:id="4"/>
      <w:bookmarkEnd w:id="5"/>
      <w:bookmarkEnd w:id="6"/>
    </w:p>
    <w:p w14:paraId="2721A9DC" w14:textId="77777777" w:rsidR="002221CB" w:rsidRPr="00EF18BE" w:rsidRDefault="002221CB" w:rsidP="0071306C">
      <w:pPr>
        <w:ind w:firstLine="709"/>
        <w:rPr>
          <w:rFonts w:cs="Times New Roman"/>
          <w:szCs w:val="24"/>
          <w:lang w:val="ru-RU"/>
        </w:rPr>
      </w:pPr>
      <w:r w:rsidRPr="00EF18BE">
        <w:rPr>
          <w:rFonts w:cs="Times New Roman"/>
          <w:szCs w:val="24"/>
          <w:lang w:val="ru-RU"/>
        </w:rPr>
        <w:t>Климат на рассматриваемой территории континентальный и определяется взаимодействием трех основных климатообразующих факторов: солнечной радиации, циркуляции атмосферы, влиянием подстилающей поверхности. Климатические характеристики Зональненского сельского поселения даны по метеостанции г.Томск. Среднегодовая температура воздуха отрицательная -0,5 °С. Все сезоны года на территории хорошо выражены. Зима суровая и продолжительная. Средняя температура января -19,1 °С. Абсолютная минимальная температура -55 °С. Первые заморозки наблюдаются в среднем 18 сентября. Продолжительность безморозного периода в среднем составляет 115 дней. В среднем за год наблюдается 11-15 дней с заморозками. В понижениях рельефа отрицательные температуры осенью устанавливаются на 10 дней раньше, а весенний прогрев начинается в среднем на 5 дней позднее. Средняя дата последнего заморозка (весной) - четвертая декада мая, первого (осенью) - третья декада сентября.</w:t>
      </w:r>
    </w:p>
    <w:p w14:paraId="517E271A" w14:textId="2213D373" w:rsidR="002221CB" w:rsidRPr="00EF18BE" w:rsidRDefault="002221CB" w:rsidP="0071306C">
      <w:pPr>
        <w:ind w:firstLine="709"/>
        <w:rPr>
          <w:rFonts w:cs="Times New Roman"/>
          <w:szCs w:val="24"/>
          <w:lang w:val="ru-RU"/>
        </w:rPr>
      </w:pPr>
      <w:r w:rsidRPr="00EF18BE">
        <w:rPr>
          <w:rFonts w:cs="Times New Roman"/>
          <w:szCs w:val="24"/>
          <w:lang w:val="ru-RU"/>
        </w:rPr>
        <w:t>Лето теплое, короткое. Средняя температуры июля составляет +18,3°С (таблица 2.1.2). Абсолютный максимум температур воздуха составляет +36°С. Среднегодовая скорость ветра невелика 3,6 м/с, в годовом ходе максимум скорости отмечается в зимние месяцы (4,1-4,2 м/с). Гидрографическая сеть Зональненского сельского поселения представлена рекой Ушайка и ее притоками, относящимися к бассейну р. Томь.</w:t>
      </w:r>
    </w:p>
    <w:p w14:paraId="6FAEE38A" w14:textId="31338F79" w:rsidR="002221CB" w:rsidRPr="00EF18BE" w:rsidRDefault="002221CB" w:rsidP="0071306C">
      <w:pPr>
        <w:ind w:firstLine="709"/>
        <w:rPr>
          <w:rFonts w:cs="Times New Roman"/>
          <w:szCs w:val="24"/>
          <w:lang w:val="ru-RU"/>
        </w:rPr>
      </w:pPr>
      <w:r w:rsidRPr="00EF18BE">
        <w:rPr>
          <w:rFonts w:cs="Times New Roman"/>
          <w:szCs w:val="24"/>
          <w:lang w:val="ru-RU"/>
        </w:rPr>
        <w:t>Основные гидрографические характеристики р. Ушайка приводятся в таблице 1.</w:t>
      </w:r>
      <w:r w:rsidR="0071306C" w:rsidRPr="00EF18BE">
        <w:rPr>
          <w:rFonts w:cs="Times New Roman"/>
          <w:szCs w:val="24"/>
          <w:lang w:val="ru-RU"/>
        </w:rPr>
        <w:t>1.1.</w:t>
      </w:r>
    </w:p>
    <w:p w14:paraId="1DD82B08" w14:textId="3A91396D" w:rsidR="002221CB" w:rsidRPr="00EF18BE" w:rsidRDefault="002221CB" w:rsidP="001C1FF7">
      <w:pPr>
        <w:spacing w:before="240"/>
        <w:jc w:val="right"/>
        <w:rPr>
          <w:rFonts w:cs="Times New Roman"/>
          <w:szCs w:val="24"/>
          <w:lang w:val="ru-RU"/>
        </w:rPr>
      </w:pPr>
      <w:r w:rsidRPr="00EF18BE">
        <w:rPr>
          <w:rFonts w:cs="Times New Roman"/>
          <w:szCs w:val="24"/>
          <w:lang w:val="ru-RU"/>
        </w:rPr>
        <w:t>Таблица 1</w:t>
      </w:r>
      <w:r w:rsidR="0071306C" w:rsidRPr="00EF18BE">
        <w:rPr>
          <w:rFonts w:cs="Times New Roman"/>
          <w:szCs w:val="24"/>
          <w:lang w:val="ru-RU"/>
        </w:rPr>
        <w:t>.1.1</w:t>
      </w:r>
      <w:r w:rsidRPr="00EF18BE">
        <w:rPr>
          <w:rFonts w:cs="Times New Roman"/>
          <w:szCs w:val="24"/>
          <w:lang w:val="ru-RU"/>
        </w:rPr>
        <w:t xml:space="preserve"> – Основные гидрографические характеристики р. Ушайка</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1625"/>
        <w:gridCol w:w="1155"/>
        <w:gridCol w:w="1368"/>
        <w:gridCol w:w="1200"/>
        <w:gridCol w:w="1402"/>
      </w:tblGrid>
      <w:tr w:rsidR="002221CB" w:rsidRPr="00EF18BE" w14:paraId="75A7BE2E" w14:textId="77777777" w:rsidTr="000B5FBE">
        <w:trPr>
          <w:trHeight w:val="731"/>
          <w:jc w:val="center"/>
        </w:trPr>
        <w:tc>
          <w:tcPr>
            <w:tcW w:w="2222" w:type="dxa"/>
            <w:tcBorders>
              <w:top w:val="single" w:sz="4" w:space="0" w:color="auto"/>
            </w:tcBorders>
            <w:shd w:val="clear" w:color="auto" w:fill="auto"/>
            <w:noWrap/>
            <w:vAlign w:val="center"/>
          </w:tcPr>
          <w:p w14:paraId="0902F103" w14:textId="77777777" w:rsidR="002221CB" w:rsidRPr="00EF18BE" w:rsidRDefault="002221CB" w:rsidP="0071306C">
            <w:pPr>
              <w:jc w:val="center"/>
              <w:rPr>
                <w:rFonts w:cs="Times New Roman"/>
                <w:szCs w:val="24"/>
              </w:rPr>
            </w:pPr>
            <w:r w:rsidRPr="00EF18BE">
              <w:rPr>
                <w:rFonts w:cs="Times New Roman"/>
                <w:szCs w:val="24"/>
              </w:rPr>
              <w:t>Название водотока</w:t>
            </w:r>
          </w:p>
        </w:tc>
        <w:tc>
          <w:tcPr>
            <w:tcW w:w="1625" w:type="dxa"/>
            <w:tcBorders>
              <w:top w:val="single" w:sz="4" w:space="0" w:color="auto"/>
            </w:tcBorders>
            <w:shd w:val="clear" w:color="auto" w:fill="auto"/>
            <w:vAlign w:val="center"/>
          </w:tcPr>
          <w:p w14:paraId="50E4AB79" w14:textId="77777777" w:rsidR="002221CB" w:rsidRPr="00EF18BE" w:rsidRDefault="002221CB" w:rsidP="0071306C">
            <w:pPr>
              <w:jc w:val="center"/>
              <w:rPr>
                <w:rFonts w:cs="Times New Roman"/>
                <w:szCs w:val="24"/>
              </w:rPr>
            </w:pPr>
            <w:r w:rsidRPr="00EF18BE">
              <w:rPr>
                <w:rFonts w:cs="Times New Roman"/>
                <w:szCs w:val="24"/>
              </w:rPr>
              <w:t>Куда впадает</w:t>
            </w:r>
          </w:p>
        </w:tc>
        <w:tc>
          <w:tcPr>
            <w:tcW w:w="1155" w:type="dxa"/>
            <w:tcBorders>
              <w:top w:val="single" w:sz="4" w:space="0" w:color="auto"/>
            </w:tcBorders>
            <w:shd w:val="clear" w:color="auto" w:fill="auto"/>
            <w:vAlign w:val="center"/>
          </w:tcPr>
          <w:p w14:paraId="6F932150" w14:textId="77777777" w:rsidR="002221CB" w:rsidRPr="00EF18BE" w:rsidRDefault="002221CB" w:rsidP="0071306C">
            <w:pPr>
              <w:jc w:val="center"/>
              <w:rPr>
                <w:rFonts w:cs="Times New Roman"/>
                <w:szCs w:val="24"/>
              </w:rPr>
            </w:pPr>
            <w:r w:rsidRPr="00EF18BE">
              <w:rPr>
                <w:rFonts w:cs="Times New Roman"/>
                <w:szCs w:val="24"/>
              </w:rPr>
              <w:t>С какого берега впадает</w:t>
            </w:r>
          </w:p>
        </w:tc>
        <w:tc>
          <w:tcPr>
            <w:tcW w:w="1368" w:type="dxa"/>
            <w:tcBorders>
              <w:top w:val="single" w:sz="4" w:space="0" w:color="auto"/>
            </w:tcBorders>
            <w:shd w:val="clear" w:color="auto" w:fill="auto"/>
            <w:vAlign w:val="center"/>
          </w:tcPr>
          <w:p w14:paraId="7A71EA87" w14:textId="77777777" w:rsidR="002221CB" w:rsidRPr="00EF18BE" w:rsidRDefault="002221CB" w:rsidP="0071306C">
            <w:pPr>
              <w:jc w:val="center"/>
              <w:rPr>
                <w:rFonts w:cs="Times New Roman"/>
                <w:szCs w:val="24"/>
              </w:rPr>
            </w:pPr>
            <w:r w:rsidRPr="00EF18BE">
              <w:rPr>
                <w:rFonts w:cs="Times New Roman"/>
                <w:szCs w:val="24"/>
              </w:rPr>
              <w:t>Расстояние от устья, км</w:t>
            </w:r>
          </w:p>
        </w:tc>
        <w:tc>
          <w:tcPr>
            <w:tcW w:w="1200" w:type="dxa"/>
            <w:tcBorders>
              <w:top w:val="single" w:sz="4" w:space="0" w:color="auto"/>
            </w:tcBorders>
            <w:shd w:val="clear" w:color="auto" w:fill="auto"/>
            <w:vAlign w:val="center"/>
          </w:tcPr>
          <w:p w14:paraId="7F3F2F9B" w14:textId="77777777" w:rsidR="002221CB" w:rsidRPr="00EF18BE" w:rsidRDefault="002221CB" w:rsidP="0071306C">
            <w:pPr>
              <w:jc w:val="center"/>
              <w:rPr>
                <w:rFonts w:cs="Times New Roman"/>
                <w:szCs w:val="24"/>
              </w:rPr>
            </w:pPr>
            <w:r w:rsidRPr="00EF18BE">
              <w:rPr>
                <w:rFonts w:cs="Times New Roman"/>
                <w:szCs w:val="24"/>
              </w:rPr>
              <w:t>Длина водотока, км</w:t>
            </w:r>
          </w:p>
        </w:tc>
        <w:tc>
          <w:tcPr>
            <w:tcW w:w="1402" w:type="dxa"/>
            <w:tcBorders>
              <w:top w:val="single" w:sz="4" w:space="0" w:color="auto"/>
            </w:tcBorders>
            <w:shd w:val="clear" w:color="auto" w:fill="auto"/>
            <w:vAlign w:val="center"/>
          </w:tcPr>
          <w:p w14:paraId="3612432C" w14:textId="77777777" w:rsidR="002221CB" w:rsidRPr="00EF18BE" w:rsidRDefault="002221CB" w:rsidP="0071306C">
            <w:pPr>
              <w:jc w:val="center"/>
              <w:rPr>
                <w:rFonts w:cs="Times New Roman"/>
                <w:szCs w:val="24"/>
              </w:rPr>
            </w:pPr>
            <w:r w:rsidRPr="00EF18BE">
              <w:rPr>
                <w:rFonts w:cs="Times New Roman"/>
                <w:szCs w:val="24"/>
              </w:rPr>
              <w:t>Площадь водосбора, км</w:t>
            </w:r>
            <w:r w:rsidRPr="00EF18BE">
              <w:rPr>
                <w:rFonts w:cs="Times New Roman"/>
                <w:szCs w:val="24"/>
                <w:vertAlign w:val="superscript"/>
              </w:rPr>
              <w:t>2</w:t>
            </w:r>
          </w:p>
        </w:tc>
      </w:tr>
      <w:tr w:rsidR="002221CB" w:rsidRPr="00EF18BE" w14:paraId="597AD8B5" w14:textId="77777777" w:rsidTr="000B5FBE">
        <w:trPr>
          <w:trHeight w:val="193"/>
          <w:jc w:val="center"/>
        </w:trPr>
        <w:tc>
          <w:tcPr>
            <w:tcW w:w="2222" w:type="dxa"/>
            <w:shd w:val="clear" w:color="auto" w:fill="auto"/>
            <w:noWrap/>
            <w:vAlign w:val="center"/>
          </w:tcPr>
          <w:p w14:paraId="3F37EAB0" w14:textId="77777777" w:rsidR="002221CB" w:rsidRPr="00EF18BE" w:rsidRDefault="002221CB" w:rsidP="0071306C">
            <w:pPr>
              <w:jc w:val="center"/>
              <w:rPr>
                <w:rFonts w:cs="Times New Roman"/>
                <w:szCs w:val="24"/>
              </w:rPr>
            </w:pPr>
            <w:r w:rsidRPr="00EF18BE">
              <w:rPr>
                <w:rFonts w:cs="Times New Roman"/>
                <w:szCs w:val="24"/>
              </w:rPr>
              <w:t>Ушайка</w:t>
            </w:r>
          </w:p>
        </w:tc>
        <w:tc>
          <w:tcPr>
            <w:tcW w:w="1625" w:type="dxa"/>
            <w:shd w:val="clear" w:color="auto" w:fill="auto"/>
            <w:vAlign w:val="center"/>
          </w:tcPr>
          <w:p w14:paraId="5F334511" w14:textId="77777777" w:rsidR="002221CB" w:rsidRPr="00EF18BE" w:rsidRDefault="002221CB" w:rsidP="0071306C">
            <w:pPr>
              <w:jc w:val="center"/>
              <w:rPr>
                <w:rFonts w:cs="Times New Roman"/>
                <w:szCs w:val="24"/>
              </w:rPr>
            </w:pPr>
            <w:r w:rsidRPr="00EF18BE">
              <w:rPr>
                <w:rFonts w:cs="Times New Roman"/>
                <w:szCs w:val="24"/>
              </w:rPr>
              <w:t>Томь</w:t>
            </w:r>
          </w:p>
        </w:tc>
        <w:tc>
          <w:tcPr>
            <w:tcW w:w="1155" w:type="dxa"/>
            <w:shd w:val="clear" w:color="auto" w:fill="auto"/>
            <w:vAlign w:val="center"/>
          </w:tcPr>
          <w:p w14:paraId="4CED82EE" w14:textId="77777777" w:rsidR="002221CB" w:rsidRPr="00EF18BE" w:rsidRDefault="002221CB" w:rsidP="0071306C">
            <w:pPr>
              <w:jc w:val="center"/>
              <w:rPr>
                <w:rFonts w:cs="Times New Roman"/>
                <w:szCs w:val="24"/>
              </w:rPr>
            </w:pPr>
            <w:r w:rsidRPr="00EF18BE">
              <w:rPr>
                <w:rFonts w:cs="Times New Roman"/>
                <w:szCs w:val="24"/>
              </w:rPr>
              <w:t>пр</w:t>
            </w:r>
          </w:p>
        </w:tc>
        <w:tc>
          <w:tcPr>
            <w:tcW w:w="1368" w:type="dxa"/>
            <w:shd w:val="clear" w:color="auto" w:fill="auto"/>
            <w:vAlign w:val="center"/>
          </w:tcPr>
          <w:p w14:paraId="4EC4B190" w14:textId="77777777" w:rsidR="002221CB" w:rsidRPr="00EF18BE" w:rsidRDefault="002221CB" w:rsidP="0071306C">
            <w:pPr>
              <w:jc w:val="center"/>
              <w:rPr>
                <w:rFonts w:cs="Times New Roman"/>
                <w:szCs w:val="24"/>
              </w:rPr>
            </w:pPr>
            <w:r w:rsidRPr="00EF18BE">
              <w:rPr>
                <w:rFonts w:cs="Times New Roman"/>
                <w:szCs w:val="24"/>
              </w:rPr>
              <w:t>68</w:t>
            </w:r>
          </w:p>
        </w:tc>
        <w:tc>
          <w:tcPr>
            <w:tcW w:w="1200" w:type="dxa"/>
            <w:shd w:val="clear" w:color="auto" w:fill="auto"/>
            <w:vAlign w:val="center"/>
          </w:tcPr>
          <w:p w14:paraId="6ADCB7A1" w14:textId="77777777" w:rsidR="002221CB" w:rsidRPr="00EF18BE" w:rsidRDefault="002221CB" w:rsidP="0071306C">
            <w:pPr>
              <w:jc w:val="center"/>
              <w:rPr>
                <w:rFonts w:cs="Times New Roman"/>
                <w:szCs w:val="24"/>
              </w:rPr>
            </w:pPr>
            <w:r w:rsidRPr="00EF18BE">
              <w:rPr>
                <w:rFonts w:cs="Times New Roman"/>
                <w:szCs w:val="24"/>
              </w:rPr>
              <w:t>78</w:t>
            </w:r>
          </w:p>
        </w:tc>
        <w:tc>
          <w:tcPr>
            <w:tcW w:w="1402" w:type="dxa"/>
            <w:shd w:val="clear" w:color="auto" w:fill="auto"/>
            <w:vAlign w:val="center"/>
          </w:tcPr>
          <w:p w14:paraId="307D7EEB" w14:textId="77777777" w:rsidR="002221CB" w:rsidRPr="00EF18BE" w:rsidRDefault="002221CB" w:rsidP="0071306C">
            <w:pPr>
              <w:jc w:val="center"/>
              <w:rPr>
                <w:rFonts w:cs="Times New Roman"/>
                <w:szCs w:val="24"/>
              </w:rPr>
            </w:pPr>
            <w:r w:rsidRPr="00EF18BE">
              <w:rPr>
                <w:rFonts w:cs="Times New Roman"/>
                <w:szCs w:val="24"/>
              </w:rPr>
              <w:t>744</w:t>
            </w:r>
          </w:p>
        </w:tc>
      </w:tr>
    </w:tbl>
    <w:p w14:paraId="04F4AA17" w14:textId="11976B95" w:rsidR="002221CB" w:rsidRPr="00EF18BE" w:rsidRDefault="002221CB" w:rsidP="001C1FF7">
      <w:pPr>
        <w:spacing w:before="240"/>
        <w:ind w:firstLine="709"/>
        <w:rPr>
          <w:rFonts w:cs="Times New Roman"/>
          <w:szCs w:val="24"/>
          <w:lang w:val="ru-RU"/>
        </w:rPr>
      </w:pPr>
      <w:r w:rsidRPr="00EF18BE">
        <w:rPr>
          <w:rFonts w:cs="Times New Roman"/>
          <w:szCs w:val="24"/>
          <w:lang w:val="ru-RU"/>
        </w:rPr>
        <w:t>В целом, реки, в районе исследуемой территории, отличаются большой извилистостью, малым падением, незначительными уклонами, медленным течением.</w:t>
      </w:r>
    </w:p>
    <w:p w14:paraId="392DE3B6" w14:textId="77777777" w:rsidR="002221CB" w:rsidRPr="00EF18BE" w:rsidRDefault="002221CB" w:rsidP="0071306C">
      <w:pPr>
        <w:ind w:firstLine="709"/>
        <w:rPr>
          <w:rFonts w:cs="Times New Roman"/>
          <w:szCs w:val="24"/>
          <w:lang w:val="ru-RU"/>
        </w:rPr>
      </w:pPr>
      <w:r w:rsidRPr="00EF18BE">
        <w:rPr>
          <w:rFonts w:cs="Times New Roman"/>
          <w:szCs w:val="24"/>
          <w:lang w:val="ru-RU"/>
        </w:rPr>
        <w:t xml:space="preserve">Медленное таяние снега в лесах, обилие болот делают реки полноводными в </w:t>
      </w:r>
      <w:r w:rsidRPr="00EF18BE">
        <w:rPr>
          <w:rFonts w:cs="Times New Roman"/>
          <w:szCs w:val="24"/>
          <w:lang w:val="ru-RU"/>
        </w:rPr>
        <w:lastRenderedPageBreak/>
        <w:t>течение длительного времени, весеннее половодье растягивается более чем на 2 месяца. Высокий уровень рек поддерживается и обильными дождями. Питание рек смешанное, основными источниками являются снеговые, грунтовые и дождевые воды.</w:t>
      </w:r>
    </w:p>
    <w:p w14:paraId="71FE815B" w14:textId="77777777" w:rsidR="001C1FF7" w:rsidRPr="00EF18BE" w:rsidRDefault="001C1FF7" w:rsidP="0071306C">
      <w:pPr>
        <w:ind w:firstLine="709"/>
        <w:rPr>
          <w:rFonts w:cs="Times New Roman"/>
          <w:szCs w:val="24"/>
          <w:lang w:val="ru-RU"/>
        </w:rPr>
      </w:pPr>
    </w:p>
    <w:p w14:paraId="0ED21421" w14:textId="4442957F" w:rsidR="002221CB" w:rsidRPr="00EF18BE" w:rsidRDefault="002221CB" w:rsidP="000B5FBE">
      <w:pPr>
        <w:pStyle w:val="a5"/>
        <w:numPr>
          <w:ilvl w:val="0"/>
          <w:numId w:val="34"/>
        </w:numPr>
        <w:jc w:val="center"/>
        <w:rPr>
          <w:b/>
          <w:lang w:val="ru-RU"/>
        </w:rPr>
      </w:pPr>
      <w:bookmarkStart w:id="7" w:name="_Toc297032066"/>
      <w:bookmarkStart w:id="8" w:name="_Toc299969245"/>
      <w:r w:rsidRPr="00EF18BE">
        <w:rPr>
          <w:b/>
          <w:lang w:val="ru-RU"/>
        </w:rPr>
        <w:t>Население</w:t>
      </w:r>
      <w:bookmarkEnd w:id="7"/>
      <w:bookmarkEnd w:id="8"/>
    </w:p>
    <w:p w14:paraId="0B5ECF39" w14:textId="25602858" w:rsidR="002221CB" w:rsidRPr="00EF18BE" w:rsidRDefault="0071306C" w:rsidP="0071306C">
      <w:pPr>
        <w:rPr>
          <w:szCs w:val="24"/>
          <w:lang w:val="ru-RU"/>
        </w:rPr>
      </w:pPr>
      <w:r w:rsidRPr="00EF18BE">
        <w:rPr>
          <w:szCs w:val="24"/>
          <w:lang w:val="ru-RU"/>
        </w:rPr>
        <w:tab/>
      </w:r>
      <w:r w:rsidR="002221CB" w:rsidRPr="00EF18BE">
        <w:rPr>
          <w:szCs w:val="24"/>
          <w:lang w:val="ru-RU"/>
        </w:rPr>
        <w:t xml:space="preserve">Численность населения МО «Зональненское сельское поселение» на 01.01.2013 год составила – 6471 человек. </w:t>
      </w:r>
    </w:p>
    <w:p w14:paraId="37A7014C" w14:textId="4E6F5EA7" w:rsidR="002221CB" w:rsidRPr="00EF18BE" w:rsidRDefault="00EF2F25" w:rsidP="0071306C">
      <w:pPr>
        <w:rPr>
          <w:szCs w:val="24"/>
          <w:lang w:val="ru-RU"/>
        </w:rPr>
      </w:pPr>
      <w:r w:rsidRPr="00EF18BE">
        <w:rPr>
          <w:szCs w:val="24"/>
          <w:lang w:val="ru-RU"/>
        </w:rPr>
        <w:tab/>
      </w:r>
      <w:r w:rsidR="002221CB" w:rsidRPr="00EF18BE">
        <w:rPr>
          <w:szCs w:val="24"/>
          <w:lang w:val="ru-RU"/>
        </w:rPr>
        <w:t xml:space="preserve">Всего в поселении 2 населенных пункта. </w:t>
      </w:r>
    </w:p>
    <w:p w14:paraId="49DF738D" w14:textId="0DEB5D8F" w:rsidR="002221CB" w:rsidRPr="00EF18BE" w:rsidRDefault="002221CB" w:rsidP="001C1FF7">
      <w:pPr>
        <w:spacing w:before="240"/>
        <w:jc w:val="right"/>
        <w:rPr>
          <w:b/>
          <w:i/>
          <w:szCs w:val="24"/>
          <w:lang w:val="ru-RU"/>
        </w:rPr>
      </w:pPr>
      <w:r w:rsidRPr="00EF18BE">
        <w:rPr>
          <w:szCs w:val="24"/>
          <w:lang w:val="ru-RU"/>
        </w:rPr>
        <w:t xml:space="preserve">Таблица </w:t>
      </w:r>
      <w:r w:rsidR="0071306C" w:rsidRPr="00EF18BE">
        <w:rPr>
          <w:szCs w:val="24"/>
          <w:lang w:val="ru-RU"/>
        </w:rPr>
        <w:t>1.1.</w:t>
      </w:r>
      <w:r w:rsidRPr="00EF18BE">
        <w:rPr>
          <w:szCs w:val="24"/>
          <w:lang w:val="ru-RU"/>
        </w:rPr>
        <w:t>2 – Численность населения (человек, на начало года)</w:t>
      </w:r>
    </w:p>
    <w:tbl>
      <w:tblPr>
        <w:tblW w:w="5000" w:type="pct"/>
        <w:tblInd w:w="-5" w:type="dxa"/>
        <w:tblCellMar>
          <w:left w:w="0" w:type="dxa"/>
          <w:right w:w="0" w:type="dxa"/>
        </w:tblCellMar>
        <w:tblLook w:val="0000" w:firstRow="0" w:lastRow="0" w:firstColumn="0" w:lastColumn="0" w:noHBand="0" w:noVBand="0"/>
      </w:tblPr>
      <w:tblGrid>
        <w:gridCol w:w="784"/>
        <w:gridCol w:w="3149"/>
        <w:gridCol w:w="776"/>
        <w:gridCol w:w="776"/>
        <w:gridCol w:w="776"/>
        <w:gridCol w:w="776"/>
        <w:gridCol w:w="776"/>
        <w:gridCol w:w="776"/>
        <w:gridCol w:w="776"/>
      </w:tblGrid>
      <w:tr w:rsidR="002221CB" w:rsidRPr="00EF18BE" w14:paraId="6DEA2233" w14:textId="77777777" w:rsidTr="002221CB">
        <w:tc>
          <w:tcPr>
            <w:tcW w:w="0" w:type="auto"/>
            <w:tcBorders>
              <w:top w:val="single" w:sz="4" w:space="0" w:color="auto"/>
              <w:left w:val="single" w:sz="4" w:space="0" w:color="auto"/>
              <w:bottom w:val="single" w:sz="4" w:space="0" w:color="auto"/>
              <w:right w:val="single" w:sz="4" w:space="0" w:color="auto"/>
            </w:tcBorders>
            <w:noWrap/>
            <w:vAlign w:val="center"/>
          </w:tcPr>
          <w:p w14:paraId="1C60C61C" w14:textId="270DD972" w:rsidR="002221CB" w:rsidRPr="00EF18BE" w:rsidRDefault="002221CB" w:rsidP="0071306C">
            <w:pPr>
              <w:jc w:val="center"/>
              <w:rPr>
                <w:rFonts w:cs="Times New Roman"/>
                <w:szCs w:val="24"/>
              </w:rPr>
            </w:pPr>
            <w:r w:rsidRPr="00EF18BE">
              <w:rPr>
                <w:rFonts w:cs="Times New Roman"/>
                <w:szCs w:val="24"/>
                <w:lang w:val="ru-RU"/>
              </w:rPr>
              <w:t xml:space="preserve">№ </w:t>
            </w:r>
            <w:r w:rsidRPr="00EF18BE">
              <w:rPr>
                <w:rFonts w:cs="Times New Roman"/>
                <w:szCs w:val="24"/>
              </w:rPr>
              <w:t>пп</w:t>
            </w:r>
          </w:p>
        </w:tc>
        <w:tc>
          <w:tcPr>
            <w:tcW w:w="0" w:type="auto"/>
            <w:tcBorders>
              <w:top w:val="single" w:sz="4" w:space="0" w:color="auto"/>
              <w:left w:val="nil"/>
              <w:bottom w:val="single" w:sz="4" w:space="0" w:color="auto"/>
              <w:right w:val="single" w:sz="4" w:space="0" w:color="auto"/>
            </w:tcBorders>
            <w:noWrap/>
            <w:vAlign w:val="center"/>
          </w:tcPr>
          <w:p w14:paraId="479CEA80" w14:textId="77777777" w:rsidR="002221CB" w:rsidRPr="00EF18BE" w:rsidRDefault="002221CB" w:rsidP="0071306C">
            <w:pPr>
              <w:jc w:val="center"/>
              <w:rPr>
                <w:rFonts w:cs="Times New Roman"/>
                <w:szCs w:val="24"/>
              </w:rPr>
            </w:pPr>
            <w:r w:rsidRPr="00EF18BE">
              <w:rPr>
                <w:rFonts w:cs="Times New Roman"/>
                <w:szCs w:val="24"/>
              </w:rPr>
              <w:t>Населенные пункты</w:t>
            </w:r>
          </w:p>
        </w:tc>
        <w:tc>
          <w:tcPr>
            <w:tcW w:w="0" w:type="auto"/>
            <w:tcBorders>
              <w:top w:val="single" w:sz="4" w:space="0" w:color="auto"/>
              <w:left w:val="nil"/>
              <w:bottom w:val="single" w:sz="4" w:space="0" w:color="auto"/>
              <w:right w:val="single" w:sz="4" w:space="0" w:color="auto"/>
            </w:tcBorders>
            <w:noWrap/>
            <w:vAlign w:val="center"/>
          </w:tcPr>
          <w:p w14:paraId="69DD1188" w14:textId="77777777" w:rsidR="002221CB" w:rsidRPr="00EF18BE" w:rsidRDefault="002221CB" w:rsidP="0071306C">
            <w:pPr>
              <w:jc w:val="center"/>
              <w:rPr>
                <w:rFonts w:cs="Times New Roman"/>
                <w:bCs/>
                <w:szCs w:val="24"/>
              </w:rPr>
            </w:pPr>
            <w:r w:rsidRPr="00EF18BE">
              <w:rPr>
                <w:rFonts w:cs="Times New Roman"/>
                <w:bCs/>
                <w:szCs w:val="24"/>
              </w:rPr>
              <w:t>2007 г.</w:t>
            </w:r>
          </w:p>
        </w:tc>
        <w:tc>
          <w:tcPr>
            <w:tcW w:w="0" w:type="auto"/>
            <w:tcBorders>
              <w:top w:val="single" w:sz="4" w:space="0" w:color="auto"/>
              <w:left w:val="nil"/>
              <w:bottom w:val="single" w:sz="4" w:space="0" w:color="auto"/>
              <w:right w:val="single" w:sz="4" w:space="0" w:color="auto"/>
            </w:tcBorders>
            <w:noWrap/>
            <w:vAlign w:val="center"/>
          </w:tcPr>
          <w:p w14:paraId="60F670DC" w14:textId="77777777" w:rsidR="002221CB" w:rsidRPr="00EF18BE" w:rsidRDefault="002221CB" w:rsidP="0071306C">
            <w:pPr>
              <w:jc w:val="center"/>
              <w:rPr>
                <w:rFonts w:cs="Times New Roman"/>
                <w:bCs/>
                <w:szCs w:val="24"/>
              </w:rPr>
            </w:pPr>
            <w:r w:rsidRPr="00EF18BE">
              <w:rPr>
                <w:rFonts w:cs="Times New Roman"/>
                <w:bCs/>
                <w:szCs w:val="24"/>
              </w:rPr>
              <w:t>2008 г.</w:t>
            </w:r>
          </w:p>
        </w:tc>
        <w:tc>
          <w:tcPr>
            <w:tcW w:w="0" w:type="auto"/>
            <w:tcBorders>
              <w:top w:val="single" w:sz="4" w:space="0" w:color="auto"/>
              <w:left w:val="nil"/>
              <w:bottom w:val="single" w:sz="4" w:space="0" w:color="auto"/>
              <w:right w:val="single" w:sz="4" w:space="0" w:color="auto"/>
            </w:tcBorders>
            <w:noWrap/>
            <w:vAlign w:val="center"/>
          </w:tcPr>
          <w:p w14:paraId="69549BAF" w14:textId="77777777" w:rsidR="002221CB" w:rsidRPr="00EF18BE" w:rsidRDefault="002221CB" w:rsidP="0071306C">
            <w:pPr>
              <w:jc w:val="center"/>
              <w:rPr>
                <w:rFonts w:cs="Times New Roman"/>
                <w:bCs/>
                <w:szCs w:val="24"/>
              </w:rPr>
            </w:pPr>
            <w:r w:rsidRPr="00EF18BE">
              <w:rPr>
                <w:rFonts w:cs="Times New Roman"/>
                <w:bCs/>
                <w:szCs w:val="24"/>
              </w:rPr>
              <w:t>2009 г.</w:t>
            </w:r>
          </w:p>
        </w:tc>
        <w:tc>
          <w:tcPr>
            <w:tcW w:w="0" w:type="auto"/>
            <w:tcBorders>
              <w:top w:val="single" w:sz="4" w:space="0" w:color="auto"/>
              <w:left w:val="nil"/>
              <w:bottom w:val="single" w:sz="4" w:space="0" w:color="auto"/>
              <w:right w:val="single" w:sz="4" w:space="0" w:color="auto"/>
            </w:tcBorders>
            <w:noWrap/>
            <w:vAlign w:val="center"/>
          </w:tcPr>
          <w:p w14:paraId="6DE57AC3" w14:textId="77777777" w:rsidR="002221CB" w:rsidRPr="00EF18BE" w:rsidRDefault="002221CB" w:rsidP="0071306C">
            <w:pPr>
              <w:jc w:val="center"/>
              <w:rPr>
                <w:rFonts w:cs="Times New Roman"/>
                <w:bCs/>
                <w:szCs w:val="24"/>
              </w:rPr>
            </w:pPr>
            <w:r w:rsidRPr="00EF18BE">
              <w:rPr>
                <w:rFonts w:cs="Times New Roman"/>
                <w:bCs/>
                <w:szCs w:val="24"/>
              </w:rPr>
              <w:t>2010 г.</w:t>
            </w:r>
          </w:p>
        </w:tc>
        <w:tc>
          <w:tcPr>
            <w:tcW w:w="0" w:type="auto"/>
            <w:tcBorders>
              <w:top w:val="single" w:sz="4" w:space="0" w:color="auto"/>
              <w:left w:val="nil"/>
              <w:bottom w:val="single" w:sz="4" w:space="0" w:color="auto"/>
              <w:right w:val="single" w:sz="4" w:space="0" w:color="auto"/>
            </w:tcBorders>
            <w:noWrap/>
            <w:vAlign w:val="center"/>
          </w:tcPr>
          <w:p w14:paraId="17A38427" w14:textId="77777777" w:rsidR="002221CB" w:rsidRPr="00EF18BE" w:rsidRDefault="002221CB" w:rsidP="0071306C">
            <w:pPr>
              <w:jc w:val="center"/>
              <w:rPr>
                <w:rFonts w:cs="Times New Roman"/>
                <w:bCs/>
                <w:szCs w:val="24"/>
              </w:rPr>
            </w:pPr>
            <w:r w:rsidRPr="00EF18BE">
              <w:rPr>
                <w:rFonts w:cs="Times New Roman"/>
                <w:bCs/>
                <w:szCs w:val="24"/>
              </w:rPr>
              <w:t>2011 г.</w:t>
            </w:r>
          </w:p>
        </w:tc>
        <w:tc>
          <w:tcPr>
            <w:tcW w:w="0" w:type="auto"/>
            <w:tcBorders>
              <w:top w:val="single" w:sz="4" w:space="0" w:color="auto"/>
              <w:left w:val="nil"/>
              <w:bottom w:val="single" w:sz="4" w:space="0" w:color="auto"/>
              <w:right w:val="single" w:sz="4" w:space="0" w:color="auto"/>
            </w:tcBorders>
            <w:noWrap/>
            <w:vAlign w:val="center"/>
          </w:tcPr>
          <w:p w14:paraId="771182A3" w14:textId="77777777" w:rsidR="002221CB" w:rsidRPr="00EF18BE" w:rsidRDefault="002221CB" w:rsidP="0071306C">
            <w:pPr>
              <w:jc w:val="center"/>
              <w:rPr>
                <w:rFonts w:cs="Times New Roman"/>
                <w:bCs/>
                <w:szCs w:val="24"/>
              </w:rPr>
            </w:pPr>
            <w:r w:rsidRPr="00EF18BE">
              <w:rPr>
                <w:rFonts w:cs="Times New Roman"/>
                <w:bCs/>
                <w:szCs w:val="24"/>
              </w:rPr>
              <w:t>2012 г.</w:t>
            </w:r>
          </w:p>
        </w:tc>
        <w:tc>
          <w:tcPr>
            <w:tcW w:w="0" w:type="auto"/>
            <w:tcBorders>
              <w:top w:val="single" w:sz="4" w:space="0" w:color="auto"/>
              <w:left w:val="nil"/>
              <w:bottom w:val="single" w:sz="4" w:space="0" w:color="auto"/>
              <w:right w:val="single" w:sz="4" w:space="0" w:color="auto"/>
            </w:tcBorders>
            <w:noWrap/>
            <w:vAlign w:val="center"/>
          </w:tcPr>
          <w:p w14:paraId="75CDA970" w14:textId="77777777" w:rsidR="002221CB" w:rsidRPr="00EF18BE" w:rsidRDefault="002221CB" w:rsidP="0071306C">
            <w:pPr>
              <w:jc w:val="center"/>
              <w:rPr>
                <w:rFonts w:cs="Times New Roman"/>
                <w:bCs/>
                <w:szCs w:val="24"/>
              </w:rPr>
            </w:pPr>
            <w:r w:rsidRPr="00EF18BE">
              <w:rPr>
                <w:rFonts w:cs="Times New Roman"/>
                <w:bCs/>
                <w:szCs w:val="24"/>
              </w:rPr>
              <w:t>2013 г.</w:t>
            </w:r>
          </w:p>
        </w:tc>
      </w:tr>
      <w:tr w:rsidR="002221CB" w:rsidRPr="00EF18BE" w14:paraId="15FE2C91" w14:textId="77777777" w:rsidTr="002221CB">
        <w:tc>
          <w:tcPr>
            <w:tcW w:w="0" w:type="auto"/>
            <w:gridSpan w:val="2"/>
            <w:tcBorders>
              <w:top w:val="nil"/>
              <w:left w:val="single" w:sz="4" w:space="0" w:color="auto"/>
              <w:bottom w:val="single" w:sz="4" w:space="0" w:color="auto"/>
              <w:right w:val="single" w:sz="4" w:space="0" w:color="auto"/>
            </w:tcBorders>
            <w:noWrap/>
            <w:vAlign w:val="center"/>
          </w:tcPr>
          <w:p w14:paraId="4A2EE9C0" w14:textId="77777777" w:rsidR="002221CB" w:rsidRPr="00EF18BE" w:rsidRDefault="002221CB" w:rsidP="0071306C">
            <w:pPr>
              <w:jc w:val="center"/>
              <w:rPr>
                <w:rFonts w:cs="Times New Roman"/>
                <w:bCs/>
                <w:szCs w:val="24"/>
              </w:rPr>
            </w:pPr>
            <w:r w:rsidRPr="00EF18BE">
              <w:rPr>
                <w:rFonts w:cs="Times New Roman"/>
                <w:bCs/>
                <w:szCs w:val="24"/>
              </w:rPr>
              <w:t>Зональненское сельское поселение</w:t>
            </w:r>
          </w:p>
        </w:tc>
        <w:tc>
          <w:tcPr>
            <w:tcW w:w="0" w:type="auto"/>
            <w:tcBorders>
              <w:top w:val="nil"/>
              <w:left w:val="nil"/>
              <w:bottom w:val="single" w:sz="4" w:space="0" w:color="auto"/>
              <w:right w:val="single" w:sz="4" w:space="0" w:color="auto"/>
            </w:tcBorders>
            <w:noWrap/>
            <w:vAlign w:val="center"/>
          </w:tcPr>
          <w:p w14:paraId="04CA41E5" w14:textId="77777777" w:rsidR="002221CB" w:rsidRPr="00EF18BE" w:rsidRDefault="002221CB" w:rsidP="0071306C">
            <w:pPr>
              <w:jc w:val="center"/>
              <w:rPr>
                <w:rFonts w:cs="Times New Roman"/>
                <w:bCs/>
                <w:szCs w:val="24"/>
              </w:rPr>
            </w:pPr>
            <w:r w:rsidRPr="00EF18BE">
              <w:rPr>
                <w:rFonts w:cs="Times New Roman"/>
                <w:bCs/>
                <w:szCs w:val="24"/>
              </w:rPr>
              <w:t>5173</w:t>
            </w:r>
          </w:p>
        </w:tc>
        <w:tc>
          <w:tcPr>
            <w:tcW w:w="0" w:type="auto"/>
            <w:tcBorders>
              <w:top w:val="nil"/>
              <w:left w:val="nil"/>
              <w:bottom w:val="single" w:sz="4" w:space="0" w:color="auto"/>
              <w:right w:val="single" w:sz="4" w:space="0" w:color="auto"/>
            </w:tcBorders>
            <w:noWrap/>
            <w:vAlign w:val="center"/>
          </w:tcPr>
          <w:p w14:paraId="5E4EAB2E" w14:textId="77777777" w:rsidR="002221CB" w:rsidRPr="00EF18BE" w:rsidRDefault="002221CB" w:rsidP="0071306C">
            <w:pPr>
              <w:jc w:val="center"/>
              <w:rPr>
                <w:rFonts w:cs="Times New Roman"/>
                <w:bCs/>
                <w:szCs w:val="24"/>
              </w:rPr>
            </w:pPr>
            <w:r w:rsidRPr="00EF18BE">
              <w:rPr>
                <w:rFonts w:cs="Times New Roman"/>
                <w:bCs/>
                <w:szCs w:val="24"/>
              </w:rPr>
              <w:t>5250</w:t>
            </w:r>
          </w:p>
        </w:tc>
        <w:tc>
          <w:tcPr>
            <w:tcW w:w="0" w:type="auto"/>
            <w:tcBorders>
              <w:top w:val="nil"/>
              <w:left w:val="nil"/>
              <w:bottom w:val="single" w:sz="4" w:space="0" w:color="auto"/>
              <w:right w:val="single" w:sz="4" w:space="0" w:color="auto"/>
            </w:tcBorders>
            <w:noWrap/>
            <w:vAlign w:val="center"/>
          </w:tcPr>
          <w:p w14:paraId="0B09FE5F" w14:textId="77777777" w:rsidR="002221CB" w:rsidRPr="00EF18BE" w:rsidRDefault="002221CB" w:rsidP="0071306C">
            <w:pPr>
              <w:jc w:val="center"/>
              <w:rPr>
                <w:rFonts w:cs="Times New Roman"/>
                <w:bCs/>
                <w:szCs w:val="24"/>
              </w:rPr>
            </w:pPr>
            <w:r w:rsidRPr="00EF18BE">
              <w:rPr>
                <w:rFonts w:cs="Times New Roman"/>
                <w:bCs/>
                <w:szCs w:val="24"/>
              </w:rPr>
              <w:t>5420</w:t>
            </w:r>
          </w:p>
        </w:tc>
        <w:tc>
          <w:tcPr>
            <w:tcW w:w="0" w:type="auto"/>
            <w:tcBorders>
              <w:top w:val="nil"/>
              <w:left w:val="nil"/>
              <w:bottom w:val="single" w:sz="4" w:space="0" w:color="auto"/>
              <w:right w:val="single" w:sz="4" w:space="0" w:color="auto"/>
            </w:tcBorders>
            <w:noWrap/>
            <w:vAlign w:val="center"/>
          </w:tcPr>
          <w:p w14:paraId="19704341" w14:textId="77777777" w:rsidR="002221CB" w:rsidRPr="00EF18BE" w:rsidRDefault="002221CB" w:rsidP="0071306C">
            <w:pPr>
              <w:jc w:val="center"/>
              <w:rPr>
                <w:rFonts w:cs="Times New Roman"/>
                <w:bCs/>
                <w:szCs w:val="24"/>
              </w:rPr>
            </w:pPr>
            <w:r w:rsidRPr="00EF18BE">
              <w:rPr>
                <w:rFonts w:cs="Times New Roman"/>
                <w:bCs/>
                <w:szCs w:val="24"/>
              </w:rPr>
              <w:t>5544</w:t>
            </w:r>
          </w:p>
        </w:tc>
        <w:tc>
          <w:tcPr>
            <w:tcW w:w="0" w:type="auto"/>
            <w:tcBorders>
              <w:top w:val="nil"/>
              <w:left w:val="nil"/>
              <w:bottom w:val="single" w:sz="4" w:space="0" w:color="auto"/>
              <w:right w:val="single" w:sz="4" w:space="0" w:color="auto"/>
            </w:tcBorders>
            <w:noWrap/>
            <w:vAlign w:val="center"/>
          </w:tcPr>
          <w:p w14:paraId="02D0C5B2" w14:textId="77777777" w:rsidR="002221CB" w:rsidRPr="00EF18BE" w:rsidRDefault="002221CB" w:rsidP="0071306C">
            <w:pPr>
              <w:jc w:val="center"/>
              <w:rPr>
                <w:rFonts w:cs="Times New Roman"/>
                <w:bCs/>
                <w:szCs w:val="24"/>
              </w:rPr>
            </w:pPr>
            <w:r w:rsidRPr="00EF18BE">
              <w:rPr>
                <w:rFonts w:cs="Times New Roman"/>
                <w:bCs/>
                <w:szCs w:val="24"/>
              </w:rPr>
              <w:t>5960</w:t>
            </w:r>
          </w:p>
        </w:tc>
        <w:tc>
          <w:tcPr>
            <w:tcW w:w="0" w:type="auto"/>
            <w:tcBorders>
              <w:top w:val="nil"/>
              <w:left w:val="nil"/>
              <w:bottom w:val="single" w:sz="4" w:space="0" w:color="auto"/>
              <w:right w:val="single" w:sz="4" w:space="0" w:color="auto"/>
            </w:tcBorders>
            <w:noWrap/>
            <w:vAlign w:val="center"/>
          </w:tcPr>
          <w:p w14:paraId="1E3CF02B" w14:textId="77777777" w:rsidR="002221CB" w:rsidRPr="00EF18BE" w:rsidRDefault="002221CB" w:rsidP="0071306C">
            <w:pPr>
              <w:jc w:val="center"/>
              <w:rPr>
                <w:rFonts w:cs="Times New Roman"/>
                <w:bCs/>
                <w:szCs w:val="24"/>
              </w:rPr>
            </w:pPr>
            <w:r w:rsidRPr="00EF18BE">
              <w:rPr>
                <w:rFonts w:cs="Times New Roman"/>
                <w:bCs/>
                <w:szCs w:val="24"/>
              </w:rPr>
              <w:t>6206</w:t>
            </w:r>
          </w:p>
        </w:tc>
        <w:tc>
          <w:tcPr>
            <w:tcW w:w="0" w:type="auto"/>
            <w:tcBorders>
              <w:top w:val="nil"/>
              <w:left w:val="nil"/>
              <w:bottom w:val="single" w:sz="4" w:space="0" w:color="auto"/>
              <w:right w:val="single" w:sz="4" w:space="0" w:color="auto"/>
            </w:tcBorders>
            <w:noWrap/>
            <w:vAlign w:val="center"/>
          </w:tcPr>
          <w:p w14:paraId="22D66570" w14:textId="77777777" w:rsidR="002221CB" w:rsidRPr="00EF18BE" w:rsidRDefault="002221CB" w:rsidP="0071306C">
            <w:pPr>
              <w:jc w:val="center"/>
              <w:rPr>
                <w:rFonts w:cs="Times New Roman"/>
                <w:bCs/>
                <w:szCs w:val="24"/>
              </w:rPr>
            </w:pPr>
            <w:r w:rsidRPr="00EF18BE">
              <w:rPr>
                <w:rFonts w:cs="Times New Roman"/>
                <w:bCs/>
                <w:szCs w:val="24"/>
              </w:rPr>
              <w:t>6471</w:t>
            </w:r>
          </w:p>
        </w:tc>
      </w:tr>
      <w:tr w:rsidR="002221CB" w:rsidRPr="00EF18BE" w14:paraId="01601417" w14:textId="77777777" w:rsidTr="002221CB">
        <w:tc>
          <w:tcPr>
            <w:tcW w:w="0" w:type="auto"/>
            <w:tcBorders>
              <w:top w:val="nil"/>
              <w:left w:val="single" w:sz="4" w:space="0" w:color="auto"/>
              <w:bottom w:val="single" w:sz="4" w:space="0" w:color="auto"/>
              <w:right w:val="single" w:sz="4" w:space="0" w:color="auto"/>
            </w:tcBorders>
            <w:noWrap/>
            <w:vAlign w:val="center"/>
          </w:tcPr>
          <w:p w14:paraId="530076F7" w14:textId="77777777" w:rsidR="002221CB" w:rsidRPr="00EF18BE" w:rsidRDefault="002221CB" w:rsidP="0071306C">
            <w:pPr>
              <w:jc w:val="center"/>
              <w:rPr>
                <w:rFonts w:cs="Times New Roman"/>
                <w:szCs w:val="24"/>
              </w:rPr>
            </w:pPr>
            <w:r w:rsidRPr="00EF18BE">
              <w:rPr>
                <w:rFonts w:cs="Times New Roman"/>
                <w:szCs w:val="24"/>
              </w:rPr>
              <w:t>1</w:t>
            </w:r>
          </w:p>
        </w:tc>
        <w:tc>
          <w:tcPr>
            <w:tcW w:w="0" w:type="auto"/>
            <w:tcBorders>
              <w:top w:val="nil"/>
              <w:left w:val="nil"/>
              <w:bottom w:val="single" w:sz="4" w:space="0" w:color="auto"/>
              <w:right w:val="single" w:sz="4" w:space="0" w:color="auto"/>
            </w:tcBorders>
            <w:noWrap/>
            <w:vAlign w:val="center"/>
          </w:tcPr>
          <w:p w14:paraId="53E0B5B9" w14:textId="77777777" w:rsidR="002221CB" w:rsidRPr="00EF18BE" w:rsidRDefault="002221CB" w:rsidP="0071306C">
            <w:pPr>
              <w:jc w:val="center"/>
              <w:rPr>
                <w:rFonts w:cs="Times New Roman"/>
                <w:szCs w:val="24"/>
              </w:rPr>
            </w:pPr>
            <w:r w:rsidRPr="00EF18BE">
              <w:rPr>
                <w:rFonts w:cs="Times New Roman"/>
                <w:szCs w:val="24"/>
              </w:rPr>
              <w:t>п. Зональная Станция</w:t>
            </w:r>
          </w:p>
        </w:tc>
        <w:tc>
          <w:tcPr>
            <w:tcW w:w="0" w:type="auto"/>
            <w:tcBorders>
              <w:top w:val="nil"/>
              <w:left w:val="nil"/>
              <w:bottom w:val="single" w:sz="4" w:space="0" w:color="auto"/>
              <w:right w:val="single" w:sz="4" w:space="0" w:color="auto"/>
            </w:tcBorders>
            <w:noWrap/>
            <w:vAlign w:val="center"/>
          </w:tcPr>
          <w:p w14:paraId="6EA86BCC" w14:textId="77777777" w:rsidR="002221CB" w:rsidRPr="00EF18BE" w:rsidRDefault="002221CB" w:rsidP="0071306C">
            <w:pPr>
              <w:jc w:val="center"/>
              <w:rPr>
                <w:rFonts w:cs="Times New Roman"/>
                <w:szCs w:val="24"/>
              </w:rPr>
            </w:pPr>
            <w:r w:rsidRPr="00EF18BE">
              <w:rPr>
                <w:rFonts w:cs="Times New Roman"/>
                <w:szCs w:val="24"/>
              </w:rPr>
              <w:t>5050</w:t>
            </w:r>
          </w:p>
        </w:tc>
        <w:tc>
          <w:tcPr>
            <w:tcW w:w="0" w:type="auto"/>
            <w:tcBorders>
              <w:top w:val="nil"/>
              <w:left w:val="nil"/>
              <w:bottom w:val="single" w:sz="4" w:space="0" w:color="auto"/>
              <w:right w:val="single" w:sz="4" w:space="0" w:color="auto"/>
            </w:tcBorders>
            <w:noWrap/>
            <w:vAlign w:val="center"/>
          </w:tcPr>
          <w:p w14:paraId="4E3C5909" w14:textId="77777777" w:rsidR="002221CB" w:rsidRPr="00EF18BE" w:rsidRDefault="002221CB" w:rsidP="0071306C">
            <w:pPr>
              <w:jc w:val="center"/>
              <w:rPr>
                <w:rFonts w:cs="Times New Roman"/>
                <w:szCs w:val="24"/>
              </w:rPr>
            </w:pPr>
            <w:r w:rsidRPr="00EF18BE">
              <w:rPr>
                <w:rFonts w:cs="Times New Roman"/>
                <w:szCs w:val="24"/>
              </w:rPr>
              <w:t>5123</w:t>
            </w:r>
          </w:p>
        </w:tc>
        <w:tc>
          <w:tcPr>
            <w:tcW w:w="0" w:type="auto"/>
            <w:tcBorders>
              <w:top w:val="nil"/>
              <w:left w:val="nil"/>
              <w:bottom w:val="single" w:sz="4" w:space="0" w:color="auto"/>
              <w:right w:val="single" w:sz="4" w:space="0" w:color="auto"/>
            </w:tcBorders>
            <w:noWrap/>
            <w:vAlign w:val="center"/>
          </w:tcPr>
          <w:p w14:paraId="7C3085B5" w14:textId="77777777" w:rsidR="002221CB" w:rsidRPr="00EF18BE" w:rsidRDefault="002221CB" w:rsidP="0071306C">
            <w:pPr>
              <w:jc w:val="center"/>
              <w:rPr>
                <w:rFonts w:cs="Times New Roman"/>
                <w:szCs w:val="24"/>
              </w:rPr>
            </w:pPr>
            <w:r w:rsidRPr="00EF18BE">
              <w:rPr>
                <w:rFonts w:cs="Times New Roman"/>
                <w:szCs w:val="24"/>
              </w:rPr>
              <w:t>5288</w:t>
            </w:r>
          </w:p>
        </w:tc>
        <w:tc>
          <w:tcPr>
            <w:tcW w:w="0" w:type="auto"/>
            <w:tcBorders>
              <w:top w:val="nil"/>
              <w:left w:val="nil"/>
              <w:bottom w:val="single" w:sz="4" w:space="0" w:color="auto"/>
              <w:right w:val="single" w:sz="4" w:space="0" w:color="auto"/>
            </w:tcBorders>
            <w:noWrap/>
            <w:vAlign w:val="center"/>
          </w:tcPr>
          <w:p w14:paraId="6C866FFB" w14:textId="77777777" w:rsidR="002221CB" w:rsidRPr="00EF18BE" w:rsidRDefault="002221CB" w:rsidP="0071306C">
            <w:pPr>
              <w:jc w:val="center"/>
              <w:rPr>
                <w:rFonts w:cs="Times New Roman"/>
                <w:szCs w:val="24"/>
              </w:rPr>
            </w:pPr>
            <w:r w:rsidRPr="00EF18BE">
              <w:rPr>
                <w:rFonts w:cs="Times New Roman"/>
                <w:szCs w:val="24"/>
              </w:rPr>
              <w:t>5412</w:t>
            </w:r>
          </w:p>
        </w:tc>
        <w:tc>
          <w:tcPr>
            <w:tcW w:w="0" w:type="auto"/>
            <w:tcBorders>
              <w:top w:val="nil"/>
              <w:left w:val="nil"/>
              <w:bottom w:val="single" w:sz="4" w:space="0" w:color="auto"/>
              <w:right w:val="single" w:sz="4" w:space="0" w:color="auto"/>
            </w:tcBorders>
            <w:noWrap/>
            <w:vAlign w:val="center"/>
          </w:tcPr>
          <w:p w14:paraId="7C82DA81" w14:textId="77777777" w:rsidR="002221CB" w:rsidRPr="00EF18BE" w:rsidRDefault="002221CB" w:rsidP="0071306C">
            <w:pPr>
              <w:jc w:val="center"/>
              <w:rPr>
                <w:rFonts w:cs="Times New Roman"/>
                <w:szCs w:val="24"/>
              </w:rPr>
            </w:pPr>
            <w:r w:rsidRPr="00EF18BE">
              <w:rPr>
                <w:rFonts w:cs="Times New Roman"/>
                <w:szCs w:val="24"/>
              </w:rPr>
              <w:t>5829</w:t>
            </w:r>
          </w:p>
        </w:tc>
        <w:tc>
          <w:tcPr>
            <w:tcW w:w="0" w:type="auto"/>
            <w:tcBorders>
              <w:top w:val="nil"/>
              <w:left w:val="nil"/>
              <w:bottom w:val="single" w:sz="4" w:space="0" w:color="auto"/>
              <w:right w:val="single" w:sz="4" w:space="0" w:color="auto"/>
            </w:tcBorders>
            <w:noWrap/>
            <w:vAlign w:val="center"/>
          </w:tcPr>
          <w:p w14:paraId="43057D7A" w14:textId="77777777" w:rsidR="002221CB" w:rsidRPr="00EF18BE" w:rsidRDefault="002221CB" w:rsidP="0071306C">
            <w:pPr>
              <w:jc w:val="center"/>
              <w:rPr>
                <w:rFonts w:cs="Times New Roman"/>
                <w:szCs w:val="24"/>
              </w:rPr>
            </w:pPr>
            <w:r w:rsidRPr="00EF18BE">
              <w:rPr>
                <w:rFonts w:cs="Times New Roman"/>
                <w:szCs w:val="24"/>
              </w:rPr>
              <w:t>6070</w:t>
            </w:r>
          </w:p>
        </w:tc>
        <w:tc>
          <w:tcPr>
            <w:tcW w:w="0" w:type="auto"/>
            <w:tcBorders>
              <w:top w:val="nil"/>
              <w:left w:val="nil"/>
              <w:bottom w:val="single" w:sz="4" w:space="0" w:color="auto"/>
              <w:right w:val="single" w:sz="4" w:space="0" w:color="auto"/>
            </w:tcBorders>
            <w:noWrap/>
            <w:vAlign w:val="center"/>
          </w:tcPr>
          <w:p w14:paraId="44AB797A" w14:textId="77777777" w:rsidR="002221CB" w:rsidRPr="00EF18BE" w:rsidRDefault="002221CB" w:rsidP="0071306C">
            <w:pPr>
              <w:jc w:val="center"/>
              <w:rPr>
                <w:rFonts w:cs="Times New Roman"/>
                <w:szCs w:val="24"/>
              </w:rPr>
            </w:pPr>
            <w:r w:rsidRPr="00EF18BE">
              <w:rPr>
                <w:rFonts w:cs="Times New Roman"/>
                <w:szCs w:val="24"/>
              </w:rPr>
              <w:t>6335</w:t>
            </w:r>
          </w:p>
        </w:tc>
      </w:tr>
      <w:tr w:rsidR="002221CB" w:rsidRPr="00EF18BE" w14:paraId="4785CDA3" w14:textId="77777777" w:rsidTr="002221CB">
        <w:tc>
          <w:tcPr>
            <w:tcW w:w="0" w:type="auto"/>
            <w:tcBorders>
              <w:top w:val="nil"/>
              <w:left w:val="single" w:sz="4" w:space="0" w:color="auto"/>
              <w:bottom w:val="single" w:sz="4" w:space="0" w:color="auto"/>
              <w:right w:val="single" w:sz="4" w:space="0" w:color="auto"/>
            </w:tcBorders>
            <w:noWrap/>
            <w:vAlign w:val="center"/>
          </w:tcPr>
          <w:p w14:paraId="5DEF76DE" w14:textId="77777777" w:rsidR="002221CB" w:rsidRPr="00EF18BE" w:rsidRDefault="002221CB" w:rsidP="0071306C">
            <w:pPr>
              <w:jc w:val="center"/>
              <w:rPr>
                <w:rFonts w:cs="Times New Roman"/>
                <w:szCs w:val="24"/>
              </w:rPr>
            </w:pPr>
            <w:r w:rsidRPr="00EF18BE">
              <w:rPr>
                <w:rFonts w:cs="Times New Roman"/>
                <w:szCs w:val="24"/>
              </w:rPr>
              <w:t>2</w:t>
            </w:r>
          </w:p>
        </w:tc>
        <w:tc>
          <w:tcPr>
            <w:tcW w:w="0" w:type="auto"/>
            <w:tcBorders>
              <w:top w:val="nil"/>
              <w:left w:val="nil"/>
              <w:bottom w:val="single" w:sz="4" w:space="0" w:color="auto"/>
              <w:right w:val="single" w:sz="4" w:space="0" w:color="auto"/>
            </w:tcBorders>
            <w:noWrap/>
            <w:vAlign w:val="center"/>
          </w:tcPr>
          <w:p w14:paraId="46B00B8D" w14:textId="77777777" w:rsidR="002221CB" w:rsidRPr="00EF18BE" w:rsidRDefault="002221CB" w:rsidP="0071306C">
            <w:pPr>
              <w:jc w:val="center"/>
              <w:rPr>
                <w:rFonts w:cs="Times New Roman"/>
                <w:szCs w:val="24"/>
              </w:rPr>
            </w:pPr>
            <w:r w:rsidRPr="00EF18BE">
              <w:rPr>
                <w:rFonts w:cs="Times New Roman"/>
                <w:szCs w:val="24"/>
              </w:rPr>
              <w:t>д. Позднеево</w:t>
            </w:r>
          </w:p>
        </w:tc>
        <w:tc>
          <w:tcPr>
            <w:tcW w:w="0" w:type="auto"/>
            <w:tcBorders>
              <w:top w:val="nil"/>
              <w:left w:val="nil"/>
              <w:bottom w:val="single" w:sz="4" w:space="0" w:color="auto"/>
              <w:right w:val="single" w:sz="4" w:space="0" w:color="auto"/>
            </w:tcBorders>
            <w:noWrap/>
            <w:vAlign w:val="center"/>
          </w:tcPr>
          <w:p w14:paraId="6AB7EA8D" w14:textId="77777777" w:rsidR="002221CB" w:rsidRPr="00EF18BE" w:rsidRDefault="002221CB" w:rsidP="0071306C">
            <w:pPr>
              <w:jc w:val="center"/>
              <w:rPr>
                <w:rFonts w:cs="Times New Roman"/>
                <w:szCs w:val="24"/>
              </w:rPr>
            </w:pPr>
            <w:r w:rsidRPr="00EF18BE">
              <w:rPr>
                <w:rFonts w:cs="Times New Roman"/>
                <w:szCs w:val="24"/>
              </w:rPr>
              <w:t>123</w:t>
            </w:r>
          </w:p>
        </w:tc>
        <w:tc>
          <w:tcPr>
            <w:tcW w:w="0" w:type="auto"/>
            <w:tcBorders>
              <w:top w:val="nil"/>
              <w:left w:val="nil"/>
              <w:bottom w:val="single" w:sz="4" w:space="0" w:color="auto"/>
              <w:right w:val="single" w:sz="4" w:space="0" w:color="auto"/>
            </w:tcBorders>
            <w:noWrap/>
            <w:vAlign w:val="center"/>
          </w:tcPr>
          <w:p w14:paraId="2CAE0442" w14:textId="77777777" w:rsidR="002221CB" w:rsidRPr="00EF18BE" w:rsidRDefault="002221CB" w:rsidP="0071306C">
            <w:pPr>
              <w:jc w:val="center"/>
              <w:rPr>
                <w:rFonts w:cs="Times New Roman"/>
                <w:szCs w:val="24"/>
              </w:rPr>
            </w:pPr>
            <w:r w:rsidRPr="00EF18BE">
              <w:rPr>
                <w:rFonts w:cs="Times New Roman"/>
                <w:szCs w:val="24"/>
              </w:rPr>
              <w:t>127</w:t>
            </w:r>
          </w:p>
        </w:tc>
        <w:tc>
          <w:tcPr>
            <w:tcW w:w="0" w:type="auto"/>
            <w:tcBorders>
              <w:top w:val="nil"/>
              <w:left w:val="nil"/>
              <w:bottom w:val="single" w:sz="4" w:space="0" w:color="auto"/>
              <w:right w:val="single" w:sz="4" w:space="0" w:color="auto"/>
            </w:tcBorders>
            <w:noWrap/>
            <w:vAlign w:val="center"/>
          </w:tcPr>
          <w:p w14:paraId="2AE61412" w14:textId="77777777" w:rsidR="002221CB" w:rsidRPr="00EF18BE" w:rsidRDefault="002221CB" w:rsidP="0071306C">
            <w:pPr>
              <w:jc w:val="center"/>
              <w:rPr>
                <w:rFonts w:cs="Times New Roman"/>
                <w:szCs w:val="24"/>
              </w:rPr>
            </w:pPr>
            <w:r w:rsidRPr="00EF18BE">
              <w:rPr>
                <w:rFonts w:cs="Times New Roman"/>
                <w:szCs w:val="24"/>
              </w:rPr>
              <w:t>132</w:t>
            </w:r>
          </w:p>
        </w:tc>
        <w:tc>
          <w:tcPr>
            <w:tcW w:w="0" w:type="auto"/>
            <w:tcBorders>
              <w:top w:val="nil"/>
              <w:left w:val="nil"/>
              <w:bottom w:val="single" w:sz="4" w:space="0" w:color="auto"/>
              <w:right w:val="single" w:sz="4" w:space="0" w:color="auto"/>
            </w:tcBorders>
            <w:noWrap/>
            <w:vAlign w:val="center"/>
          </w:tcPr>
          <w:p w14:paraId="579CC3F0" w14:textId="77777777" w:rsidR="002221CB" w:rsidRPr="00EF18BE" w:rsidRDefault="002221CB" w:rsidP="0071306C">
            <w:pPr>
              <w:jc w:val="center"/>
              <w:rPr>
                <w:rFonts w:cs="Times New Roman"/>
                <w:szCs w:val="24"/>
              </w:rPr>
            </w:pPr>
            <w:r w:rsidRPr="00EF18BE">
              <w:rPr>
                <w:rFonts w:cs="Times New Roman"/>
                <w:szCs w:val="24"/>
              </w:rPr>
              <w:t>132</w:t>
            </w:r>
          </w:p>
        </w:tc>
        <w:tc>
          <w:tcPr>
            <w:tcW w:w="0" w:type="auto"/>
            <w:tcBorders>
              <w:top w:val="nil"/>
              <w:left w:val="nil"/>
              <w:bottom w:val="single" w:sz="4" w:space="0" w:color="auto"/>
              <w:right w:val="single" w:sz="4" w:space="0" w:color="auto"/>
            </w:tcBorders>
            <w:noWrap/>
            <w:vAlign w:val="center"/>
          </w:tcPr>
          <w:p w14:paraId="3415C061" w14:textId="77777777" w:rsidR="002221CB" w:rsidRPr="00EF18BE" w:rsidRDefault="002221CB" w:rsidP="0071306C">
            <w:pPr>
              <w:jc w:val="center"/>
              <w:rPr>
                <w:rFonts w:cs="Times New Roman"/>
                <w:szCs w:val="24"/>
              </w:rPr>
            </w:pPr>
            <w:r w:rsidRPr="00EF18BE">
              <w:rPr>
                <w:rFonts w:cs="Times New Roman"/>
                <w:szCs w:val="24"/>
              </w:rPr>
              <w:t>131</w:t>
            </w:r>
          </w:p>
        </w:tc>
        <w:tc>
          <w:tcPr>
            <w:tcW w:w="0" w:type="auto"/>
            <w:tcBorders>
              <w:top w:val="nil"/>
              <w:left w:val="nil"/>
              <w:bottom w:val="single" w:sz="4" w:space="0" w:color="auto"/>
              <w:right w:val="single" w:sz="4" w:space="0" w:color="auto"/>
            </w:tcBorders>
            <w:noWrap/>
            <w:vAlign w:val="center"/>
          </w:tcPr>
          <w:p w14:paraId="41821C2F" w14:textId="77777777" w:rsidR="002221CB" w:rsidRPr="00EF18BE" w:rsidRDefault="002221CB" w:rsidP="0071306C">
            <w:pPr>
              <w:jc w:val="center"/>
              <w:rPr>
                <w:rFonts w:cs="Times New Roman"/>
                <w:szCs w:val="24"/>
              </w:rPr>
            </w:pPr>
            <w:r w:rsidRPr="00EF18BE">
              <w:rPr>
                <w:rFonts w:cs="Times New Roman"/>
                <w:szCs w:val="24"/>
              </w:rPr>
              <w:t>136</w:t>
            </w:r>
          </w:p>
        </w:tc>
        <w:tc>
          <w:tcPr>
            <w:tcW w:w="0" w:type="auto"/>
            <w:tcBorders>
              <w:top w:val="nil"/>
              <w:left w:val="nil"/>
              <w:bottom w:val="single" w:sz="4" w:space="0" w:color="auto"/>
              <w:right w:val="single" w:sz="4" w:space="0" w:color="auto"/>
            </w:tcBorders>
            <w:noWrap/>
            <w:vAlign w:val="center"/>
          </w:tcPr>
          <w:p w14:paraId="378013D6" w14:textId="77777777" w:rsidR="002221CB" w:rsidRPr="00EF18BE" w:rsidRDefault="002221CB" w:rsidP="0071306C">
            <w:pPr>
              <w:jc w:val="center"/>
              <w:rPr>
                <w:rFonts w:cs="Times New Roman"/>
                <w:szCs w:val="24"/>
              </w:rPr>
            </w:pPr>
            <w:r w:rsidRPr="00EF18BE">
              <w:rPr>
                <w:rFonts w:cs="Times New Roman"/>
                <w:szCs w:val="24"/>
              </w:rPr>
              <w:t>136</w:t>
            </w:r>
          </w:p>
        </w:tc>
      </w:tr>
    </w:tbl>
    <w:p w14:paraId="732EB855" w14:textId="321D1E48" w:rsidR="002221CB" w:rsidRPr="00EF18BE" w:rsidRDefault="0071306C" w:rsidP="0071306C">
      <w:pPr>
        <w:rPr>
          <w:szCs w:val="24"/>
          <w:lang w:val="ru-RU"/>
        </w:rPr>
      </w:pPr>
      <w:r w:rsidRPr="00EF18BE">
        <w:rPr>
          <w:rStyle w:val="ab"/>
          <w:lang w:val="ru-RU"/>
        </w:rPr>
        <w:tab/>
      </w:r>
      <w:r w:rsidR="002221CB" w:rsidRPr="00EF18BE">
        <w:rPr>
          <w:rStyle w:val="ab"/>
          <w:lang w:val="ru-RU"/>
        </w:rPr>
        <w:t>Динамика численности населения положительная  -  за последние 7 лет  произошел</w:t>
      </w:r>
      <w:r w:rsidR="002221CB" w:rsidRPr="00EF18BE">
        <w:rPr>
          <w:szCs w:val="24"/>
          <w:lang w:val="ru-RU"/>
        </w:rPr>
        <w:t xml:space="preserve"> рост на 1,3 тыс.человек (+25,1%). Темпы роста намного выше (на 18 %), чем в  среднем по Томскому району.</w:t>
      </w:r>
    </w:p>
    <w:p w14:paraId="7B711333" w14:textId="5A387B06" w:rsidR="002221CB" w:rsidRPr="00EF18BE" w:rsidRDefault="002221CB" w:rsidP="001C1FF7">
      <w:pPr>
        <w:spacing w:before="240"/>
        <w:jc w:val="center"/>
        <w:rPr>
          <w:rFonts w:cs="Times New Roman"/>
          <w:szCs w:val="24"/>
        </w:rPr>
      </w:pPr>
      <w:r w:rsidRPr="00EF18BE">
        <w:rPr>
          <w:rFonts w:cs="Times New Roman"/>
          <w:noProof/>
          <w:szCs w:val="24"/>
          <w:lang w:eastAsia="ru-RU"/>
        </w:rPr>
        <w:drawing>
          <wp:inline distT="0" distB="0" distL="0" distR="0" wp14:anchorId="7BE395A2" wp14:editId="56356A36">
            <wp:extent cx="5618480" cy="2988945"/>
            <wp:effectExtent l="0" t="0" r="1270" b="1905"/>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BFA86DC" w14:textId="2E3687E6" w:rsidR="002221CB" w:rsidRPr="00EF18BE" w:rsidRDefault="002221CB" w:rsidP="0071306C">
      <w:pPr>
        <w:ind w:firstLine="709"/>
        <w:jc w:val="center"/>
        <w:rPr>
          <w:rFonts w:cs="Times New Roman"/>
          <w:szCs w:val="24"/>
          <w:lang w:val="ru-RU"/>
        </w:rPr>
      </w:pPr>
      <w:r w:rsidRPr="00EF18BE">
        <w:rPr>
          <w:rFonts w:cs="Times New Roman"/>
          <w:szCs w:val="24"/>
          <w:lang w:val="ru-RU"/>
        </w:rPr>
        <w:t>Рисунок 1</w:t>
      </w:r>
      <w:r w:rsidR="0071306C" w:rsidRPr="00EF18BE">
        <w:rPr>
          <w:rFonts w:cs="Times New Roman"/>
          <w:szCs w:val="24"/>
          <w:lang w:val="ru-RU"/>
        </w:rPr>
        <w:t>.1.1</w:t>
      </w:r>
      <w:r w:rsidRPr="00EF18BE">
        <w:rPr>
          <w:rFonts w:cs="Times New Roman"/>
          <w:szCs w:val="24"/>
          <w:lang w:val="ru-RU"/>
        </w:rPr>
        <w:t xml:space="preserve"> – Сравнение динамики численности МО "Зональненское сельское поселение" и МО "Томский муниципальный район" (в % к 2007 г.)</w:t>
      </w:r>
    </w:p>
    <w:p w14:paraId="4E5F2E8C" w14:textId="4F741893" w:rsidR="002221CB" w:rsidRPr="00EF18BE" w:rsidRDefault="0071306C" w:rsidP="001C1FF7">
      <w:pPr>
        <w:spacing w:before="240"/>
        <w:rPr>
          <w:szCs w:val="24"/>
          <w:lang w:val="ru-RU"/>
        </w:rPr>
      </w:pPr>
      <w:r w:rsidRPr="00EF18BE">
        <w:rPr>
          <w:szCs w:val="24"/>
          <w:lang w:val="ru-RU"/>
        </w:rPr>
        <w:tab/>
      </w:r>
      <w:r w:rsidR="002221CB" w:rsidRPr="00EF18BE">
        <w:rPr>
          <w:szCs w:val="24"/>
          <w:lang w:val="ru-RU"/>
        </w:rPr>
        <w:t>Прирост численности населения связан в основном с положительным механическим приростом – в среднем за последние 5 лет +217 человек в год. С каждым годом растет количество прибывших. Бурный механический прирост связан с привлекательностью данного поселения для постоянного проживания, из-за близости к городу Томску.</w:t>
      </w:r>
    </w:p>
    <w:p w14:paraId="348984DB" w14:textId="16E4916E" w:rsidR="002221CB" w:rsidRPr="00EF18BE" w:rsidRDefault="002221CB" w:rsidP="00853EB4">
      <w:pPr>
        <w:pStyle w:val="aff1"/>
        <w:ind w:firstLine="0"/>
        <w:jc w:val="center"/>
      </w:pPr>
      <w:r w:rsidRPr="00EF18BE">
        <w:rPr>
          <w:noProof/>
          <w:lang w:val="en-US" w:eastAsia="ru-RU" w:bidi="ar-SA"/>
        </w:rPr>
        <w:lastRenderedPageBreak/>
        <w:drawing>
          <wp:inline distT="0" distB="0" distL="0" distR="0" wp14:anchorId="64F06D4C" wp14:editId="54E601EC">
            <wp:extent cx="5795010" cy="2967355"/>
            <wp:effectExtent l="0" t="0" r="15240" b="444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ABA90CA" w14:textId="7D08618F" w:rsidR="002221CB" w:rsidRPr="00EF18BE" w:rsidRDefault="002221CB" w:rsidP="0071306C">
      <w:pPr>
        <w:pStyle w:val="aa"/>
        <w:ind w:firstLine="709"/>
        <w:jc w:val="center"/>
      </w:pPr>
      <w:r w:rsidRPr="00EF18BE">
        <w:t xml:space="preserve">Рисунок </w:t>
      </w:r>
      <w:r w:rsidR="0071306C" w:rsidRPr="00EF18BE">
        <w:t>1.1.</w:t>
      </w:r>
      <w:r w:rsidRPr="00EF18BE">
        <w:t>2 – Механическое движение населения в МО "Зональненское сельское поселение" (в ‰)</w:t>
      </w:r>
    </w:p>
    <w:p w14:paraId="025156F3" w14:textId="77777777" w:rsidR="002221CB" w:rsidRPr="00EF18BE" w:rsidRDefault="002221CB" w:rsidP="001C1FF7">
      <w:pPr>
        <w:pStyle w:val="aa"/>
        <w:spacing w:before="240"/>
        <w:ind w:firstLine="709"/>
      </w:pPr>
      <w:r w:rsidRPr="00EF18BE">
        <w:t xml:space="preserve">Показатели естественного движения населения характеризуются превышением рождаемости над смертностью  в последние 6 лет. Естественная прирост населения складывается в основном за счет невысокой смертности населения  - в среднем за 6 лет 5,1‰ (что на 3-4 п.п. ниже, чем в среднем по району). Рождаемость примерно соответствует среднерайонным показателям – 8,8‰. </w:t>
      </w:r>
    </w:p>
    <w:p w14:paraId="05815949" w14:textId="7FA8369F" w:rsidR="002221CB" w:rsidRPr="00EF18BE" w:rsidRDefault="002221CB" w:rsidP="001C1FF7">
      <w:pPr>
        <w:spacing w:before="240"/>
        <w:jc w:val="center"/>
        <w:rPr>
          <w:rFonts w:cs="Times New Roman"/>
          <w:szCs w:val="24"/>
        </w:rPr>
      </w:pPr>
      <w:r w:rsidRPr="00EF18BE">
        <w:rPr>
          <w:rFonts w:cs="Times New Roman"/>
          <w:noProof/>
          <w:szCs w:val="24"/>
          <w:lang w:eastAsia="ru-RU"/>
        </w:rPr>
        <w:drawing>
          <wp:inline distT="0" distB="0" distL="0" distR="0" wp14:anchorId="769DE9C7" wp14:editId="2DBB25DC">
            <wp:extent cx="5795010" cy="2967355"/>
            <wp:effectExtent l="0" t="0" r="15240" b="4445"/>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E4AF10E" w14:textId="3A760342" w:rsidR="002221CB" w:rsidRPr="00EF18BE" w:rsidRDefault="002221CB" w:rsidP="0071306C">
      <w:pPr>
        <w:ind w:firstLine="709"/>
        <w:jc w:val="center"/>
        <w:rPr>
          <w:rFonts w:cs="Times New Roman"/>
          <w:szCs w:val="24"/>
          <w:lang w:val="ru-RU"/>
        </w:rPr>
      </w:pPr>
      <w:r w:rsidRPr="00EF18BE">
        <w:rPr>
          <w:rFonts w:cs="Times New Roman"/>
          <w:szCs w:val="24"/>
          <w:lang w:val="ru-RU"/>
        </w:rPr>
        <w:t xml:space="preserve">Рисунок </w:t>
      </w:r>
      <w:r w:rsidR="0071306C" w:rsidRPr="00EF18BE">
        <w:rPr>
          <w:rFonts w:cs="Times New Roman"/>
          <w:szCs w:val="24"/>
          <w:lang w:val="ru-RU"/>
        </w:rPr>
        <w:t>1.1.</w:t>
      </w:r>
      <w:r w:rsidRPr="00EF18BE">
        <w:rPr>
          <w:rFonts w:cs="Times New Roman"/>
          <w:szCs w:val="24"/>
          <w:lang w:val="ru-RU"/>
        </w:rPr>
        <w:t>3 – Естественное движение населения в МО "Зональненское сельское поселение" (в ‰)</w:t>
      </w:r>
    </w:p>
    <w:p w14:paraId="441193F7" w14:textId="77777777" w:rsidR="002221CB" w:rsidRPr="00EF18BE" w:rsidRDefault="002221CB" w:rsidP="001C1FF7">
      <w:pPr>
        <w:pStyle w:val="aa"/>
        <w:spacing w:before="240"/>
        <w:ind w:firstLine="709"/>
      </w:pPr>
      <w:r w:rsidRPr="00EF18BE">
        <w:t>Возрастная структура населения характеризуется более низкой долей лиц пенсионного возраста, в сравнении со статистикой  в целом по району. Это определяется предпочтениями трудоспособного населения в проживании в новой коттеджной застройке.</w:t>
      </w:r>
    </w:p>
    <w:p w14:paraId="71663655" w14:textId="08C9CDFF" w:rsidR="002221CB" w:rsidRPr="00EF18BE" w:rsidRDefault="002221CB" w:rsidP="0071306C">
      <w:pPr>
        <w:pStyle w:val="aa"/>
        <w:ind w:firstLine="709"/>
        <w:jc w:val="center"/>
      </w:pPr>
      <w:r w:rsidRPr="00EF18BE">
        <w:rPr>
          <w:noProof/>
          <w:lang w:val="en-US" w:eastAsia="ru-RU" w:bidi="ar-SA"/>
        </w:rPr>
        <w:lastRenderedPageBreak/>
        <w:drawing>
          <wp:inline distT="0" distB="0" distL="0" distR="0" wp14:anchorId="231E6A16" wp14:editId="70CBF93B">
            <wp:extent cx="4667250" cy="29527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7250" cy="2952750"/>
                    </a:xfrm>
                    <a:prstGeom prst="rect">
                      <a:avLst/>
                    </a:prstGeom>
                    <a:noFill/>
                    <a:ln>
                      <a:noFill/>
                    </a:ln>
                  </pic:spPr>
                </pic:pic>
              </a:graphicData>
            </a:graphic>
          </wp:inline>
        </w:drawing>
      </w:r>
    </w:p>
    <w:p w14:paraId="793F3F48" w14:textId="5C67C023" w:rsidR="002221CB" w:rsidRPr="00EF18BE" w:rsidRDefault="002221CB" w:rsidP="0071306C">
      <w:pPr>
        <w:pStyle w:val="aa"/>
        <w:ind w:firstLine="709"/>
        <w:jc w:val="center"/>
      </w:pPr>
      <w:r w:rsidRPr="00EF18BE">
        <w:t xml:space="preserve">Рисунок </w:t>
      </w:r>
      <w:r w:rsidR="0071306C" w:rsidRPr="00EF18BE">
        <w:t>1.1.</w:t>
      </w:r>
      <w:r w:rsidRPr="00EF18BE">
        <w:t>4 – Возрастная структура населения</w:t>
      </w:r>
    </w:p>
    <w:p w14:paraId="5A983775" w14:textId="77777777" w:rsidR="00096968" w:rsidRPr="00EF18BE" w:rsidRDefault="00096968" w:rsidP="0071306C">
      <w:pPr>
        <w:pStyle w:val="1"/>
        <w:numPr>
          <w:ilvl w:val="1"/>
          <w:numId w:val="1"/>
        </w:numPr>
        <w:rPr>
          <w:rFonts w:cs="Times New Roman"/>
          <w:szCs w:val="24"/>
          <w:lang w:val="ru-RU"/>
        </w:rPr>
      </w:pPr>
      <w:bookmarkStart w:id="9" w:name="_Toc426028539"/>
      <w:r w:rsidRPr="00EF18BE">
        <w:rPr>
          <w:rFonts w:cs="Times New Roman"/>
          <w:szCs w:val="24"/>
          <w:lang w:val="ru-RU"/>
        </w:rPr>
        <w:t>Прогноз численности и состава населения (демографический прогноз)</w:t>
      </w:r>
      <w:bookmarkEnd w:id="9"/>
    </w:p>
    <w:p w14:paraId="1C947972" w14:textId="592B4813" w:rsidR="00096968" w:rsidRPr="00EF18BE" w:rsidRDefault="00096968" w:rsidP="0071306C">
      <w:pPr>
        <w:pStyle w:val="21"/>
        <w:ind w:firstLine="708"/>
        <w:rPr>
          <w:szCs w:val="24"/>
        </w:rPr>
      </w:pPr>
      <w:r w:rsidRPr="00EF18BE">
        <w:rPr>
          <w:szCs w:val="24"/>
        </w:rPr>
        <w:t xml:space="preserve">Исходя из данных по жилищной обеспеченности населения </w:t>
      </w:r>
      <w:r w:rsidR="00D45780" w:rsidRPr="00EF18BE">
        <w:rPr>
          <w:szCs w:val="24"/>
        </w:rPr>
        <w:t>Зональненского</w:t>
      </w:r>
      <w:r w:rsidRPr="00EF18BE">
        <w:rPr>
          <w:szCs w:val="24"/>
        </w:rPr>
        <w:t xml:space="preserve"> поселения (21 м</w:t>
      </w:r>
      <w:r w:rsidRPr="00EF18BE">
        <w:rPr>
          <w:szCs w:val="24"/>
          <w:vertAlign w:val="superscript"/>
        </w:rPr>
        <w:t>2</w:t>
      </w:r>
      <w:r w:rsidRPr="00EF18BE">
        <w:rPr>
          <w:szCs w:val="24"/>
        </w:rPr>
        <w:t>/чел – для МКД и 50 м</w:t>
      </w:r>
      <w:r w:rsidRPr="00EF18BE">
        <w:rPr>
          <w:szCs w:val="24"/>
          <w:vertAlign w:val="superscript"/>
        </w:rPr>
        <w:t>2</w:t>
      </w:r>
      <w:r w:rsidRPr="00EF18BE">
        <w:rPr>
          <w:szCs w:val="24"/>
        </w:rPr>
        <w:t>/чел – для индивидуальных жилых домов согласно Генплану) и приросту жилых площадей сделан прогноз по приросту населения.</w:t>
      </w:r>
    </w:p>
    <w:p w14:paraId="798AD51A" w14:textId="49BECF62" w:rsidR="004005F8" w:rsidRPr="00EF18BE" w:rsidRDefault="00096968" w:rsidP="0071306C">
      <w:pPr>
        <w:pStyle w:val="21"/>
        <w:ind w:firstLine="708"/>
        <w:rPr>
          <w:szCs w:val="24"/>
        </w:rPr>
        <w:sectPr w:rsidR="004005F8" w:rsidRPr="00EF18BE" w:rsidSect="00C51907">
          <w:footerReference w:type="default" r:id="rId13"/>
          <w:type w:val="continuous"/>
          <w:pgSz w:w="11906" w:h="16838"/>
          <w:pgMar w:top="1134" w:right="850" w:bottom="1134" w:left="1701" w:header="708" w:footer="708" w:gutter="0"/>
          <w:cols w:space="708"/>
          <w:titlePg/>
          <w:docGrid w:linePitch="381"/>
        </w:sectPr>
      </w:pPr>
      <w:r w:rsidRPr="00EF18BE">
        <w:rPr>
          <w:szCs w:val="24"/>
        </w:rPr>
        <w:t xml:space="preserve">При разработке Программы комплексного развития систем коммунальной инфраструктуры муниципального образования </w:t>
      </w:r>
      <w:r w:rsidR="00D45780" w:rsidRPr="00EF18BE">
        <w:rPr>
          <w:szCs w:val="24"/>
        </w:rPr>
        <w:t>Зональненского</w:t>
      </w:r>
      <w:r w:rsidRPr="00EF18BE">
        <w:rPr>
          <w:szCs w:val="24"/>
        </w:rPr>
        <w:t xml:space="preserve"> сельского поселения с подведомственной территорией на период до 2024 г. принята численность населен</w:t>
      </w:r>
      <w:r w:rsidR="00CD0983" w:rsidRPr="00EF18BE">
        <w:rPr>
          <w:szCs w:val="24"/>
        </w:rPr>
        <w:t>ия</w:t>
      </w:r>
      <w:r w:rsidR="006A0B24" w:rsidRPr="00EF18BE">
        <w:rPr>
          <w:szCs w:val="24"/>
        </w:rPr>
        <w:t xml:space="preserve"> по максимальной оценке – 49,077</w:t>
      </w:r>
      <w:r w:rsidRPr="00EF18BE">
        <w:rPr>
          <w:szCs w:val="24"/>
        </w:rPr>
        <w:t xml:space="preserve"> тыс. чел. Темп роста</w:t>
      </w:r>
      <w:r w:rsidR="00890EFF" w:rsidRPr="00EF18BE">
        <w:rPr>
          <w:szCs w:val="24"/>
        </w:rPr>
        <w:t xml:space="preserve"> 2024/2012 гг.</w:t>
      </w:r>
      <w:r w:rsidR="00A83B95" w:rsidRPr="00EF18BE">
        <w:rPr>
          <w:szCs w:val="24"/>
        </w:rPr>
        <w:t xml:space="preserve"> – </w:t>
      </w:r>
      <w:r w:rsidR="006A0B24" w:rsidRPr="00EF18BE">
        <w:rPr>
          <w:szCs w:val="24"/>
        </w:rPr>
        <w:t>827,2</w:t>
      </w:r>
      <w:r w:rsidR="00890EFF" w:rsidRPr="00EF18BE">
        <w:rPr>
          <w:szCs w:val="24"/>
        </w:rPr>
        <w:t>% (таблица 1.2.1</w:t>
      </w:r>
      <w:r w:rsidRPr="00EF18BE">
        <w:rPr>
          <w:szCs w:val="24"/>
        </w:rPr>
        <w:t>).</w:t>
      </w:r>
    </w:p>
    <w:p w14:paraId="0BCA89FA" w14:textId="282F012B" w:rsidR="004005F8" w:rsidRPr="00EF18BE" w:rsidRDefault="0071306C" w:rsidP="0071306C">
      <w:pPr>
        <w:pStyle w:val="Default"/>
        <w:spacing w:before="240"/>
        <w:ind w:firstLine="550"/>
        <w:jc w:val="right"/>
        <w:rPr>
          <w:color w:val="auto"/>
        </w:rPr>
      </w:pPr>
      <w:r w:rsidRPr="00EF18BE">
        <w:rPr>
          <w:color w:val="auto"/>
        </w:rPr>
        <w:lastRenderedPageBreak/>
        <w:t>Таблица 1</w:t>
      </w:r>
      <w:r w:rsidR="004005F8" w:rsidRPr="00EF18BE">
        <w:rPr>
          <w:color w:val="auto"/>
        </w:rPr>
        <w:t>.2.1. Прогноз прироста населения</w:t>
      </w:r>
    </w:p>
    <w:tbl>
      <w:tblPr>
        <w:tblStyle w:val="a4"/>
        <w:tblW w:w="0" w:type="auto"/>
        <w:tblLook w:val="04A0" w:firstRow="1" w:lastRow="0" w:firstColumn="1" w:lastColumn="0" w:noHBand="0" w:noVBand="1"/>
      </w:tblPr>
      <w:tblGrid>
        <w:gridCol w:w="2830"/>
        <w:gridCol w:w="880"/>
        <w:gridCol w:w="881"/>
        <w:gridCol w:w="881"/>
        <w:gridCol w:w="880"/>
        <w:gridCol w:w="881"/>
        <w:gridCol w:w="881"/>
        <w:gridCol w:w="880"/>
        <w:gridCol w:w="881"/>
        <w:gridCol w:w="881"/>
        <w:gridCol w:w="880"/>
        <w:gridCol w:w="881"/>
        <w:gridCol w:w="881"/>
        <w:gridCol w:w="881"/>
      </w:tblGrid>
      <w:tr w:rsidR="00CA7AF6" w:rsidRPr="00EF18BE" w14:paraId="2CE0ED0D" w14:textId="0AFCFAAE" w:rsidTr="006A0B24">
        <w:tc>
          <w:tcPr>
            <w:tcW w:w="2830" w:type="dxa"/>
            <w:vAlign w:val="center"/>
          </w:tcPr>
          <w:p w14:paraId="78287EF1" w14:textId="3FF62DDC" w:rsidR="00CA7AF6" w:rsidRPr="00EF18BE" w:rsidRDefault="00CA7AF6" w:rsidP="006A0B24">
            <w:pPr>
              <w:pStyle w:val="Default"/>
              <w:jc w:val="center"/>
              <w:rPr>
                <w:color w:val="auto"/>
              </w:rPr>
            </w:pPr>
            <w:r w:rsidRPr="00EF18BE">
              <w:rPr>
                <w:b/>
                <w:bCs/>
              </w:rPr>
              <w:t>Населенный пункт</w:t>
            </w:r>
          </w:p>
        </w:tc>
        <w:tc>
          <w:tcPr>
            <w:tcW w:w="880" w:type="dxa"/>
            <w:vAlign w:val="center"/>
          </w:tcPr>
          <w:p w14:paraId="449AECEF" w14:textId="624A27FD" w:rsidR="00CA7AF6" w:rsidRPr="00EF18BE" w:rsidRDefault="00CA7AF6" w:rsidP="006A0B24">
            <w:pPr>
              <w:pStyle w:val="Default"/>
              <w:jc w:val="center"/>
              <w:rPr>
                <w:color w:val="auto"/>
              </w:rPr>
            </w:pPr>
            <w:r w:rsidRPr="00EF18BE">
              <w:rPr>
                <w:b/>
                <w:bCs/>
              </w:rPr>
              <w:t>2012</w:t>
            </w:r>
          </w:p>
        </w:tc>
        <w:tc>
          <w:tcPr>
            <w:tcW w:w="881" w:type="dxa"/>
            <w:vAlign w:val="center"/>
          </w:tcPr>
          <w:p w14:paraId="068054FC" w14:textId="51ECF14C" w:rsidR="00CA7AF6" w:rsidRPr="00EF18BE" w:rsidRDefault="00CA7AF6" w:rsidP="006A0B24">
            <w:pPr>
              <w:pStyle w:val="Default"/>
              <w:jc w:val="center"/>
              <w:rPr>
                <w:color w:val="auto"/>
              </w:rPr>
            </w:pPr>
            <w:r w:rsidRPr="00EF18BE">
              <w:rPr>
                <w:b/>
                <w:bCs/>
              </w:rPr>
              <w:t>2013</w:t>
            </w:r>
          </w:p>
        </w:tc>
        <w:tc>
          <w:tcPr>
            <w:tcW w:w="881" w:type="dxa"/>
            <w:vAlign w:val="center"/>
          </w:tcPr>
          <w:p w14:paraId="0448F7F4" w14:textId="09F1C907" w:rsidR="00CA7AF6" w:rsidRPr="00EF18BE" w:rsidRDefault="00CA7AF6" w:rsidP="006A0B24">
            <w:pPr>
              <w:pStyle w:val="Default"/>
              <w:jc w:val="center"/>
              <w:rPr>
                <w:color w:val="auto"/>
              </w:rPr>
            </w:pPr>
            <w:r w:rsidRPr="00EF18BE">
              <w:rPr>
                <w:b/>
                <w:bCs/>
              </w:rPr>
              <w:t>2014</w:t>
            </w:r>
          </w:p>
        </w:tc>
        <w:tc>
          <w:tcPr>
            <w:tcW w:w="880" w:type="dxa"/>
            <w:vAlign w:val="center"/>
          </w:tcPr>
          <w:p w14:paraId="7E5D0C27" w14:textId="1BB9D1E9" w:rsidR="00CA7AF6" w:rsidRPr="00EF18BE" w:rsidRDefault="00CA7AF6" w:rsidP="006A0B24">
            <w:pPr>
              <w:pStyle w:val="Default"/>
              <w:jc w:val="center"/>
              <w:rPr>
                <w:color w:val="auto"/>
              </w:rPr>
            </w:pPr>
            <w:r w:rsidRPr="00EF18BE">
              <w:rPr>
                <w:b/>
                <w:bCs/>
              </w:rPr>
              <w:t>2015</w:t>
            </w:r>
          </w:p>
        </w:tc>
        <w:tc>
          <w:tcPr>
            <w:tcW w:w="881" w:type="dxa"/>
            <w:vAlign w:val="center"/>
          </w:tcPr>
          <w:p w14:paraId="52A81D11" w14:textId="42B68C3F" w:rsidR="00CA7AF6" w:rsidRPr="00EF18BE" w:rsidRDefault="00CA7AF6" w:rsidP="006A0B24">
            <w:pPr>
              <w:pStyle w:val="Default"/>
              <w:jc w:val="center"/>
              <w:rPr>
                <w:color w:val="auto"/>
              </w:rPr>
            </w:pPr>
            <w:r w:rsidRPr="00EF18BE">
              <w:rPr>
                <w:b/>
                <w:bCs/>
              </w:rPr>
              <w:t>2016</w:t>
            </w:r>
          </w:p>
        </w:tc>
        <w:tc>
          <w:tcPr>
            <w:tcW w:w="881" w:type="dxa"/>
            <w:vAlign w:val="center"/>
          </w:tcPr>
          <w:p w14:paraId="166FFA68" w14:textId="702F13FE" w:rsidR="00CA7AF6" w:rsidRPr="00EF18BE" w:rsidRDefault="00CA7AF6" w:rsidP="006A0B24">
            <w:pPr>
              <w:pStyle w:val="Default"/>
              <w:jc w:val="center"/>
              <w:rPr>
                <w:color w:val="auto"/>
              </w:rPr>
            </w:pPr>
            <w:r w:rsidRPr="00EF18BE">
              <w:rPr>
                <w:b/>
                <w:bCs/>
              </w:rPr>
              <w:t>2017</w:t>
            </w:r>
          </w:p>
        </w:tc>
        <w:tc>
          <w:tcPr>
            <w:tcW w:w="880" w:type="dxa"/>
            <w:vAlign w:val="center"/>
          </w:tcPr>
          <w:p w14:paraId="60E62A77" w14:textId="591EDF93" w:rsidR="00CA7AF6" w:rsidRPr="00EF18BE" w:rsidRDefault="00CA7AF6" w:rsidP="006A0B24">
            <w:pPr>
              <w:pStyle w:val="Default"/>
              <w:jc w:val="center"/>
              <w:rPr>
                <w:color w:val="auto"/>
              </w:rPr>
            </w:pPr>
            <w:r w:rsidRPr="00EF18BE">
              <w:rPr>
                <w:b/>
                <w:bCs/>
              </w:rPr>
              <w:t>2018</w:t>
            </w:r>
          </w:p>
        </w:tc>
        <w:tc>
          <w:tcPr>
            <w:tcW w:w="881" w:type="dxa"/>
            <w:vAlign w:val="center"/>
          </w:tcPr>
          <w:p w14:paraId="78F80A64" w14:textId="1073DE40" w:rsidR="00CA7AF6" w:rsidRPr="00EF18BE" w:rsidRDefault="00CA7AF6" w:rsidP="006A0B24">
            <w:pPr>
              <w:pStyle w:val="Default"/>
              <w:jc w:val="center"/>
              <w:rPr>
                <w:color w:val="auto"/>
              </w:rPr>
            </w:pPr>
            <w:r w:rsidRPr="00EF18BE">
              <w:rPr>
                <w:b/>
                <w:bCs/>
              </w:rPr>
              <w:t>2019</w:t>
            </w:r>
          </w:p>
        </w:tc>
        <w:tc>
          <w:tcPr>
            <w:tcW w:w="881" w:type="dxa"/>
            <w:vAlign w:val="center"/>
          </w:tcPr>
          <w:p w14:paraId="5EB3A57F" w14:textId="4821FA8B" w:rsidR="00CA7AF6" w:rsidRPr="00EF18BE" w:rsidRDefault="00CA7AF6" w:rsidP="006A0B24">
            <w:pPr>
              <w:pStyle w:val="Default"/>
              <w:jc w:val="center"/>
              <w:rPr>
                <w:color w:val="auto"/>
              </w:rPr>
            </w:pPr>
            <w:r w:rsidRPr="00EF18BE">
              <w:rPr>
                <w:b/>
                <w:bCs/>
              </w:rPr>
              <w:t>2020</w:t>
            </w:r>
          </w:p>
        </w:tc>
        <w:tc>
          <w:tcPr>
            <w:tcW w:w="880" w:type="dxa"/>
            <w:vAlign w:val="center"/>
          </w:tcPr>
          <w:p w14:paraId="70D3499B" w14:textId="5A95704D" w:rsidR="00CA7AF6" w:rsidRPr="00EF18BE" w:rsidRDefault="00CA7AF6" w:rsidP="006A0B24">
            <w:pPr>
              <w:pStyle w:val="Default"/>
              <w:jc w:val="center"/>
              <w:rPr>
                <w:color w:val="auto"/>
              </w:rPr>
            </w:pPr>
            <w:r w:rsidRPr="00EF18BE">
              <w:rPr>
                <w:b/>
                <w:bCs/>
              </w:rPr>
              <w:t>2021</w:t>
            </w:r>
          </w:p>
        </w:tc>
        <w:tc>
          <w:tcPr>
            <w:tcW w:w="881" w:type="dxa"/>
            <w:vAlign w:val="center"/>
          </w:tcPr>
          <w:p w14:paraId="1D401508" w14:textId="32021097" w:rsidR="00CA7AF6" w:rsidRPr="00EF18BE" w:rsidRDefault="00CA7AF6" w:rsidP="006A0B24">
            <w:pPr>
              <w:pStyle w:val="Default"/>
              <w:jc w:val="center"/>
              <w:rPr>
                <w:color w:val="auto"/>
              </w:rPr>
            </w:pPr>
            <w:r w:rsidRPr="00EF18BE">
              <w:rPr>
                <w:b/>
                <w:bCs/>
              </w:rPr>
              <w:t>2022</w:t>
            </w:r>
          </w:p>
        </w:tc>
        <w:tc>
          <w:tcPr>
            <w:tcW w:w="881" w:type="dxa"/>
            <w:vAlign w:val="center"/>
          </w:tcPr>
          <w:p w14:paraId="1AD7D805" w14:textId="144349CC" w:rsidR="00CA7AF6" w:rsidRPr="00EF18BE" w:rsidRDefault="00CA7AF6" w:rsidP="006A0B24">
            <w:pPr>
              <w:pStyle w:val="Default"/>
              <w:jc w:val="center"/>
              <w:rPr>
                <w:color w:val="auto"/>
              </w:rPr>
            </w:pPr>
            <w:r w:rsidRPr="00EF18BE">
              <w:rPr>
                <w:b/>
                <w:bCs/>
              </w:rPr>
              <w:t>2023</w:t>
            </w:r>
          </w:p>
        </w:tc>
        <w:tc>
          <w:tcPr>
            <w:tcW w:w="881" w:type="dxa"/>
            <w:vAlign w:val="center"/>
          </w:tcPr>
          <w:p w14:paraId="2629ABDF" w14:textId="1A8998CC" w:rsidR="00CA7AF6" w:rsidRPr="00EF18BE" w:rsidRDefault="00CA7AF6" w:rsidP="006A0B24">
            <w:pPr>
              <w:pStyle w:val="Default"/>
              <w:jc w:val="center"/>
              <w:rPr>
                <w:b/>
                <w:bCs/>
              </w:rPr>
            </w:pPr>
            <w:r w:rsidRPr="00EF18BE">
              <w:rPr>
                <w:b/>
                <w:bCs/>
              </w:rPr>
              <w:t>2024</w:t>
            </w:r>
          </w:p>
        </w:tc>
      </w:tr>
      <w:tr w:rsidR="006A57F6" w:rsidRPr="00EF18BE" w14:paraId="34EEC649" w14:textId="79A6EAF1" w:rsidTr="006A0B24">
        <w:tc>
          <w:tcPr>
            <w:tcW w:w="2830" w:type="dxa"/>
            <w:vAlign w:val="center"/>
          </w:tcPr>
          <w:p w14:paraId="3E98CCC5" w14:textId="09A1C566" w:rsidR="00CA7AF6" w:rsidRPr="00EF18BE" w:rsidRDefault="00CA7AF6" w:rsidP="006A0B24">
            <w:pPr>
              <w:pStyle w:val="Default"/>
              <w:jc w:val="center"/>
              <w:rPr>
                <w:color w:val="auto"/>
                <w:lang w:val="ru-RU"/>
              </w:rPr>
            </w:pPr>
            <w:r w:rsidRPr="00EF18BE">
              <w:rPr>
                <w:lang w:val="ru-RU"/>
              </w:rPr>
              <w:t>п. Зональная Станция, мкр. Радужный</w:t>
            </w:r>
          </w:p>
        </w:tc>
        <w:tc>
          <w:tcPr>
            <w:tcW w:w="880" w:type="dxa"/>
            <w:vAlign w:val="center"/>
          </w:tcPr>
          <w:p w14:paraId="06F47650" w14:textId="5CB61BA8" w:rsidR="00CA7AF6" w:rsidRPr="00EF18BE" w:rsidRDefault="00CA7AF6" w:rsidP="006A0B24">
            <w:pPr>
              <w:pStyle w:val="Default"/>
              <w:jc w:val="center"/>
              <w:rPr>
                <w:color w:val="auto"/>
                <w:lang w:val="ru-RU"/>
              </w:rPr>
            </w:pPr>
            <w:r w:rsidRPr="00EF18BE">
              <w:t>5797</w:t>
            </w:r>
          </w:p>
        </w:tc>
        <w:tc>
          <w:tcPr>
            <w:tcW w:w="881" w:type="dxa"/>
            <w:vAlign w:val="center"/>
          </w:tcPr>
          <w:p w14:paraId="6B6B9F3F" w14:textId="514FEA66" w:rsidR="00CA7AF6" w:rsidRPr="00EF18BE" w:rsidRDefault="00CA7AF6" w:rsidP="006A0B24">
            <w:pPr>
              <w:pStyle w:val="Default"/>
              <w:jc w:val="center"/>
              <w:rPr>
                <w:color w:val="auto"/>
                <w:lang w:val="ru-RU"/>
              </w:rPr>
            </w:pPr>
            <w:r w:rsidRPr="00EF18BE">
              <w:t>5789</w:t>
            </w:r>
          </w:p>
        </w:tc>
        <w:tc>
          <w:tcPr>
            <w:tcW w:w="881" w:type="dxa"/>
            <w:vAlign w:val="center"/>
          </w:tcPr>
          <w:p w14:paraId="1AC918F8" w14:textId="01E03A41" w:rsidR="00CA7AF6" w:rsidRPr="00EF18BE" w:rsidRDefault="00CA7AF6" w:rsidP="006A0B24">
            <w:pPr>
              <w:pStyle w:val="Default"/>
              <w:jc w:val="center"/>
              <w:rPr>
                <w:color w:val="auto"/>
                <w:lang w:val="ru-RU"/>
              </w:rPr>
            </w:pPr>
            <w:r w:rsidRPr="00EF18BE">
              <w:t>5732</w:t>
            </w:r>
          </w:p>
        </w:tc>
        <w:tc>
          <w:tcPr>
            <w:tcW w:w="880" w:type="dxa"/>
            <w:vAlign w:val="center"/>
          </w:tcPr>
          <w:p w14:paraId="2FCF96EB" w14:textId="63BEDEBD" w:rsidR="00CA7AF6" w:rsidRPr="00EF18BE" w:rsidRDefault="00CA7AF6" w:rsidP="006A0B24">
            <w:pPr>
              <w:pStyle w:val="Default"/>
              <w:jc w:val="center"/>
              <w:rPr>
                <w:color w:val="auto"/>
                <w:lang w:val="ru-RU"/>
              </w:rPr>
            </w:pPr>
            <w:r w:rsidRPr="00EF18BE">
              <w:t>7158</w:t>
            </w:r>
          </w:p>
        </w:tc>
        <w:tc>
          <w:tcPr>
            <w:tcW w:w="881" w:type="dxa"/>
            <w:vAlign w:val="center"/>
          </w:tcPr>
          <w:p w14:paraId="49DD9162" w14:textId="2C73E7C8" w:rsidR="00CA7AF6" w:rsidRPr="00EF18BE" w:rsidRDefault="00CA7AF6" w:rsidP="006A0B24">
            <w:pPr>
              <w:pStyle w:val="Default"/>
              <w:jc w:val="center"/>
              <w:rPr>
                <w:color w:val="auto"/>
                <w:lang w:val="ru-RU"/>
              </w:rPr>
            </w:pPr>
            <w:r w:rsidRPr="00EF18BE">
              <w:t>7971</w:t>
            </w:r>
          </w:p>
        </w:tc>
        <w:tc>
          <w:tcPr>
            <w:tcW w:w="881" w:type="dxa"/>
            <w:vAlign w:val="center"/>
          </w:tcPr>
          <w:p w14:paraId="541F388A" w14:textId="758FA571" w:rsidR="00CA7AF6" w:rsidRPr="00EF18BE" w:rsidRDefault="00CA7AF6" w:rsidP="006A0B24">
            <w:pPr>
              <w:pStyle w:val="Default"/>
              <w:jc w:val="center"/>
              <w:rPr>
                <w:color w:val="auto"/>
                <w:lang w:val="ru-RU"/>
              </w:rPr>
            </w:pPr>
            <w:r w:rsidRPr="00EF18BE">
              <w:t>8041</w:t>
            </w:r>
          </w:p>
        </w:tc>
        <w:tc>
          <w:tcPr>
            <w:tcW w:w="880" w:type="dxa"/>
            <w:vAlign w:val="center"/>
          </w:tcPr>
          <w:p w14:paraId="4CC8DB1A" w14:textId="22CACC53" w:rsidR="00CA7AF6" w:rsidRPr="00EF18BE" w:rsidRDefault="00CA7AF6" w:rsidP="006A0B24">
            <w:pPr>
              <w:pStyle w:val="Default"/>
              <w:jc w:val="center"/>
              <w:rPr>
                <w:color w:val="auto"/>
                <w:lang w:val="ru-RU"/>
              </w:rPr>
            </w:pPr>
            <w:r w:rsidRPr="00EF18BE">
              <w:t>8071</w:t>
            </w:r>
          </w:p>
        </w:tc>
        <w:tc>
          <w:tcPr>
            <w:tcW w:w="881" w:type="dxa"/>
            <w:vAlign w:val="center"/>
          </w:tcPr>
          <w:p w14:paraId="508A4D89" w14:textId="590D51C2" w:rsidR="00CA7AF6" w:rsidRPr="00EF18BE" w:rsidRDefault="00CA7AF6" w:rsidP="006A0B24">
            <w:pPr>
              <w:pStyle w:val="Default"/>
              <w:jc w:val="center"/>
              <w:rPr>
                <w:color w:val="auto"/>
                <w:lang w:val="ru-RU"/>
              </w:rPr>
            </w:pPr>
            <w:r w:rsidRPr="00EF18BE">
              <w:t>8101</w:t>
            </w:r>
          </w:p>
        </w:tc>
        <w:tc>
          <w:tcPr>
            <w:tcW w:w="881" w:type="dxa"/>
            <w:vAlign w:val="center"/>
          </w:tcPr>
          <w:p w14:paraId="64CD597C" w14:textId="3E9E5289" w:rsidR="00CA7AF6" w:rsidRPr="00EF18BE" w:rsidRDefault="00CA7AF6" w:rsidP="006A0B24">
            <w:pPr>
              <w:pStyle w:val="Default"/>
              <w:jc w:val="center"/>
              <w:rPr>
                <w:color w:val="auto"/>
                <w:lang w:val="ru-RU"/>
              </w:rPr>
            </w:pPr>
            <w:r w:rsidRPr="00EF18BE">
              <w:t>8131</w:t>
            </w:r>
          </w:p>
        </w:tc>
        <w:tc>
          <w:tcPr>
            <w:tcW w:w="880" w:type="dxa"/>
            <w:vAlign w:val="center"/>
          </w:tcPr>
          <w:p w14:paraId="78AEDEF9" w14:textId="5AD11D12" w:rsidR="00CA7AF6" w:rsidRPr="00EF18BE" w:rsidRDefault="00CA7AF6" w:rsidP="006A0B24">
            <w:pPr>
              <w:pStyle w:val="Default"/>
              <w:jc w:val="center"/>
              <w:rPr>
                <w:color w:val="auto"/>
                <w:lang w:val="ru-RU"/>
              </w:rPr>
            </w:pPr>
            <w:r w:rsidRPr="00EF18BE">
              <w:t>8161</w:t>
            </w:r>
          </w:p>
        </w:tc>
        <w:tc>
          <w:tcPr>
            <w:tcW w:w="881" w:type="dxa"/>
            <w:vAlign w:val="center"/>
          </w:tcPr>
          <w:p w14:paraId="745E468F" w14:textId="23552A6F" w:rsidR="00CA7AF6" w:rsidRPr="00EF18BE" w:rsidRDefault="00CA7AF6" w:rsidP="006A0B24">
            <w:pPr>
              <w:pStyle w:val="Default"/>
              <w:jc w:val="center"/>
              <w:rPr>
                <w:color w:val="auto"/>
                <w:lang w:val="ru-RU"/>
              </w:rPr>
            </w:pPr>
            <w:r w:rsidRPr="00EF18BE">
              <w:t>8191</w:t>
            </w:r>
          </w:p>
        </w:tc>
        <w:tc>
          <w:tcPr>
            <w:tcW w:w="881" w:type="dxa"/>
            <w:vAlign w:val="center"/>
          </w:tcPr>
          <w:p w14:paraId="624DA676" w14:textId="1549B793" w:rsidR="00CA7AF6" w:rsidRPr="00EF18BE" w:rsidRDefault="00CA7AF6" w:rsidP="006A0B24">
            <w:pPr>
              <w:pStyle w:val="Default"/>
              <w:jc w:val="center"/>
              <w:rPr>
                <w:color w:val="auto"/>
                <w:lang w:val="ru-RU"/>
              </w:rPr>
            </w:pPr>
            <w:r w:rsidRPr="00EF18BE">
              <w:t>8221</w:t>
            </w:r>
          </w:p>
        </w:tc>
        <w:tc>
          <w:tcPr>
            <w:tcW w:w="881" w:type="dxa"/>
            <w:vAlign w:val="center"/>
          </w:tcPr>
          <w:p w14:paraId="139024DA" w14:textId="48142E4F" w:rsidR="00CA7AF6" w:rsidRPr="00EF18BE" w:rsidRDefault="00CA7AF6" w:rsidP="006A0B24">
            <w:pPr>
              <w:pStyle w:val="Default"/>
              <w:jc w:val="center"/>
              <w:rPr>
                <w:color w:val="auto"/>
                <w:lang w:val="ru-RU"/>
              </w:rPr>
            </w:pPr>
            <w:r w:rsidRPr="00EF18BE">
              <w:t>8251</w:t>
            </w:r>
          </w:p>
        </w:tc>
      </w:tr>
      <w:tr w:rsidR="00CA7AF6" w:rsidRPr="00EF18BE" w14:paraId="1822A5F9" w14:textId="77777777" w:rsidTr="006A0B24">
        <w:tc>
          <w:tcPr>
            <w:tcW w:w="2830" w:type="dxa"/>
            <w:vAlign w:val="center"/>
          </w:tcPr>
          <w:p w14:paraId="6F707D61" w14:textId="0446086B" w:rsidR="00CA7AF6" w:rsidRPr="00EF18BE" w:rsidRDefault="00CA7AF6" w:rsidP="006A0B24">
            <w:pPr>
              <w:pStyle w:val="Default"/>
              <w:jc w:val="center"/>
              <w:rPr>
                <w:color w:val="auto"/>
              </w:rPr>
            </w:pPr>
            <w:r w:rsidRPr="00EF18BE">
              <w:rPr>
                <w:lang w:val="ru-RU"/>
              </w:rPr>
              <w:t>Жилое образование № 1</w:t>
            </w:r>
          </w:p>
        </w:tc>
        <w:tc>
          <w:tcPr>
            <w:tcW w:w="880" w:type="dxa"/>
            <w:vAlign w:val="center"/>
          </w:tcPr>
          <w:p w14:paraId="4986F211" w14:textId="5ADDCDEE"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59014B85" w14:textId="1B1C1C49"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21BB02E3" w14:textId="68110914" w:rsidR="00CA7AF6" w:rsidRPr="00EF18BE" w:rsidRDefault="00CA7AF6" w:rsidP="006A0B24">
            <w:pPr>
              <w:widowControl/>
              <w:jc w:val="center"/>
              <w:rPr>
                <w:rFonts w:cs="Times New Roman"/>
                <w:color w:val="000000"/>
                <w:szCs w:val="24"/>
                <w:lang w:val="ru-RU"/>
              </w:rPr>
            </w:pPr>
            <w:r w:rsidRPr="00EF18BE">
              <w:rPr>
                <w:rFonts w:cs="Times New Roman"/>
                <w:color w:val="000000"/>
                <w:szCs w:val="24"/>
              </w:rPr>
              <w:t>541</w:t>
            </w:r>
          </w:p>
        </w:tc>
        <w:tc>
          <w:tcPr>
            <w:tcW w:w="880" w:type="dxa"/>
            <w:vAlign w:val="center"/>
          </w:tcPr>
          <w:p w14:paraId="1E6A8294" w14:textId="6F0675DC" w:rsidR="00CA7AF6" w:rsidRPr="00EF18BE" w:rsidRDefault="00CA7AF6" w:rsidP="006A0B24">
            <w:pPr>
              <w:pStyle w:val="Default"/>
              <w:jc w:val="center"/>
              <w:rPr>
                <w:color w:val="auto"/>
              </w:rPr>
            </w:pPr>
            <w:r w:rsidRPr="00EF18BE">
              <w:t>572</w:t>
            </w:r>
          </w:p>
        </w:tc>
        <w:tc>
          <w:tcPr>
            <w:tcW w:w="881" w:type="dxa"/>
            <w:vAlign w:val="center"/>
          </w:tcPr>
          <w:p w14:paraId="77201F82" w14:textId="65E478D3" w:rsidR="00CA7AF6" w:rsidRPr="00EF18BE" w:rsidRDefault="00CA7AF6" w:rsidP="006A0B24">
            <w:pPr>
              <w:pStyle w:val="Default"/>
              <w:jc w:val="center"/>
              <w:rPr>
                <w:color w:val="auto"/>
              </w:rPr>
            </w:pPr>
            <w:r w:rsidRPr="00EF18BE">
              <w:t>588</w:t>
            </w:r>
          </w:p>
        </w:tc>
        <w:tc>
          <w:tcPr>
            <w:tcW w:w="881" w:type="dxa"/>
            <w:vAlign w:val="center"/>
          </w:tcPr>
          <w:p w14:paraId="2665C3D3" w14:textId="08FC12E5" w:rsidR="00CA7AF6" w:rsidRPr="00EF18BE" w:rsidRDefault="00CA7AF6" w:rsidP="006A0B24">
            <w:pPr>
              <w:pStyle w:val="Default"/>
              <w:jc w:val="center"/>
              <w:rPr>
                <w:color w:val="auto"/>
              </w:rPr>
            </w:pPr>
            <w:r w:rsidRPr="00EF18BE">
              <w:t>603</w:t>
            </w:r>
          </w:p>
        </w:tc>
        <w:tc>
          <w:tcPr>
            <w:tcW w:w="880" w:type="dxa"/>
            <w:vAlign w:val="center"/>
          </w:tcPr>
          <w:p w14:paraId="29164A66" w14:textId="496D7F4E" w:rsidR="00CA7AF6" w:rsidRPr="00EF18BE" w:rsidRDefault="00CA7AF6" w:rsidP="006A0B24">
            <w:pPr>
              <w:pStyle w:val="Default"/>
              <w:jc w:val="center"/>
              <w:rPr>
                <w:color w:val="auto"/>
              </w:rPr>
            </w:pPr>
            <w:r w:rsidRPr="00EF18BE">
              <w:t>619</w:t>
            </w:r>
          </w:p>
        </w:tc>
        <w:tc>
          <w:tcPr>
            <w:tcW w:w="881" w:type="dxa"/>
            <w:vAlign w:val="center"/>
          </w:tcPr>
          <w:p w14:paraId="5730EF3D" w14:textId="08B9C24F" w:rsidR="00CA7AF6" w:rsidRPr="00EF18BE" w:rsidRDefault="00CA7AF6" w:rsidP="006A0B24">
            <w:pPr>
              <w:pStyle w:val="Default"/>
              <w:jc w:val="center"/>
              <w:rPr>
                <w:color w:val="auto"/>
              </w:rPr>
            </w:pPr>
            <w:r w:rsidRPr="00EF18BE">
              <w:t>635</w:t>
            </w:r>
          </w:p>
        </w:tc>
        <w:tc>
          <w:tcPr>
            <w:tcW w:w="881" w:type="dxa"/>
            <w:vAlign w:val="center"/>
          </w:tcPr>
          <w:p w14:paraId="0B56DC3E" w14:textId="49417779" w:rsidR="00CA7AF6" w:rsidRPr="00EF18BE" w:rsidRDefault="00CA7AF6" w:rsidP="006A0B24">
            <w:pPr>
              <w:pStyle w:val="Default"/>
              <w:jc w:val="center"/>
              <w:rPr>
                <w:color w:val="auto"/>
              </w:rPr>
            </w:pPr>
            <w:r w:rsidRPr="00EF18BE">
              <w:t>651</w:t>
            </w:r>
          </w:p>
        </w:tc>
        <w:tc>
          <w:tcPr>
            <w:tcW w:w="880" w:type="dxa"/>
            <w:vAlign w:val="center"/>
          </w:tcPr>
          <w:p w14:paraId="1E4BEB46" w14:textId="6F913093" w:rsidR="00CA7AF6" w:rsidRPr="00EF18BE" w:rsidRDefault="00CA7AF6" w:rsidP="006A0B24">
            <w:pPr>
              <w:pStyle w:val="Default"/>
              <w:jc w:val="center"/>
              <w:rPr>
                <w:color w:val="auto"/>
              </w:rPr>
            </w:pPr>
            <w:r w:rsidRPr="00EF18BE">
              <w:t>667</w:t>
            </w:r>
          </w:p>
        </w:tc>
        <w:tc>
          <w:tcPr>
            <w:tcW w:w="881" w:type="dxa"/>
            <w:vAlign w:val="center"/>
          </w:tcPr>
          <w:p w14:paraId="618DB179" w14:textId="30016C84" w:rsidR="00CA7AF6" w:rsidRPr="00EF18BE" w:rsidRDefault="00CA7AF6" w:rsidP="006A0B24">
            <w:pPr>
              <w:pStyle w:val="Default"/>
              <w:jc w:val="center"/>
              <w:rPr>
                <w:color w:val="auto"/>
              </w:rPr>
            </w:pPr>
            <w:r w:rsidRPr="00EF18BE">
              <w:t>683</w:t>
            </w:r>
          </w:p>
        </w:tc>
        <w:tc>
          <w:tcPr>
            <w:tcW w:w="881" w:type="dxa"/>
            <w:vAlign w:val="center"/>
          </w:tcPr>
          <w:p w14:paraId="13DE4F05" w14:textId="41ACDA32" w:rsidR="00CA7AF6" w:rsidRPr="00EF18BE" w:rsidRDefault="00CA7AF6" w:rsidP="006A0B24">
            <w:pPr>
              <w:pStyle w:val="Default"/>
              <w:jc w:val="center"/>
              <w:rPr>
                <w:color w:val="auto"/>
              </w:rPr>
            </w:pPr>
            <w:r w:rsidRPr="00EF18BE">
              <w:t>699</w:t>
            </w:r>
          </w:p>
        </w:tc>
        <w:tc>
          <w:tcPr>
            <w:tcW w:w="881" w:type="dxa"/>
            <w:vAlign w:val="center"/>
          </w:tcPr>
          <w:p w14:paraId="528A210C" w14:textId="1F3B8CA1" w:rsidR="00CA7AF6" w:rsidRPr="00EF18BE" w:rsidRDefault="00CA7AF6" w:rsidP="006A0B24">
            <w:pPr>
              <w:pStyle w:val="Default"/>
              <w:jc w:val="center"/>
              <w:rPr>
                <w:color w:val="auto"/>
              </w:rPr>
            </w:pPr>
            <w:r w:rsidRPr="00EF18BE">
              <w:t>715</w:t>
            </w:r>
          </w:p>
        </w:tc>
      </w:tr>
      <w:tr w:rsidR="00CA7AF6" w:rsidRPr="00EF18BE" w14:paraId="5FB17CF2" w14:textId="77777777" w:rsidTr="006A0B24">
        <w:tc>
          <w:tcPr>
            <w:tcW w:w="2830" w:type="dxa"/>
            <w:vAlign w:val="center"/>
          </w:tcPr>
          <w:p w14:paraId="0C64E888" w14:textId="3A81A823" w:rsidR="00CA7AF6" w:rsidRPr="00EF18BE" w:rsidRDefault="00CA7AF6" w:rsidP="006A0B24">
            <w:pPr>
              <w:pStyle w:val="Default"/>
              <w:jc w:val="center"/>
            </w:pPr>
            <w:r w:rsidRPr="00EF18BE">
              <w:rPr>
                <w:lang w:val="ru-RU"/>
              </w:rPr>
              <w:t>Жилое образование № 2</w:t>
            </w:r>
          </w:p>
        </w:tc>
        <w:tc>
          <w:tcPr>
            <w:tcW w:w="880" w:type="dxa"/>
            <w:vAlign w:val="center"/>
          </w:tcPr>
          <w:p w14:paraId="1639517F" w14:textId="2075E0A2"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2FF82F6F" w14:textId="65375E99"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5F4074F0" w14:textId="0AE89FC7" w:rsidR="00CA7AF6" w:rsidRPr="00EF18BE" w:rsidRDefault="00CA7AF6" w:rsidP="006A0B24">
            <w:pPr>
              <w:widowControl/>
              <w:jc w:val="center"/>
              <w:rPr>
                <w:rFonts w:cs="Times New Roman"/>
                <w:color w:val="000000"/>
                <w:szCs w:val="24"/>
                <w:lang w:val="ru-RU"/>
              </w:rPr>
            </w:pPr>
            <w:r w:rsidRPr="00EF18BE">
              <w:rPr>
                <w:rFonts w:cs="Times New Roman"/>
                <w:color w:val="000000"/>
                <w:szCs w:val="24"/>
              </w:rPr>
              <w:t>61</w:t>
            </w:r>
          </w:p>
        </w:tc>
        <w:tc>
          <w:tcPr>
            <w:tcW w:w="880" w:type="dxa"/>
            <w:vAlign w:val="center"/>
          </w:tcPr>
          <w:p w14:paraId="46D2FD32" w14:textId="5960048C" w:rsidR="00CA7AF6" w:rsidRPr="00EF18BE" w:rsidRDefault="00CA7AF6" w:rsidP="006A0B24">
            <w:pPr>
              <w:pStyle w:val="Default"/>
              <w:jc w:val="center"/>
              <w:rPr>
                <w:color w:val="auto"/>
              </w:rPr>
            </w:pPr>
            <w:r w:rsidRPr="00EF18BE">
              <w:t>27</w:t>
            </w:r>
          </w:p>
        </w:tc>
        <w:tc>
          <w:tcPr>
            <w:tcW w:w="881" w:type="dxa"/>
            <w:vAlign w:val="center"/>
          </w:tcPr>
          <w:p w14:paraId="2748311F" w14:textId="539B635F" w:rsidR="00CA7AF6" w:rsidRPr="00EF18BE" w:rsidRDefault="00CA7AF6" w:rsidP="006A0B24">
            <w:pPr>
              <w:pStyle w:val="Default"/>
              <w:jc w:val="center"/>
              <w:rPr>
                <w:color w:val="auto"/>
              </w:rPr>
            </w:pPr>
            <w:r w:rsidRPr="00EF18BE">
              <w:t>41</w:t>
            </w:r>
          </w:p>
        </w:tc>
        <w:tc>
          <w:tcPr>
            <w:tcW w:w="881" w:type="dxa"/>
            <w:vAlign w:val="center"/>
          </w:tcPr>
          <w:p w14:paraId="17913074" w14:textId="0B401EAA" w:rsidR="00CA7AF6" w:rsidRPr="00EF18BE" w:rsidRDefault="00CA7AF6" w:rsidP="006A0B24">
            <w:pPr>
              <w:pStyle w:val="Default"/>
              <w:jc w:val="center"/>
              <w:rPr>
                <w:color w:val="auto"/>
              </w:rPr>
            </w:pPr>
            <w:r w:rsidRPr="00EF18BE">
              <w:t>54</w:t>
            </w:r>
          </w:p>
        </w:tc>
        <w:tc>
          <w:tcPr>
            <w:tcW w:w="880" w:type="dxa"/>
            <w:vAlign w:val="center"/>
          </w:tcPr>
          <w:p w14:paraId="37FCA2D7" w14:textId="35E5097E" w:rsidR="00CA7AF6" w:rsidRPr="00EF18BE" w:rsidRDefault="00CA7AF6" w:rsidP="006A0B24">
            <w:pPr>
              <w:pStyle w:val="Default"/>
              <w:jc w:val="center"/>
              <w:rPr>
                <w:color w:val="auto"/>
              </w:rPr>
            </w:pPr>
            <w:r w:rsidRPr="00EF18BE">
              <w:t>68</w:t>
            </w:r>
          </w:p>
        </w:tc>
        <w:tc>
          <w:tcPr>
            <w:tcW w:w="881" w:type="dxa"/>
            <w:vAlign w:val="center"/>
          </w:tcPr>
          <w:p w14:paraId="71FFDDA1" w14:textId="2EAA0748" w:rsidR="00CA7AF6" w:rsidRPr="00EF18BE" w:rsidRDefault="00CA7AF6" w:rsidP="006A0B24">
            <w:pPr>
              <w:pStyle w:val="Default"/>
              <w:jc w:val="center"/>
              <w:rPr>
                <w:color w:val="auto"/>
              </w:rPr>
            </w:pPr>
            <w:r w:rsidRPr="00EF18BE">
              <w:t>81</w:t>
            </w:r>
          </w:p>
        </w:tc>
        <w:tc>
          <w:tcPr>
            <w:tcW w:w="881" w:type="dxa"/>
            <w:vAlign w:val="center"/>
          </w:tcPr>
          <w:p w14:paraId="7FE66D49" w14:textId="4A8EB582" w:rsidR="00CA7AF6" w:rsidRPr="00EF18BE" w:rsidRDefault="00CA7AF6" w:rsidP="006A0B24">
            <w:pPr>
              <w:pStyle w:val="Default"/>
              <w:jc w:val="center"/>
              <w:rPr>
                <w:color w:val="auto"/>
              </w:rPr>
            </w:pPr>
            <w:r w:rsidRPr="00EF18BE">
              <w:t>95</w:t>
            </w:r>
          </w:p>
        </w:tc>
        <w:tc>
          <w:tcPr>
            <w:tcW w:w="880" w:type="dxa"/>
            <w:vAlign w:val="center"/>
          </w:tcPr>
          <w:p w14:paraId="45FB76D7" w14:textId="5FD61ED5" w:rsidR="00CA7AF6" w:rsidRPr="00EF18BE" w:rsidRDefault="00CA7AF6" w:rsidP="006A0B24">
            <w:pPr>
              <w:pStyle w:val="Default"/>
              <w:jc w:val="center"/>
              <w:rPr>
                <w:color w:val="auto"/>
              </w:rPr>
            </w:pPr>
            <w:r w:rsidRPr="00EF18BE">
              <w:t>108</w:t>
            </w:r>
          </w:p>
        </w:tc>
        <w:tc>
          <w:tcPr>
            <w:tcW w:w="881" w:type="dxa"/>
            <w:vAlign w:val="center"/>
          </w:tcPr>
          <w:p w14:paraId="5B0AF08B" w14:textId="3469ACB8" w:rsidR="00CA7AF6" w:rsidRPr="00EF18BE" w:rsidRDefault="00CA7AF6" w:rsidP="006A0B24">
            <w:pPr>
              <w:pStyle w:val="Default"/>
              <w:jc w:val="center"/>
              <w:rPr>
                <w:color w:val="auto"/>
              </w:rPr>
            </w:pPr>
            <w:r w:rsidRPr="00EF18BE">
              <w:t>122</w:t>
            </w:r>
          </w:p>
        </w:tc>
        <w:tc>
          <w:tcPr>
            <w:tcW w:w="881" w:type="dxa"/>
            <w:vAlign w:val="center"/>
          </w:tcPr>
          <w:p w14:paraId="4DBAE78D" w14:textId="5513D26E" w:rsidR="00CA7AF6" w:rsidRPr="00EF18BE" w:rsidRDefault="00CA7AF6" w:rsidP="006A0B24">
            <w:pPr>
              <w:pStyle w:val="Default"/>
              <w:jc w:val="center"/>
              <w:rPr>
                <w:color w:val="auto"/>
              </w:rPr>
            </w:pPr>
            <w:r w:rsidRPr="00EF18BE">
              <w:t>135</w:t>
            </w:r>
          </w:p>
        </w:tc>
        <w:tc>
          <w:tcPr>
            <w:tcW w:w="881" w:type="dxa"/>
            <w:vAlign w:val="center"/>
          </w:tcPr>
          <w:p w14:paraId="1651EB03" w14:textId="747C99A7" w:rsidR="00CA7AF6" w:rsidRPr="00EF18BE" w:rsidRDefault="00CA7AF6" w:rsidP="006A0B24">
            <w:pPr>
              <w:pStyle w:val="Default"/>
              <w:jc w:val="center"/>
              <w:rPr>
                <w:color w:val="auto"/>
              </w:rPr>
            </w:pPr>
            <w:r w:rsidRPr="00EF18BE">
              <w:t>149</w:t>
            </w:r>
          </w:p>
        </w:tc>
      </w:tr>
      <w:tr w:rsidR="00CA7AF6" w:rsidRPr="00EF18BE" w14:paraId="16BF7654" w14:textId="77777777" w:rsidTr="006A0B24">
        <w:tc>
          <w:tcPr>
            <w:tcW w:w="2830" w:type="dxa"/>
            <w:vAlign w:val="center"/>
          </w:tcPr>
          <w:p w14:paraId="141D8C8B" w14:textId="4A2B2080" w:rsidR="00CA7AF6" w:rsidRPr="00EF18BE" w:rsidRDefault="00CA7AF6" w:rsidP="006A0B24">
            <w:pPr>
              <w:pStyle w:val="Default"/>
              <w:jc w:val="center"/>
            </w:pPr>
            <w:r w:rsidRPr="00EF18BE">
              <w:rPr>
                <w:lang w:val="ru-RU"/>
              </w:rPr>
              <w:t>Жилое образование № 3</w:t>
            </w:r>
          </w:p>
        </w:tc>
        <w:tc>
          <w:tcPr>
            <w:tcW w:w="880" w:type="dxa"/>
            <w:vAlign w:val="center"/>
          </w:tcPr>
          <w:p w14:paraId="4CA5798D" w14:textId="1834F2D2"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0334F3E3" w14:textId="42541098"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217D00E4" w14:textId="3657A18F" w:rsidR="00CA7AF6" w:rsidRPr="00EF18BE" w:rsidRDefault="00CA7AF6" w:rsidP="006A0B24">
            <w:pPr>
              <w:pStyle w:val="Default"/>
              <w:jc w:val="center"/>
              <w:rPr>
                <w:color w:val="auto"/>
                <w:lang w:val="ru-RU"/>
              </w:rPr>
            </w:pPr>
            <w:r w:rsidRPr="00EF18BE">
              <w:rPr>
                <w:color w:val="auto"/>
                <w:lang w:val="ru-RU"/>
              </w:rPr>
              <w:t>6</w:t>
            </w:r>
          </w:p>
        </w:tc>
        <w:tc>
          <w:tcPr>
            <w:tcW w:w="880" w:type="dxa"/>
            <w:vAlign w:val="center"/>
          </w:tcPr>
          <w:p w14:paraId="5397F1DD" w14:textId="4BE62D32" w:rsidR="00CA7AF6" w:rsidRPr="00EF18BE" w:rsidRDefault="00CA7AF6" w:rsidP="006A0B24">
            <w:pPr>
              <w:pStyle w:val="Default"/>
              <w:jc w:val="center"/>
              <w:rPr>
                <w:color w:val="auto"/>
              </w:rPr>
            </w:pPr>
            <w:r w:rsidRPr="00EF18BE">
              <w:t>11</w:t>
            </w:r>
          </w:p>
        </w:tc>
        <w:tc>
          <w:tcPr>
            <w:tcW w:w="881" w:type="dxa"/>
            <w:vAlign w:val="center"/>
          </w:tcPr>
          <w:p w14:paraId="07267D43" w14:textId="5860C169" w:rsidR="00CA7AF6" w:rsidRPr="00EF18BE" w:rsidRDefault="00CA7AF6" w:rsidP="006A0B24">
            <w:pPr>
              <w:pStyle w:val="Default"/>
              <w:jc w:val="center"/>
              <w:rPr>
                <w:color w:val="auto"/>
              </w:rPr>
            </w:pPr>
            <w:r w:rsidRPr="00EF18BE">
              <w:t>16</w:t>
            </w:r>
          </w:p>
        </w:tc>
        <w:tc>
          <w:tcPr>
            <w:tcW w:w="881" w:type="dxa"/>
            <w:vAlign w:val="center"/>
          </w:tcPr>
          <w:p w14:paraId="6AA01BE0" w14:textId="12E8C8B7" w:rsidR="00CA7AF6" w:rsidRPr="00EF18BE" w:rsidRDefault="00CA7AF6" w:rsidP="006A0B24">
            <w:pPr>
              <w:pStyle w:val="Default"/>
              <w:jc w:val="center"/>
              <w:rPr>
                <w:color w:val="auto"/>
              </w:rPr>
            </w:pPr>
            <w:r w:rsidRPr="00EF18BE">
              <w:t>22</w:t>
            </w:r>
          </w:p>
        </w:tc>
        <w:tc>
          <w:tcPr>
            <w:tcW w:w="880" w:type="dxa"/>
            <w:vAlign w:val="center"/>
          </w:tcPr>
          <w:p w14:paraId="1B5A447B" w14:textId="0768D9B8" w:rsidR="00CA7AF6" w:rsidRPr="00EF18BE" w:rsidRDefault="00CA7AF6" w:rsidP="006A0B24">
            <w:pPr>
              <w:pStyle w:val="Default"/>
              <w:jc w:val="center"/>
              <w:rPr>
                <w:color w:val="auto"/>
              </w:rPr>
            </w:pPr>
            <w:r w:rsidRPr="00EF18BE">
              <w:t>27</w:t>
            </w:r>
          </w:p>
        </w:tc>
        <w:tc>
          <w:tcPr>
            <w:tcW w:w="881" w:type="dxa"/>
            <w:vAlign w:val="center"/>
          </w:tcPr>
          <w:p w14:paraId="7101EFEF" w14:textId="5C751506" w:rsidR="00CA7AF6" w:rsidRPr="00EF18BE" w:rsidRDefault="00CA7AF6" w:rsidP="006A0B24">
            <w:pPr>
              <w:pStyle w:val="Default"/>
              <w:jc w:val="center"/>
              <w:rPr>
                <w:color w:val="auto"/>
              </w:rPr>
            </w:pPr>
            <w:r w:rsidRPr="00EF18BE">
              <w:t>32</w:t>
            </w:r>
          </w:p>
        </w:tc>
        <w:tc>
          <w:tcPr>
            <w:tcW w:w="881" w:type="dxa"/>
            <w:vAlign w:val="center"/>
          </w:tcPr>
          <w:p w14:paraId="725E8813" w14:textId="6B1F97BF" w:rsidR="00CA7AF6" w:rsidRPr="00EF18BE" w:rsidRDefault="00CA7AF6" w:rsidP="006A0B24">
            <w:pPr>
              <w:pStyle w:val="Default"/>
              <w:jc w:val="center"/>
              <w:rPr>
                <w:color w:val="auto"/>
              </w:rPr>
            </w:pPr>
            <w:r w:rsidRPr="00EF18BE">
              <w:t>38</w:t>
            </w:r>
          </w:p>
        </w:tc>
        <w:tc>
          <w:tcPr>
            <w:tcW w:w="880" w:type="dxa"/>
            <w:vAlign w:val="center"/>
          </w:tcPr>
          <w:p w14:paraId="2F97429B" w14:textId="360D72CC" w:rsidR="00CA7AF6" w:rsidRPr="00EF18BE" w:rsidRDefault="00CA7AF6" w:rsidP="006A0B24">
            <w:pPr>
              <w:pStyle w:val="Default"/>
              <w:jc w:val="center"/>
              <w:rPr>
                <w:color w:val="auto"/>
              </w:rPr>
            </w:pPr>
            <w:r w:rsidRPr="00EF18BE">
              <w:t>43</w:t>
            </w:r>
          </w:p>
        </w:tc>
        <w:tc>
          <w:tcPr>
            <w:tcW w:w="881" w:type="dxa"/>
            <w:vAlign w:val="center"/>
          </w:tcPr>
          <w:p w14:paraId="58E2F7F8" w14:textId="3CF9D20D" w:rsidR="00CA7AF6" w:rsidRPr="00EF18BE" w:rsidRDefault="00CA7AF6" w:rsidP="006A0B24">
            <w:pPr>
              <w:pStyle w:val="Default"/>
              <w:jc w:val="center"/>
              <w:rPr>
                <w:color w:val="auto"/>
              </w:rPr>
            </w:pPr>
            <w:r w:rsidRPr="00EF18BE">
              <w:t>49</w:t>
            </w:r>
          </w:p>
        </w:tc>
        <w:tc>
          <w:tcPr>
            <w:tcW w:w="881" w:type="dxa"/>
            <w:vAlign w:val="center"/>
          </w:tcPr>
          <w:p w14:paraId="164FBFC3" w14:textId="56FC23AC" w:rsidR="00CA7AF6" w:rsidRPr="00EF18BE" w:rsidRDefault="00CA7AF6" w:rsidP="006A0B24">
            <w:pPr>
              <w:pStyle w:val="Default"/>
              <w:jc w:val="center"/>
              <w:rPr>
                <w:color w:val="auto"/>
              </w:rPr>
            </w:pPr>
            <w:r w:rsidRPr="00EF18BE">
              <w:t>54</w:t>
            </w:r>
          </w:p>
        </w:tc>
        <w:tc>
          <w:tcPr>
            <w:tcW w:w="881" w:type="dxa"/>
            <w:vAlign w:val="center"/>
          </w:tcPr>
          <w:p w14:paraId="0C7C4714" w14:textId="21F16D5B" w:rsidR="00CA7AF6" w:rsidRPr="00EF18BE" w:rsidRDefault="00CA7AF6" w:rsidP="006A0B24">
            <w:pPr>
              <w:pStyle w:val="Default"/>
              <w:jc w:val="center"/>
              <w:rPr>
                <w:color w:val="auto"/>
              </w:rPr>
            </w:pPr>
            <w:r w:rsidRPr="00EF18BE">
              <w:t>59</w:t>
            </w:r>
          </w:p>
        </w:tc>
      </w:tr>
      <w:tr w:rsidR="00CA7AF6" w:rsidRPr="00EF18BE" w14:paraId="437A50DD" w14:textId="77777777" w:rsidTr="006A0B24">
        <w:tc>
          <w:tcPr>
            <w:tcW w:w="2830" w:type="dxa"/>
            <w:vAlign w:val="center"/>
          </w:tcPr>
          <w:p w14:paraId="09994E5F" w14:textId="756171CC" w:rsidR="00CA7AF6" w:rsidRPr="00EF18BE" w:rsidRDefault="00CA7AF6" w:rsidP="006A0B24">
            <w:pPr>
              <w:pStyle w:val="Default"/>
              <w:jc w:val="center"/>
            </w:pPr>
            <w:r w:rsidRPr="00EF18BE">
              <w:rPr>
                <w:lang w:val="ru-RU"/>
              </w:rPr>
              <w:t>Жилое образование "Ромашка"</w:t>
            </w:r>
          </w:p>
        </w:tc>
        <w:tc>
          <w:tcPr>
            <w:tcW w:w="880" w:type="dxa"/>
            <w:vAlign w:val="center"/>
          </w:tcPr>
          <w:p w14:paraId="59603AF9" w14:textId="2E0D7ACD"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5BC33F97" w14:textId="562CCD4F"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6C6B7B97" w14:textId="0FCD2A71" w:rsidR="00CA7AF6" w:rsidRPr="00EF18BE" w:rsidRDefault="00CA7AF6" w:rsidP="006A0B24">
            <w:pPr>
              <w:pStyle w:val="Default"/>
              <w:jc w:val="center"/>
              <w:rPr>
                <w:color w:val="auto"/>
                <w:lang w:val="ru-RU"/>
              </w:rPr>
            </w:pPr>
            <w:r w:rsidRPr="00EF18BE">
              <w:rPr>
                <w:color w:val="auto"/>
                <w:lang w:val="ru-RU"/>
              </w:rPr>
              <w:t>0</w:t>
            </w:r>
          </w:p>
        </w:tc>
        <w:tc>
          <w:tcPr>
            <w:tcW w:w="880" w:type="dxa"/>
            <w:vAlign w:val="center"/>
          </w:tcPr>
          <w:p w14:paraId="727133BB" w14:textId="12B47554" w:rsidR="00CA7AF6" w:rsidRPr="00EF18BE" w:rsidRDefault="00CA7AF6" w:rsidP="006A0B24">
            <w:pPr>
              <w:pStyle w:val="Default"/>
              <w:jc w:val="center"/>
              <w:rPr>
                <w:color w:val="auto"/>
              </w:rPr>
            </w:pPr>
            <w:r w:rsidRPr="00EF18BE">
              <w:t>0</w:t>
            </w:r>
          </w:p>
        </w:tc>
        <w:tc>
          <w:tcPr>
            <w:tcW w:w="881" w:type="dxa"/>
            <w:vAlign w:val="center"/>
          </w:tcPr>
          <w:p w14:paraId="7BDA9214" w14:textId="3005CB71" w:rsidR="00CA7AF6" w:rsidRPr="00EF18BE" w:rsidRDefault="00CA7AF6" w:rsidP="006A0B24">
            <w:pPr>
              <w:pStyle w:val="Default"/>
              <w:jc w:val="center"/>
              <w:rPr>
                <w:color w:val="auto"/>
              </w:rPr>
            </w:pPr>
            <w:r w:rsidRPr="00EF18BE">
              <w:t>0</w:t>
            </w:r>
          </w:p>
        </w:tc>
        <w:tc>
          <w:tcPr>
            <w:tcW w:w="881" w:type="dxa"/>
            <w:vAlign w:val="center"/>
          </w:tcPr>
          <w:p w14:paraId="0B2300EE" w14:textId="695A832B" w:rsidR="00CA7AF6" w:rsidRPr="00EF18BE" w:rsidRDefault="00CA7AF6" w:rsidP="006A0B24">
            <w:pPr>
              <w:pStyle w:val="Default"/>
              <w:jc w:val="center"/>
              <w:rPr>
                <w:color w:val="auto"/>
              </w:rPr>
            </w:pPr>
            <w:r w:rsidRPr="00EF18BE">
              <w:t>54</w:t>
            </w:r>
          </w:p>
        </w:tc>
        <w:tc>
          <w:tcPr>
            <w:tcW w:w="880" w:type="dxa"/>
            <w:vAlign w:val="center"/>
          </w:tcPr>
          <w:p w14:paraId="58E76115" w14:textId="5066EFA6" w:rsidR="00CA7AF6" w:rsidRPr="00EF18BE" w:rsidRDefault="00CA7AF6" w:rsidP="006A0B24">
            <w:pPr>
              <w:pStyle w:val="Default"/>
              <w:jc w:val="center"/>
              <w:rPr>
                <w:color w:val="auto"/>
              </w:rPr>
            </w:pPr>
            <w:r w:rsidRPr="00EF18BE">
              <w:t>108</w:t>
            </w:r>
          </w:p>
        </w:tc>
        <w:tc>
          <w:tcPr>
            <w:tcW w:w="881" w:type="dxa"/>
            <w:vAlign w:val="center"/>
          </w:tcPr>
          <w:p w14:paraId="3F844C6E" w14:textId="180483C8" w:rsidR="00CA7AF6" w:rsidRPr="00EF18BE" w:rsidRDefault="00CA7AF6" w:rsidP="006A0B24">
            <w:pPr>
              <w:pStyle w:val="Default"/>
              <w:jc w:val="center"/>
              <w:rPr>
                <w:color w:val="auto"/>
              </w:rPr>
            </w:pPr>
            <w:r w:rsidRPr="00EF18BE">
              <w:t>162</w:t>
            </w:r>
          </w:p>
        </w:tc>
        <w:tc>
          <w:tcPr>
            <w:tcW w:w="881" w:type="dxa"/>
            <w:vAlign w:val="center"/>
          </w:tcPr>
          <w:p w14:paraId="5174DDB8" w14:textId="45FCF6CD" w:rsidR="00CA7AF6" w:rsidRPr="00EF18BE" w:rsidRDefault="00CA7AF6" w:rsidP="006A0B24">
            <w:pPr>
              <w:pStyle w:val="Default"/>
              <w:jc w:val="center"/>
              <w:rPr>
                <w:color w:val="auto"/>
              </w:rPr>
            </w:pPr>
            <w:r w:rsidRPr="00EF18BE">
              <w:t>216</w:t>
            </w:r>
          </w:p>
        </w:tc>
        <w:tc>
          <w:tcPr>
            <w:tcW w:w="880" w:type="dxa"/>
            <w:vAlign w:val="center"/>
          </w:tcPr>
          <w:p w14:paraId="0B6AB9CF" w14:textId="1494FFE6" w:rsidR="00CA7AF6" w:rsidRPr="00EF18BE" w:rsidRDefault="00CA7AF6" w:rsidP="006A0B24">
            <w:pPr>
              <w:pStyle w:val="Default"/>
              <w:jc w:val="center"/>
              <w:rPr>
                <w:color w:val="auto"/>
              </w:rPr>
            </w:pPr>
            <w:r w:rsidRPr="00EF18BE">
              <w:t>270</w:t>
            </w:r>
          </w:p>
        </w:tc>
        <w:tc>
          <w:tcPr>
            <w:tcW w:w="881" w:type="dxa"/>
            <w:vAlign w:val="center"/>
          </w:tcPr>
          <w:p w14:paraId="1866E523" w14:textId="3329E3D6" w:rsidR="00CA7AF6" w:rsidRPr="00EF18BE" w:rsidRDefault="00CA7AF6" w:rsidP="006A0B24">
            <w:pPr>
              <w:pStyle w:val="Default"/>
              <w:jc w:val="center"/>
              <w:rPr>
                <w:color w:val="auto"/>
              </w:rPr>
            </w:pPr>
            <w:r w:rsidRPr="00EF18BE">
              <w:t>323</w:t>
            </w:r>
          </w:p>
        </w:tc>
        <w:tc>
          <w:tcPr>
            <w:tcW w:w="881" w:type="dxa"/>
            <w:vAlign w:val="center"/>
          </w:tcPr>
          <w:p w14:paraId="3E712643" w14:textId="691654F1" w:rsidR="00CA7AF6" w:rsidRPr="00EF18BE" w:rsidRDefault="00CA7AF6" w:rsidP="006A0B24">
            <w:pPr>
              <w:pStyle w:val="Default"/>
              <w:jc w:val="center"/>
              <w:rPr>
                <w:color w:val="auto"/>
              </w:rPr>
            </w:pPr>
            <w:r w:rsidRPr="00EF18BE">
              <w:t>377</w:t>
            </w:r>
          </w:p>
        </w:tc>
        <w:tc>
          <w:tcPr>
            <w:tcW w:w="881" w:type="dxa"/>
            <w:vAlign w:val="center"/>
          </w:tcPr>
          <w:p w14:paraId="15D5BB2C" w14:textId="18C59757" w:rsidR="00CA7AF6" w:rsidRPr="00EF18BE" w:rsidRDefault="00CA7AF6" w:rsidP="006A0B24">
            <w:pPr>
              <w:pStyle w:val="Default"/>
              <w:jc w:val="center"/>
              <w:rPr>
                <w:color w:val="auto"/>
              </w:rPr>
            </w:pPr>
            <w:r w:rsidRPr="00EF18BE">
              <w:t>431</w:t>
            </w:r>
          </w:p>
        </w:tc>
      </w:tr>
      <w:tr w:rsidR="00CA7AF6" w:rsidRPr="00EF18BE" w14:paraId="1C583621" w14:textId="77777777" w:rsidTr="006A0B24">
        <w:tc>
          <w:tcPr>
            <w:tcW w:w="2830" w:type="dxa"/>
            <w:vAlign w:val="center"/>
          </w:tcPr>
          <w:p w14:paraId="67894917" w14:textId="7F214170" w:rsidR="00CA7AF6" w:rsidRPr="00EF18BE" w:rsidRDefault="00CA7AF6" w:rsidP="006A0B24">
            <w:pPr>
              <w:pStyle w:val="Default"/>
              <w:jc w:val="center"/>
            </w:pPr>
            <w:r w:rsidRPr="00EF18BE">
              <w:rPr>
                <w:lang w:val="ru-RU"/>
              </w:rPr>
              <w:t>Жилое образование "Красивый Пруд"</w:t>
            </w:r>
          </w:p>
        </w:tc>
        <w:tc>
          <w:tcPr>
            <w:tcW w:w="880" w:type="dxa"/>
            <w:vAlign w:val="center"/>
          </w:tcPr>
          <w:p w14:paraId="18C5F011" w14:textId="49F49DBA"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7C97878D" w14:textId="4853D6CA" w:rsidR="00CA7AF6" w:rsidRPr="00EF18BE" w:rsidRDefault="00CA7AF6" w:rsidP="006A0B24">
            <w:pPr>
              <w:pStyle w:val="Default"/>
              <w:jc w:val="center"/>
              <w:rPr>
                <w:color w:val="auto"/>
                <w:lang w:val="ru-RU"/>
              </w:rPr>
            </w:pPr>
            <w:r w:rsidRPr="00EF18BE">
              <w:rPr>
                <w:color w:val="auto"/>
                <w:lang w:val="ru-RU"/>
              </w:rPr>
              <w:t>0</w:t>
            </w:r>
          </w:p>
        </w:tc>
        <w:tc>
          <w:tcPr>
            <w:tcW w:w="881" w:type="dxa"/>
            <w:vAlign w:val="center"/>
          </w:tcPr>
          <w:p w14:paraId="5C382215" w14:textId="5363E4A4" w:rsidR="00CA7AF6" w:rsidRPr="00EF18BE" w:rsidRDefault="00CA7AF6" w:rsidP="006A0B24">
            <w:pPr>
              <w:pStyle w:val="Default"/>
              <w:jc w:val="center"/>
              <w:rPr>
                <w:color w:val="auto"/>
                <w:lang w:val="ru-RU"/>
              </w:rPr>
            </w:pPr>
            <w:r w:rsidRPr="00EF18BE">
              <w:rPr>
                <w:color w:val="auto"/>
                <w:lang w:val="ru-RU"/>
              </w:rPr>
              <w:t>0</w:t>
            </w:r>
          </w:p>
        </w:tc>
        <w:tc>
          <w:tcPr>
            <w:tcW w:w="880" w:type="dxa"/>
            <w:vAlign w:val="center"/>
          </w:tcPr>
          <w:p w14:paraId="70807530" w14:textId="00404648" w:rsidR="00CA7AF6" w:rsidRPr="00EF18BE" w:rsidRDefault="00CA7AF6" w:rsidP="006A0B24">
            <w:pPr>
              <w:pStyle w:val="Default"/>
              <w:jc w:val="center"/>
              <w:rPr>
                <w:color w:val="auto"/>
              </w:rPr>
            </w:pPr>
            <w:r w:rsidRPr="00EF18BE">
              <w:t>0</w:t>
            </w:r>
          </w:p>
        </w:tc>
        <w:tc>
          <w:tcPr>
            <w:tcW w:w="881" w:type="dxa"/>
            <w:vAlign w:val="center"/>
          </w:tcPr>
          <w:p w14:paraId="0B1CB26B" w14:textId="3CD4FB98" w:rsidR="00CA7AF6" w:rsidRPr="00EF18BE" w:rsidRDefault="00CA7AF6" w:rsidP="006A0B24">
            <w:pPr>
              <w:pStyle w:val="Default"/>
              <w:jc w:val="center"/>
              <w:rPr>
                <w:color w:val="auto"/>
              </w:rPr>
            </w:pPr>
            <w:r w:rsidRPr="00EF18BE">
              <w:t>68</w:t>
            </w:r>
          </w:p>
        </w:tc>
        <w:tc>
          <w:tcPr>
            <w:tcW w:w="881" w:type="dxa"/>
            <w:vAlign w:val="center"/>
          </w:tcPr>
          <w:p w14:paraId="66F56FA3" w14:textId="51C4BBFA" w:rsidR="00CA7AF6" w:rsidRPr="00EF18BE" w:rsidRDefault="00CA7AF6" w:rsidP="006A0B24">
            <w:pPr>
              <w:pStyle w:val="Default"/>
              <w:jc w:val="center"/>
              <w:rPr>
                <w:color w:val="auto"/>
              </w:rPr>
            </w:pPr>
            <w:r w:rsidRPr="00EF18BE">
              <w:t>136</w:t>
            </w:r>
          </w:p>
        </w:tc>
        <w:tc>
          <w:tcPr>
            <w:tcW w:w="880" w:type="dxa"/>
            <w:vAlign w:val="center"/>
          </w:tcPr>
          <w:p w14:paraId="70C8A5F7" w14:textId="036C522C" w:rsidR="00CA7AF6" w:rsidRPr="00EF18BE" w:rsidRDefault="00CA7AF6" w:rsidP="006A0B24">
            <w:pPr>
              <w:pStyle w:val="Default"/>
              <w:jc w:val="center"/>
              <w:rPr>
                <w:color w:val="auto"/>
              </w:rPr>
            </w:pPr>
            <w:r w:rsidRPr="00EF18BE">
              <w:t>206</w:t>
            </w:r>
          </w:p>
        </w:tc>
        <w:tc>
          <w:tcPr>
            <w:tcW w:w="881" w:type="dxa"/>
            <w:vAlign w:val="center"/>
          </w:tcPr>
          <w:p w14:paraId="5C93E832" w14:textId="6D99081F" w:rsidR="00CA7AF6" w:rsidRPr="00EF18BE" w:rsidRDefault="00CA7AF6" w:rsidP="006A0B24">
            <w:pPr>
              <w:pStyle w:val="Default"/>
              <w:jc w:val="center"/>
              <w:rPr>
                <w:color w:val="auto"/>
              </w:rPr>
            </w:pPr>
            <w:r w:rsidRPr="00EF18BE">
              <w:t>276</w:t>
            </w:r>
          </w:p>
        </w:tc>
        <w:tc>
          <w:tcPr>
            <w:tcW w:w="881" w:type="dxa"/>
            <w:vAlign w:val="center"/>
          </w:tcPr>
          <w:p w14:paraId="313F9C8F" w14:textId="6F4BACC2" w:rsidR="00CA7AF6" w:rsidRPr="00EF18BE" w:rsidRDefault="00CA7AF6" w:rsidP="006A0B24">
            <w:pPr>
              <w:pStyle w:val="Default"/>
              <w:jc w:val="center"/>
              <w:rPr>
                <w:color w:val="auto"/>
              </w:rPr>
            </w:pPr>
            <w:r w:rsidRPr="00EF18BE">
              <w:t>345</w:t>
            </w:r>
          </w:p>
        </w:tc>
        <w:tc>
          <w:tcPr>
            <w:tcW w:w="880" w:type="dxa"/>
            <w:vAlign w:val="center"/>
          </w:tcPr>
          <w:p w14:paraId="7065DDFB" w14:textId="452F8B9B" w:rsidR="00CA7AF6" w:rsidRPr="00EF18BE" w:rsidRDefault="00CA7AF6" w:rsidP="006A0B24">
            <w:pPr>
              <w:pStyle w:val="Default"/>
              <w:jc w:val="center"/>
              <w:rPr>
                <w:color w:val="auto"/>
              </w:rPr>
            </w:pPr>
            <w:r w:rsidRPr="00EF18BE">
              <w:t>414</w:t>
            </w:r>
          </w:p>
        </w:tc>
        <w:tc>
          <w:tcPr>
            <w:tcW w:w="881" w:type="dxa"/>
            <w:vAlign w:val="center"/>
          </w:tcPr>
          <w:p w14:paraId="0F01E3B1" w14:textId="4C0BA056" w:rsidR="00CA7AF6" w:rsidRPr="00EF18BE" w:rsidRDefault="00CA7AF6" w:rsidP="006A0B24">
            <w:pPr>
              <w:pStyle w:val="Default"/>
              <w:jc w:val="center"/>
              <w:rPr>
                <w:color w:val="auto"/>
              </w:rPr>
            </w:pPr>
            <w:r w:rsidRPr="00EF18BE">
              <w:t>482</w:t>
            </w:r>
          </w:p>
        </w:tc>
        <w:tc>
          <w:tcPr>
            <w:tcW w:w="881" w:type="dxa"/>
            <w:vAlign w:val="center"/>
          </w:tcPr>
          <w:p w14:paraId="5688BA5E" w14:textId="7512D3B6" w:rsidR="00CA7AF6" w:rsidRPr="00EF18BE" w:rsidRDefault="00CA7AF6" w:rsidP="006A0B24">
            <w:pPr>
              <w:pStyle w:val="Default"/>
              <w:jc w:val="center"/>
              <w:rPr>
                <w:color w:val="auto"/>
              </w:rPr>
            </w:pPr>
            <w:r w:rsidRPr="00EF18BE">
              <w:t>551</w:t>
            </w:r>
          </w:p>
        </w:tc>
        <w:tc>
          <w:tcPr>
            <w:tcW w:w="881" w:type="dxa"/>
            <w:vAlign w:val="center"/>
          </w:tcPr>
          <w:p w14:paraId="56628369" w14:textId="6E50F077" w:rsidR="00CA7AF6" w:rsidRPr="00EF18BE" w:rsidRDefault="00CA7AF6" w:rsidP="006A0B24">
            <w:pPr>
              <w:pStyle w:val="Default"/>
              <w:jc w:val="center"/>
              <w:rPr>
                <w:color w:val="auto"/>
              </w:rPr>
            </w:pPr>
            <w:r w:rsidRPr="00EF18BE">
              <w:t>620</w:t>
            </w:r>
          </w:p>
        </w:tc>
      </w:tr>
      <w:tr w:rsidR="006A0B24" w:rsidRPr="00EF18BE" w14:paraId="348E0197" w14:textId="77777777" w:rsidTr="006A0B24">
        <w:tc>
          <w:tcPr>
            <w:tcW w:w="2830" w:type="dxa"/>
            <w:vAlign w:val="center"/>
          </w:tcPr>
          <w:p w14:paraId="636B846A" w14:textId="46DFBCF2" w:rsidR="006A0B24" w:rsidRPr="00EF18BE" w:rsidRDefault="006A0B24" w:rsidP="006A0B24">
            <w:pPr>
              <w:pStyle w:val="Default"/>
              <w:jc w:val="center"/>
            </w:pPr>
            <w:r w:rsidRPr="00EF18BE">
              <w:rPr>
                <w:lang w:val="ru-RU"/>
              </w:rPr>
              <w:t>Мкр. ООО «КузбассИнвестСтрой»</w:t>
            </w:r>
          </w:p>
        </w:tc>
        <w:tc>
          <w:tcPr>
            <w:tcW w:w="880" w:type="dxa"/>
            <w:vAlign w:val="center"/>
          </w:tcPr>
          <w:p w14:paraId="2EC3CDA5" w14:textId="4A25E198" w:rsidR="006A0B24" w:rsidRPr="00EF18BE" w:rsidRDefault="006A0B24" w:rsidP="006A0B24">
            <w:pPr>
              <w:pStyle w:val="Default"/>
              <w:jc w:val="center"/>
              <w:rPr>
                <w:color w:val="auto"/>
                <w:lang w:val="ru-RU"/>
              </w:rPr>
            </w:pPr>
            <w:r w:rsidRPr="00EF18BE">
              <w:t>0</w:t>
            </w:r>
          </w:p>
        </w:tc>
        <w:tc>
          <w:tcPr>
            <w:tcW w:w="881" w:type="dxa"/>
            <w:vAlign w:val="center"/>
          </w:tcPr>
          <w:p w14:paraId="28B50570" w14:textId="51E8F2C8" w:rsidR="006A0B24" w:rsidRPr="00EF18BE" w:rsidRDefault="006A0B24" w:rsidP="006A0B24">
            <w:pPr>
              <w:pStyle w:val="Default"/>
              <w:jc w:val="center"/>
              <w:rPr>
                <w:color w:val="auto"/>
                <w:lang w:val="ru-RU"/>
              </w:rPr>
            </w:pPr>
            <w:r w:rsidRPr="00EF18BE">
              <w:t>0</w:t>
            </w:r>
          </w:p>
        </w:tc>
        <w:tc>
          <w:tcPr>
            <w:tcW w:w="881" w:type="dxa"/>
            <w:vAlign w:val="center"/>
          </w:tcPr>
          <w:p w14:paraId="439E7301" w14:textId="2C47D2DF" w:rsidR="006A0B24" w:rsidRPr="00EF18BE" w:rsidRDefault="006A0B24" w:rsidP="006A0B24">
            <w:pPr>
              <w:pStyle w:val="Default"/>
              <w:jc w:val="center"/>
              <w:rPr>
                <w:color w:val="auto"/>
                <w:lang w:val="ru-RU"/>
              </w:rPr>
            </w:pPr>
            <w:r w:rsidRPr="00EF18BE">
              <w:t>0</w:t>
            </w:r>
          </w:p>
        </w:tc>
        <w:tc>
          <w:tcPr>
            <w:tcW w:w="880" w:type="dxa"/>
            <w:vAlign w:val="center"/>
          </w:tcPr>
          <w:p w14:paraId="30AEB49F" w14:textId="50965D79" w:rsidR="006A0B24" w:rsidRPr="00EF18BE" w:rsidRDefault="006A0B24" w:rsidP="006A0B24">
            <w:pPr>
              <w:pStyle w:val="Default"/>
              <w:jc w:val="center"/>
              <w:rPr>
                <w:color w:val="auto"/>
              </w:rPr>
            </w:pPr>
            <w:r w:rsidRPr="00EF18BE">
              <w:t>0</w:t>
            </w:r>
          </w:p>
        </w:tc>
        <w:tc>
          <w:tcPr>
            <w:tcW w:w="881" w:type="dxa"/>
            <w:vAlign w:val="center"/>
          </w:tcPr>
          <w:p w14:paraId="395407A3" w14:textId="393BA53B" w:rsidR="006A0B24" w:rsidRPr="00EF18BE" w:rsidRDefault="006A0B24" w:rsidP="006A0B24">
            <w:pPr>
              <w:pStyle w:val="Default"/>
              <w:jc w:val="center"/>
              <w:rPr>
                <w:color w:val="auto"/>
              </w:rPr>
            </w:pPr>
            <w:r w:rsidRPr="00EF18BE">
              <w:t>0</w:t>
            </w:r>
          </w:p>
        </w:tc>
        <w:tc>
          <w:tcPr>
            <w:tcW w:w="881" w:type="dxa"/>
            <w:vAlign w:val="center"/>
          </w:tcPr>
          <w:p w14:paraId="67B5C3D1" w14:textId="3ECFDE7F" w:rsidR="006A0B24" w:rsidRPr="00EF18BE" w:rsidRDefault="006A0B24" w:rsidP="006A0B24">
            <w:pPr>
              <w:pStyle w:val="Default"/>
              <w:jc w:val="center"/>
              <w:rPr>
                <w:color w:val="auto"/>
              </w:rPr>
            </w:pPr>
            <w:r w:rsidRPr="00EF18BE">
              <w:t>3357</w:t>
            </w:r>
          </w:p>
        </w:tc>
        <w:tc>
          <w:tcPr>
            <w:tcW w:w="880" w:type="dxa"/>
            <w:vAlign w:val="center"/>
          </w:tcPr>
          <w:p w14:paraId="43260D54" w14:textId="1C50C799" w:rsidR="006A0B24" w:rsidRPr="00EF18BE" w:rsidRDefault="006A0B24" w:rsidP="006A0B24">
            <w:pPr>
              <w:pStyle w:val="Default"/>
              <w:jc w:val="center"/>
              <w:rPr>
                <w:color w:val="auto"/>
              </w:rPr>
            </w:pPr>
            <w:r w:rsidRPr="00EF18BE">
              <w:t>8841</w:t>
            </w:r>
          </w:p>
        </w:tc>
        <w:tc>
          <w:tcPr>
            <w:tcW w:w="881" w:type="dxa"/>
            <w:vAlign w:val="center"/>
          </w:tcPr>
          <w:p w14:paraId="25DA38A4" w14:textId="18D90624" w:rsidR="006A0B24" w:rsidRPr="00EF18BE" w:rsidRDefault="006A0B24" w:rsidP="006A0B24">
            <w:pPr>
              <w:pStyle w:val="Default"/>
              <w:jc w:val="center"/>
              <w:rPr>
                <w:color w:val="auto"/>
              </w:rPr>
            </w:pPr>
            <w:r w:rsidRPr="00EF18BE">
              <w:t>10968</w:t>
            </w:r>
          </w:p>
        </w:tc>
        <w:tc>
          <w:tcPr>
            <w:tcW w:w="881" w:type="dxa"/>
            <w:vAlign w:val="center"/>
          </w:tcPr>
          <w:p w14:paraId="3FBBBF59" w14:textId="572C7AD7" w:rsidR="006A0B24" w:rsidRPr="00EF18BE" w:rsidRDefault="006A0B24" w:rsidP="006A0B24">
            <w:pPr>
              <w:pStyle w:val="Default"/>
              <w:jc w:val="center"/>
              <w:rPr>
                <w:color w:val="auto"/>
                <w:lang w:val="ru-RU"/>
              </w:rPr>
            </w:pPr>
            <w:r w:rsidRPr="00EF18BE">
              <w:t>17405</w:t>
            </w:r>
          </w:p>
        </w:tc>
        <w:tc>
          <w:tcPr>
            <w:tcW w:w="880" w:type="dxa"/>
            <w:vAlign w:val="center"/>
          </w:tcPr>
          <w:p w14:paraId="20A89605" w14:textId="7CF69FD6" w:rsidR="006A0B24" w:rsidRPr="00EF18BE" w:rsidRDefault="006A0B24" w:rsidP="006A0B24">
            <w:pPr>
              <w:pStyle w:val="Default"/>
              <w:jc w:val="center"/>
              <w:rPr>
                <w:color w:val="auto"/>
                <w:lang w:val="ru-RU"/>
              </w:rPr>
            </w:pPr>
            <w:r w:rsidRPr="00EF18BE">
              <w:t>21715</w:t>
            </w:r>
          </w:p>
        </w:tc>
        <w:tc>
          <w:tcPr>
            <w:tcW w:w="881" w:type="dxa"/>
            <w:vAlign w:val="center"/>
          </w:tcPr>
          <w:p w14:paraId="7E900BBD" w14:textId="7C13A58E" w:rsidR="006A0B24" w:rsidRPr="00EF18BE" w:rsidRDefault="006A0B24" w:rsidP="006A0B24">
            <w:pPr>
              <w:pStyle w:val="Default"/>
              <w:jc w:val="center"/>
              <w:rPr>
                <w:color w:val="auto"/>
                <w:lang w:val="ru-RU"/>
              </w:rPr>
            </w:pPr>
            <w:r w:rsidRPr="00EF18BE">
              <w:t>21715</w:t>
            </w:r>
          </w:p>
        </w:tc>
        <w:tc>
          <w:tcPr>
            <w:tcW w:w="881" w:type="dxa"/>
            <w:vAlign w:val="center"/>
          </w:tcPr>
          <w:p w14:paraId="771F4E43" w14:textId="14B40BB7" w:rsidR="006A0B24" w:rsidRPr="00EF18BE" w:rsidRDefault="006A0B24" w:rsidP="006A0B24">
            <w:pPr>
              <w:pStyle w:val="Default"/>
              <w:jc w:val="center"/>
              <w:rPr>
                <w:color w:val="auto"/>
                <w:lang w:val="ru-RU"/>
              </w:rPr>
            </w:pPr>
            <w:r w:rsidRPr="00EF18BE">
              <w:t>21715</w:t>
            </w:r>
          </w:p>
        </w:tc>
        <w:tc>
          <w:tcPr>
            <w:tcW w:w="881" w:type="dxa"/>
            <w:vAlign w:val="center"/>
          </w:tcPr>
          <w:p w14:paraId="070A633E" w14:textId="527270CD" w:rsidR="006A0B24" w:rsidRPr="00EF18BE" w:rsidRDefault="006A0B24" w:rsidP="006A0B24">
            <w:pPr>
              <w:pStyle w:val="Default"/>
              <w:jc w:val="center"/>
              <w:rPr>
                <w:color w:val="auto"/>
                <w:lang w:val="ru-RU"/>
              </w:rPr>
            </w:pPr>
            <w:r w:rsidRPr="00EF18BE">
              <w:t>21715</w:t>
            </w:r>
          </w:p>
        </w:tc>
      </w:tr>
      <w:tr w:rsidR="006A0B24" w:rsidRPr="00EF18BE" w14:paraId="1EE5520F" w14:textId="77777777" w:rsidTr="006A0B24">
        <w:tc>
          <w:tcPr>
            <w:tcW w:w="2830" w:type="dxa"/>
            <w:vAlign w:val="center"/>
          </w:tcPr>
          <w:p w14:paraId="7FFB822B" w14:textId="77ADA143" w:rsidR="006A0B24" w:rsidRPr="00EF18BE" w:rsidRDefault="006A0B24" w:rsidP="006A0B24">
            <w:pPr>
              <w:pStyle w:val="Default"/>
              <w:jc w:val="center"/>
            </w:pPr>
            <w:r w:rsidRPr="00EF18BE">
              <w:t>мкр. «ТДСК»</w:t>
            </w:r>
          </w:p>
        </w:tc>
        <w:tc>
          <w:tcPr>
            <w:tcW w:w="880" w:type="dxa"/>
            <w:vAlign w:val="center"/>
          </w:tcPr>
          <w:p w14:paraId="6EBD9F62" w14:textId="3B229D3A" w:rsidR="006A0B24" w:rsidRPr="00EF18BE" w:rsidRDefault="006A0B24" w:rsidP="006A0B24">
            <w:pPr>
              <w:pStyle w:val="Default"/>
              <w:jc w:val="center"/>
              <w:rPr>
                <w:color w:val="auto"/>
              </w:rPr>
            </w:pPr>
            <w:r w:rsidRPr="00EF18BE">
              <w:t>0</w:t>
            </w:r>
          </w:p>
        </w:tc>
        <w:tc>
          <w:tcPr>
            <w:tcW w:w="881" w:type="dxa"/>
            <w:vAlign w:val="center"/>
          </w:tcPr>
          <w:p w14:paraId="7B9864DD" w14:textId="404AE936" w:rsidR="006A0B24" w:rsidRPr="00EF18BE" w:rsidRDefault="006A0B24" w:rsidP="006A0B24">
            <w:pPr>
              <w:pStyle w:val="Default"/>
              <w:jc w:val="center"/>
              <w:rPr>
                <w:color w:val="auto"/>
              </w:rPr>
            </w:pPr>
            <w:r w:rsidRPr="00EF18BE">
              <w:t>0</w:t>
            </w:r>
          </w:p>
        </w:tc>
        <w:tc>
          <w:tcPr>
            <w:tcW w:w="881" w:type="dxa"/>
            <w:vAlign w:val="center"/>
          </w:tcPr>
          <w:p w14:paraId="206272A4" w14:textId="2A3F5BBE" w:rsidR="006A0B24" w:rsidRPr="00EF18BE" w:rsidRDefault="006A0B24" w:rsidP="006A0B24">
            <w:pPr>
              <w:pStyle w:val="Default"/>
              <w:jc w:val="center"/>
              <w:rPr>
                <w:color w:val="auto"/>
              </w:rPr>
            </w:pPr>
            <w:r w:rsidRPr="00EF18BE">
              <w:t>0</w:t>
            </w:r>
          </w:p>
        </w:tc>
        <w:tc>
          <w:tcPr>
            <w:tcW w:w="880" w:type="dxa"/>
            <w:vAlign w:val="center"/>
          </w:tcPr>
          <w:p w14:paraId="7BD4B6E5" w14:textId="6F956C1F" w:rsidR="006A0B24" w:rsidRPr="00EF18BE" w:rsidRDefault="006A0B24" w:rsidP="006A0B24">
            <w:pPr>
              <w:pStyle w:val="Default"/>
              <w:jc w:val="center"/>
            </w:pPr>
            <w:r w:rsidRPr="00EF18BE">
              <w:t>3399</w:t>
            </w:r>
          </w:p>
        </w:tc>
        <w:tc>
          <w:tcPr>
            <w:tcW w:w="881" w:type="dxa"/>
            <w:vAlign w:val="center"/>
          </w:tcPr>
          <w:p w14:paraId="2A796DAC" w14:textId="0F5E4C0E" w:rsidR="006A0B24" w:rsidRPr="00EF18BE" w:rsidRDefault="006A0B24" w:rsidP="006A0B24">
            <w:pPr>
              <w:pStyle w:val="Default"/>
              <w:jc w:val="center"/>
            </w:pPr>
            <w:r w:rsidRPr="00EF18BE">
              <w:t>6797</w:t>
            </w:r>
          </w:p>
        </w:tc>
        <w:tc>
          <w:tcPr>
            <w:tcW w:w="881" w:type="dxa"/>
            <w:vAlign w:val="center"/>
          </w:tcPr>
          <w:p w14:paraId="0F712A57" w14:textId="0388DE27" w:rsidR="006A0B24" w:rsidRPr="00EF18BE" w:rsidRDefault="006A0B24" w:rsidP="006A0B24">
            <w:pPr>
              <w:pStyle w:val="Default"/>
              <w:jc w:val="center"/>
            </w:pPr>
            <w:r w:rsidRPr="00EF18BE">
              <w:t>10196</w:t>
            </w:r>
          </w:p>
        </w:tc>
        <w:tc>
          <w:tcPr>
            <w:tcW w:w="880" w:type="dxa"/>
            <w:vAlign w:val="center"/>
          </w:tcPr>
          <w:p w14:paraId="037210B2" w14:textId="28449D12" w:rsidR="006A0B24" w:rsidRPr="00EF18BE" w:rsidRDefault="006A0B24" w:rsidP="006A0B24">
            <w:pPr>
              <w:pStyle w:val="Default"/>
              <w:jc w:val="center"/>
            </w:pPr>
            <w:r w:rsidRPr="00EF18BE">
              <w:t>13594</w:t>
            </w:r>
          </w:p>
        </w:tc>
        <w:tc>
          <w:tcPr>
            <w:tcW w:w="881" w:type="dxa"/>
            <w:vAlign w:val="center"/>
          </w:tcPr>
          <w:p w14:paraId="49F71BE9" w14:textId="222FD704" w:rsidR="006A0B24" w:rsidRPr="00EF18BE" w:rsidRDefault="006A0B24" w:rsidP="006A0B24">
            <w:pPr>
              <w:pStyle w:val="Default"/>
              <w:jc w:val="center"/>
            </w:pPr>
            <w:r w:rsidRPr="00EF18BE">
              <w:t>16993</w:t>
            </w:r>
          </w:p>
        </w:tc>
        <w:tc>
          <w:tcPr>
            <w:tcW w:w="881" w:type="dxa"/>
            <w:vAlign w:val="center"/>
          </w:tcPr>
          <w:p w14:paraId="27F689AB" w14:textId="7B10A1B3" w:rsidR="006A0B24" w:rsidRPr="00EF18BE" w:rsidRDefault="006A0B24" w:rsidP="006A0B24">
            <w:pPr>
              <w:pStyle w:val="Default"/>
              <w:jc w:val="center"/>
              <w:rPr>
                <w:color w:val="auto"/>
              </w:rPr>
            </w:pPr>
            <w:r w:rsidRPr="00EF18BE">
              <w:t>16993</w:t>
            </w:r>
          </w:p>
        </w:tc>
        <w:tc>
          <w:tcPr>
            <w:tcW w:w="880" w:type="dxa"/>
            <w:vAlign w:val="center"/>
          </w:tcPr>
          <w:p w14:paraId="380C3EA9" w14:textId="64C85BD6" w:rsidR="006A0B24" w:rsidRPr="00EF18BE" w:rsidRDefault="006A0B24" w:rsidP="006A0B24">
            <w:pPr>
              <w:pStyle w:val="Default"/>
              <w:jc w:val="center"/>
              <w:rPr>
                <w:color w:val="auto"/>
              </w:rPr>
            </w:pPr>
            <w:r w:rsidRPr="00EF18BE">
              <w:t>16993</w:t>
            </w:r>
          </w:p>
        </w:tc>
        <w:tc>
          <w:tcPr>
            <w:tcW w:w="881" w:type="dxa"/>
            <w:vAlign w:val="center"/>
          </w:tcPr>
          <w:p w14:paraId="48CCB58E" w14:textId="1C58584E" w:rsidR="006A0B24" w:rsidRPr="00EF18BE" w:rsidRDefault="006A0B24" w:rsidP="006A0B24">
            <w:pPr>
              <w:pStyle w:val="Default"/>
              <w:jc w:val="center"/>
              <w:rPr>
                <w:color w:val="auto"/>
              </w:rPr>
            </w:pPr>
            <w:r w:rsidRPr="00EF18BE">
              <w:t>16993</w:t>
            </w:r>
          </w:p>
        </w:tc>
        <w:tc>
          <w:tcPr>
            <w:tcW w:w="881" w:type="dxa"/>
            <w:vAlign w:val="center"/>
          </w:tcPr>
          <w:p w14:paraId="705DF275" w14:textId="35793BF1" w:rsidR="006A0B24" w:rsidRPr="00EF18BE" w:rsidRDefault="006A0B24" w:rsidP="006A0B24">
            <w:pPr>
              <w:pStyle w:val="Default"/>
              <w:jc w:val="center"/>
              <w:rPr>
                <w:color w:val="auto"/>
              </w:rPr>
            </w:pPr>
            <w:r w:rsidRPr="00EF18BE">
              <w:t>16993</w:t>
            </w:r>
          </w:p>
        </w:tc>
        <w:tc>
          <w:tcPr>
            <w:tcW w:w="881" w:type="dxa"/>
            <w:vAlign w:val="center"/>
          </w:tcPr>
          <w:p w14:paraId="5F2B6598" w14:textId="3F290036" w:rsidR="006A0B24" w:rsidRPr="00EF18BE" w:rsidRDefault="006A0B24" w:rsidP="006A0B24">
            <w:pPr>
              <w:pStyle w:val="Default"/>
              <w:jc w:val="center"/>
              <w:rPr>
                <w:color w:val="auto"/>
              </w:rPr>
            </w:pPr>
            <w:r w:rsidRPr="00EF18BE">
              <w:t>16993</w:t>
            </w:r>
          </w:p>
        </w:tc>
      </w:tr>
      <w:tr w:rsidR="006A0B24" w:rsidRPr="00EF18BE" w14:paraId="7B0ABFE8" w14:textId="77777777" w:rsidTr="006A0B24">
        <w:tc>
          <w:tcPr>
            <w:tcW w:w="2830" w:type="dxa"/>
            <w:vAlign w:val="center"/>
          </w:tcPr>
          <w:p w14:paraId="3119DC89" w14:textId="1B4BA875" w:rsidR="006A0B24" w:rsidRPr="00EF18BE" w:rsidRDefault="006A0B24" w:rsidP="006A0B24">
            <w:pPr>
              <w:pStyle w:val="Default"/>
              <w:jc w:val="center"/>
              <w:rPr>
                <w:lang w:val="ru-RU"/>
              </w:rPr>
            </w:pPr>
            <w:r w:rsidRPr="00EF18BE">
              <w:rPr>
                <w:lang w:val="ru-RU"/>
              </w:rPr>
              <w:t>д. Позднеево</w:t>
            </w:r>
          </w:p>
        </w:tc>
        <w:tc>
          <w:tcPr>
            <w:tcW w:w="880" w:type="dxa"/>
            <w:vAlign w:val="center"/>
          </w:tcPr>
          <w:p w14:paraId="482E33E8" w14:textId="6A12A2C7" w:rsidR="006A0B24" w:rsidRPr="00EF18BE" w:rsidRDefault="006A0B24" w:rsidP="006A0B24">
            <w:pPr>
              <w:pStyle w:val="Default"/>
              <w:jc w:val="center"/>
              <w:rPr>
                <w:color w:val="auto"/>
              </w:rPr>
            </w:pPr>
            <w:r w:rsidRPr="00EF18BE">
              <w:t>136</w:t>
            </w:r>
          </w:p>
        </w:tc>
        <w:tc>
          <w:tcPr>
            <w:tcW w:w="881" w:type="dxa"/>
            <w:vAlign w:val="center"/>
          </w:tcPr>
          <w:p w14:paraId="2F8A37B4" w14:textId="394401C8" w:rsidR="006A0B24" w:rsidRPr="00EF18BE" w:rsidRDefault="006A0B24" w:rsidP="006A0B24">
            <w:pPr>
              <w:pStyle w:val="Default"/>
              <w:jc w:val="center"/>
              <w:rPr>
                <w:color w:val="auto"/>
              </w:rPr>
            </w:pPr>
            <w:r w:rsidRPr="00EF18BE">
              <w:t>136</w:t>
            </w:r>
          </w:p>
        </w:tc>
        <w:tc>
          <w:tcPr>
            <w:tcW w:w="881" w:type="dxa"/>
            <w:vAlign w:val="center"/>
          </w:tcPr>
          <w:p w14:paraId="6487C7DC" w14:textId="3C2D4D24" w:rsidR="006A0B24" w:rsidRPr="00EF18BE" w:rsidRDefault="006A0B24" w:rsidP="006A0B24">
            <w:pPr>
              <w:pStyle w:val="Default"/>
              <w:jc w:val="center"/>
              <w:rPr>
                <w:color w:val="auto"/>
              </w:rPr>
            </w:pPr>
            <w:r w:rsidRPr="00EF18BE">
              <w:t>144</w:t>
            </w:r>
          </w:p>
        </w:tc>
        <w:tc>
          <w:tcPr>
            <w:tcW w:w="880" w:type="dxa"/>
            <w:vAlign w:val="center"/>
          </w:tcPr>
          <w:p w14:paraId="480B2A19" w14:textId="498919DA" w:rsidR="006A0B24" w:rsidRPr="00EF18BE" w:rsidRDefault="006A0B24" w:rsidP="006A0B24">
            <w:pPr>
              <w:pStyle w:val="Default"/>
              <w:jc w:val="center"/>
              <w:rPr>
                <w:color w:val="auto"/>
              </w:rPr>
            </w:pPr>
            <w:r w:rsidRPr="00EF18BE">
              <w:t>144</w:t>
            </w:r>
          </w:p>
        </w:tc>
        <w:tc>
          <w:tcPr>
            <w:tcW w:w="881" w:type="dxa"/>
            <w:vAlign w:val="center"/>
          </w:tcPr>
          <w:p w14:paraId="6F5ADF7D" w14:textId="5994243D" w:rsidR="006A0B24" w:rsidRPr="00EF18BE" w:rsidRDefault="006A0B24" w:rsidP="006A0B24">
            <w:pPr>
              <w:pStyle w:val="Default"/>
              <w:jc w:val="center"/>
              <w:rPr>
                <w:color w:val="auto"/>
              </w:rPr>
            </w:pPr>
            <w:r w:rsidRPr="00EF18BE">
              <w:t>144</w:t>
            </w:r>
          </w:p>
        </w:tc>
        <w:tc>
          <w:tcPr>
            <w:tcW w:w="881" w:type="dxa"/>
            <w:vAlign w:val="center"/>
          </w:tcPr>
          <w:p w14:paraId="0C3CB985" w14:textId="48571C81" w:rsidR="006A0B24" w:rsidRPr="00EF18BE" w:rsidRDefault="006A0B24" w:rsidP="006A0B24">
            <w:pPr>
              <w:pStyle w:val="Default"/>
              <w:jc w:val="center"/>
              <w:rPr>
                <w:color w:val="auto"/>
              </w:rPr>
            </w:pPr>
            <w:r w:rsidRPr="00EF18BE">
              <w:t>144</w:t>
            </w:r>
          </w:p>
        </w:tc>
        <w:tc>
          <w:tcPr>
            <w:tcW w:w="880" w:type="dxa"/>
            <w:vAlign w:val="center"/>
          </w:tcPr>
          <w:p w14:paraId="10A5E794" w14:textId="3D501678" w:rsidR="006A0B24" w:rsidRPr="00EF18BE" w:rsidRDefault="006A0B24" w:rsidP="006A0B24">
            <w:pPr>
              <w:pStyle w:val="Default"/>
              <w:jc w:val="center"/>
              <w:rPr>
                <w:color w:val="auto"/>
              </w:rPr>
            </w:pPr>
            <w:r w:rsidRPr="00EF18BE">
              <w:t>144</w:t>
            </w:r>
          </w:p>
        </w:tc>
        <w:tc>
          <w:tcPr>
            <w:tcW w:w="881" w:type="dxa"/>
            <w:vAlign w:val="center"/>
          </w:tcPr>
          <w:p w14:paraId="47B1DE73" w14:textId="343C9B75" w:rsidR="006A0B24" w:rsidRPr="00EF18BE" w:rsidRDefault="006A0B24" w:rsidP="006A0B24">
            <w:pPr>
              <w:pStyle w:val="Default"/>
              <w:jc w:val="center"/>
              <w:rPr>
                <w:color w:val="auto"/>
              </w:rPr>
            </w:pPr>
            <w:r w:rsidRPr="00EF18BE">
              <w:t>144</w:t>
            </w:r>
          </w:p>
        </w:tc>
        <w:tc>
          <w:tcPr>
            <w:tcW w:w="881" w:type="dxa"/>
            <w:vAlign w:val="center"/>
          </w:tcPr>
          <w:p w14:paraId="0DAFB8C6" w14:textId="5E6C71DF" w:rsidR="006A0B24" w:rsidRPr="00EF18BE" w:rsidRDefault="006A0B24" w:rsidP="006A0B24">
            <w:pPr>
              <w:pStyle w:val="Default"/>
              <w:jc w:val="center"/>
              <w:rPr>
                <w:color w:val="auto"/>
              </w:rPr>
            </w:pPr>
            <w:r w:rsidRPr="00EF18BE">
              <w:t>144</w:t>
            </w:r>
          </w:p>
        </w:tc>
        <w:tc>
          <w:tcPr>
            <w:tcW w:w="880" w:type="dxa"/>
            <w:vAlign w:val="center"/>
          </w:tcPr>
          <w:p w14:paraId="295032FD" w14:textId="5E859D40" w:rsidR="006A0B24" w:rsidRPr="00EF18BE" w:rsidRDefault="006A0B24" w:rsidP="006A0B24">
            <w:pPr>
              <w:pStyle w:val="Default"/>
              <w:jc w:val="center"/>
              <w:rPr>
                <w:color w:val="auto"/>
              </w:rPr>
            </w:pPr>
            <w:r w:rsidRPr="00EF18BE">
              <w:t>144</w:t>
            </w:r>
          </w:p>
        </w:tc>
        <w:tc>
          <w:tcPr>
            <w:tcW w:w="881" w:type="dxa"/>
            <w:vAlign w:val="center"/>
          </w:tcPr>
          <w:p w14:paraId="04C0CA16" w14:textId="45644647" w:rsidR="006A0B24" w:rsidRPr="00EF18BE" w:rsidRDefault="006A0B24" w:rsidP="006A0B24">
            <w:pPr>
              <w:pStyle w:val="Default"/>
              <w:jc w:val="center"/>
              <w:rPr>
                <w:color w:val="auto"/>
              </w:rPr>
            </w:pPr>
            <w:r w:rsidRPr="00EF18BE">
              <w:t>144</w:t>
            </w:r>
          </w:p>
        </w:tc>
        <w:tc>
          <w:tcPr>
            <w:tcW w:w="881" w:type="dxa"/>
            <w:vAlign w:val="center"/>
          </w:tcPr>
          <w:p w14:paraId="73156DFA" w14:textId="2B3A47D2" w:rsidR="006A0B24" w:rsidRPr="00EF18BE" w:rsidRDefault="006A0B24" w:rsidP="006A0B24">
            <w:pPr>
              <w:pStyle w:val="Default"/>
              <w:jc w:val="center"/>
              <w:rPr>
                <w:color w:val="auto"/>
              </w:rPr>
            </w:pPr>
            <w:r w:rsidRPr="00EF18BE">
              <w:t>144</w:t>
            </w:r>
          </w:p>
        </w:tc>
        <w:tc>
          <w:tcPr>
            <w:tcW w:w="881" w:type="dxa"/>
            <w:vAlign w:val="center"/>
          </w:tcPr>
          <w:p w14:paraId="182914AC" w14:textId="7BC6EC36" w:rsidR="006A0B24" w:rsidRPr="00EF18BE" w:rsidRDefault="006A0B24" w:rsidP="006A0B24">
            <w:pPr>
              <w:pStyle w:val="Default"/>
              <w:jc w:val="center"/>
              <w:rPr>
                <w:color w:val="auto"/>
              </w:rPr>
            </w:pPr>
            <w:r w:rsidRPr="00EF18BE">
              <w:t>144</w:t>
            </w:r>
          </w:p>
        </w:tc>
      </w:tr>
      <w:tr w:rsidR="006A0B24" w:rsidRPr="00EF18BE" w14:paraId="4B97D824" w14:textId="77777777" w:rsidTr="006A0B24">
        <w:tc>
          <w:tcPr>
            <w:tcW w:w="2830" w:type="dxa"/>
            <w:vAlign w:val="center"/>
          </w:tcPr>
          <w:p w14:paraId="1F885087" w14:textId="50B7EF0E" w:rsidR="006A0B24" w:rsidRPr="00EF18BE" w:rsidRDefault="006A0B24" w:rsidP="006A0B24">
            <w:pPr>
              <w:pStyle w:val="Default"/>
              <w:jc w:val="center"/>
              <w:rPr>
                <w:b/>
                <w:lang w:val="ru-RU"/>
              </w:rPr>
            </w:pPr>
            <w:r w:rsidRPr="00EF18BE">
              <w:rPr>
                <w:b/>
                <w:lang w:val="ru-RU"/>
              </w:rPr>
              <w:t>ИТОГО</w:t>
            </w:r>
          </w:p>
        </w:tc>
        <w:tc>
          <w:tcPr>
            <w:tcW w:w="880" w:type="dxa"/>
            <w:vAlign w:val="center"/>
          </w:tcPr>
          <w:p w14:paraId="4B86111A" w14:textId="33D5E396" w:rsidR="006A0B24" w:rsidRPr="00EF18BE" w:rsidRDefault="006A0B24" w:rsidP="006A0B24">
            <w:pPr>
              <w:pStyle w:val="Default"/>
              <w:jc w:val="center"/>
              <w:rPr>
                <w:b/>
                <w:color w:val="auto"/>
              </w:rPr>
            </w:pPr>
            <w:r w:rsidRPr="00EF18BE">
              <w:rPr>
                <w:b/>
              </w:rPr>
              <w:t>5933</w:t>
            </w:r>
          </w:p>
        </w:tc>
        <w:tc>
          <w:tcPr>
            <w:tcW w:w="881" w:type="dxa"/>
            <w:vAlign w:val="center"/>
          </w:tcPr>
          <w:p w14:paraId="714AE5EA" w14:textId="2DEA6DAE" w:rsidR="006A0B24" w:rsidRPr="00EF18BE" w:rsidRDefault="006A0B24" w:rsidP="006A0B24">
            <w:pPr>
              <w:pStyle w:val="Default"/>
              <w:jc w:val="center"/>
              <w:rPr>
                <w:b/>
                <w:color w:val="auto"/>
              </w:rPr>
            </w:pPr>
            <w:r w:rsidRPr="00EF18BE">
              <w:rPr>
                <w:b/>
              </w:rPr>
              <w:t>5925</w:t>
            </w:r>
          </w:p>
        </w:tc>
        <w:tc>
          <w:tcPr>
            <w:tcW w:w="881" w:type="dxa"/>
            <w:vAlign w:val="center"/>
          </w:tcPr>
          <w:p w14:paraId="6163292F" w14:textId="32764C0F" w:rsidR="006A0B24" w:rsidRPr="00EF18BE" w:rsidRDefault="006A0B24" w:rsidP="006A0B24">
            <w:pPr>
              <w:pStyle w:val="Default"/>
              <w:jc w:val="center"/>
              <w:rPr>
                <w:b/>
                <w:color w:val="auto"/>
              </w:rPr>
            </w:pPr>
            <w:r w:rsidRPr="00EF18BE">
              <w:rPr>
                <w:b/>
              </w:rPr>
              <w:t>6484</w:t>
            </w:r>
          </w:p>
        </w:tc>
        <w:tc>
          <w:tcPr>
            <w:tcW w:w="880" w:type="dxa"/>
            <w:vAlign w:val="center"/>
          </w:tcPr>
          <w:p w14:paraId="342FCE8F" w14:textId="54B25BCA" w:rsidR="006A0B24" w:rsidRPr="00EF18BE" w:rsidRDefault="006A0B24" w:rsidP="006A0B24">
            <w:pPr>
              <w:pStyle w:val="Default"/>
              <w:jc w:val="center"/>
              <w:rPr>
                <w:b/>
                <w:color w:val="auto"/>
              </w:rPr>
            </w:pPr>
            <w:r w:rsidRPr="00EF18BE">
              <w:rPr>
                <w:b/>
              </w:rPr>
              <w:t>11311</w:t>
            </w:r>
          </w:p>
        </w:tc>
        <w:tc>
          <w:tcPr>
            <w:tcW w:w="881" w:type="dxa"/>
            <w:vAlign w:val="center"/>
          </w:tcPr>
          <w:p w14:paraId="29141FAA" w14:textId="735B4953" w:rsidR="006A0B24" w:rsidRPr="00EF18BE" w:rsidRDefault="006A0B24" w:rsidP="006A0B24">
            <w:pPr>
              <w:pStyle w:val="Default"/>
              <w:jc w:val="center"/>
              <w:rPr>
                <w:b/>
                <w:color w:val="auto"/>
              </w:rPr>
            </w:pPr>
            <w:r w:rsidRPr="00EF18BE">
              <w:rPr>
                <w:b/>
              </w:rPr>
              <w:t>15625</w:t>
            </w:r>
          </w:p>
        </w:tc>
        <w:tc>
          <w:tcPr>
            <w:tcW w:w="881" w:type="dxa"/>
            <w:vAlign w:val="center"/>
          </w:tcPr>
          <w:p w14:paraId="040F7CD3" w14:textId="257B98FC" w:rsidR="006A0B24" w:rsidRPr="00EF18BE" w:rsidRDefault="006A0B24" w:rsidP="006A0B24">
            <w:pPr>
              <w:pStyle w:val="Default"/>
              <w:jc w:val="center"/>
              <w:rPr>
                <w:b/>
                <w:color w:val="auto"/>
              </w:rPr>
            </w:pPr>
            <w:r w:rsidRPr="00EF18BE">
              <w:rPr>
                <w:b/>
              </w:rPr>
              <w:t>22607</w:t>
            </w:r>
          </w:p>
        </w:tc>
        <w:tc>
          <w:tcPr>
            <w:tcW w:w="880" w:type="dxa"/>
            <w:vAlign w:val="center"/>
          </w:tcPr>
          <w:p w14:paraId="613469BE" w14:textId="118B511E" w:rsidR="006A0B24" w:rsidRPr="00EF18BE" w:rsidRDefault="006A0B24" w:rsidP="006A0B24">
            <w:pPr>
              <w:pStyle w:val="Default"/>
              <w:jc w:val="center"/>
              <w:rPr>
                <w:b/>
                <w:color w:val="auto"/>
              </w:rPr>
            </w:pPr>
            <w:r w:rsidRPr="00EF18BE">
              <w:rPr>
                <w:b/>
              </w:rPr>
              <w:t>31678</w:t>
            </w:r>
          </w:p>
        </w:tc>
        <w:tc>
          <w:tcPr>
            <w:tcW w:w="881" w:type="dxa"/>
            <w:vAlign w:val="center"/>
          </w:tcPr>
          <w:p w14:paraId="32C9759E" w14:textId="1179AF12" w:rsidR="006A0B24" w:rsidRPr="00EF18BE" w:rsidRDefault="006A0B24" w:rsidP="006A0B24">
            <w:pPr>
              <w:pStyle w:val="Default"/>
              <w:jc w:val="center"/>
              <w:rPr>
                <w:b/>
                <w:color w:val="auto"/>
              </w:rPr>
            </w:pPr>
            <w:r w:rsidRPr="00EF18BE">
              <w:rPr>
                <w:b/>
              </w:rPr>
              <w:t>37392</w:t>
            </w:r>
          </w:p>
        </w:tc>
        <w:tc>
          <w:tcPr>
            <w:tcW w:w="881" w:type="dxa"/>
            <w:vAlign w:val="center"/>
          </w:tcPr>
          <w:p w14:paraId="75B1EED5" w14:textId="5AA067F1" w:rsidR="006A0B24" w:rsidRPr="00EF18BE" w:rsidRDefault="006A0B24" w:rsidP="006A0B24">
            <w:pPr>
              <w:pStyle w:val="Default"/>
              <w:jc w:val="center"/>
              <w:rPr>
                <w:b/>
                <w:color w:val="auto"/>
              </w:rPr>
            </w:pPr>
            <w:r w:rsidRPr="00EF18BE">
              <w:rPr>
                <w:b/>
              </w:rPr>
              <w:t>44018</w:t>
            </w:r>
          </w:p>
        </w:tc>
        <w:tc>
          <w:tcPr>
            <w:tcW w:w="880" w:type="dxa"/>
            <w:vAlign w:val="center"/>
          </w:tcPr>
          <w:p w14:paraId="462469AC" w14:textId="2CF8CE99" w:rsidR="006A0B24" w:rsidRPr="00EF18BE" w:rsidRDefault="006A0B24" w:rsidP="006A0B24">
            <w:pPr>
              <w:pStyle w:val="Default"/>
              <w:jc w:val="center"/>
              <w:rPr>
                <w:b/>
                <w:color w:val="auto"/>
              </w:rPr>
            </w:pPr>
            <w:r w:rsidRPr="00EF18BE">
              <w:rPr>
                <w:b/>
              </w:rPr>
              <w:t>48515</w:t>
            </w:r>
          </w:p>
        </w:tc>
        <w:tc>
          <w:tcPr>
            <w:tcW w:w="881" w:type="dxa"/>
            <w:vAlign w:val="center"/>
          </w:tcPr>
          <w:p w14:paraId="7DF6D4E8" w14:textId="75054D36" w:rsidR="006A0B24" w:rsidRPr="00EF18BE" w:rsidRDefault="006A0B24" w:rsidP="006A0B24">
            <w:pPr>
              <w:pStyle w:val="Default"/>
              <w:jc w:val="center"/>
              <w:rPr>
                <w:b/>
                <w:color w:val="auto"/>
              </w:rPr>
            </w:pPr>
            <w:r w:rsidRPr="00EF18BE">
              <w:rPr>
                <w:b/>
              </w:rPr>
              <w:t>48702</w:t>
            </w:r>
          </w:p>
        </w:tc>
        <w:tc>
          <w:tcPr>
            <w:tcW w:w="881" w:type="dxa"/>
            <w:vAlign w:val="center"/>
          </w:tcPr>
          <w:p w14:paraId="0152B7EE" w14:textId="4D51275B" w:rsidR="006A0B24" w:rsidRPr="00EF18BE" w:rsidRDefault="006A0B24" w:rsidP="006A0B24">
            <w:pPr>
              <w:pStyle w:val="Default"/>
              <w:jc w:val="center"/>
              <w:rPr>
                <w:b/>
                <w:color w:val="auto"/>
              </w:rPr>
            </w:pPr>
            <w:r w:rsidRPr="00EF18BE">
              <w:rPr>
                <w:b/>
              </w:rPr>
              <w:t>48889</w:t>
            </w:r>
          </w:p>
        </w:tc>
        <w:tc>
          <w:tcPr>
            <w:tcW w:w="881" w:type="dxa"/>
            <w:vAlign w:val="center"/>
          </w:tcPr>
          <w:p w14:paraId="5D66CB73" w14:textId="17F5A889" w:rsidR="006A0B24" w:rsidRPr="00EF18BE" w:rsidRDefault="006A0B24" w:rsidP="006A0B24">
            <w:pPr>
              <w:pStyle w:val="Default"/>
              <w:jc w:val="center"/>
              <w:rPr>
                <w:b/>
                <w:color w:val="auto"/>
              </w:rPr>
            </w:pPr>
            <w:r w:rsidRPr="00EF18BE">
              <w:rPr>
                <w:b/>
              </w:rPr>
              <w:t>49077</w:t>
            </w:r>
          </w:p>
        </w:tc>
      </w:tr>
    </w:tbl>
    <w:p w14:paraId="625067F9" w14:textId="77777777" w:rsidR="009D0235" w:rsidRPr="00EF18BE" w:rsidRDefault="009D0235" w:rsidP="0071306C">
      <w:pPr>
        <w:rPr>
          <w:rFonts w:cs="Times New Roman"/>
          <w:szCs w:val="24"/>
          <w:lang w:val="ru-RU"/>
        </w:rPr>
        <w:sectPr w:rsidR="009D0235" w:rsidRPr="00EF18BE" w:rsidSect="00C51907">
          <w:type w:val="continuous"/>
          <w:pgSz w:w="16840" w:h="11907" w:orient="landscape" w:code="9"/>
          <w:pgMar w:top="1134" w:right="850" w:bottom="1134" w:left="1701" w:header="0" w:footer="227" w:gutter="0"/>
          <w:cols w:space="720"/>
          <w:docGrid w:linePitch="272"/>
        </w:sectPr>
      </w:pPr>
    </w:p>
    <w:p w14:paraId="19C19A5A" w14:textId="77777777" w:rsidR="00096968" w:rsidRPr="00EF18BE" w:rsidRDefault="00B4276D" w:rsidP="003565CF">
      <w:pPr>
        <w:pStyle w:val="1"/>
        <w:numPr>
          <w:ilvl w:val="1"/>
          <w:numId w:val="1"/>
        </w:numPr>
        <w:spacing w:before="0"/>
        <w:rPr>
          <w:rFonts w:cs="Times New Roman"/>
          <w:szCs w:val="24"/>
        </w:rPr>
      </w:pPr>
      <w:bookmarkStart w:id="10" w:name="_Toc426028540"/>
      <w:r w:rsidRPr="00EF18BE">
        <w:rPr>
          <w:rFonts w:cs="Times New Roman"/>
          <w:szCs w:val="24"/>
        </w:rPr>
        <w:lastRenderedPageBreak/>
        <w:t>Прогноз развития промышленности</w:t>
      </w:r>
      <w:bookmarkEnd w:id="10"/>
    </w:p>
    <w:p w14:paraId="1B57F425"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Зональненское сельское поселение обладает выгодным экономико-географическим положением благодаря своему расположению в непосредственной близости от областного центра, в зоне Томской агломерации. Расстояние от п. Зональная Станция до центра г.Томска – 7 км. Социально-экономическое развитие Зональненского сельского поселения определяется его расположением во внутренней зоне Томской агломерации. В первую очередь территория поселения используется для постоянного и сезонного проживания населения, работающего в г.Томск.</w:t>
      </w:r>
    </w:p>
    <w:p w14:paraId="183DE8FD"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Собственная институциональная составляющая экономики Зональненского сельского поселения – сельскохозяйственные предприятия, административные  и социальные бюджетные организации,  малые предприятия и индивидуальные предприниматели в сфере торгово-закупочной деятельности, строительстве, транспортной деятельности, производстве пищевых продуктов, деревообработке.</w:t>
      </w:r>
    </w:p>
    <w:p w14:paraId="1A1FF892"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Основной ресурс перспективного развития Зональненского сельского поселения выгодное экономико-географическое положение во внутренней зоне Томской агломерации, наличие свободных территорий для развития жилищного и промышленного строительства.</w:t>
      </w:r>
    </w:p>
    <w:p w14:paraId="578FB787"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Стратегические перспективы развития экономической базы Зональненского сельского поселения основаны на развитии жилищного строительства и производственно-строительного комплекса.</w:t>
      </w:r>
    </w:p>
    <w:p w14:paraId="3F80A29D" w14:textId="77777777" w:rsidR="00D45780" w:rsidRPr="00EF18BE" w:rsidRDefault="00D45780" w:rsidP="0071306C">
      <w:pPr>
        <w:rPr>
          <w:rFonts w:cs="Times New Roman"/>
          <w:szCs w:val="24"/>
          <w:lang w:val="ru-RU" w:eastAsia="ru-RU"/>
        </w:rPr>
      </w:pPr>
      <w:r w:rsidRPr="00EF18BE">
        <w:rPr>
          <w:rFonts w:cs="Times New Roman"/>
          <w:szCs w:val="24"/>
          <w:lang w:val="ru-RU" w:eastAsia="ru-RU"/>
        </w:rPr>
        <w:t>Важнейшее значение в развитии направлений имеет малое предпринимательство.</w:t>
      </w:r>
    </w:p>
    <w:p w14:paraId="27D8F5BE" w14:textId="77777777" w:rsidR="001C1FF7" w:rsidRPr="00EF18BE" w:rsidRDefault="001C1FF7" w:rsidP="0071306C">
      <w:pPr>
        <w:rPr>
          <w:rFonts w:cs="Times New Roman"/>
          <w:szCs w:val="24"/>
          <w:lang w:val="ru-RU" w:eastAsia="ru-RU"/>
        </w:rPr>
      </w:pPr>
    </w:p>
    <w:p w14:paraId="44EB4271" w14:textId="77777777" w:rsidR="00D45780" w:rsidRPr="00EF18BE" w:rsidRDefault="00D45780" w:rsidP="003136AC">
      <w:pPr>
        <w:pStyle w:val="a5"/>
        <w:numPr>
          <w:ilvl w:val="0"/>
          <w:numId w:val="35"/>
        </w:numPr>
        <w:jc w:val="center"/>
        <w:rPr>
          <w:rFonts w:cs="Times New Roman"/>
          <w:b/>
          <w:szCs w:val="24"/>
          <w:lang w:val="ru-RU" w:eastAsia="ru-RU"/>
        </w:rPr>
      </w:pPr>
      <w:r w:rsidRPr="00EF18BE">
        <w:rPr>
          <w:rFonts w:cs="Times New Roman"/>
          <w:b/>
          <w:szCs w:val="24"/>
          <w:lang w:val="ru-RU" w:eastAsia="ru-RU"/>
        </w:rPr>
        <w:t>Промышленное производство</w:t>
      </w:r>
    </w:p>
    <w:p w14:paraId="1060C7FD"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Промышленное производство в поселении представлено:</w:t>
      </w:r>
    </w:p>
    <w:p w14:paraId="6BE4EDB4"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w:t>
      </w:r>
      <w:r w:rsidRPr="00EF18BE">
        <w:rPr>
          <w:rFonts w:cs="Times New Roman"/>
          <w:szCs w:val="24"/>
          <w:lang w:val="ru-RU" w:eastAsia="ru-RU"/>
        </w:rPr>
        <w:tab/>
        <w:t>ООО «Комбикормовый завод» (производство комбикормов),</w:t>
      </w:r>
    </w:p>
    <w:p w14:paraId="48800674"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w:t>
      </w:r>
      <w:r w:rsidRPr="00EF18BE">
        <w:rPr>
          <w:rFonts w:cs="Times New Roman"/>
          <w:szCs w:val="24"/>
          <w:lang w:val="ru-RU" w:eastAsia="ru-RU"/>
        </w:rPr>
        <w:tab/>
        <w:t>ООО «Вегус» (производство мясной и колбасной продукции),</w:t>
      </w:r>
    </w:p>
    <w:p w14:paraId="728477EA"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w:t>
      </w:r>
      <w:r w:rsidRPr="00EF18BE">
        <w:rPr>
          <w:rFonts w:cs="Times New Roman"/>
          <w:szCs w:val="24"/>
          <w:lang w:val="ru-RU" w:eastAsia="ru-RU"/>
        </w:rPr>
        <w:tab/>
        <w:t>ООО «Народные    художественные    промыслы «Томград» (производство сувенирной продукции из бересты),</w:t>
      </w:r>
    </w:p>
    <w:p w14:paraId="5EF93BCD"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w:t>
      </w:r>
      <w:r w:rsidRPr="00EF18BE">
        <w:rPr>
          <w:rFonts w:cs="Times New Roman"/>
          <w:szCs w:val="24"/>
          <w:lang w:val="ru-RU" w:eastAsia="ru-RU"/>
        </w:rPr>
        <w:tab/>
        <w:t>ООО «Хлебозавод №4» (производство хлебо-булочных изделий),</w:t>
      </w:r>
    </w:p>
    <w:p w14:paraId="1A78019D"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w:t>
      </w:r>
      <w:r w:rsidRPr="00EF18BE">
        <w:rPr>
          <w:rFonts w:cs="Times New Roman"/>
          <w:szCs w:val="24"/>
          <w:lang w:val="ru-RU" w:eastAsia="ru-RU"/>
        </w:rPr>
        <w:tab/>
        <w:t>индивидуальными предпринимателями, производящими пиломатериалы.</w:t>
      </w:r>
    </w:p>
    <w:p w14:paraId="08E2AB39" w14:textId="11A9DD14" w:rsidR="00D45780" w:rsidRPr="00EF18BE" w:rsidRDefault="00D45780" w:rsidP="0071306C">
      <w:pPr>
        <w:rPr>
          <w:rFonts w:cs="Times New Roman"/>
          <w:b/>
          <w:bCs/>
          <w:szCs w:val="24"/>
          <w:lang w:val="ru-RU" w:eastAsia="ru-RU"/>
        </w:rPr>
      </w:pPr>
      <w:r w:rsidRPr="00EF18BE">
        <w:rPr>
          <w:rFonts w:cs="Times New Roman"/>
          <w:szCs w:val="24"/>
          <w:lang w:val="ru-RU" w:eastAsia="ru-RU"/>
        </w:rPr>
        <w:tab/>
        <w:t>Наиболее крупное предприятие поселения – комбикормовый завод, занимающийся пе</w:t>
      </w:r>
      <w:r w:rsidR="00D76678" w:rsidRPr="00EF18BE">
        <w:rPr>
          <w:rFonts w:cs="Times New Roman"/>
          <w:szCs w:val="24"/>
          <w:lang w:val="ru-RU" w:eastAsia="ru-RU"/>
        </w:rPr>
        <w:t>реработкой зерновых культур. В п</w:t>
      </w:r>
      <w:r w:rsidRPr="00EF18BE">
        <w:rPr>
          <w:rFonts w:cs="Times New Roman"/>
          <w:szCs w:val="24"/>
          <w:lang w:val="ru-RU" w:eastAsia="ru-RU"/>
        </w:rPr>
        <w:t>.</w:t>
      </w:r>
      <w:r w:rsidR="00D76678" w:rsidRPr="00EF18BE">
        <w:rPr>
          <w:rFonts w:cs="Times New Roman"/>
          <w:szCs w:val="24"/>
          <w:lang w:val="ru-RU" w:eastAsia="ru-RU"/>
        </w:rPr>
        <w:t xml:space="preserve"> </w:t>
      </w:r>
      <w:r w:rsidRPr="00EF18BE">
        <w:rPr>
          <w:rFonts w:cs="Times New Roman"/>
          <w:szCs w:val="24"/>
          <w:lang w:val="ru-RU" w:eastAsia="ru-RU"/>
        </w:rPr>
        <w:t>Зональная станция расположены административные здания предприятия. Производственные мощности расположены в Кожевниковском и Зырянском районах, где так же компания занимается производством зерновых.</w:t>
      </w:r>
    </w:p>
    <w:p w14:paraId="7ACF4C3F"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ab/>
        <w:t>Перспективы промышленного производства связаны с близостью крупного рынка сбыта, характеризующегося высокими темпами жилищного и дорожного строительства, развитой культурой потребления пищевых продуктов.</w:t>
      </w:r>
    </w:p>
    <w:p w14:paraId="7DAD02F8" w14:textId="77777777" w:rsidR="00D45780" w:rsidRPr="00EF18BE" w:rsidRDefault="00D45780" w:rsidP="0071306C">
      <w:pPr>
        <w:rPr>
          <w:rFonts w:cs="Times New Roman"/>
          <w:szCs w:val="24"/>
          <w:lang w:val="ru-RU" w:eastAsia="ru-RU"/>
        </w:rPr>
      </w:pPr>
      <w:r w:rsidRPr="00EF18BE">
        <w:rPr>
          <w:rFonts w:cs="Times New Roman"/>
          <w:szCs w:val="24"/>
          <w:lang w:val="ru-RU" w:eastAsia="ru-RU"/>
        </w:rPr>
        <w:tab/>
        <w:t>В генеральном плане выделяются территории, где возможно создание новых производств IV – V  классов опасности.</w:t>
      </w:r>
    </w:p>
    <w:p w14:paraId="00DCE451" w14:textId="06D4B752" w:rsidR="00F80D91" w:rsidRPr="00EF18BE" w:rsidRDefault="00F80D91" w:rsidP="00F80D91">
      <w:pPr>
        <w:rPr>
          <w:rFonts w:cs="Times New Roman"/>
          <w:szCs w:val="24"/>
          <w:lang w:val="ru-RU" w:eastAsia="ru-RU"/>
        </w:rPr>
      </w:pPr>
      <w:r w:rsidRPr="00EF18BE">
        <w:rPr>
          <w:rFonts w:cs="Times New Roman"/>
          <w:szCs w:val="24"/>
          <w:lang w:val="ru-RU" w:eastAsia="ru-RU"/>
        </w:rPr>
        <w:tab/>
        <w:t>Также в поселении планируется размещение современного машиностроительного производства</w:t>
      </w:r>
      <w:r w:rsidR="00D76678" w:rsidRPr="00EF18BE">
        <w:rPr>
          <w:rFonts w:cs="Times New Roman"/>
          <w:szCs w:val="24"/>
          <w:lang w:val="ru-RU" w:eastAsia="ru-RU"/>
        </w:rPr>
        <w:t xml:space="preserve"> (завода подшипниковой продукции)</w:t>
      </w:r>
      <w:r w:rsidR="00F86200" w:rsidRPr="00EF18BE">
        <w:rPr>
          <w:rFonts w:cs="Times New Roman"/>
          <w:szCs w:val="24"/>
          <w:lang w:val="ru-RU" w:eastAsia="ru-RU"/>
        </w:rPr>
        <w:t xml:space="preserve"> индустриальный парк «Технотроник»</w:t>
      </w:r>
      <w:r w:rsidRPr="00EF18BE">
        <w:rPr>
          <w:rFonts w:cs="Times New Roman"/>
          <w:szCs w:val="24"/>
          <w:lang w:val="ru-RU" w:eastAsia="ru-RU"/>
        </w:rPr>
        <w:t xml:space="preserve">, с резервной площадкой под плановое наращивание мощностей. В результате реализации проекта объёмы производства и продаж составят до 36 млн. подшипников в год на сумму более 4,0 млрд. рублей, производство и реализация прочей продукции свыше 300 млн. </w:t>
      </w:r>
      <w:r w:rsidR="00D76678" w:rsidRPr="00EF18BE">
        <w:rPr>
          <w:rFonts w:cs="Times New Roman"/>
          <w:szCs w:val="24"/>
          <w:lang w:val="ru-RU" w:eastAsia="ru-RU"/>
        </w:rPr>
        <w:t>рублей</w:t>
      </w:r>
      <w:r w:rsidRPr="00EF18BE">
        <w:rPr>
          <w:rFonts w:cs="Times New Roman"/>
          <w:szCs w:val="24"/>
          <w:lang w:val="ru-RU" w:eastAsia="ru-RU"/>
        </w:rPr>
        <w:t xml:space="preserve"> в </w:t>
      </w:r>
      <w:r w:rsidR="00D76678" w:rsidRPr="00EF18BE">
        <w:rPr>
          <w:rFonts w:cs="Times New Roman"/>
          <w:szCs w:val="24"/>
          <w:lang w:val="ru-RU" w:eastAsia="ru-RU"/>
        </w:rPr>
        <w:t>год</w:t>
      </w:r>
      <w:r w:rsidRPr="00EF18BE">
        <w:rPr>
          <w:rFonts w:cs="Times New Roman"/>
          <w:szCs w:val="24"/>
          <w:lang w:val="ru-RU" w:eastAsia="ru-RU"/>
        </w:rPr>
        <w:t>.</w:t>
      </w:r>
    </w:p>
    <w:p w14:paraId="5925665F" w14:textId="60C8E075" w:rsidR="00F80D91" w:rsidRPr="00EF18BE" w:rsidRDefault="00F80D91" w:rsidP="00F80D91">
      <w:pPr>
        <w:rPr>
          <w:rFonts w:cs="Times New Roman"/>
          <w:szCs w:val="24"/>
          <w:lang w:val="ru-RU" w:eastAsia="ru-RU"/>
        </w:rPr>
      </w:pPr>
      <w:r w:rsidRPr="00EF18BE">
        <w:rPr>
          <w:rFonts w:cs="Times New Roman"/>
          <w:szCs w:val="24"/>
          <w:lang w:val="ru-RU" w:eastAsia="ru-RU"/>
        </w:rPr>
        <w:tab/>
        <w:t xml:space="preserve">B </w:t>
      </w:r>
      <w:r w:rsidR="00D76678" w:rsidRPr="00EF18BE">
        <w:rPr>
          <w:rFonts w:cs="Times New Roman"/>
          <w:szCs w:val="24"/>
          <w:lang w:val="ru-RU" w:eastAsia="ru-RU"/>
        </w:rPr>
        <w:t>рамках</w:t>
      </w:r>
      <w:r w:rsidRPr="00EF18BE">
        <w:rPr>
          <w:rFonts w:cs="Times New Roman"/>
          <w:szCs w:val="24"/>
          <w:lang w:val="ru-RU" w:eastAsia="ru-RU"/>
        </w:rPr>
        <w:t xml:space="preserve"> развития производственного блока планируется создание индустриального парка по машиностроительной тематике. B промышленно-коммунальной зоне зарезервирован земельный участок с условием обеспечения </w:t>
      </w:r>
      <w:r w:rsidR="00D76678" w:rsidRPr="00EF18BE">
        <w:rPr>
          <w:rFonts w:cs="Times New Roman"/>
          <w:szCs w:val="24"/>
          <w:lang w:val="ru-RU" w:eastAsia="ru-RU"/>
        </w:rPr>
        <w:t>резидентов</w:t>
      </w:r>
      <w:r w:rsidRPr="00EF18BE">
        <w:rPr>
          <w:rFonts w:cs="Times New Roman"/>
          <w:szCs w:val="24"/>
          <w:lang w:val="ru-RU" w:eastAsia="ru-RU"/>
        </w:rPr>
        <w:t xml:space="preserve"> </w:t>
      </w:r>
      <w:r w:rsidR="00D76678" w:rsidRPr="00EF18BE">
        <w:rPr>
          <w:rFonts w:cs="Times New Roman"/>
          <w:szCs w:val="24"/>
          <w:lang w:val="ru-RU" w:eastAsia="ru-RU"/>
        </w:rPr>
        <w:t>всеми</w:t>
      </w:r>
      <w:r w:rsidRPr="00EF18BE">
        <w:rPr>
          <w:rFonts w:cs="Times New Roman"/>
          <w:szCs w:val="24"/>
          <w:lang w:val="ru-RU" w:eastAsia="ru-RU"/>
        </w:rPr>
        <w:t xml:space="preserve"> </w:t>
      </w:r>
      <w:r w:rsidR="00D76678" w:rsidRPr="00EF18BE">
        <w:rPr>
          <w:rFonts w:cs="Times New Roman"/>
          <w:szCs w:val="24"/>
          <w:lang w:val="ru-RU" w:eastAsia="ru-RU"/>
        </w:rPr>
        <w:t>необходимыми</w:t>
      </w:r>
      <w:r w:rsidRPr="00EF18BE">
        <w:rPr>
          <w:rFonts w:cs="Times New Roman"/>
          <w:szCs w:val="24"/>
          <w:lang w:val="ru-RU" w:eastAsia="ru-RU"/>
        </w:rPr>
        <w:t xml:space="preserve"> </w:t>
      </w:r>
      <w:r w:rsidR="00D76678" w:rsidRPr="00EF18BE">
        <w:rPr>
          <w:rFonts w:cs="Times New Roman"/>
          <w:szCs w:val="24"/>
          <w:lang w:val="ru-RU" w:eastAsia="ru-RU"/>
        </w:rPr>
        <w:t>инженерными</w:t>
      </w:r>
      <w:r w:rsidRPr="00EF18BE">
        <w:rPr>
          <w:rFonts w:cs="Times New Roman"/>
          <w:szCs w:val="24"/>
          <w:lang w:val="ru-RU" w:eastAsia="ru-RU"/>
        </w:rPr>
        <w:t xml:space="preserve"> </w:t>
      </w:r>
      <w:r w:rsidR="00D76678" w:rsidRPr="00EF18BE">
        <w:rPr>
          <w:rFonts w:cs="Times New Roman"/>
          <w:szCs w:val="24"/>
          <w:lang w:val="ru-RU" w:eastAsia="ru-RU"/>
        </w:rPr>
        <w:t>нагрузками</w:t>
      </w:r>
      <w:r w:rsidRPr="00EF18BE">
        <w:rPr>
          <w:rFonts w:cs="Times New Roman"/>
          <w:szCs w:val="24"/>
          <w:lang w:val="ru-RU" w:eastAsia="ru-RU"/>
        </w:rPr>
        <w:t xml:space="preserve"> и </w:t>
      </w:r>
      <w:r w:rsidR="00D76678" w:rsidRPr="00EF18BE">
        <w:rPr>
          <w:rFonts w:cs="Times New Roman"/>
          <w:szCs w:val="24"/>
          <w:lang w:val="ru-RU" w:eastAsia="ru-RU"/>
        </w:rPr>
        <w:t>лабораторно-стендовым комплексом</w:t>
      </w:r>
      <w:r w:rsidRPr="00EF18BE">
        <w:rPr>
          <w:rFonts w:cs="Times New Roman"/>
          <w:szCs w:val="24"/>
          <w:lang w:val="ru-RU" w:eastAsia="ru-RU"/>
        </w:rPr>
        <w:t xml:space="preserve"> </w:t>
      </w:r>
      <w:r w:rsidR="00D76678" w:rsidRPr="00EF18BE">
        <w:rPr>
          <w:rFonts w:cs="Times New Roman"/>
          <w:szCs w:val="24"/>
          <w:lang w:val="ru-RU" w:eastAsia="ru-RU"/>
        </w:rPr>
        <w:t>общего</w:t>
      </w:r>
      <w:r w:rsidRPr="00EF18BE">
        <w:rPr>
          <w:rFonts w:cs="Times New Roman"/>
          <w:szCs w:val="24"/>
          <w:lang w:val="ru-RU" w:eastAsia="ru-RU"/>
        </w:rPr>
        <w:t xml:space="preserve"> </w:t>
      </w:r>
      <w:r w:rsidR="00D76678" w:rsidRPr="00EF18BE">
        <w:rPr>
          <w:rFonts w:cs="Times New Roman"/>
          <w:szCs w:val="24"/>
          <w:lang w:val="ru-RU" w:eastAsia="ru-RU"/>
        </w:rPr>
        <w:t>пользования</w:t>
      </w:r>
      <w:r w:rsidRPr="00EF18BE">
        <w:rPr>
          <w:rFonts w:cs="Times New Roman"/>
          <w:szCs w:val="24"/>
          <w:lang w:val="ru-RU" w:eastAsia="ru-RU"/>
        </w:rPr>
        <w:t xml:space="preserve">. B </w:t>
      </w:r>
      <w:r w:rsidR="00D76678" w:rsidRPr="00EF18BE">
        <w:rPr>
          <w:rFonts w:cs="Times New Roman"/>
          <w:szCs w:val="24"/>
          <w:lang w:val="ru-RU" w:eastAsia="ru-RU"/>
        </w:rPr>
        <w:t>этой</w:t>
      </w:r>
      <w:r w:rsidRPr="00EF18BE">
        <w:rPr>
          <w:rFonts w:cs="Times New Roman"/>
          <w:szCs w:val="24"/>
          <w:lang w:val="ru-RU" w:eastAsia="ru-RU"/>
        </w:rPr>
        <w:t xml:space="preserve"> </w:t>
      </w:r>
      <w:r w:rsidR="00D76678" w:rsidRPr="00EF18BE">
        <w:rPr>
          <w:rFonts w:cs="Times New Roman"/>
          <w:szCs w:val="24"/>
          <w:lang w:val="ru-RU" w:eastAsia="ru-RU"/>
        </w:rPr>
        <w:t>зоне</w:t>
      </w:r>
      <w:r w:rsidRPr="00EF18BE">
        <w:rPr>
          <w:rFonts w:cs="Times New Roman"/>
          <w:szCs w:val="24"/>
          <w:lang w:val="ru-RU" w:eastAsia="ru-RU"/>
        </w:rPr>
        <w:t xml:space="preserve"> </w:t>
      </w:r>
      <w:r w:rsidR="00D76678" w:rsidRPr="00EF18BE">
        <w:rPr>
          <w:rFonts w:cs="Times New Roman"/>
          <w:szCs w:val="24"/>
          <w:lang w:val="ru-RU" w:eastAsia="ru-RU"/>
        </w:rPr>
        <w:t>планируется</w:t>
      </w:r>
      <w:r w:rsidRPr="00EF18BE">
        <w:rPr>
          <w:rFonts w:cs="Times New Roman"/>
          <w:szCs w:val="24"/>
          <w:lang w:val="ru-RU" w:eastAsia="ru-RU"/>
        </w:rPr>
        <w:t xml:space="preserve"> </w:t>
      </w:r>
      <w:r w:rsidR="00D76678" w:rsidRPr="00EF18BE">
        <w:rPr>
          <w:rFonts w:cs="Times New Roman"/>
          <w:szCs w:val="24"/>
          <w:lang w:val="ru-RU" w:eastAsia="ru-RU"/>
        </w:rPr>
        <w:t>разместить</w:t>
      </w:r>
      <w:r w:rsidRPr="00EF18BE">
        <w:rPr>
          <w:rFonts w:cs="Times New Roman"/>
          <w:szCs w:val="24"/>
          <w:lang w:val="ru-RU" w:eastAsia="ru-RU"/>
        </w:rPr>
        <w:t xml:space="preserve"> </w:t>
      </w:r>
      <w:r w:rsidR="00D76678" w:rsidRPr="00EF18BE">
        <w:rPr>
          <w:rFonts w:cs="Times New Roman"/>
          <w:szCs w:val="24"/>
          <w:lang w:val="ru-RU" w:eastAsia="ru-RU"/>
        </w:rPr>
        <w:t>среднее специальное</w:t>
      </w:r>
      <w:r w:rsidRPr="00EF18BE">
        <w:rPr>
          <w:rFonts w:cs="Times New Roman"/>
          <w:szCs w:val="24"/>
          <w:lang w:val="ru-RU" w:eastAsia="ru-RU"/>
        </w:rPr>
        <w:t xml:space="preserve"> </w:t>
      </w:r>
      <w:r w:rsidR="00D76678" w:rsidRPr="00EF18BE">
        <w:rPr>
          <w:rFonts w:cs="Times New Roman"/>
          <w:szCs w:val="24"/>
          <w:lang w:val="ru-RU" w:eastAsia="ru-RU"/>
        </w:rPr>
        <w:t>учебное</w:t>
      </w:r>
      <w:r w:rsidRPr="00EF18BE">
        <w:rPr>
          <w:rFonts w:cs="Times New Roman"/>
          <w:szCs w:val="24"/>
          <w:lang w:val="ru-RU" w:eastAsia="ru-RU"/>
        </w:rPr>
        <w:t xml:space="preserve"> </w:t>
      </w:r>
      <w:r w:rsidR="00D76678" w:rsidRPr="00EF18BE">
        <w:rPr>
          <w:rFonts w:cs="Times New Roman"/>
          <w:szCs w:val="24"/>
          <w:lang w:val="ru-RU" w:eastAsia="ru-RU"/>
        </w:rPr>
        <w:t>заведение</w:t>
      </w:r>
      <w:r w:rsidRPr="00EF18BE">
        <w:rPr>
          <w:rFonts w:cs="Times New Roman"/>
          <w:szCs w:val="24"/>
          <w:lang w:val="ru-RU" w:eastAsia="ru-RU"/>
        </w:rPr>
        <w:t xml:space="preserve"> </w:t>
      </w:r>
      <w:r w:rsidR="00D76678" w:rsidRPr="00EF18BE">
        <w:rPr>
          <w:rFonts w:cs="Times New Roman"/>
          <w:szCs w:val="24"/>
          <w:lang w:val="ru-RU" w:eastAsia="ru-RU"/>
        </w:rPr>
        <w:t>для подготовки</w:t>
      </w:r>
      <w:r w:rsidRPr="00EF18BE">
        <w:rPr>
          <w:rFonts w:cs="Times New Roman"/>
          <w:szCs w:val="24"/>
          <w:lang w:val="ru-RU" w:eastAsia="ru-RU"/>
        </w:rPr>
        <w:t xml:space="preserve"> </w:t>
      </w:r>
      <w:r w:rsidR="00D76678" w:rsidRPr="00EF18BE">
        <w:rPr>
          <w:rFonts w:cs="Times New Roman"/>
          <w:szCs w:val="24"/>
          <w:lang w:val="ru-RU" w:eastAsia="ru-RU"/>
        </w:rPr>
        <w:t>соответствующих</w:t>
      </w:r>
      <w:r w:rsidRPr="00EF18BE">
        <w:rPr>
          <w:rFonts w:cs="Times New Roman"/>
          <w:szCs w:val="24"/>
          <w:lang w:val="ru-RU" w:eastAsia="ru-RU"/>
        </w:rPr>
        <w:t xml:space="preserve"> </w:t>
      </w:r>
      <w:r w:rsidR="00D76678" w:rsidRPr="00EF18BE">
        <w:rPr>
          <w:rFonts w:cs="Times New Roman"/>
          <w:szCs w:val="24"/>
          <w:lang w:val="ru-RU" w:eastAsia="ru-RU"/>
        </w:rPr>
        <w:t>тематике</w:t>
      </w:r>
      <w:r w:rsidRPr="00EF18BE">
        <w:rPr>
          <w:rFonts w:cs="Times New Roman"/>
          <w:szCs w:val="24"/>
          <w:lang w:val="ru-RU" w:eastAsia="ru-RU"/>
        </w:rPr>
        <w:t xml:space="preserve"> </w:t>
      </w:r>
      <w:r w:rsidR="00D76678" w:rsidRPr="00EF18BE">
        <w:rPr>
          <w:rFonts w:cs="Times New Roman"/>
          <w:szCs w:val="24"/>
          <w:lang w:val="ru-RU" w:eastAsia="ru-RU"/>
        </w:rPr>
        <w:t>парка</w:t>
      </w:r>
      <w:r w:rsidRPr="00EF18BE">
        <w:rPr>
          <w:rFonts w:cs="Times New Roman"/>
          <w:szCs w:val="24"/>
          <w:lang w:val="ru-RU" w:eastAsia="ru-RU"/>
        </w:rPr>
        <w:t xml:space="preserve"> и</w:t>
      </w:r>
      <w:r w:rsidR="00D76678" w:rsidRPr="00EF18BE">
        <w:rPr>
          <w:rFonts w:cs="Times New Roman"/>
          <w:szCs w:val="24"/>
          <w:lang w:val="ru-RU" w:eastAsia="ru-RU"/>
        </w:rPr>
        <w:t xml:space="preserve"> производства специалистов.</w:t>
      </w:r>
    </w:p>
    <w:p w14:paraId="63C2F713" w14:textId="77777777" w:rsidR="001C1FF7" w:rsidRPr="00EF18BE" w:rsidRDefault="001C1FF7" w:rsidP="00F80D91">
      <w:pPr>
        <w:rPr>
          <w:rFonts w:cs="Times New Roman"/>
          <w:b/>
          <w:bCs/>
          <w:szCs w:val="24"/>
          <w:lang w:val="ru-RU" w:eastAsia="ru-RU"/>
        </w:rPr>
      </w:pPr>
    </w:p>
    <w:p w14:paraId="5564F7C4" w14:textId="77777777" w:rsidR="00D45780" w:rsidRPr="00EF18BE" w:rsidRDefault="00D45780" w:rsidP="003136AC">
      <w:pPr>
        <w:pStyle w:val="a5"/>
        <w:numPr>
          <w:ilvl w:val="0"/>
          <w:numId w:val="35"/>
        </w:numPr>
        <w:jc w:val="center"/>
        <w:rPr>
          <w:rFonts w:cs="Times New Roman"/>
          <w:b/>
          <w:bCs/>
          <w:szCs w:val="24"/>
          <w:lang w:val="ru-RU" w:eastAsia="ru-RU"/>
        </w:rPr>
      </w:pPr>
      <w:r w:rsidRPr="00EF18BE">
        <w:rPr>
          <w:rFonts w:cs="Times New Roman"/>
          <w:b/>
          <w:szCs w:val="24"/>
          <w:lang w:val="ru-RU" w:eastAsia="ru-RU"/>
        </w:rPr>
        <w:lastRenderedPageBreak/>
        <w:t>Сельское хозяйство</w:t>
      </w:r>
    </w:p>
    <w:p w14:paraId="20B7F66D" w14:textId="2F3C397B" w:rsidR="00D45780" w:rsidRPr="00EF18BE" w:rsidRDefault="00D45780" w:rsidP="0071306C">
      <w:pPr>
        <w:rPr>
          <w:rFonts w:cs="Times New Roman"/>
          <w:b/>
          <w:bCs/>
          <w:szCs w:val="24"/>
          <w:lang w:val="ru-RU" w:eastAsia="ru-RU"/>
        </w:rPr>
      </w:pPr>
      <w:r w:rsidRPr="00EF18BE">
        <w:rPr>
          <w:rFonts w:cs="Times New Roman"/>
          <w:szCs w:val="24"/>
          <w:lang w:val="ru-RU" w:eastAsia="ru-RU"/>
        </w:rPr>
        <w:tab/>
        <w:t>Зональненское сельское поселение обладает сравнительно богатыми ресурсами для развития сельского хозяйства.</w:t>
      </w:r>
      <w:r w:rsidR="004B2FA4" w:rsidRPr="00EF18BE">
        <w:rPr>
          <w:rFonts w:cs="Times New Roman"/>
          <w:b/>
          <w:bCs/>
          <w:szCs w:val="24"/>
          <w:lang w:val="ru-RU" w:eastAsia="ru-RU"/>
        </w:rPr>
        <w:t xml:space="preserve"> </w:t>
      </w:r>
      <w:r w:rsidRPr="00EF18BE">
        <w:rPr>
          <w:rFonts w:cs="Times New Roman"/>
          <w:szCs w:val="24"/>
          <w:lang w:val="ru-RU" w:eastAsia="ru-RU"/>
        </w:rPr>
        <w:t xml:space="preserve">Почвенный покров представлен  сравнительно плодородными почвами - серыми лесными и дерново-подзолистыми, также распространены выщелоченные черноземы. </w:t>
      </w:r>
    </w:p>
    <w:p w14:paraId="4C756905"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ab/>
        <w:t xml:space="preserve">Ресурсы тепла и влаги позволяют выращивать озимую рожь, яровые зерновые культуры (яровую пшеницу всех сортов мягких и твердых форм, овес, ячмень), гречиху, просо, горох, лен масличный и долгунец, капусту ранне- и среднеспелые сорта и огурцы до начала съемной спелости. </w:t>
      </w:r>
    </w:p>
    <w:p w14:paraId="4F4AD236" w14:textId="77777777" w:rsidR="00D45780" w:rsidRPr="00EF18BE" w:rsidRDefault="00D45780" w:rsidP="0071306C">
      <w:pPr>
        <w:rPr>
          <w:rFonts w:cs="Times New Roman"/>
          <w:b/>
          <w:bCs/>
          <w:szCs w:val="24"/>
          <w:lang w:val="ru-RU" w:eastAsia="ru-RU"/>
        </w:rPr>
      </w:pPr>
      <w:r w:rsidRPr="00EF18BE">
        <w:rPr>
          <w:rFonts w:cs="Times New Roman"/>
          <w:szCs w:val="24"/>
          <w:lang w:val="ru-RU" w:eastAsia="ru-RU"/>
        </w:rPr>
        <w:tab/>
        <w:t>На сегодняшний день в поселении ведется производство овощей и зерновых на свободных сельскохозяйственных угодья (компания ООО «Томская производственная компания», ООО «Агротехноовощ»). в п.Зональная станция располагаются складские помещения по хранению сельскохозяйственной продукции. Однако из-за высокой востребованности земель поселении для жилищного строительства наиболее эффективно их комплексное освоение вне рамок сельскохозяйственного производства.</w:t>
      </w:r>
    </w:p>
    <w:p w14:paraId="046F42F4" w14:textId="77777777" w:rsidR="00D45780" w:rsidRPr="00EF18BE" w:rsidRDefault="00D45780" w:rsidP="0071306C">
      <w:pPr>
        <w:rPr>
          <w:rFonts w:cs="Times New Roman"/>
          <w:spacing w:val="-1"/>
          <w:szCs w:val="24"/>
          <w:lang w:val="ru-RU"/>
        </w:rPr>
      </w:pPr>
      <w:r w:rsidRPr="00EF18BE">
        <w:rPr>
          <w:rFonts w:cs="Times New Roman"/>
          <w:szCs w:val="24"/>
          <w:lang w:val="ru-RU" w:eastAsia="ru-RU"/>
        </w:rPr>
        <w:tab/>
        <w:t>Зонирование территории Томского района согласно проекту Схемы территориального планирования выявляет преимущественное освоение пригородных территорий для жилищного и промышленного строительства. Сельское хозяйство же наиболее выгодно развивать в южных и западных поселениях района.</w:t>
      </w:r>
    </w:p>
    <w:p w14:paraId="7AC41EF4" w14:textId="77777777" w:rsidR="00C84D17" w:rsidRPr="00EF18BE" w:rsidRDefault="00C84D17" w:rsidP="0071306C">
      <w:pPr>
        <w:pStyle w:val="1"/>
        <w:numPr>
          <w:ilvl w:val="1"/>
          <w:numId w:val="1"/>
        </w:numPr>
        <w:rPr>
          <w:rFonts w:cs="Times New Roman"/>
          <w:szCs w:val="24"/>
          <w:lang w:val="ru-RU"/>
        </w:rPr>
      </w:pPr>
      <w:bookmarkStart w:id="11" w:name="_Toc426028541"/>
      <w:r w:rsidRPr="00EF18BE">
        <w:rPr>
          <w:rFonts w:cs="Times New Roman"/>
          <w:szCs w:val="24"/>
          <w:lang w:val="ru-RU"/>
        </w:rPr>
        <w:t>Прогноз развития застройки муниципального образования</w:t>
      </w:r>
      <w:bookmarkEnd w:id="11"/>
    </w:p>
    <w:p w14:paraId="50E48228" w14:textId="2F161923" w:rsidR="00C84D17" w:rsidRPr="00EF18BE" w:rsidRDefault="00C84D17" w:rsidP="0071306C">
      <w:pPr>
        <w:widowControl/>
        <w:ind w:firstLine="720"/>
        <w:rPr>
          <w:rFonts w:eastAsia="Times New Roman" w:cs="Times New Roman"/>
          <w:szCs w:val="24"/>
          <w:lang w:val="ru-RU" w:eastAsia="ru-RU"/>
        </w:rPr>
      </w:pPr>
      <w:r w:rsidRPr="00EF18BE">
        <w:rPr>
          <w:rFonts w:eastAsia="Times New Roman" w:cs="Times New Roman"/>
          <w:szCs w:val="24"/>
          <w:lang w:val="ru-RU" w:eastAsia="ru-RU"/>
        </w:rPr>
        <w:t xml:space="preserve">Анализ возможности подключения объектов нового строительства, планируемых к строительству в 2014-2024 гг., к системам коммунальной инфраструктуры был проведен в соответствии с Генеральным планом муниципального образования </w:t>
      </w:r>
      <w:r w:rsidR="00D45780" w:rsidRPr="00EF18BE">
        <w:rPr>
          <w:rFonts w:eastAsia="Times New Roman" w:cs="Times New Roman"/>
          <w:szCs w:val="24"/>
          <w:lang w:val="ru-RU" w:eastAsia="ru-RU"/>
        </w:rPr>
        <w:t>Зональненское</w:t>
      </w:r>
      <w:r w:rsidRPr="00EF18BE">
        <w:rPr>
          <w:rFonts w:eastAsia="Times New Roman" w:cs="Times New Roman"/>
          <w:szCs w:val="24"/>
          <w:lang w:val="ru-RU" w:eastAsia="ru-RU"/>
        </w:rPr>
        <w:t xml:space="preserve"> сельское поселение.</w:t>
      </w:r>
    </w:p>
    <w:p w14:paraId="69622626" w14:textId="0947BD5C" w:rsidR="00C84D17" w:rsidRPr="00EF18BE" w:rsidRDefault="00C84D17" w:rsidP="0071306C">
      <w:pPr>
        <w:widowControl/>
        <w:ind w:firstLine="720"/>
        <w:rPr>
          <w:rFonts w:eastAsia="Times New Roman" w:cs="Times New Roman"/>
          <w:szCs w:val="24"/>
          <w:lang w:val="ru-RU" w:eastAsia="ru-RU"/>
        </w:rPr>
      </w:pPr>
      <w:r w:rsidRPr="00EF18BE">
        <w:rPr>
          <w:rFonts w:eastAsia="Times New Roman" w:cs="Times New Roman"/>
          <w:szCs w:val="24"/>
          <w:lang w:val="ru-RU" w:eastAsia="ru-RU"/>
        </w:rPr>
        <w:t xml:space="preserve">Согласно Генеральному плану до 2024 г. на территории МО </w:t>
      </w:r>
      <w:r w:rsidR="00D45780" w:rsidRPr="00EF18BE">
        <w:rPr>
          <w:rFonts w:eastAsia="Times New Roman" w:cs="Times New Roman"/>
          <w:szCs w:val="24"/>
          <w:lang w:val="ru-RU" w:eastAsia="ru-RU"/>
        </w:rPr>
        <w:t>Зональненское</w:t>
      </w:r>
      <w:r w:rsidRPr="00EF18BE">
        <w:rPr>
          <w:rFonts w:eastAsia="Times New Roman" w:cs="Times New Roman"/>
          <w:szCs w:val="24"/>
          <w:lang w:val="ru-RU" w:eastAsia="ru-RU"/>
        </w:rPr>
        <w:t xml:space="preserve"> сельское поселение планируется строительство зданий жилищной и социальной сфер.  Очередность ввода</w:t>
      </w:r>
      <w:r w:rsidR="00D76678" w:rsidRPr="00EF18BE">
        <w:rPr>
          <w:rFonts w:eastAsia="Times New Roman" w:cs="Times New Roman"/>
          <w:szCs w:val="24"/>
          <w:lang w:val="ru-RU" w:eastAsia="ru-RU"/>
        </w:rPr>
        <w:t xml:space="preserve"> зданий определена 2 периодами:</w:t>
      </w:r>
    </w:p>
    <w:p w14:paraId="755E760A" w14:textId="77777777" w:rsidR="00C84D17" w:rsidRPr="00EF18BE" w:rsidRDefault="00C84D17" w:rsidP="0071306C">
      <w:pPr>
        <w:widowControl/>
        <w:ind w:firstLine="851"/>
        <w:rPr>
          <w:rFonts w:eastAsia="Times New Roman" w:cs="Times New Roman"/>
          <w:szCs w:val="24"/>
          <w:lang w:val="ru-RU" w:eastAsia="ru-RU"/>
        </w:rPr>
      </w:pPr>
      <w:r w:rsidRPr="00EF18BE">
        <w:rPr>
          <w:rFonts w:eastAsia="Times New Roman" w:cs="Times New Roman"/>
          <w:szCs w:val="24"/>
          <w:lang w:eastAsia="ru-RU"/>
        </w:rPr>
        <w:t>I</w:t>
      </w:r>
      <w:r w:rsidRPr="00EF18BE">
        <w:rPr>
          <w:rFonts w:eastAsia="Times New Roman" w:cs="Times New Roman"/>
          <w:szCs w:val="24"/>
          <w:lang w:val="ru-RU" w:eastAsia="ru-RU"/>
        </w:rPr>
        <w:t xml:space="preserve"> очередь –  до 2019 г.;</w:t>
      </w:r>
    </w:p>
    <w:p w14:paraId="43E34F99" w14:textId="19228286" w:rsidR="00C84D17" w:rsidRPr="00EF18BE" w:rsidRDefault="00C84D17" w:rsidP="0071306C">
      <w:pPr>
        <w:widowControl/>
        <w:ind w:firstLine="851"/>
        <w:rPr>
          <w:rFonts w:eastAsia="Times New Roman" w:cs="Times New Roman"/>
          <w:szCs w:val="24"/>
          <w:lang w:val="ru-RU" w:eastAsia="ru-RU"/>
        </w:rPr>
      </w:pPr>
      <w:r w:rsidRPr="00EF18BE">
        <w:rPr>
          <w:rFonts w:eastAsia="Times New Roman" w:cs="Times New Roman"/>
          <w:szCs w:val="24"/>
          <w:lang w:eastAsia="ru-RU"/>
        </w:rPr>
        <w:t>II</w:t>
      </w:r>
      <w:r w:rsidR="00F86200" w:rsidRPr="00EF18BE">
        <w:rPr>
          <w:rFonts w:eastAsia="Times New Roman" w:cs="Times New Roman"/>
          <w:szCs w:val="24"/>
          <w:lang w:val="ru-RU" w:eastAsia="ru-RU"/>
        </w:rPr>
        <w:t xml:space="preserve"> очередь – 2020-2024 гг.;</w:t>
      </w:r>
    </w:p>
    <w:p w14:paraId="3060C46F" w14:textId="1FA348AC" w:rsidR="00890EFF" w:rsidRPr="00EF18BE" w:rsidRDefault="00C84D17" w:rsidP="00890EFF">
      <w:pPr>
        <w:pStyle w:val="Default"/>
        <w:ind w:firstLine="720"/>
        <w:jc w:val="both"/>
        <w:rPr>
          <w:color w:val="auto"/>
        </w:rPr>
      </w:pPr>
      <w:r w:rsidRPr="00EF18BE">
        <w:rPr>
          <w:color w:val="auto"/>
        </w:rPr>
        <w:t>Кол-во нового жилищного строительства по населенным пунктам (с разбивкой по годам 2014-2024гг.) взято пропорционально приросту строит</w:t>
      </w:r>
      <w:r w:rsidR="00D45780" w:rsidRPr="00EF18BE">
        <w:rPr>
          <w:color w:val="auto"/>
        </w:rPr>
        <w:t>ельства по генплану на 2035год.</w:t>
      </w:r>
      <w:r w:rsidR="00890EFF" w:rsidRPr="00EF18BE">
        <w:rPr>
          <w:color w:val="auto"/>
        </w:rPr>
        <w:t xml:space="preserve"> </w:t>
      </w:r>
    </w:p>
    <w:p w14:paraId="28CE34E3" w14:textId="0615F73B" w:rsidR="00890EFF" w:rsidRPr="00EF18BE" w:rsidRDefault="00890EFF" w:rsidP="00890EFF">
      <w:pPr>
        <w:pStyle w:val="Default"/>
        <w:ind w:firstLine="720"/>
        <w:jc w:val="both"/>
        <w:rPr>
          <w:color w:val="auto"/>
        </w:rPr>
        <w:sectPr w:rsidR="00890EFF" w:rsidRPr="00EF18BE" w:rsidSect="009D0235">
          <w:pgSz w:w="11906" w:h="16838"/>
          <w:pgMar w:top="1701" w:right="1134" w:bottom="850" w:left="1134" w:header="708" w:footer="708" w:gutter="0"/>
          <w:cols w:space="708"/>
          <w:titlePg/>
          <w:docGrid w:linePitch="381"/>
        </w:sectPr>
      </w:pPr>
      <w:r w:rsidRPr="00EF18BE">
        <w:rPr>
          <w:color w:val="auto"/>
        </w:rPr>
        <w:t>Прогноз прироста площади строительных фондов, сгруппированных по зонам действия источников тепловой энергии и по расчетным элементам территориального деления с разделением объектов строительства на категории абонен</w:t>
      </w:r>
      <w:r w:rsidR="00D76678" w:rsidRPr="00EF18BE">
        <w:rPr>
          <w:color w:val="auto"/>
        </w:rPr>
        <w:t>тов, представлен в табл.1.4.1.</w:t>
      </w:r>
    </w:p>
    <w:p w14:paraId="09CFA409" w14:textId="197BA7A4" w:rsidR="00890EFF" w:rsidRPr="00EF18BE" w:rsidRDefault="00890EFF" w:rsidP="00890EFF">
      <w:pPr>
        <w:ind w:left="1320" w:hanging="1320"/>
        <w:jc w:val="right"/>
        <w:rPr>
          <w:szCs w:val="24"/>
          <w:lang w:val="ru-RU"/>
        </w:rPr>
      </w:pPr>
      <w:r w:rsidRPr="00EF18BE">
        <w:rPr>
          <w:szCs w:val="24"/>
          <w:lang w:val="ru-RU"/>
        </w:rPr>
        <w:lastRenderedPageBreak/>
        <w:t>Таблица 1.4.1. Прогноз строительных фондов Зональненского СП</w:t>
      </w:r>
    </w:p>
    <w:tbl>
      <w:tblPr>
        <w:tblW w:w="14616" w:type="dxa"/>
        <w:tblInd w:w="93" w:type="dxa"/>
        <w:tblLayout w:type="fixed"/>
        <w:tblLook w:val="04A0" w:firstRow="1" w:lastRow="0" w:firstColumn="1" w:lastColumn="0" w:noHBand="0" w:noVBand="1"/>
      </w:tblPr>
      <w:tblGrid>
        <w:gridCol w:w="1590"/>
        <w:gridCol w:w="2961"/>
        <w:gridCol w:w="1118"/>
        <w:gridCol w:w="1118"/>
        <w:gridCol w:w="1119"/>
        <w:gridCol w:w="1118"/>
        <w:gridCol w:w="1118"/>
        <w:gridCol w:w="1119"/>
        <w:gridCol w:w="1118"/>
        <w:gridCol w:w="1118"/>
        <w:gridCol w:w="1119"/>
      </w:tblGrid>
      <w:tr w:rsidR="003136AC" w:rsidRPr="00EF18BE" w14:paraId="3F071C94" w14:textId="77777777" w:rsidTr="00004EC0">
        <w:trPr>
          <w:trHeight w:val="300"/>
          <w:tblHeader/>
        </w:trPr>
        <w:tc>
          <w:tcPr>
            <w:tcW w:w="1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ECA48"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Наименование района планировки</w:t>
            </w:r>
          </w:p>
        </w:tc>
        <w:tc>
          <w:tcPr>
            <w:tcW w:w="2961" w:type="dxa"/>
            <w:tcBorders>
              <w:top w:val="single" w:sz="4" w:space="0" w:color="auto"/>
              <w:left w:val="nil"/>
              <w:bottom w:val="single" w:sz="4" w:space="0" w:color="auto"/>
              <w:right w:val="single" w:sz="4" w:space="0" w:color="auto"/>
            </w:tcBorders>
            <w:shd w:val="clear" w:color="auto" w:fill="auto"/>
            <w:noWrap/>
            <w:vAlign w:val="center"/>
            <w:hideMark/>
          </w:tcPr>
          <w:p w14:paraId="1AB311D6"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Категория потребителей</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62C004E0"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2014</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7B87DFCF"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2015</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26A2119F"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2016</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328AB955"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2017</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0EF4D10B"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2018</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14:paraId="61043A55"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2019</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7A3EB694"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2020-2024</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52EF3497"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2024-2029</w:t>
            </w:r>
          </w:p>
        </w:tc>
        <w:tc>
          <w:tcPr>
            <w:tcW w:w="1119" w:type="dxa"/>
            <w:tcBorders>
              <w:top w:val="single" w:sz="4" w:space="0" w:color="auto"/>
              <w:left w:val="nil"/>
              <w:bottom w:val="single" w:sz="4" w:space="0" w:color="auto"/>
              <w:right w:val="single" w:sz="4" w:space="0" w:color="auto"/>
            </w:tcBorders>
            <w:vAlign w:val="center"/>
          </w:tcPr>
          <w:p w14:paraId="3DC16331"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2014-2029</w:t>
            </w:r>
          </w:p>
        </w:tc>
      </w:tr>
      <w:tr w:rsidR="003136AC" w:rsidRPr="00EF18BE" w14:paraId="07BC4584" w14:textId="77777777" w:rsidTr="00004EC0">
        <w:trPr>
          <w:trHeight w:val="77"/>
        </w:trPr>
        <w:tc>
          <w:tcPr>
            <w:tcW w:w="15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0EE02213"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п. Зональная Станция, мкр. Радужный</w:t>
            </w:r>
          </w:p>
        </w:tc>
        <w:tc>
          <w:tcPr>
            <w:tcW w:w="2961" w:type="dxa"/>
            <w:tcBorders>
              <w:top w:val="nil"/>
              <w:left w:val="nil"/>
              <w:bottom w:val="single" w:sz="4" w:space="0" w:color="auto"/>
              <w:right w:val="single" w:sz="4" w:space="0" w:color="auto"/>
            </w:tcBorders>
            <w:shd w:val="clear" w:color="auto" w:fill="auto"/>
            <w:noWrap/>
            <w:vAlign w:val="center"/>
            <w:hideMark/>
          </w:tcPr>
          <w:p w14:paraId="4787F13E"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453EB628"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11DF062F"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35764,5</w:t>
            </w:r>
          </w:p>
        </w:tc>
        <w:tc>
          <w:tcPr>
            <w:tcW w:w="1119" w:type="dxa"/>
            <w:tcBorders>
              <w:top w:val="nil"/>
              <w:left w:val="nil"/>
              <w:bottom w:val="single" w:sz="4" w:space="0" w:color="auto"/>
              <w:right w:val="single" w:sz="4" w:space="0" w:color="auto"/>
            </w:tcBorders>
            <w:shd w:val="clear" w:color="auto" w:fill="auto"/>
            <w:noWrap/>
            <w:vAlign w:val="center"/>
          </w:tcPr>
          <w:p w14:paraId="33FCF0E6"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20797,3</w:t>
            </w:r>
          </w:p>
        </w:tc>
        <w:tc>
          <w:tcPr>
            <w:tcW w:w="1118" w:type="dxa"/>
            <w:tcBorders>
              <w:top w:val="nil"/>
              <w:left w:val="nil"/>
              <w:bottom w:val="single" w:sz="4" w:space="0" w:color="auto"/>
              <w:right w:val="single" w:sz="4" w:space="0" w:color="auto"/>
            </w:tcBorders>
            <w:shd w:val="clear" w:color="auto" w:fill="auto"/>
            <w:noWrap/>
            <w:vAlign w:val="center"/>
          </w:tcPr>
          <w:p w14:paraId="09B26766"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10500</w:t>
            </w:r>
          </w:p>
        </w:tc>
        <w:tc>
          <w:tcPr>
            <w:tcW w:w="1118" w:type="dxa"/>
            <w:tcBorders>
              <w:top w:val="nil"/>
              <w:left w:val="nil"/>
              <w:bottom w:val="single" w:sz="4" w:space="0" w:color="auto"/>
              <w:right w:val="single" w:sz="4" w:space="0" w:color="auto"/>
            </w:tcBorders>
            <w:shd w:val="clear" w:color="auto" w:fill="auto"/>
            <w:noWrap/>
            <w:vAlign w:val="center"/>
          </w:tcPr>
          <w:p w14:paraId="1C355E3E"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4500</w:t>
            </w:r>
          </w:p>
        </w:tc>
        <w:tc>
          <w:tcPr>
            <w:tcW w:w="1119" w:type="dxa"/>
            <w:tcBorders>
              <w:top w:val="nil"/>
              <w:left w:val="nil"/>
              <w:bottom w:val="single" w:sz="4" w:space="0" w:color="auto"/>
              <w:right w:val="single" w:sz="4" w:space="0" w:color="auto"/>
            </w:tcBorders>
            <w:shd w:val="clear" w:color="auto" w:fill="auto"/>
            <w:noWrap/>
            <w:vAlign w:val="center"/>
          </w:tcPr>
          <w:p w14:paraId="466D2E1D"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1500</w:t>
            </w:r>
          </w:p>
        </w:tc>
        <w:tc>
          <w:tcPr>
            <w:tcW w:w="1118" w:type="dxa"/>
            <w:tcBorders>
              <w:top w:val="nil"/>
              <w:left w:val="nil"/>
              <w:bottom w:val="single" w:sz="4" w:space="0" w:color="auto"/>
              <w:right w:val="single" w:sz="4" w:space="0" w:color="auto"/>
            </w:tcBorders>
            <w:shd w:val="clear" w:color="auto" w:fill="auto"/>
            <w:noWrap/>
            <w:vAlign w:val="center"/>
          </w:tcPr>
          <w:p w14:paraId="658EF436"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bCs/>
                <w:iCs/>
                <w:color w:val="000000"/>
              </w:rPr>
              <w:t>10500</w:t>
            </w:r>
          </w:p>
        </w:tc>
        <w:tc>
          <w:tcPr>
            <w:tcW w:w="1118" w:type="dxa"/>
            <w:tcBorders>
              <w:top w:val="nil"/>
              <w:left w:val="nil"/>
              <w:bottom w:val="single" w:sz="4" w:space="0" w:color="auto"/>
              <w:right w:val="single" w:sz="4" w:space="0" w:color="auto"/>
            </w:tcBorders>
            <w:shd w:val="clear" w:color="auto" w:fill="auto"/>
            <w:noWrap/>
            <w:vAlign w:val="center"/>
          </w:tcPr>
          <w:p w14:paraId="383BA81D" w14:textId="77777777" w:rsidR="003136AC" w:rsidRPr="00EF18BE" w:rsidRDefault="003136AC" w:rsidP="00004EC0">
            <w:pPr>
              <w:widowControl/>
              <w:jc w:val="center"/>
              <w:rPr>
                <w:rFonts w:eastAsia="Times New Roman" w:cs="Times New Roman"/>
                <w:bCs/>
                <w:iCs/>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63AD3AF9" w14:textId="77777777" w:rsidR="003136AC" w:rsidRPr="00EF18BE" w:rsidRDefault="003136AC" w:rsidP="00004EC0">
            <w:pPr>
              <w:widowControl/>
              <w:jc w:val="center"/>
              <w:rPr>
                <w:rFonts w:cs="Times New Roman"/>
                <w:bCs/>
                <w:iCs/>
                <w:color w:val="000000"/>
                <w:lang w:val="ru-RU"/>
              </w:rPr>
            </w:pPr>
            <w:r w:rsidRPr="00EF18BE">
              <w:rPr>
                <w:rFonts w:cs="Times New Roman"/>
                <w:color w:val="000000"/>
              </w:rPr>
              <w:t>86561,8</w:t>
            </w:r>
          </w:p>
        </w:tc>
      </w:tr>
      <w:tr w:rsidR="003136AC" w:rsidRPr="00EF18BE" w14:paraId="10DDEA7D"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CC3915F"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5ACE119"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64445206"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2C0B9722"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31694,5</w:t>
            </w:r>
          </w:p>
        </w:tc>
        <w:tc>
          <w:tcPr>
            <w:tcW w:w="1119" w:type="dxa"/>
            <w:tcBorders>
              <w:top w:val="nil"/>
              <w:left w:val="nil"/>
              <w:bottom w:val="single" w:sz="4" w:space="0" w:color="auto"/>
              <w:right w:val="single" w:sz="4" w:space="0" w:color="auto"/>
            </w:tcBorders>
            <w:shd w:val="clear" w:color="auto" w:fill="auto"/>
            <w:noWrap/>
            <w:vAlign w:val="center"/>
          </w:tcPr>
          <w:p w14:paraId="53B1BCDB"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18797,3</w:t>
            </w:r>
          </w:p>
        </w:tc>
        <w:tc>
          <w:tcPr>
            <w:tcW w:w="1118" w:type="dxa"/>
            <w:tcBorders>
              <w:top w:val="nil"/>
              <w:left w:val="nil"/>
              <w:bottom w:val="single" w:sz="4" w:space="0" w:color="auto"/>
              <w:right w:val="single" w:sz="4" w:space="0" w:color="auto"/>
            </w:tcBorders>
            <w:shd w:val="clear" w:color="auto" w:fill="auto"/>
            <w:noWrap/>
            <w:vAlign w:val="center"/>
          </w:tcPr>
          <w:p w14:paraId="64A6FEAA"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3500</w:t>
            </w:r>
          </w:p>
        </w:tc>
        <w:tc>
          <w:tcPr>
            <w:tcW w:w="1118" w:type="dxa"/>
            <w:tcBorders>
              <w:top w:val="nil"/>
              <w:left w:val="nil"/>
              <w:bottom w:val="single" w:sz="4" w:space="0" w:color="auto"/>
              <w:right w:val="single" w:sz="4" w:space="0" w:color="auto"/>
            </w:tcBorders>
            <w:shd w:val="clear" w:color="auto" w:fill="auto"/>
            <w:noWrap/>
            <w:vAlign w:val="center"/>
          </w:tcPr>
          <w:p w14:paraId="7584A92E"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1500</w:t>
            </w:r>
          </w:p>
        </w:tc>
        <w:tc>
          <w:tcPr>
            <w:tcW w:w="1119" w:type="dxa"/>
            <w:tcBorders>
              <w:top w:val="nil"/>
              <w:left w:val="nil"/>
              <w:bottom w:val="single" w:sz="4" w:space="0" w:color="auto"/>
              <w:right w:val="single" w:sz="4" w:space="0" w:color="auto"/>
            </w:tcBorders>
            <w:shd w:val="clear" w:color="auto" w:fill="auto"/>
            <w:noWrap/>
            <w:vAlign w:val="center"/>
          </w:tcPr>
          <w:p w14:paraId="7D5B395A"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1500</w:t>
            </w:r>
          </w:p>
        </w:tc>
        <w:tc>
          <w:tcPr>
            <w:tcW w:w="1118" w:type="dxa"/>
            <w:tcBorders>
              <w:top w:val="nil"/>
              <w:left w:val="nil"/>
              <w:bottom w:val="single" w:sz="4" w:space="0" w:color="auto"/>
              <w:right w:val="single" w:sz="4" w:space="0" w:color="auto"/>
            </w:tcBorders>
            <w:shd w:val="clear" w:color="auto" w:fill="auto"/>
            <w:noWrap/>
            <w:vAlign w:val="center"/>
          </w:tcPr>
          <w:p w14:paraId="2FB42469"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7500</w:t>
            </w:r>
          </w:p>
        </w:tc>
        <w:tc>
          <w:tcPr>
            <w:tcW w:w="1118" w:type="dxa"/>
            <w:tcBorders>
              <w:top w:val="nil"/>
              <w:left w:val="nil"/>
              <w:bottom w:val="single" w:sz="4" w:space="0" w:color="auto"/>
              <w:right w:val="single" w:sz="4" w:space="0" w:color="auto"/>
            </w:tcBorders>
            <w:shd w:val="clear" w:color="auto" w:fill="auto"/>
            <w:noWrap/>
            <w:vAlign w:val="center"/>
          </w:tcPr>
          <w:p w14:paraId="2CE5AD95"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0</w:t>
            </w:r>
          </w:p>
        </w:tc>
        <w:tc>
          <w:tcPr>
            <w:tcW w:w="1119" w:type="dxa"/>
            <w:tcBorders>
              <w:top w:val="nil"/>
              <w:left w:val="nil"/>
              <w:bottom w:val="single" w:sz="4" w:space="0" w:color="auto"/>
              <w:right w:val="single" w:sz="4" w:space="0" w:color="auto"/>
            </w:tcBorders>
            <w:vAlign w:val="center"/>
          </w:tcPr>
          <w:p w14:paraId="0240F404" w14:textId="77777777" w:rsidR="003136AC" w:rsidRPr="00EF18BE" w:rsidRDefault="003136AC" w:rsidP="00004EC0">
            <w:pPr>
              <w:widowControl/>
              <w:jc w:val="center"/>
              <w:rPr>
                <w:rFonts w:cs="Times New Roman"/>
                <w:bCs/>
                <w:iCs/>
                <w:color w:val="000000"/>
                <w:lang w:val="ru-RU"/>
              </w:rPr>
            </w:pPr>
            <w:r w:rsidRPr="00EF18BE">
              <w:rPr>
                <w:rFonts w:cs="Times New Roman"/>
                <w:color w:val="000000"/>
              </w:rPr>
              <w:t>67491,8</w:t>
            </w:r>
          </w:p>
        </w:tc>
      </w:tr>
      <w:tr w:rsidR="003136AC" w:rsidRPr="00EF18BE" w14:paraId="2155CA04"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C797742"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4AE0F226"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32B6671C"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1A9E65B4"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28694,5</w:t>
            </w:r>
          </w:p>
        </w:tc>
        <w:tc>
          <w:tcPr>
            <w:tcW w:w="1119" w:type="dxa"/>
            <w:tcBorders>
              <w:top w:val="nil"/>
              <w:left w:val="nil"/>
              <w:bottom w:val="single" w:sz="4" w:space="0" w:color="auto"/>
              <w:right w:val="single" w:sz="4" w:space="0" w:color="auto"/>
            </w:tcBorders>
            <w:shd w:val="clear" w:color="auto" w:fill="auto"/>
            <w:noWrap/>
            <w:vAlign w:val="center"/>
          </w:tcPr>
          <w:p w14:paraId="49B07DA3"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15797,3</w:t>
            </w:r>
          </w:p>
        </w:tc>
        <w:tc>
          <w:tcPr>
            <w:tcW w:w="1118" w:type="dxa"/>
            <w:tcBorders>
              <w:top w:val="nil"/>
              <w:left w:val="nil"/>
              <w:bottom w:val="single" w:sz="4" w:space="0" w:color="auto"/>
              <w:right w:val="single" w:sz="4" w:space="0" w:color="auto"/>
            </w:tcBorders>
            <w:shd w:val="clear" w:color="auto" w:fill="auto"/>
            <w:noWrap/>
            <w:vAlign w:val="center"/>
          </w:tcPr>
          <w:p w14:paraId="12D0A87D"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69DC87D1"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shd w:val="clear" w:color="auto" w:fill="auto"/>
            <w:noWrap/>
            <w:vAlign w:val="center"/>
          </w:tcPr>
          <w:p w14:paraId="4C5356E9"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3439F765"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2ED4B3DC"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3104D46B" w14:textId="77777777" w:rsidR="003136AC" w:rsidRPr="00EF18BE" w:rsidRDefault="003136AC" w:rsidP="00004EC0">
            <w:pPr>
              <w:widowControl/>
              <w:jc w:val="center"/>
              <w:rPr>
                <w:rFonts w:cs="Times New Roman"/>
                <w:bCs/>
                <w:iCs/>
                <w:color w:val="000000"/>
              </w:rPr>
            </w:pPr>
            <w:r w:rsidRPr="00EF18BE">
              <w:rPr>
                <w:rFonts w:cs="Times New Roman"/>
                <w:color w:val="000000"/>
              </w:rPr>
              <w:t>44491,8</w:t>
            </w:r>
          </w:p>
        </w:tc>
      </w:tr>
      <w:tr w:rsidR="003136AC" w:rsidRPr="00EF18BE" w14:paraId="25C3E99B"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7333B75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20CA3A7"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59EEEFA5"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3E6C6CB3"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3000</w:t>
            </w:r>
          </w:p>
        </w:tc>
        <w:tc>
          <w:tcPr>
            <w:tcW w:w="1119" w:type="dxa"/>
            <w:tcBorders>
              <w:top w:val="nil"/>
              <w:left w:val="nil"/>
              <w:bottom w:val="single" w:sz="4" w:space="0" w:color="auto"/>
              <w:right w:val="single" w:sz="4" w:space="0" w:color="auto"/>
            </w:tcBorders>
            <w:shd w:val="clear" w:color="auto" w:fill="auto"/>
            <w:noWrap/>
            <w:vAlign w:val="center"/>
          </w:tcPr>
          <w:p w14:paraId="6092EE1C"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7FC59544"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3500</w:t>
            </w:r>
          </w:p>
        </w:tc>
        <w:tc>
          <w:tcPr>
            <w:tcW w:w="1118" w:type="dxa"/>
            <w:tcBorders>
              <w:top w:val="nil"/>
              <w:left w:val="nil"/>
              <w:bottom w:val="single" w:sz="4" w:space="0" w:color="auto"/>
              <w:right w:val="single" w:sz="4" w:space="0" w:color="auto"/>
            </w:tcBorders>
            <w:shd w:val="clear" w:color="auto" w:fill="auto"/>
            <w:noWrap/>
            <w:vAlign w:val="center"/>
          </w:tcPr>
          <w:p w14:paraId="59FC3D86"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1500</w:t>
            </w:r>
          </w:p>
        </w:tc>
        <w:tc>
          <w:tcPr>
            <w:tcW w:w="1119" w:type="dxa"/>
            <w:tcBorders>
              <w:top w:val="nil"/>
              <w:left w:val="nil"/>
              <w:bottom w:val="single" w:sz="4" w:space="0" w:color="auto"/>
              <w:right w:val="single" w:sz="4" w:space="0" w:color="auto"/>
            </w:tcBorders>
            <w:shd w:val="clear" w:color="auto" w:fill="auto"/>
            <w:noWrap/>
            <w:vAlign w:val="center"/>
          </w:tcPr>
          <w:p w14:paraId="3CD12635"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1500</w:t>
            </w:r>
          </w:p>
        </w:tc>
        <w:tc>
          <w:tcPr>
            <w:tcW w:w="1118" w:type="dxa"/>
            <w:tcBorders>
              <w:top w:val="nil"/>
              <w:left w:val="nil"/>
              <w:bottom w:val="single" w:sz="4" w:space="0" w:color="auto"/>
              <w:right w:val="single" w:sz="4" w:space="0" w:color="auto"/>
            </w:tcBorders>
            <w:shd w:val="clear" w:color="auto" w:fill="auto"/>
            <w:noWrap/>
            <w:vAlign w:val="center"/>
          </w:tcPr>
          <w:p w14:paraId="3EB381A4"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7500</w:t>
            </w:r>
          </w:p>
        </w:tc>
        <w:tc>
          <w:tcPr>
            <w:tcW w:w="1118" w:type="dxa"/>
            <w:tcBorders>
              <w:top w:val="nil"/>
              <w:left w:val="nil"/>
              <w:bottom w:val="single" w:sz="4" w:space="0" w:color="auto"/>
              <w:right w:val="single" w:sz="4" w:space="0" w:color="auto"/>
            </w:tcBorders>
            <w:shd w:val="clear" w:color="auto" w:fill="auto"/>
            <w:noWrap/>
            <w:vAlign w:val="center"/>
          </w:tcPr>
          <w:p w14:paraId="078147E0"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05AF00F2" w14:textId="77777777" w:rsidR="003136AC" w:rsidRPr="00EF18BE" w:rsidRDefault="003136AC" w:rsidP="00004EC0">
            <w:pPr>
              <w:widowControl/>
              <w:jc w:val="center"/>
              <w:rPr>
                <w:rFonts w:cs="Times New Roman"/>
                <w:bCs/>
                <w:iCs/>
                <w:color w:val="000000"/>
              </w:rPr>
            </w:pPr>
            <w:r w:rsidRPr="00EF18BE">
              <w:rPr>
                <w:rFonts w:cs="Times New Roman"/>
                <w:color w:val="000000"/>
              </w:rPr>
              <w:t>23000</w:t>
            </w:r>
          </w:p>
        </w:tc>
      </w:tr>
      <w:tr w:rsidR="003136AC" w:rsidRPr="00EF18BE" w14:paraId="2FFC8BBB" w14:textId="77777777" w:rsidTr="00004EC0">
        <w:trPr>
          <w:trHeight w:val="33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67E5A0CB"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6F568281"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64D98B3E"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08BFB772"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4070</w:t>
            </w:r>
          </w:p>
        </w:tc>
        <w:tc>
          <w:tcPr>
            <w:tcW w:w="1119" w:type="dxa"/>
            <w:tcBorders>
              <w:top w:val="nil"/>
              <w:left w:val="nil"/>
              <w:bottom w:val="single" w:sz="4" w:space="0" w:color="auto"/>
              <w:right w:val="single" w:sz="4" w:space="0" w:color="auto"/>
            </w:tcBorders>
            <w:shd w:val="clear" w:color="auto" w:fill="auto"/>
            <w:noWrap/>
            <w:vAlign w:val="center"/>
          </w:tcPr>
          <w:p w14:paraId="3DED55CC"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2000</w:t>
            </w:r>
          </w:p>
        </w:tc>
        <w:tc>
          <w:tcPr>
            <w:tcW w:w="1118" w:type="dxa"/>
            <w:tcBorders>
              <w:top w:val="nil"/>
              <w:left w:val="nil"/>
              <w:bottom w:val="single" w:sz="4" w:space="0" w:color="auto"/>
              <w:right w:val="single" w:sz="4" w:space="0" w:color="auto"/>
            </w:tcBorders>
            <w:shd w:val="clear" w:color="auto" w:fill="auto"/>
            <w:noWrap/>
            <w:vAlign w:val="center"/>
          </w:tcPr>
          <w:p w14:paraId="55015497"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7000</w:t>
            </w:r>
          </w:p>
        </w:tc>
        <w:tc>
          <w:tcPr>
            <w:tcW w:w="1118" w:type="dxa"/>
            <w:tcBorders>
              <w:top w:val="nil"/>
              <w:left w:val="nil"/>
              <w:bottom w:val="single" w:sz="4" w:space="0" w:color="auto"/>
              <w:right w:val="single" w:sz="4" w:space="0" w:color="auto"/>
            </w:tcBorders>
            <w:shd w:val="clear" w:color="auto" w:fill="auto"/>
            <w:noWrap/>
            <w:vAlign w:val="center"/>
          </w:tcPr>
          <w:p w14:paraId="2F170AC2"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3000</w:t>
            </w:r>
          </w:p>
        </w:tc>
        <w:tc>
          <w:tcPr>
            <w:tcW w:w="1119" w:type="dxa"/>
            <w:tcBorders>
              <w:top w:val="nil"/>
              <w:left w:val="nil"/>
              <w:bottom w:val="single" w:sz="4" w:space="0" w:color="auto"/>
              <w:right w:val="single" w:sz="4" w:space="0" w:color="auto"/>
            </w:tcBorders>
            <w:shd w:val="clear" w:color="auto" w:fill="auto"/>
            <w:noWrap/>
            <w:vAlign w:val="center"/>
          </w:tcPr>
          <w:p w14:paraId="22048F84"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24028908"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104FB5BA" w14:textId="77777777" w:rsidR="003136AC" w:rsidRPr="00EF18BE" w:rsidRDefault="003136AC" w:rsidP="00004EC0">
            <w:pPr>
              <w:widowControl/>
              <w:jc w:val="center"/>
              <w:rPr>
                <w:rFonts w:eastAsia="Times New Roman" w:cs="Times New Roman"/>
                <w:bCs/>
                <w:color w:val="000000"/>
                <w:lang w:val="ru-RU" w:eastAsia="ru-RU"/>
              </w:rPr>
            </w:pPr>
            <w:r w:rsidRPr="00EF18BE">
              <w:rPr>
                <w:rFonts w:cs="Times New Roman"/>
                <w:bCs/>
                <w:color w:val="000000"/>
              </w:rPr>
              <w:t>0</w:t>
            </w:r>
          </w:p>
        </w:tc>
        <w:tc>
          <w:tcPr>
            <w:tcW w:w="1119" w:type="dxa"/>
            <w:tcBorders>
              <w:top w:val="nil"/>
              <w:left w:val="nil"/>
              <w:bottom w:val="single" w:sz="4" w:space="0" w:color="auto"/>
              <w:right w:val="single" w:sz="4" w:space="0" w:color="auto"/>
            </w:tcBorders>
            <w:vAlign w:val="center"/>
          </w:tcPr>
          <w:p w14:paraId="5CFB4E6D" w14:textId="77777777" w:rsidR="003136AC" w:rsidRPr="00EF18BE" w:rsidRDefault="003136AC" w:rsidP="00004EC0">
            <w:pPr>
              <w:widowControl/>
              <w:jc w:val="center"/>
              <w:rPr>
                <w:rFonts w:cs="Times New Roman"/>
                <w:bCs/>
                <w:iCs/>
                <w:color w:val="000000"/>
                <w:lang w:val="ru-RU"/>
              </w:rPr>
            </w:pPr>
            <w:r w:rsidRPr="00EF18BE">
              <w:rPr>
                <w:rFonts w:cs="Times New Roman"/>
                <w:color w:val="000000"/>
              </w:rPr>
              <w:t>19070</w:t>
            </w:r>
          </w:p>
        </w:tc>
      </w:tr>
      <w:tr w:rsidR="003136AC" w:rsidRPr="00EF18BE" w14:paraId="2403CF68"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6896080"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F47C0A0"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5EB5A7D2"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79F3FA21"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2570</w:t>
            </w:r>
          </w:p>
        </w:tc>
        <w:tc>
          <w:tcPr>
            <w:tcW w:w="1119" w:type="dxa"/>
            <w:tcBorders>
              <w:top w:val="nil"/>
              <w:left w:val="nil"/>
              <w:bottom w:val="single" w:sz="4" w:space="0" w:color="auto"/>
              <w:right w:val="single" w:sz="4" w:space="0" w:color="auto"/>
            </w:tcBorders>
            <w:shd w:val="clear" w:color="auto" w:fill="auto"/>
            <w:noWrap/>
            <w:vAlign w:val="center"/>
          </w:tcPr>
          <w:p w14:paraId="1FCFB1D6"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2000</w:t>
            </w:r>
          </w:p>
        </w:tc>
        <w:tc>
          <w:tcPr>
            <w:tcW w:w="1118" w:type="dxa"/>
            <w:tcBorders>
              <w:top w:val="nil"/>
              <w:left w:val="nil"/>
              <w:bottom w:val="single" w:sz="4" w:space="0" w:color="auto"/>
              <w:right w:val="single" w:sz="4" w:space="0" w:color="auto"/>
            </w:tcBorders>
            <w:shd w:val="clear" w:color="auto" w:fill="auto"/>
            <w:noWrap/>
            <w:vAlign w:val="center"/>
          </w:tcPr>
          <w:p w14:paraId="7DE61D4E"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7000</w:t>
            </w:r>
          </w:p>
        </w:tc>
        <w:tc>
          <w:tcPr>
            <w:tcW w:w="1118" w:type="dxa"/>
            <w:tcBorders>
              <w:top w:val="nil"/>
              <w:left w:val="nil"/>
              <w:bottom w:val="single" w:sz="4" w:space="0" w:color="auto"/>
              <w:right w:val="single" w:sz="4" w:space="0" w:color="auto"/>
            </w:tcBorders>
            <w:shd w:val="clear" w:color="auto" w:fill="auto"/>
            <w:noWrap/>
            <w:vAlign w:val="center"/>
          </w:tcPr>
          <w:p w14:paraId="7FFF2CDF"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3000</w:t>
            </w:r>
          </w:p>
        </w:tc>
        <w:tc>
          <w:tcPr>
            <w:tcW w:w="1119" w:type="dxa"/>
            <w:tcBorders>
              <w:top w:val="nil"/>
              <w:left w:val="nil"/>
              <w:bottom w:val="single" w:sz="4" w:space="0" w:color="auto"/>
              <w:right w:val="single" w:sz="4" w:space="0" w:color="auto"/>
            </w:tcBorders>
            <w:shd w:val="clear" w:color="auto" w:fill="auto"/>
            <w:noWrap/>
            <w:vAlign w:val="center"/>
          </w:tcPr>
          <w:p w14:paraId="7B696ACF"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16337486"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3000</w:t>
            </w:r>
          </w:p>
        </w:tc>
        <w:tc>
          <w:tcPr>
            <w:tcW w:w="1118" w:type="dxa"/>
            <w:tcBorders>
              <w:top w:val="nil"/>
              <w:left w:val="nil"/>
              <w:bottom w:val="single" w:sz="4" w:space="0" w:color="auto"/>
              <w:right w:val="single" w:sz="4" w:space="0" w:color="auto"/>
            </w:tcBorders>
            <w:shd w:val="clear" w:color="auto" w:fill="auto"/>
            <w:noWrap/>
            <w:vAlign w:val="center"/>
          </w:tcPr>
          <w:p w14:paraId="4F09ECC1"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4ACC8B2B" w14:textId="77777777" w:rsidR="003136AC" w:rsidRPr="00EF18BE" w:rsidRDefault="003136AC" w:rsidP="00004EC0">
            <w:pPr>
              <w:widowControl/>
              <w:jc w:val="center"/>
              <w:rPr>
                <w:rFonts w:cs="Times New Roman"/>
                <w:bCs/>
                <w:iCs/>
                <w:color w:val="000000"/>
              </w:rPr>
            </w:pPr>
            <w:r w:rsidRPr="00EF18BE">
              <w:rPr>
                <w:rFonts w:cs="Times New Roman"/>
                <w:color w:val="000000"/>
              </w:rPr>
              <w:t>17570</w:t>
            </w:r>
          </w:p>
        </w:tc>
      </w:tr>
      <w:tr w:rsidR="003136AC" w:rsidRPr="00EF18BE" w14:paraId="4EE43A0C"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1389A0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3378EE4F"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415B0D4A"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5D199963"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1500</w:t>
            </w:r>
          </w:p>
        </w:tc>
        <w:tc>
          <w:tcPr>
            <w:tcW w:w="1119" w:type="dxa"/>
            <w:tcBorders>
              <w:top w:val="nil"/>
              <w:left w:val="nil"/>
              <w:bottom w:val="single" w:sz="4" w:space="0" w:color="auto"/>
              <w:right w:val="single" w:sz="4" w:space="0" w:color="auto"/>
            </w:tcBorders>
            <w:shd w:val="clear" w:color="auto" w:fill="auto"/>
            <w:noWrap/>
            <w:vAlign w:val="center"/>
          </w:tcPr>
          <w:p w14:paraId="3A1E4C13"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375937F7"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74C4C802"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shd w:val="clear" w:color="auto" w:fill="auto"/>
            <w:noWrap/>
            <w:vAlign w:val="center"/>
          </w:tcPr>
          <w:p w14:paraId="3C39E74B"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146AF7BF"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66AF2982"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68D8593C" w14:textId="77777777" w:rsidR="003136AC" w:rsidRPr="00EF18BE" w:rsidRDefault="003136AC" w:rsidP="00004EC0">
            <w:pPr>
              <w:widowControl/>
              <w:jc w:val="center"/>
              <w:rPr>
                <w:rFonts w:cs="Times New Roman"/>
                <w:bCs/>
                <w:iCs/>
                <w:color w:val="000000"/>
              </w:rPr>
            </w:pPr>
            <w:r w:rsidRPr="00EF18BE">
              <w:rPr>
                <w:rFonts w:cs="Times New Roman"/>
                <w:color w:val="000000"/>
              </w:rPr>
              <w:t>1500</w:t>
            </w:r>
          </w:p>
        </w:tc>
      </w:tr>
      <w:tr w:rsidR="003136AC" w:rsidRPr="00EF18BE" w14:paraId="46BC7695" w14:textId="77777777" w:rsidTr="00004EC0">
        <w:trPr>
          <w:trHeight w:val="425"/>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493C3BD"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3C8FA48"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60368714"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26E8EBD3"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shd w:val="clear" w:color="auto" w:fill="auto"/>
            <w:noWrap/>
            <w:vAlign w:val="center"/>
          </w:tcPr>
          <w:p w14:paraId="50ABC429"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68912FCF"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24E40D04"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shd w:val="clear" w:color="auto" w:fill="auto"/>
            <w:noWrap/>
            <w:vAlign w:val="center"/>
          </w:tcPr>
          <w:p w14:paraId="5BD40CBF"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70F9E15D"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8" w:type="dxa"/>
            <w:tcBorders>
              <w:top w:val="nil"/>
              <w:left w:val="nil"/>
              <w:bottom w:val="single" w:sz="4" w:space="0" w:color="auto"/>
              <w:right w:val="single" w:sz="4" w:space="0" w:color="auto"/>
            </w:tcBorders>
            <w:shd w:val="clear" w:color="auto" w:fill="auto"/>
            <w:noWrap/>
            <w:vAlign w:val="center"/>
          </w:tcPr>
          <w:p w14:paraId="3D478ECB" w14:textId="77777777" w:rsidR="003136AC" w:rsidRPr="00EF18BE" w:rsidRDefault="003136AC" w:rsidP="00004EC0">
            <w:pPr>
              <w:widowControl/>
              <w:jc w:val="center"/>
              <w:rPr>
                <w:rFonts w:eastAsia="Times New Roman" w:cs="Times New Roman"/>
                <w:color w:val="000000"/>
                <w:lang w:val="ru-RU" w:eastAsia="ru-RU"/>
              </w:rPr>
            </w:pPr>
            <w:r w:rsidRPr="00EF18BE">
              <w:rPr>
                <w:rFonts w:cs="Times New Roman"/>
                <w:color w:val="000000"/>
              </w:rPr>
              <w:t>0</w:t>
            </w:r>
          </w:p>
        </w:tc>
        <w:tc>
          <w:tcPr>
            <w:tcW w:w="1119" w:type="dxa"/>
            <w:tcBorders>
              <w:top w:val="nil"/>
              <w:left w:val="nil"/>
              <w:bottom w:val="single" w:sz="4" w:space="0" w:color="auto"/>
              <w:right w:val="single" w:sz="4" w:space="0" w:color="auto"/>
            </w:tcBorders>
            <w:vAlign w:val="center"/>
          </w:tcPr>
          <w:p w14:paraId="7D3DCBB2" w14:textId="77777777" w:rsidR="003136AC" w:rsidRPr="00EF18BE" w:rsidRDefault="003136AC" w:rsidP="00004EC0">
            <w:pPr>
              <w:widowControl/>
              <w:jc w:val="center"/>
              <w:rPr>
                <w:rFonts w:cs="Times New Roman"/>
                <w:bCs/>
                <w:iCs/>
                <w:color w:val="000000"/>
              </w:rPr>
            </w:pPr>
            <w:r w:rsidRPr="00EF18BE">
              <w:rPr>
                <w:rFonts w:cs="Times New Roman"/>
                <w:color w:val="000000"/>
              </w:rPr>
              <w:t>0</w:t>
            </w:r>
          </w:p>
        </w:tc>
      </w:tr>
      <w:tr w:rsidR="003136AC" w:rsidRPr="00EF18BE" w14:paraId="422B2F7E" w14:textId="77777777" w:rsidTr="00004EC0">
        <w:trPr>
          <w:trHeight w:val="77"/>
        </w:trPr>
        <w:tc>
          <w:tcPr>
            <w:tcW w:w="1590" w:type="dxa"/>
            <w:vMerge w:val="restart"/>
            <w:tcBorders>
              <w:top w:val="nil"/>
              <w:left w:val="single" w:sz="4" w:space="0" w:color="auto"/>
              <w:bottom w:val="single" w:sz="4" w:space="0" w:color="000000"/>
              <w:right w:val="single" w:sz="4" w:space="0" w:color="auto"/>
            </w:tcBorders>
            <w:shd w:val="clear" w:color="auto" w:fill="auto"/>
            <w:noWrap/>
            <w:vAlign w:val="center"/>
          </w:tcPr>
          <w:p w14:paraId="471E02FA"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Жилое образование № 1</w:t>
            </w:r>
          </w:p>
        </w:tc>
        <w:tc>
          <w:tcPr>
            <w:tcW w:w="2961" w:type="dxa"/>
            <w:tcBorders>
              <w:top w:val="nil"/>
              <w:left w:val="nil"/>
              <w:bottom w:val="single" w:sz="4" w:space="0" w:color="auto"/>
              <w:right w:val="single" w:sz="4" w:space="0" w:color="auto"/>
            </w:tcBorders>
            <w:shd w:val="clear" w:color="auto" w:fill="auto"/>
            <w:noWrap/>
            <w:vAlign w:val="center"/>
            <w:hideMark/>
          </w:tcPr>
          <w:p w14:paraId="65650A48"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704867B6"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24BF9F1D"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6647E7E3"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6F97CCD3"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2D99A0EE"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79BFA20D"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47B8B386"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4000,0</w:t>
            </w:r>
          </w:p>
        </w:tc>
        <w:tc>
          <w:tcPr>
            <w:tcW w:w="1118" w:type="dxa"/>
            <w:tcBorders>
              <w:top w:val="nil"/>
              <w:left w:val="nil"/>
              <w:bottom w:val="single" w:sz="4" w:space="0" w:color="auto"/>
              <w:right w:val="single" w:sz="4" w:space="0" w:color="auto"/>
            </w:tcBorders>
            <w:shd w:val="clear" w:color="auto" w:fill="auto"/>
            <w:noWrap/>
            <w:vAlign w:val="center"/>
          </w:tcPr>
          <w:p w14:paraId="13CBFD9D"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bCs/>
                <w:iCs/>
                <w:color w:val="000000"/>
              </w:rPr>
              <w:t>4000,0</w:t>
            </w:r>
          </w:p>
        </w:tc>
        <w:tc>
          <w:tcPr>
            <w:tcW w:w="1119" w:type="dxa"/>
            <w:tcBorders>
              <w:top w:val="nil"/>
              <w:left w:val="nil"/>
              <w:bottom w:val="single" w:sz="4" w:space="0" w:color="auto"/>
              <w:right w:val="single" w:sz="4" w:space="0" w:color="auto"/>
            </w:tcBorders>
            <w:vAlign w:val="center"/>
          </w:tcPr>
          <w:p w14:paraId="13CD3306"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12680,0</w:t>
            </w:r>
          </w:p>
        </w:tc>
      </w:tr>
      <w:tr w:rsidR="003136AC" w:rsidRPr="00EF18BE" w14:paraId="00506FC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DC9C51A"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109B1F22"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2A062708"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491422EA"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248C5003"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35E6573C"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60AD71F6"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78F9CA0C"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21C92CD7"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iCs/>
                <w:color w:val="000000"/>
              </w:rPr>
              <w:t>4000,0</w:t>
            </w:r>
          </w:p>
        </w:tc>
        <w:tc>
          <w:tcPr>
            <w:tcW w:w="1118" w:type="dxa"/>
            <w:tcBorders>
              <w:top w:val="nil"/>
              <w:left w:val="nil"/>
              <w:bottom w:val="single" w:sz="4" w:space="0" w:color="auto"/>
              <w:right w:val="single" w:sz="4" w:space="0" w:color="auto"/>
            </w:tcBorders>
            <w:shd w:val="clear" w:color="auto" w:fill="auto"/>
            <w:noWrap/>
            <w:vAlign w:val="center"/>
          </w:tcPr>
          <w:p w14:paraId="3DC9FEF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4000,0</w:t>
            </w:r>
          </w:p>
        </w:tc>
        <w:tc>
          <w:tcPr>
            <w:tcW w:w="1119" w:type="dxa"/>
            <w:tcBorders>
              <w:top w:val="nil"/>
              <w:left w:val="nil"/>
              <w:bottom w:val="single" w:sz="4" w:space="0" w:color="auto"/>
              <w:right w:val="single" w:sz="4" w:space="0" w:color="auto"/>
            </w:tcBorders>
            <w:vAlign w:val="center"/>
          </w:tcPr>
          <w:p w14:paraId="0946E874"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12680,0</w:t>
            </w:r>
          </w:p>
        </w:tc>
      </w:tr>
      <w:tr w:rsidR="003136AC" w:rsidRPr="00EF18BE" w14:paraId="3192A6E5"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28DBE8C6"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177DCD79"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50405F2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8ECD2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16152A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DAC58F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7DE9B9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2045DE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C93438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8927F5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9" w:type="dxa"/>
            <w:tcBorders>
              <w:top w:val="nil"/>
              <w:left w:val="nil"/>
              <w:bottom w:val="single" w:sz="4" w:space="0" w:color="auto"/>
              <w:right w:val="single" w:sz="4" w:space="0" w:color="auto"/>
            </w:tcBorders>
            <w:vAlign w:val="center"/>
          </w:tcPr>
          <w:p w14:paraId="172CED27"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7E87D5D8"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62195BBB"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1E10C26"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319BC0E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3F44597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3C297BF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1E85294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758DDA1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9" w:type="dxa"/>
            <w:tcBorders>
              <w:top w:val="nil"/>
              <w:left w:val="nil"/>
              <w:bottom w:val="single" w:sz="4" w:space="0" w:color="auto"/>
              <w:right w:val="single" w:sz="4" w:space="0" w:color="auto"/>
            </w:tcBorders>
            <w:shd w:val="clear" w:color="auto" w:fill="auto"/>
            <w:noWrap/>
            <w:vAlign w:val="center"/>
          </w:tcPr>
          <w:p w14:paraId="5DF3A46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780,0</w:t>
            </w:r>
          </w:p>
        </w:tc>
        <w:tc>
          <w:tcPr>
            <w:tcW w:w="1118" w:type="dxa"/>
            <w:tcBorders>
              <w:top w:val="nil"/>
              <w:left w:val="nil"/>
              <w:bottom w:val="single" w:sz="4" w:space="0" w:color="auto"/>
              <w:right w:val="single" w:sz="4" w:space="0" w:color="auto"/>
            </w:tcBorders>
            <w:shd w:val="clear" w:color="auto" w:fill="auto"/>
            <w:noWrap/>
            <w:vAlign w:val="center"/>
          </w:tcPr>
          <w:p w14:paraId="66F5EDC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4000,0</w:t>
            </w:r>
          </w:p>
        </w:tc>
        <w:tc>
          <w:tcPr>
            <w:tcW w:w="1118" w:type="dxa"/>
            <w:tcBorders>
              <w:top w:val="nil"/>
              <w:left w:val="nil"/>
              <w:bottom w:val="single" w:sz="4" w:space="0" w:color="auto"/>
              <w:right w:val="single" w:sz="4" w:space="0" w:color="auto"/>
            </w:tcBorders>
            <w:shd w:val="clear" w:color="auto" w:fill="auto"/>
            <w:noWrap/>
            <w:vAlign w:val="center"/>
          </w:tcPr>
          <w:p w14:paraId="03B01BF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4000,0</w:t>
            </w:r>
          </w:p>
        </w:tc>
        <w:tc>
          <w:tcPr>
            <w:tcW w:w="1119" w:type="dxa"/>
            <w:tcBorders>
              <w:top w:val="nil"/>
              <w:left w:val="nil"/>
              <w:bottom w:val="single" w:sz="4" w:space="0" w:color="auto"/>
              <w:right w:val="single" w:sz="4" w:space="0" w:color="auto"/>
            </w:tcBorders>
            <w:vAlign w:val="center"/>
          </w:tcPr>
          <w:p w14:paraId="162E0523"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12680,0</w:t>
            </w:r>
          </w:p>
        </w:tc>
      </w:tr>
      <w:tr w:rsidR="003136AC" w:rsidRPr="00EF18BE" w14:paraId="779F4E9F"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3C23C04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4293FA32"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41F235EB"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40B457A"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F750946"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7F1A5DD"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C74C42F"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697220F"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F024AE6"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i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6005543"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iCs/>
                <w:color w:val="000000"/>
              </w:rPr>
              <w:t>0,0</w:t>
            </w:r>
          </w:p>
        </w:tc>
        <w:tc>
          <w:tcPr>
            <w:tcW w:w="1119" w:type="dxa"/>
            <w:tcBorders>
              <w:top w:val="nil"/>
              <w:left w:val="nil"/>
              <w:bottom w:val="single" w:sz="4" w:space="0" w:color="auto"/>
              <w:right w:val="single" w:sz="4" w:space="0" w:color="auto"/>
            </w:tcBorders>
            <w:vAlign w:val="center"/>
          </w:tcPr>
          <w:p w14:paraId="15D3C0FC"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0,0</w:t>
            </w:r>
          </w:p>
        </w:tc>
      </w:tr>
      <w:tr w:rsidR="003136AC" w:rsidRPr="00EF18BE" w14:paraId="7FA35BB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35982A1D"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9947A38"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40218E7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2630FB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D5EF14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E5B8FD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9AA949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5012F1A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1CE094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846F90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9" w:type="dxa"/>
            <w:tcBorders>
              <w:top w:val="nil"/>
              <w:left w:val="nil"/>
              <w:bottom w:val="single" w:sz="4" w:space="0" w:color="auto"/>
              <w:right w:val="single" w:sz="4" w:space="0" w:color="auto"/>
            </w:tcBorders>
            <w:vAlign w:val="center"/>
          </w:tcPr>
          <w:p w14:paraId="35CC74A3"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49743C57"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3901844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A3C255C"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4071E92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D0B4A5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531155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70CD47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23FD0F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5540779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5397A6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918CBD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9" w:type="dxa"/>
            <w:tcBorders>
              <w:top w:val="nil"/>
              <w:left w:val="nil"/>
              <w:bottom w:val="single" w:sz="4" w:space="0" w:color="auto"/>
              <w:right w:val="single" w:sz="4" w:space="0" w:color="auto"/>
            </w:tcBorders>
            <w:vAlign w:val="center"/>
          </w:tcPr>
          <w:p w14:paraId="37516AA0"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40AF2250" w14:textId="77777777" w:rsidTr="00004EC0">
        <w:trPr>
          <w:trHeight w:val="363"/>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B3BA2A3"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9DAF034"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2F3DBC1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E65262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9758CA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DA2688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A916FF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8813E0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1368B6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48FEDD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iCs/>
                <w:color w:val="000000"/>
              </w:rPr>
              <w:t>0,0</w:t>
            </w:r>
          </w:p>
        </w:tc>
        <w:tc>
          <w:tcPr>
            <w:tcW w:w="1119" w:type="dxa"/>
            <w:tcBorders>
              <w:top w:val="nil"/>
              <w:left w:val="nil"/>
              <w:bottom w:val="single" w:sz="4" w:space="0" w:color="auto"/>
              <w:right w:val="single" w:sz="4" w:space="0" w:color="auto"/>
            </w:tcBorders>
            <w:vAlign w:val="center"/>
          </w:tcPr>
          <w:p w14:paraId="20A3A2F4"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6B4F7E96" w14:textId="77777777" w:rsidTr="00004EC0">
        <w:trPr>
          <w:trHeight w:val="77"/>
        </w:trPr>
        <w:tc>
          <w:tcPr>
            <w:tcW w:w="1590" w:type="dxa"/>
            <w:vMerge w:val="restart"/>
            <w:tcBorders>
              <w:top w:val="nil"/>
              <w:left w:val="single" w:sz="4" w:space="0" w:color="auto"/>
              <w:bottom w:val="single" w:sz="4" w:space="0" w:color="000000"/>
              <w:right w:val="single" w:sz="4" w:space="0" w:color="auto"/>
            </w:tcBorders>
            <w:shd w:val="clear" w:color="auto" w:fill="auto"/>
            <w:noWrap/>
            <w:vAlign w:val="center"/>
          </w:tcPr>
          <w:p w14:paraId="19C42F55"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Жилое образование № 2</w:t>
            </w:r>
          </w:p>
        </w:tc>
        <w:tc>
          <w:tcPr>
            <w:tcW w:w="2961" w:type="dxa"/>
            <w:tcBorders>
              <w:top w:val="nil"/>
              <w:left w:val="nil"/>
              <w:bottom w:val="single" w:sz="4" w:space="0" w:color="auto"/>
              <w:right w:val="single" w:sz="4" w:space="0" w:color="auto"/>
            </w:tcBorders>
            <w:shd w:val="clear" w:color="auto" w:fill="auto"/>
            <w:noWrap/>
            <w:vAlign w:val="center"/>
            <w:hideMark/>
          </w:tcPr>
          <w:p w14:paraId="1658824F"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5C8BCD8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7A5913D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9" w:type="dxa"/>
            <w:tcBorders>
              <w:top w:val="nil"/>
              <w:left w:val="nil"/>
              <w:bottom w:val="single" w:sz="4" w:space="0" w:color="auto"/>
              <w:right w:val="single" w:sz="4" w:space="0" w:color="auto"/>
            </w:tcBorders>
            <w:shd w:val="clear" w:color="auto" w:fill="auto"/>
            <w:noWrap/>
            <w:vAlign w:val="center"/>
          </w:tcPr>
          <w:p w14:paraId="465B818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3F8561F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7B0C7B4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15675,0</w:t>
            </w:r>
          </w:p>
        </w:tc>
        <w:tc>
          <w:tcPr>
            <w:tcW w:w="1119" w:type="dxa"/>
            <w:tcBorders>
              <w:top w:val="nil"/>
              <w:left w:val="nil"/>
              <w:bottom w:val="single" w:sz="4" w:space="0" w:color="auto"/>
              <w:right w:val="single" w:sz="4" w:space="0" w:color="auto"/>
            </w:tcBorders>
            <w:shd w:val="clear" w:color="auto" w:fill="auto"/>
            <w:noWrap/>
            <w:vAlign w:val="center"/>
          </w:tcPr>
          <w:p w14:paraId="28E31DC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2BF9346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3375,0</w:t>
            </w:r>
          </w:p>
        </w:tc>
        <w:tc>
          <w:tcPr>
            <w:tcW w:w="1118" w:type="dxa"/>
            <w:tcBorders>
              <w:top w:val="nil"/>
              <w:left w:val="nil"/>
              <w:bottom w:val="single" w:sz="4" w:space="0" w:color="auto"/>
              <w:right w:val="single" w:sz="4" w:space="0" w:color="auto"/>
            </w:tcBorders>
            <w:shd w:val="clear" w:color="auto" w:fill="auto"/>
            <w:noWrap/>
            <w:vAlign w:val="center"/>
          </w:tcPr>
          <w:p w14:paraId="125D261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3375,0</w:t>
            </w:r>
          </w:p>
        </w:tc>
        <w:tc>
          <w:tcPr>
            <w:tcW w:w="1119" w:type="dxa"/>
            <w:tcBorders>
              <w:top w:val="nil"/>
              <w:left w:val="nil"/>
              <w:bottom w:val="single" w:sz="4" w:space="0" w:color="auto"/>
              <w:right w:val="single" w:sz="4" w:space="0" w:color="auto"/>
            </w:tcBorders>
            <w:vAlign w:val="center"/>
          </w:tcPr>
          <w:p w14:paraId="1A8B4129"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25800,0</w:t>
            </w:r>
          </w:p>
        </w:tc>
      </w:tr>
      <w:tr w:rsidR="003136AC" w:rsidRPr="00EF18BE" w14:paraId="48653624"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63B81F46"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994B818"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4967274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155A3E8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9" w:type="dxa"/>
            <w:tcBorders>
              <w:top w:val="nil"/>
              <w:left w:val="nil"/>
              <w:bottom w:val="single" w:sz="4" w:space="0" w:color="auto"/>
              <w:right w:val="single" w:sz="4" w:space="0" w:color="auto"/>
            </w:tcBorders>
            <w:shd w:val="clear" w:color="auto" w:fill="auto"/>
            <w:noWrap/>
            <w:vAlign w:val="center"/>
          </w:tcPr>
          <w:p w14:paraId="421DD7A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0DE6D8E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6C1B77A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9" w:type="dxa"/>
            <w:tcBorders>
              <w:top w:val="nil"/>
              <w:left w:val="nil"/>
              <w:bottom w:val="single" w:sz="4" w:space="0" w:color="auto"/>
              <w:right w:val="single" w:sz="4" w:space="0" w:color="auto"/>
            </w:tcBorders>
            <w:shd w:val="clear" w:color="auto" w:fill="auto"/>
            <w:noWrap/>
            <w:vAlign w:val="center"/>
          </w:tcPr>
          <w:p w14:paraId="74C9E67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009AF78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3375,0</w:t>
            </w:r>
          </w:p>
        </w:tc>
        <w:tc>
          <w:tcPr>
            <w:tcW w:w="1118" w:type="dxa"/>
            <w:tcBorders>
              <w:top w:val="nil"/>
              <w:left w:val="nil"/>
              <w:bottom w:val="single" w:sz="4" w:space="0" w:color="auto"/>
              <w:right w:val="single" w:sz="4" w:space="0" w:color="auto"/>
            </w:tcBorders>
            <w:shd w:val="clear" w:color="auto" w:fill="auto"/>
            <w:noWrap/>
            <w:vAlign w:val="center"/>
          </w:tcPr>
          <w:p w14:paraId="5417254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3375,0</w:t>
            </w:r>
          </w:p>
        </w:tc>
        <w:tc>
          <w:tcPr>
            <w:tcW w:w="1119" w:type="dxa"/>
            <w:tcBorders>
              <w:top w:val="nil"/>
              <w:left w:val="nil"/>
              <w:bottom w:val="single" w:sz="4" w:space="0" w:color="auto"/>
              <w:right w:val="single" w:sz="4" w:space="0" w:color="auto"/>
            </w:tcBorders>
            <w:vAlign w:val="center"/>
          </w:tcPr>
          <w:p w14:paraId="16FECF59"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10800,0</w:t>
            </w:r>
          </w:p>
        </w:tc>
      </w:tr>
      <w:tr w:rsidR="003136AC" w:rsidRPr="00EF18BE" w14:paraId="4E2D09B0"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6DDACE6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7E2C4E21"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xml:space="preserve">- Многоквартирные </w:t>
            </w:r>
            <w:r w:rsidRPr="00EF18BE">
              <w:rPr>
                <w:rFonts w:eastAsia="Times New Roman" w:cs="Times New Roman"/>
                <w:color w:val="000000"/>
                <w:lang w:val="ru-RU" w:eastAsia="ru-RU"/>
              </w:rPr>
              <w:lastRenderedPageBreak/>
              <w:t>жилые дома</w:t>
            </w:r>
          </w:p>
        </w:tc>
        <w:tc>
          <w:tcPr>
            <w:tcW w:w="1118" w:type="dxa"/>
            <w:tcBorders>
              <w:top w:val="nil"/>
              <w:left w:val="nil"/>
              <w:bottom w:val="single" w:sz="4" w:space="0" w:color="auto"/>
              <w:right w:val="single" w:sz="4" w:space="0" w:color="auto"/>
            </w:tcBorders>
            <w:shd w:val="clear" w:color="auto" w:fill="auto"/>
            <w:noWrap/>
            <w:vAlign w:val="center"/>
          </w:tcPr>
          <w:p w14:paraId="04BE419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lastRenderedPageBreak/>
              <w:t>0,0</w:t>
            </w:r>
          </w:p>
        </w:tc>
        <w:tc>
          <w:tcPr>
            <w:tcW w:w="1118" w:type="dxa"/>
            <w:tcBorders>
              <w:top w:val="nil"/>
              <w:left w:val="nil"/>
              <w:bottom w:val="single" w:sz="4" w:space="0" w:color="auto"/>
              <w:right w:val="single" w:sz="4" w:space="0" w:color="auto"/>
            </w:tcBorders>
            <w:shd w:val="clear" w:color="auto" w:fill="auto"/>
            <w:noWrap/>
            <w:vAlign w:val="center"/>
          </w:tcPr>
          <w:p w14:paraId="11E75CE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3E4E1D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EB8C49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15B3D8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4537DD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20F843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850E30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72234578"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0,0</w:t>
            </w:r>
          </w:p>
        </w:tc>
      </w:tr>
      <w:tr w:rsidR="003136AC" w:rsidRPr="00EF18BE" w14:paraId="1CFBD28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30D97530"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1717A85"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1976101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6155138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9" w:type="dxa"/>
            <w:tcBorders>
              <w:top w:val="nil"/>
              <w:left w:val="nil"/>
              <w:bottom w:val="single" w:sz="4" w:space="0" w:color="auto"/>
              <w:right w:val="single" w:sz="4" w:space="0" w:color="auto"/>
            </w:tcBorders>
            <w:shd w:val="clear" w:color="auto" w:fill="auto"/>
            <w:noWrap/>
            <w:vAlign w:val="center"/>
          </w:tcPr>
          <w:p w14:paraId="17DB30E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4EF1033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0F1505E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9" w:type="dxa"/>
            <w:tcBorders>
              <w:top w:val="nil"/>
              <w:left w:val="nil"/>
              <w:bottom w:val="single" w:sz="4" w:space="0" w:color="auto"/>
              <w:right w:val="single" w:sz="4" w:space="0" w:color="auto"/>
            </w:tcBorders>
            <w:shd w:val="clear" w:color="auto" w:fill="auto"/>
            <w:noWrap/>
            <w:vAlign w:val="center"/>
          </w:tcPr>
          <w:p w14:paraId="3490869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675,0</w:t>
            </w:r>
          </w:p>
        </w:tc>
        <w:tc>
          <w:tcPr>
            <w:tcW w:w="1118" w:type="dxa"/>
            <w:tcBorders>
              <w:top w:val="nil"/>
              <w:left w:val="nil"/>
              <w:bottom w:val="single" w:sz="4" w:space="0" w:color="auto"/>
              <w:right w:val="single" w:sz="4" w:space="0" w:color="auto"/>
            </w:tcBorders>
            <w:shd w:val="clear" w:color="auto" w:fill="auto"/>
            <w:noWrap/>
            <w:vAlign w:val="center"/>
          </w:tcPr>
          <w:p w14:paraId="2787817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3375,0</w:t>
            </w:r>
          </w:p>
        </w:tc>
        <w:tc>
          <w:tcPr>
            <w:tcW w:w="1118" w:type="dxa"/>
            <w:tcBorders>
              <w:top w:val="nil"/>
              <w:left w:val="nil"/>
              <w:bottom w:val="single" w:sz="4" w:space="0" w:color="auto"/>
              <w:right w:val="single" w:sz="4" w:space="0" w:color="auto"/>
            </w:tcBorders>
            <w:shd w:val="clear" w:color="auto" w:fill="auto"/>
            <w:noWrap/>
            <w:vAlign w:val="center"/>
          </w:tcPr>
          <w:p w14:paraId="147E26F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3375,0</w:t>
            </w:r>
          </w:p>
        </w:tc>
        <w:tc>
          <w:tcPr>
            <w:tcW w:w="1119" w:type="dxa"/>
            <w:tcBorders>
              <w:top w:val="nil"/>
              <w:left w:val="nil"/>
              <w:bottom w:val="single" w:sz="4" w:space="0" w:color="auto"/>
              <w:right w:val="single" w:sz="4" w:space="0" w:color="auto"/>
            </w:tcBorders>
            <w:vAlign w:val="center"/>
          </w:tcPr>
          <w:p w14:paraId="46AAAEAC"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10800,0</w:t>
            </w:r>
          </w:p>
        </w:tc>
      </w:tr>
      <w:tr w:rsidR="003136AC" w:rsidRPr="00EF18BE" w14:paraId="1B181D2D"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3C7666C"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13B1029F"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08BE48E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6FEC5A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6F0FF9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68B1E7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21CEC4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15000,0</w:t>
            </w:r>
          </w:p>
        </w:tc>
        <w:tc>
          <w:tcPr>
            <w:tcW w:w="1119" w:type="dxa"/>
            <w:tcBorders>
              <w:top w:val="nil"/>
              <w:left w:val="nil"/>
              <w:bottom w:val="single" w:sz="4" w:space="0" w:color="auto"/>
              <w:right w:val="single" w:sz="4" w:space="0" w:color="auto"/>
            </w:tcBorders>
            <w:shd w:val="clear" w:color="auto" w:fill="auto"/>
            <w:noWrap/>
            <w:vAlign w:val="center"/>
          </w:tcPr>
          <w:p w14:paraId="5AA18EA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2EB5AE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A0AA0B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vAlign w:val="center"/>
          </w:tcPr>
          <w:p w14:paraId="24C455B1"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15000,0</w:t>
            </w:r>
          </w:p>
        </w:tc>
      </w:tr>
      <w:tr w:rsidR="003136AC" w:rsidRPr="00EF18BE" w14:paraId="65A57CDA"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72411D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DCCBAA0"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02203FF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A4327F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D61403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6EA71A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B15DE9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15000,0</w:t>
            </w:r>
          </w:p>
        </w:tc>
        <w:tc>
          <w:tcPr>
            <w:tcW w:w="1119" w:type="dxa"/>
            <w:tcBorders>
              <w:top w:val="nil"/>
              <w:left w:val="nil"/>
              <w:bottom w:val="single" w:sz="4" w:space="0" w:color="auto"/>
              <w:right w:val="single" w:sz="4" w:space="0" w:color="auto"/>
            </w:tcBorders>
            <w:shd w:val="clear" w:color="auto" w:fill="auto"/>
            <w:noWrap/>
            <w:vAlign w:val="center"/>
          </w:tcPr>
          <w:p w14:paraId="0108398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3944D4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B6691F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08F9790C"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15000,0</w:t>
            </w:r>
          </w:p>
        </w:tc>
      </w:tr>
      <w:tr w:rsidR="003136AC" w:rsidRPr="00EF18BE" w14:paraId="750E9AD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18B39994"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3D178933"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4AF7397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964CFE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B883E1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4C3A1A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1E13B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CE7DB6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5D7E80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6ED8C4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722AF53A"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1B323DFA" w14:textId="77777777" w:rsidTr="00004EC0">
        <w:trPr>
          <w:trHeight w:val="333"/>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4C5641BB"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24247BE0"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26B10B2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105BBA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3FC990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C87BDE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E8DBD6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EA915B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7B3689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8BF876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56B93BA6"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5833DCD0" w14:textId="77777777" w:rsidTr="00004EC0">
        <w:trPr>
          <w:trHeight w:val="77"/>
        </w:trPr>
        <w:tc>
          <w:tcPr>
            <w:tcW w:w="15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1805E28"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Жилое образование № 3</w:t>
            </w:r>
          </w:p>
        </w:tc>
        <w:tc>
          <w:tcPr>
            <w:tcW w:w="2961" w:type="dxa"/>
            <w:tcBorders>
              <w:top w:val="single" w:sz="4" w:space="0" w:color="auto"/>
              <w:left w:val="nil"/>
              <w:bottom w:val="single" w:sz="4" w:space="0" w:color="auto"/>
              <w:right w:val="single" w:sz="4" w:space="0" w:color="auto"/>
            </w:tcBorders>
            <w:shd w:val="clear" w:color="auto" w:fill="auto"/>
            <w:noWrap/>
            <w:vAlign w:val="center"/>
            <w:hideMark/>
          </w:tcPr>
          <w:p w14:paraId="64A92987"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48AB09C4"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64A2895B"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4A7C4A24"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1D351801"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18E6986F"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9" w:type="dxa"/>
            <w:tcBorders>
              <w:top w:val="single" w:sz="4" w:space="0" w:color="auto"/>
              <w:left w:val="nil"/>
              <w:bottom w:val="single" w:sz="4" w:space="0" w:color="auto"/>
              <w:right w:val="single" w:sz="4" w:space="0" w:color="auto"/>
            </w:tcBorders>
            <w:shd w:val="clear" w:color="auto" w:fill="auto"/>
            <w:noWrap/>
            <w:vAlign w:val="center"/>
          </w:tcPr>
          <w:p w14:paraId="6172AB65"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07263011"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1350,0</w:t>
            </w:r>
          </w:p>
        </w:tc>
        <w:tc>
          <w:tcPr>
            <w:tcW w:w="1118" w:type="dxa"/>
            <w:tcBorders>
              <w:top w:val="single" w:sz="4" w:space="0" w:color="auto"/>
              <w:left w:val="nil"/>
              <w:bottom w:val="single" w:sz="4" w:space="0" w:color="auto"/>
              <w:right w:val="single" w:sz="4" w:space="0" w:color="auto"/>
            </w:tcBorders>
            <w:shd w:val="clear" w:color="auto" w:fill="auto"/>
            <w:noWrap/>
            <w:vAlign w:val="center"/>
          </w:tcPr>
          <w:p w14:paraId="5F0E9EA4"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1350,0</w:t>
            </w:r>
          </w:p>
        </w:tc>
        <w:tc>
          <w:tcPr>
            <w:tcW w:w="1119" w:type="dxa"/>
            <w:tcBorders>
              <w:top w:val="single" w:sz="4" w:space="0" w:color="auto"/>
              <w:left w:val="nil"/>
              <w:bottom w:val="single" w:sz="4" w:space="0" w:color="auto"/>
              <w:right w:val="single" w:sz="4" w:space="0" w:color="auto"/>
            </w:tcBorders>
            <w:vAlign w:val="center"/>
          </w:tcPr>
          <w:p w14:paraId="4EE8E8B2"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4320,0</w:t>
            </w:r>
          </w:p>
        </w:tc>
      </w:tr>
      <w:tr w:rsidR="003136AC" w:rsidRPr="00EF18BE" w14:paraId="782430B0"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8AB03D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33BEEE47"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3EC7E2D9"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15567C7F"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9" w:type="dxa"/>
            <w:tcBorders>
              <w:top w:val="nil"/>
              <w:left w:val="nil"/>
              <w:bottom w:val="single" w:sz="4" w:space="0" w:color="auto"/>
              <w:right w:val="single" w:sz="4" w:space="0" w:color="auto"/>
            </w:tcBorders>
            <w:shd w:val="clear" w:color="auto" w:fill="auto"/>
            <w:noWrap/>
            <w:vAlign w:val="center"/>
          </w:tcPr>
          <w:p w14:paraId="31F2C990"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4A2B6058"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7D1BF14C"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9" w:type="dxa"/>
            <w:tcBorders>
              <w:top w:val="nil"/>
              <w:left w:val="nil"/>
              <w:bottom w:val="single" w:sz="4" w:space="0" w:color="auto"/>
              <w:right w:val="single" w:sz="4" w:space="0" w:color="auto"/>
            </w:tcBorders>
            <w:shd w:val="clear" w:color="auto" w:fill="auto"/>
            <w:noWrap/>
            <w:vAlign w:val="center"/>
          </w:tcPr>
          <w:p w14:paraId="3404EEF1"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3C4F509E"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1350,0</w:t>
            </w:r>
          </w:p>
        </w:tc>
        <w:tc>
          <w:tcPr>
            <w:tcW w:w="1118" w:type="dxa"/>
            <w:tcBorders>
              <w:top w:val="nil"/>
              <w:left w:val="nil"/>
              <w:bottom w:val="single" w:sz="4" w:space="0" w:color="auto"/>
              <w:right w:val="single" w:sz="4" w:space="0" w:color="auto"/>
            </w:tcBorders>
            <w:shd w:val="clear" w:color="auto" w:fill="auto"/>
            <w:noWrap/>
            <w:vAlign w:val="center"/>
          </w:tcPr>
          <w:p w14:paraId="49D498A9"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1350,0</w:t>
            </w:r>
          </w:p>
        </w:tc>
        <w:tc>
          <w:tcPr>
            <w:tcW w:w="1119" w:type="dxa"/>
            <w:tcBorders>
              <w:top w:val="nil"/>
              <w:left w:val="nil"/>
              <w:bottom w:val="single" w:sz="4" w:space="0" w:color="auto"/>
              <w:right w:val="single" w:sz="4" w:space="0" w:color="auto"/>
            </w:tcBorders>
            <w:vAlign w:val="center"/>
          </w:tcPr>
          <w:p w14:paraId="7BF16E5F"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4320,0</w:t>
            </w:r>
          </w:p>
        </w:tc>
      </w:tr>
      <w:tr w:rsidR="003136AC" w:rsidRPr="00EF18BE" w14:paraId="10024B73"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1F6CCBA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BCD4E96"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7E4C9B9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BF90A0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C028E3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9171F3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7143F4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ECCE55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586B37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BA0926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4A1E85DD"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281F9703"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3153E4A"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103699D"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1AF75F8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1F17F64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9" w:type="dxa"/>
            <w:tcBorders>
              <w:top w:val="nil"/>
              <w:left w:val="nil"/>
              <w:bottom w:val="single" w:sz="4" w:space="0" w:color="auto"/>
              <w:right w:val="single" w:sz="4" w:space="0" w:color="auto"/>
            </w:tcBorders>
            <w:shd w:val="clear" w:color="auto" w:fill="auto"/>
            <w:noWrap/>
            <w:vAlign w:val="center"/>
          </w:tcPr>
          <w:p w14:paraId="754F41B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7C99712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2596FDA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9" w:type="dxa"/>
            <w:tcBorders>
              <w:top w:val="nil"/>
              <w:left w:val="nil"/>
              <w:bottom w:val="single" w:sz="4" w:space="0" w:color="auto"/>
              <w:right w:val="single" w:sz="4" w:space="0" w:color="auto"/>
            </w:tcBorders>
            <w:shd w:val="clear" w:color="auto" w:fill="auto"/>
            <w:noWrap/>
            <w:vAlign w:val="center"/>
          </w:tcPr>
          <w:p w14:paraId="2C8D955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w:t>
            </w:r>
          </w:p>
        </w:tc>
        <w:tc>
          <w:tcPr>
            <w:tcW w:w="1118" w:type="dxa"/>
            <w:tcBorders>
              <w:top w:val="nil"/>
              <w:left w:val="nil"/>
              <w:bottom w:val="single" w:sz="4" w:space="0" w:color="auto"/>
              <w:right w:val="single" w:sz="4" w:space="0" w:color="auto"/>
            </w:tcBorders>
            <w:shd w:val="clear" w:color="auto" w:fill="auto"/>
            <w:noWrap/>
            <w:vAlign w:val="center"/>
          </w:tcPr>
          <w:p w14:paraId="4EA7ABE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1350,0</w:t>
            </w:r>
          </w:p>
        </w:tc>
        <w:tc>
          <w:tcPr>
            <w:tcW w:w="1118" w:type="dxa"/>
            <w:tcBorders>
              <w:top w:val="nil"/>
              <w:left w:val="nil"/>
              <w:bottom w:val="single" w:sz="4" w:space="0" w:color="auto"/>
              <w:right w:val="single" w:sz="4" w:space="0" w:color="auto"/>
            </w:tcBorders>
            <w:shd w:val="clear" w:color="auto" w:fill="auto"/>
            <w:noWrap/>
            <w:vAlign w:val="center"/>
          </w:tcPr>
          <w:p w14:paraId="117ADA0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1350,0</w:t>
            </w:r>
          </w:p>
        </w:tc>
        <w:tc>
          <w:tcPr>
            <w:tcW w:w="1119" w:type="dxa"/>
            <w:tcBorders>
              <w:top w:val="nil"/>
              <w:left w:val="nil"/>
              <w:bottom w:val="single" w:sz="4" w:space="0" w:color="auto"/>
              <w:right w:val="single" w:sz="4" w:space="0" w:color="auto"/>
            </w:tcBorders>
            <w:vAlign w:val="center"/>
          </w:tcPr>
          <w:p w14:paraId="310BAE04"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4320,0</w:t>
            </w:r>
          </w:p>
        </w:tc>
      </w:tr>
      <w:tr w:rsidR="003136AC" w:rsidRPr="00EF18BE" w14:paraId="1B016B23" w14:textId="77777777" w:rsidTr="00004EC0">
        <w:trPr>
          <w:trHeight w:val="33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EF11379"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6184EA70"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4322B097"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4DD6BE5"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5D80FE44"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8A75AE2"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7566453"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8537DED"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612A24C"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3E9161A"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vAlign w:val="center"/>
          </w:tcPr>
          <w:p w14:paraId="4001AAC7"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0,0</w:t>
            </w:r>
          </w:p>
        </w:tc>
      </w:tr>
      <w:tr w:rsidR="003136AC" w:rsidRPr="00EF18BE" w14:paraId="6D683224"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077E533"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32A093F2"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55586A2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BED3FB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7B16E3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CDE636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A97AF4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82BCFE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3D3584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DEDD48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07FF6F94"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2F24A64E"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15883D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4BC5C2C4"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7CCDAAD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9212CC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8BF298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8A80CA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1FA7E3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1C9077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830CB0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2EABBF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7239D170"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1CB70745" w14:textId="77777777" w:rsidTr="00004EC0">
        <w:trPr>
          <w:trHeight w:val="77"/>
        </w:trPr>
        <w:tc>
          <w:tcPr>
            <w:tcW w:w="159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C0CD87A"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3D98782"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4B3028C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198DD4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06E43E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1302E4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06CB54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5727FC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49D47E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DCD80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4357DC9B"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74C36E14" w14:textId="77777777" w:rsidTr="00004EC0">
        <w:trPr>
          <w:trHeight w:val="77"/>
        </w:trPr>
        <w:tc>
          <w:tcPr>
            <w:tcW w:w="1590" w:type="dxa"/>
            <w:vMerge w:val="restart"/>
            <w:tcBorders>
              <w:top w:val="nil"/>
              <w:left w:val="single" w:sz="4" w:space="0" w:color="auto"/>
              <w:bottom w:val="single" w:sz="4" w:space="0" w:color="000000"/>
              <w:right w:val="single" w:sz="4" w:space="0" w:color="auto"/>
            </w:tcBorders>
            <w:shd w:val="clear" w:color="auto" w:fill="auto"/>
            <w:noWrap/>
            <w:vAlign w:val="center"/>
          </w:tcPr>
          <w:p w14:paraId="349E9731"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Жилое образование "Ромашка"</w:t>
            </w:r>
          </w:p>
        </w:tc>
        <w:tc>
          <w:tcPr>
            <w:tcW w:w="2961" w:type="dxa"/>
            <w:tcBorders>
              <w:top w:val="nil"/>
              <w:left w:val="nil"/>
              <w:bottom w:val="single" w:sz="4" w:space="0" w:color="auto"/>
              <w:right w:val="single" w:sz="4" w:space="0" w:color="auto"/>
            </w:tcBorders>
            <w:shd w:val="clear" w:color="auto" w:fill="auto"/>
            <w:noWrap/>
            <w:vAlign w:val="center"/>
            <w:hideMark/>
          </w:tcPr>
          <w:p w14:paraId="431B0453"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7E81AF9A"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3AA3C6"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4A9D471"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247FA5F"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0E5CEA27"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2700,0</w:t>
            </w:r>
          </w:p>
        </w:tc>
        <w:tc>
          <w:tcPr>
            <w:tcW w:w="1119" w:type="dxa"/>
            <w:tcBorders>
              <w:top w:val="nil"/>
              <w:left w:val="nil"/>
              <w:bottom w:val="single" w:sz="4" w:space="0" w:color="auto"/>
              <w:right w:val="single" w:sz="4" w:space="0" w:color="auto"/>
            </w:tcBorders>
            <w:shd w:val="clear" w:color="auto" w:fill="auto"/>
            <w:noWrap/>
            <w:vAlign w:val="center"/>
          </w:tcPr>
          <w:p w14:paraId="1D8F9344"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28115AEA"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18650,0</w:t>
            </w:r>
          </w:p>
        </w:tc>
        <w:tc>
          <w:tcPr>
            <w:tcW w:w="1118" w:type="dxa"/>
            <w:tcBorders>
              <w:top w:val="nil"/>
              <w:left w:val="nil"/>
              <w:bottom w:val="single" w:sz="4" w:space="0" w:color="auto"/>
              <w:right w:val="single" w:sz="4" w:space="0" w:color="auto"/>
            </w:tcBorders>
            <w:shd w:val="clear" w:color="auto" w:fill="auto"/>
            <w:noWrap/>
            <w:vAlign w:val="center"/>
          </w:tcPr>
          <w:p w14:paraId="3CD99A3A" w14:textId="77777777" w:rsidR="003136AC" w:rsidRPr="00EF18BE" w:rsidRDefault="003136AC" w:rsidP="00004EC0">
            <w:pPr>
              <w:widowControl/>
              <w:jc w:val="center"/>
              <w:rPr>
                <w:rFonts w:eastAsia="Times New Roman" w:cs="Times New Roman"/>
                <w:bCs/>
                <w:iCs/>
                <w:color w:val="000000"/>
                <w:sz w:val="20"/>
                <w:lang w:val="ru-RU" w:eastAsia="ru-RU"/>
              </w:rPr>
            </w:pPr>
            <w:r w:rsidRPr="00EF18BE">
              <w:rPr>
                <w:rFonts w:cs="Times New Roman"/>
                <w:color w:val="000000"/>
              </w:rPr>
              <w:t>13450,0</w:t>
            </w:r>
          </w:p>
        </w:tc>
        <w:tc>
          <w:tcPr>
            <w:tcW w:w="1119" w:type="dxa"/>
            <w:tcBorders>
              <w:top w:val="nil"/>
              <w:left w:val="nil"/>
              <w:bottom w:val="single" w:sz="4" w:space="0" w:color="auto"/>
              <w:right w:val="single" w:sz="4" w:space="0" w:color="auto"/>
            </w:tcBorders>
            <w:vAlign w:val="center"/>
          </w:tcPr>
          <w:p w14:paraId="02FE6709"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40200,0</w:t>
            </w:r>
          </w:p>
        </w:tc>
      </w:tr>
      <w:tr w:rsidR="003136AC" w:rsidRPr="00EF18BE" w14:paraId="290F1FE2"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862DCBF"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3BB4FF2"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53F6D878"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FDB6077"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5E108C25"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BDD5C41"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36290A46"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2700,0</w:t>
            </w:r>
          </w:p>
        </w:tc>
        <w:tc>
          <w:tcPr>
            <w:tcW w:w="1119" w:type="dxa"/>
            <w:tcBorders>
              <w:top w:val="nil"/>
              <w:left w:val="nil"/>
              <w:bottom w:val="single" w:sz="4" w:space="0" w:color="auto"/>
              <w:right w:val="single" w:sz="4" w:space="0" w:color="auto"/>
            </w:tcBorders>
            <w:shd w:val="clear" w:color="auto" w:fill="auto"/>
            <w:noWrap/>
            <w:vAlign w:val="center"/>
          </w:tcPr>
          <w:p w14:paraId="5F7BDF0B"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2E288B01"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13450,0</w:t>
            </w:r>
          </w:p>
        </w:tc>
        <w:tc>
          <w:tcPr>
            <w:tcW w:w="1118" w:type="dxa"/>
            <w:tcBorders>
              <w:top w:val="nil"/>
              <w:left w:val="nil"/>
              <w:bottom w:val="single" w:sz="4" w:space="0" w:color="auto"/>
              <w:right w:val="single" w:sz="4" w:space="0" w:color="auto"/>
            </w:tcBorders>
            <w:shd w:val="clear" w:color="auto" w:fill="auto"/>
            <w:noWrap/>
            <w:vAlign w:val="center"/>
          </w:tcPr>
          <w:p w14:paraId="64696F5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bCs/>
                <w:color w:val="000000"/>
              </w:rPr>
              <w:t>13450,0</w:t>
            </w:r>
          </w:p>
        </w:tc>
        <w:tc>
          <w:tcPr>
            <w:tcW w:w="1119" w:type="dxa"/>
            <w:tcBorders>
              <w:top w:val="nil"/>
              <w:left w:val="nil"/>
              <w:bottom w:val="single" w:sz="4" w:space="0" w:color="auto"/>
              <w:right w:val="single" w:sz="4" w:space="0" w:color="auto"/>
            </w:tcBorders>
            <w:vAlign w:val="center"/>
          </w:tcPr>
          <w:p w14:paraId="3BE05AFB"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35000,0</w:t>
            </w:r>
          </w:p>
        </w:tc>
      </w:tr>
      <w:tr w:rsidR="003136AC" w:rsidRPr="00EF18BE" w14:paraId="2B1122E3"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4446ECA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6FF0B9EC"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01197FF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A4F93B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9E334B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C6A363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1AF68E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15815D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B4BEF7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B2D9D4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1FF8E90C"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0,0</w:t>
            </w:r>
          </w:p>
        </w:tc>
      </w:tr>
      <w:tr w:rsidR="003136AC" w:rsidRPr="00EF18BE" w14:paraId="03FD4AD6"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4B743AC7"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44FFB5BD"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20EBFE8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88F9BD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58596B8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97FFD2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3E1EACF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2700,0</w:t>
            </w:r>
          </w:p>
        </w:tc>
        <w:tc>
          <w:tcPr>
            <w:tcW w:w="1119" w:type="dxa"/>
            <w:tcBorders>
              <w:top w:val="nil"/>
              <w:left w:val="nil"/>
              <w:bottom w:val="single" w:sz="4" w:space="0" w:color="auto"/>
              <w:right w:val="single" w:sz="4" w:space="0" w:color="auto"/>
            </w:tcBorders>
            <w:shd w:val="clear" w:color="auto" w:fill="auto"/>
            <w:noWrap/>
            <w:vAlign w:val="center"/>
          </w:tcPr>
          <w:p w14:paraId="39DE286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2700,0</w:t>
            </w:r>
          </w:p>
        </w:tc>
        <w:tc>
          <w:tcPr>
            <w:tcW w:w="1118" w:type="dxa"/>
            <w:tcBorders>
              <w:top w:val="nil"/>
              <w:left w:val="nil"/>
              <w:bottom w:val="single" w:sz="4" w:space="0" w:color="auto"/>
              <w:right w:val="single" w:sz="4" w:space="0" w:color="auto"/>
            </w:tcBorders>
            <w:shd w:val="clear" w:color="auto" w:fill="auto"/>
            <w:noWrap/>
            <w:vAlign w:val="center"/>
          </w:tcPr>
          <w:p w14:paraId="1AC15C8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13450,0</w:t>
            </w:r>
          </w:p>
        </w:tc>
        <w:tc>
          <w:tcPr>
            <w:tcW w:w="1118" w:type="dxa"/>
            <w:tcBorders>
              <w:top w:val="nil"/>
              <w:left w:val="nil"/>
              <w:bottom w:val="single" w:sz="4" w:space="0" w:color="auto"/>
              <w:right w:val="single" w:sz="4" w:space="0" w:color="auto"/>
            </w:tcBorders>
            <w:shd w:val="clear" w:color="auto" w:fill="auto"/>
            <w:noWrap/>
            <w:vAlign w:val="center"/>
          </w:tcPr>
          <w:p w14:paraId="0708523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13450,0</w:t>
            </w:r>
          </w:p>
        </w:tc>
        <w:tc>
          <w:tcPr>
            <w:tcW w:w="1119" w:type="dxa"/>
            <w:tcBorders>
              <w:top w:val="nil"/>
              <w:left w:val="nil"/>
              <w:bottom w:val="single" w:sz="4" w:space="0" w:color="auto"/>
              <w:right w:val="single" w:sz="4" w:space="0" w:color="auto"/>
            </w:tcBorders>
            <w:vAlign w:val="center"/>
          </w:tcPr>
          <w:p w14:paraId="6547866F"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35000,0</w:t>
            </w:r>
          </w:p>
        </w:tc>
      </w:tr>
      <w:tr w:rsidR="003136AC" w:rsidRPr="00EF18BE" w14:paraId="0356DACC"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272CA68C"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76FE022D"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09A676D5"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2296DDE"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A68C919"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0F789B1"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36A1B52"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8A718B1"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D6B1A89"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5200,0</w:t>
            </w:r>
          </w:p>
        </w:tc>
        <w:tc>
          <w:tcPr>
            <w:tcW w:w="1118" w:type="dxa"/>
            <w:tcBorders>
              <w:top w:val="nil"/>
              <w:left w:val="nil"/>
              <w:bottom w:val="single" w:sz="4" w:space="0" w:color="auto"/>
              <w:right w:val="single" w:sz="4" w:space="0" w:color="auto"/>
            </w:tcBorders>
            <w:shd w:val="clear" w:color="auto" w:fill="auto"/>
            <w:noWrap/>
            <w:vAlign w:val="center"/>
          </w:tcPr>
          <w:p w14:paraId="20E5EA9D" w14:textId="77777777" w:rsidR="003136AC" w:rsidRPr="00EF18BE" w:rsidRDefault="003136AC" w:rsidP="00004EC0">
            <w:pPr>
              <w:widowControl/>
              <w:jc w:val="center"/>
              <w:rPr>
                <w:rFonts w:eastAsia="Times New Roman" w:cs="Times New Roman"/>
                <w:bCs/>
                <w:color w:val="000000"/>
                <w:sz w:val="20"/>
                <w:lang w:val="ru-RU" w:eastAsia="ru-RU"/>
              </w:rPr>
            </w:pPr>
            <w:r w:rsidRPr="00EF18BE">
              <w:rPr>
                <w:rFonts w:cs="Times New Roman"/>
                <w:bCs/>
                <w:color w:val="000000"/>
              </w:rPr>
              <w:t>0,0</w:t>
            </w:r>
          </w:p>
        </w:tc>
        <w:tc>
          <w:tcPr>
            <w:tcW w:w="1119" w:type="dxa"/>
            <w:tcBorders>
              <w:top w:val="nil"/>
              <w:left w:val="nil"/>
              <w:bottom w:val="single" w:sz="4" w:space="0" w:color="auto"/>
              <w:right w:val="single" w:sz="4" w:space="0" w:color="auto"/>
            </w:tcBorders>
            <w:vAlign w:val="center"/>
          </w:tcPr>
          <w:p w14:paraId="2F6651A4" w14:textId="77777777" w:rsidR="003136AC" w:rsidRPr="00EF18BE" w:rsidRDefault="003136AC" w:rsidP="00004EC0">
            <w:pPr>
              <w:widowControl/>
              <w:jc w:val="center"/>
              <w:rPr>
                <w:rFonts w:cs="Times New Roman"/>
                <w:bCs/>
                <w:iCs/>
                <w:color w:val="000000"/>
                <w:sz w:val="20"/>
                <w:lang w:val="ru-RU"/>
              </w:rPr>
            </w:pPr>
            <w:r w:rsidRPr="00EF18BE">
              <w:rPr>
                <w:rFonts w:cs="Times New Roman"/>
                <w:bCs/>
                <w:iCs/>
                <w:color w:val="000000"/>
              </w:rPr>
              <w:t>5200,0</w:t>
            </w:r>
          </w:p>
        </w:tc>
      </w:tr>
      <w:tr w:rsidR="003136AC" w:rsidRPr="00EF18BE" w14:paraId="5C3310B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36146BE6"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487C1B57"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5C31A8B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821E1E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6E40C9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5C40D8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D485DA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C3E509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DA6D18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5200,0</w:t>
            </w:r>
          </w:p>
        </w:tc>
        <w:tc>
          <w:tcPr>
            <w:tcW w:w="1118" w:type="dxa"/>
            <w:tcBorders>
              <w:top w:val="nil"/>
              <w:left w:val="nil"/>
              <w:bottom w:val="single" w:sz="4" w:space="0" w:color="auto"/>
              <w:right w:val="single" w:sz="4" w:space="0" w:color="auto"/>
            </w:tcBorders>
            <w:shd w:val="clear" w:color="auto" w:fill="auto"/>
            <w:noWrap/>
            <w:vAlign w:val="center"/>
          </w:tcPr>
          <w:p w14:paraId="23C0062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18B7BF50"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5200,0</w:t>
            </w:r>
          </w:p>
        </w:tc>
      </w:tr>
      <w:tr w:rsidR="003136AC" w:rsidRPr="00EF18BE" w14:paraId="4EF096B4"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2E142BB8"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6DE0E61"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1FDA859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D43D05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D9C755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64D8AD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7D4B2A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5D661E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C7674F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773163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3527B251"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6BC0DE56" w14:textId="77777777" w:rsidTr="00004EC0">
        <w:trPr>
          <w:trHeight w:val="250"/>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7ED269F4"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6937AB6D"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17B8631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7BF4CA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0ECFCA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EA4BBC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C399F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7AF6F4D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F1CDBD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1299B7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743D3901" w14:textId="77777777" w:rsidR="003136AC" w:rsidRPr="00EF18BE" w:rsidRDefault="003136AC" w:rsidP="00004EC0">
            <w:pPr>
              <w:widowControl/>
              <w:jc w:val="center"/>
              <w:rPr>
                <w:rFonts w:cs="Times New Roman"/>
                <w:bCs/>
                <w:iCs/>
                <w:color w:val="000000"/>
                <w:sz w:val="20"/>
              </w:rPr>
            </w:pPr>
            <w:r w:rsidRPr="00EF18BE">
              <w:rPr>
                <w:rFonts w:cs="Times New Roman"/>
                <w:bCs/>
                <w:iCs/>
                <w:color w:val="000000"/>
              </w:rPr>
              <w:t>0,0</w:t>
            </w:r>
          </w:p>
        </w:tc>
      </w:tr>
      <w:tr w:rsidR="003136AC" w:rsidRPr="00EF18BE" w14:paraId="1EDD53E2" w14:textId="77777777" w:rsidTr="00004EC0">
        <w:trPr>
          <w:trHeight w:val="77"/>
        </w:trPr>
        <w:tc>
          <w:tcPr>
            <w:tcW w:w="1590" w:type="dxa"/>
            <w:vMerge w:val="restart"/>
            <w:tcBorders>
              <w:top w:val="nil"/>
              <w:left w:val="single" w:sz="4" w:space="0" w:color="auto"/>
              <w:bottom w:val="single" w:sz="4" w:space="0" w:color="000000"/>
              <w:right w:val="single" w:sz="4" w:space="0" w:color="auto"/>
            </w:tcBorders>
            <w:shd w:val="clear" w:color="auto" w:fill="auto"/>
            <w:noWrap/>
            <w:vAlign w:val="center"/>
          </w:tcPr>
          <w:p w14:paraId="611E7690"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Жилое образование "Красивый Пруд"</w:t>
            </w:r>
          </w:p>
        </w:tc>
        <w:tc>
          <w:tcPr>
            <w:tcW w:w="2961" w:type="dxa"/>
            <w:tcBorders>
              <w:top w:val="nil"/>
              <w:left w:val="nil"/>
              <w:bottom w:val="single" w:sz="4" w:space="0" w:color="auto"/>
              <w:right w:val="single" w:sz="4" w:space="0" w:color="auto"/>
            </w:tcBorders>
            <w:shd w:val="clear" w:color="auto" w:fill="auto"/>
            <w:noWrap/>
            <w:vAlign w:val="center"/>
            <w:hideMark/>
          </w:tcPr>
          <w:p w14:paraId="68B74CC0"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5B0844C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6744719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7C7B1F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5400,0</w:t>
            </w:r>
          </w:p>
        </w:tc>
        <w:tc>
          <w:tcPr>
            <w:tcW w:w="1118" w:type="dxa"/>
            <w:tcBorders>
              <w:top w:val="nil"/>
              <w:left w:val="nil"/>
              <w:bottom w:val="single" w:sz="4" w:space="0" w:color="auto"/>
              <w:right w:val="single" w:sz="4" w:space="0" w:color="auto"/>
            </w:tcBorders>
            <w:shd w:val="clear" w:color="auto" w:fill="auto"/>
            <w:noWrap/>
            <w:vAlign w:val="center"/>
          </w:tcPr>
          <w:p w14:paraId="5303E67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3400,0</w:t>
            </w:r>
          </w:p>
        </w:tc>
        <w:tc>
          <w:tcPr>
            <w:tcW w:w="1118" w:type="dxa"/>
            <w:tcBorders>
              <w:top w:val="nil"/>
              <w:left w:val="nil"/>
              <w:bottom w:val="single" w:sz="4" w:space="0" w:color="auto"/>
              <w:right w:val="single" w:sz="4" w:space="0" w:color="auto"/>
            </w:tcBorders>
            <w:shd w:val="clear" w:color="auto" w:fill="auto"/>
            <w:noWrap/>
            <w:vAlign w:val="center"/>
          </w:tcPr>
          <w:p w14:paraId="57AE305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3500,0</w:t>
            </w:r>
          </w:p>
        </w:tc>
        <w:tc>
          <w:tcPr>
            <w:tcW w:w="1119" w:type="dxa"/>
            <w:tcBorders>
              <w:top w:val="nil"/>
              <w:left w:val="nil"/>
              <w:bottom w:val="single" w:sz="4" w:space="0" w:color="auto"/>
              <w:right w:val="single" w:sz="4" w:space="0" w:color="auto"/>
            </w:tcBorders>
            <w:shd w:val="clear" w:color="auto" w:fill="auto"/>
            <w:noWrap/>
            <w:vAlign w:val="center"/>
          </w:tcPr>
          <w:p w14:paraId="5082294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12000,0</w:t>
            </w:r>
          </w:p>
        </w:tc>
        <w:tc>
          <w:tcPr>
            <w:tcW w:w="1118" w:type="dxa"/>
            <w:tcBorders>
              <w:top w:val="nil"/>
              <w:left w:val="nil"/>
              <w:bottom w:val="single" w:sz="4" w:space="0" w:color="auto"/>
              <w:right w:val="single" w:sz="4" w:space="0" w:color="auto"/>
            </w:tcBorders>
            <w:shd w:val="clear" w:color="auto" w:fill="auto"/>
            <w:noWrap/>
            <w:vAlign w:val="center"/>
          </w:tcPr>
          <w:p w14:paraId="2C76DCF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20200,0</w:t>
            </w:r>
          </w:p>
        </w:tc>
        <w:tc>
          <w:tcPr>
            <w:tcW w:w="1118" w:type="dxa"/>
            <w:tcBorders>
              <w:top w:val="nil"/>
              <w:left w:val="nil"/>
              <w:bottom w:val="single" w:sz="4" w:space="0" w:color="auto"/>
              <w:right w:val="single" w:sz="4" w:space="0" w:color="auto"/>
            </w:tcBorders>
            <w:shd w:val="clear" w:color="auto" w:fill="auto"/>
            <w:noWrap/>
            <w:vAlign w:val="center"/>
          </w:tcPr>
          <w:p w14:paraId="6708BF5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17200,0</w:t>
            </w:r>
          </w:p>
        </w:tc>
        <w:tc>
          <w:tcPr>
            <w:tcW w:w="1119" w:type="dxa"/>
            <w:tcBorders>
              <w:top w:val="nil"/>
              <w:left w:val="nil"/>
              <w:bottom w:val="single" w:sz="4" w:space="0" w:color="auto"/>
              <w:right w:val="single" w:sz="4" w:space="0" w:color="auto"/>
            </w:tcBorders>
            <w:vAlign w:val="center"/>
          </w:tcPr>
          <w:p w14:paraId="55A10F85" w14:textId="77777777" w:rsidR="003136AC" w:rsidRPr="00EF18BE" w:rsidRDefault="003136AC" w:rsidP="00004EC0">
            <w:pPr>
              <w:widowControl/>
              <w:jc w:val="center"/>
              <w:rPr>
                <w:rFonts w:cs="Times New Roman"/>
                <w:bCs/>
                <w:iCs/>
                <w:color w:val="000000"/>
                <w:sz w:val="20"/>
                <w:lang w:val="ru-RU"/>
              </w:rPr>
            </w:pPr>
            <w:r w:rsidRPr="00EF18BE">
              <w:rPr>
                <w:rFonts w:cs="Times New Roman"/>
                <w:color w:val="000000"/>
              </w:rPr>
              <w:t>61700,0</w:t>
            </w:r>
          </w:p>
        </w:tc>
      </w:tr>
      <w:tr w:rsidR="003136AC" w:rsidRPr="00EF18BE" w14:paraId="60E513E1"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2BE7D487"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77D10732"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290E064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A14524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8A517E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3400,0</w:t>
            </w:r>
          </w:p>
        </w:tc>
        <w:tc>
          <w:tcPr>
            <w:tcW w:w="1118" w:type="dxa"/>
            <w:tcBorders>
              <w:top w:val="nil"/>
              <w:left w:val="nil"/>
              <w:bottom w:val="single" w:sz="4" w:space="0" w:color="auto"/>
              <w:right w:val="single" w:sz="4" w:space="0" w:color="auto"/>
            </w:tcBorders>
            <w:shd w:val="clear" w:color="auto" w:fill="auto"/>
            <w:noWrap/>
            <w:vAlign w:val="center"/>
          </w:tcPr>
          <w:p w14:paraId="1092D5E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3400,0</w:t>
            </w:r>
          </w:p>
        </w:tc>
        <w:tc>
          <w:tcPr>
            <w:tcW w:w="1118" w:type="dxa"/>
            <w:tcBorders>
              <w:top w:val="nil"/>
              <w:left w:val="nil"/>
              <w:bottom w:val="single" w:sz="4" w:space="0" w:color="auto"/>
              <w:right w:val="single" w:sz="4" w:space="0" w:color="auto"/>
            </w:tcBorders>
            <w:shd w:val="clear" w:color="auto" w:fill="auto"/>
            <w:noWrap/>
            <w:vAlign w:val="center"/>
          </w:tcPr>
          <w:p w14:paraId="6C24E8B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3500,0</w:t>
            </w:r>
          </w:p>
        </w:tc>
        <w:tc>
          <w:tcPr>
            <w:tcW w:w="1119" w:type="dxa"/>
            <w:tcBorders>
              <w:top w:val="nil"/>
              <w:left w:val="nil"/>
              <w:bottom w:val="single" w:sz="4" w:space="0" w:color="auto"/>
              <w:right w:val="single" w:sz="4" w:space="0" w:color="auto"/>
            </w:tcBorders>
            <w:shd w:val="clear" w:color="auto" w:fill="auto"/>
            <w:noWrap/>
            <w:vAlign w:val="center"/>
          </w:tcPr>
          <w:p w14:paraId="5F00A09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3500,0</w:t>
            </w:r>
          </w:p>
        </w:tc>
        <w:tc>
          <w:tcPr>
            <w:tcW w:w="1118" w:type="dxa"/>
            <w:tcBorders>
              <w:top w:val="nil"/>
              <w:left w:val="nil"/>
              <w:bottom w:val="single" w:sz="4" w:space="0" w:color="auto"/>
              <w:right w:val="single" w:sz="4" w:space="0" w:color="auto"/>
            </w:tcBorders>
            <w:shd w:val="clear" w:color="auto" w:fill="auto"/>
            <w:noWrap/>
            <w:vAlign w:val="center"/>
          </w:tcPr>
          <w:p w14:paraId="361E11F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17200,0</w:t>
            </w:r>
          </w:p>
        </w:tc>
        <w:tc>
          <w:tcPr>
            <w:tcW w:w="1118" w:type="dxa"/>
            <w:tcBorders>
              <w:top w:val="nil"/>
              <w:left w:val="nil"/>
              <w:bottom w:val="single" w:sz="4" w:space="0" w:color="auto"/>
              <w:right w:val="single" w:sz="4" w:space="0" w:color="auto"/>
            </w:tcBorders>
            <w:shd w:val="clear" w:color="auto" w:fill="auto"/>
            <w:noWrap/>
            <w:vAlign w:val="center"/>
          </w:tcPr>
          <w:p w14:paraId="3AA4A27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17200,0</w:t>
            </w:r>
          </w:p>
        </w:tc>
        <w:tc>
          <w:tcPr>
            <w:tcW w:w="1119" w:type="dxa"/>
            <w:tcBorders>
              <w:top w:val="nil"/>
              <w:left w:val="nil"/>
              <w:bottom w:val="single" w:sz="4" w:space="0" w:color="auto"/>
              <w:right w:val="single" w:sz="4" w:space="0" w:color="auto"/>
            </w:tcBorders>
            <w:vAlign w:val="center"/>
          </w:tcPr>
          <w:p w14:paraId="58F8EE91" w14:textId="77777777" w:rsidR="003136AC" w:rsidRPr="00EF18BE" w:rsidRDefault="003136AC" w:rsidP="00004EC0">
            <w:pPr>
              <w:widowControl/>
              <w:jc w:val="center"/>
              <w:rPr>
                <w:rFonts w:cs="Times New Roman"/>
                <w:bCs/>
                <w:iCs/>
                <w:color w:val="000000"/>
                <w:sz w:val="20"/>
                <w:lang w:val="ru-RU"/>
              </w:rPr>
            </w:pPr>
            <w:r w:rsidRPr="00EF18BE">
              <w:rPr>
                <w:rFonts w:cs="Times New Roman"/>
                <w:color w:val="000000"/>
              </w:rPr>
              <w:t>48200,0</w:t>
            </w:r>
          </w:p>
        </w:tc>
      </w:tr>
      <w:tr w:rsidR="003136AC" w:rsidRPr="00EF18BE" w14:paraId="5BB1E010"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4F388B75"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474AF6D9"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21ECB98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196299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8C64C8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A72227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7A035A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835F63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9348E6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048C6A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72F9294A" w14:textId="77777777" w:rsidR="003136AC" w:rsidRPr="00EF18BE" w:rsidRDefault="003136AC" w:rsidP="00004EC0">
            <w:pPr>
              <w:widowControl/>
              <w:jc w:val="center"/>
              <w:rPr>
                <w:rFonts w:cs="Times New Roman"/>
                <w:bCs/>
                <w:iCs/>
                <w:color w:val="000000"/>
                <w:sz w:val="20"/>
                <w:lang w:val="ru-RU"/>
              </w:rPr>
            </w:pPr>
            <w:r w:rsidRPr="00EF18BE">
              <w:rPr>
                <w:rFonts w:cs="Times New Roman"/>
                <w:color w:val="000000"/>
              </w:rPr>
              <w:t>0,0</w:t>
            </w:r>
          </w:p>
        </w:tc>
      </w:tr>
      <w:tr w:rsidR="003136AC" w:rsidRPr="00EF18BE" w14:paraId="53C3DA02"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51ED9A1B"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33DE4E9"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1883961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B21A2D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47195B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3400,0</w:t>
            </w:r>
          </w:p>
        </w:tc>
        <w:tc>
          <w:tcPr>
            <w:tcW w:w="1118" w:type="dxa"/>
            <w:tcBorders>
              <w:top w:val="nil"/>
              <w:left w:val="nil"/>
              <w:bottom w:val="single" w:sz="4" w:space="0" w:color="auto"/>
              <w:right w:val="single" w:sz="4" w:space="0" w:color="auto"/>
            </w:tcBorders>
            <w:shd w:val="clear" w:color="auto" w:fill="auto"/>
            <w:noWrap/>
            <w:vAlign w:val="center"/>
          </w:tcPr>
          <w:p w14:paraId="348A0F8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3400,0</w:t>
            </w:r>
          </w:p>
        </w:tc>
        <w:tc>
          <w:tcPr>
            <w:tcW w:w="1118" w:type="dxa"/>
            <w:tcBorders>
              <w:top w:val="nil"/>
              <w:left w:val="nil"/>
              <w:bottom w:val="single" w:sz="4" w:space="0" w:color="auto"/>
              <w:right w:val="single" w:sz="4" w:space="0" w:color="auto"/>
            </w:tcBorders>
            <w:shd w:val="clear" w:color="auto" w:fill="auto"/>
            <w:noWrap/>
            <w:vAlign w:val="center"/>
          </w:tcPr>
          <w:p w14:paraId="2F82C42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3500,0</w:t>
            </w:r>
          </w:p>
        </w:tc>
        <w:tc>
          <w:tcPr>
            <w:tcW w:w="1119" w:type="dxa"/>
            <w:tcBorders>
              <w:top w:val="nil"/>
              <w:left w:val="nil"/>
              <w:bottom w:val="single" w:sz="4" w:space="0" w:color="auto"/>
              <w:right w:val="single" w:sz="4" w:space="0" w:color="auto"/>
            </w:tcBorders>
            <w:shd w:val="clear" w:color="auto" w:fill="auto"/>
            <w:noWrap/>
            <w:vAlign w:val="center"/>
          </w:tcPr>
          <w:p w14:paraId="46AAD2CC"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3500,0</w:t>
            </w:r>
          </w:p>
        </w:tc>
        <w:tc>
          <w:tcPr>
            <w:tcW w:w="1118" w:type="dxa"/>
            <w:tcBorders>
              <w:top w:val="nil"/>
              <w:left w:val="nil"/>
              <w:bottom w:val="single" w:sz="4" w:space="0" w:color="auto"/>
              <w:right w:val="single" w:sz="4" w:space="0" w:color="auto"/>
            </w:tcBorders>
            <w:shd w:val="clear" w:color="auto" w:fill="auto"/>
            <w:noWrap/>
            <w:vAlign w:val="center"/>
          </w:tcPr>
          <w:p w14:paraId="2265A76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17200,0</w:t>
            </w:r>
          </w:p>
        </w:tc>
        <w:tc>
          <w:tcPr>
            <w:tcW w:w="1118" w:type="dxa"/>
            <w:tcBorders>
              <w:top w:val="nil"/>
              <w:left w:val="nil"/>
              <w:bottom w:val="single" w:sz="4" w:space="0" w:color="auto"/>
              <w:right w:val="single" w:sz="4" w:space="0" w:color="auto"/>
            </w:tcBorders>
            <w:shd w:val="clear" w:color="auto" w:fill="auto"/>
            <w:noWrap/>
            <w:vAlign w:val="center"/>
          </w:tcPr>
          <w:p w14:paraId="30D4560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17200,0</w:t>
            </w:r>
          </w:p>
        </w:tc>
        <w:tc>
          <w:tcPr>
            <w:tcW w:w="1119" w:type="dxa"/>
            <w:tcBorders>
              <w:top w:val="nil"/>
              <w:left w:val="nil"/>
              <w:bottom w:val="single" w:sz="4" w:space="0" w:color="auto"/>
              <w:right w:val="single" w:sz="4" w:space="0" w:color="auto"/>
            </w:tcBorders>
            <w:vAlign w:val="center"/>
          </w:tcPr>
          <w:p w14:paraId="5CF590E0" w14:textId="77777777" w:rsidR="003136AC" w:rsidRPr="00EF18BE" w:rsidRDefault="003136AC" w:rsidP="00004EC0">
            <w:pPr>
              <w:widowControl/>
              <w:jc w:val="center"/>
              <w:rPr>
                <w:rFonts w:cs="Times New Roman"/>
                <w:bCs/>
                <w:iCs/>
                <w:color w:val="000000"/>
                <w:sz w:val="20"/>
                <w:lang w:val="ru-RU"/>
              </w:rPr>
            </w:pPr>
            <w:r w:rsidRPr="00EF18BE">
              <w:rPr>
                <w:rFonts w:cs="Times New Roman"/>
                <w:color w:val="000000"/>
              </w:rPr>
              <w:t>48200,0</w:t>
            </w:r>
          </w:p>
        </w:tc>
      </w:tr>
      <w:tr w:rsidR="003136AC" w:rsidRPr="00EF18BE" w14:paraId="7FA89D15"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1B8F6980"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67CF271E"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111C9F04"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20D0C43"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99C157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2000,0</w:t>
            </w:r>
          </w:p>
        </w:tc>
        <w:tc>
          <w:tcPr>
            <w:tcW w:w="1118" w:type="dxa"/>
            <w:tcBorders>
              <w:top w:val="nil"/>
              <w:left w:val="nil"/>
              <w:bottom w:val="single" w:sz="4" w:space="0" w:color="auto"/>
              <w:right w:val="single" w:sz="4" w:space="0" w:color="auto"/>
            </w:tcBorders>
            <w:shd w:val="clear" w:color="auto" w:fill="auto"/>
            <w:noWrap/>
            <w:vAlign w:val="center"/>
          </w:tcPr>
          <w:p w14:paraId="13F0801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C6F215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E5DD8E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8500,0</w:t>
            </w:r>
          </w:p>
        </w:tc>
        <w:tc>
          <w:tcPr>
            <w:tcW w:w="1118" w:type="dxa"/>
            <w:tcBorders>
              <w:top w:val="nil"/>
              <w:left w:val="nil"/>
              <w:bottom w:val="single" w:sz="4" w:space="0" w:color="auto"/>
              <w:right w:val="single" w:sz="4" w:space="0" w:color="auto"/>
            </w:tcBorders>
            <w:shd w:val="clear" w:color="auto" w:fill="auto"/>
            <w:noWrap/>
            <w:vAlign w:val="center"/>
          </w:tcPr>
          <w:p w14:paraId="1157ADE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3000,0</w:t>
            </w:r>
          </w:p>
        </w:tc>
        <w:tc>
          <w:tcPr>
            <w:tcW w:w="1118" w:type="dxa"/>
            <w:tcBorders>
              <w:top w:val="nil"/>
              <w:left w:val="nil"/>
              <w:bottom w:val="single" w:sz="4" w:space="0" w:color="auto"/>
              <w:right w:val="single" w:sz="4" w:space="0" w:color="auto"/>
            </w:tcBorders>
            <w:shd w:val="clear" w:color="auto" w:fill="auto"/>
            <w:noWrap/>
            <w:vAlign w:val="center"/>
          </w:tcPr>
          <w:p w14:paraId="6BB82EE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13ECD4B3" w14:textId="77777777" w:rsidR="003136AC" w:rsidRPr="00EF18BE" w:rsidRDefault="003136AC" w:rsidP="00004EC0">
            <w:pPr>
              <w:widowControl/>
              <w:jc w:val="center"/>
              <w:rPr>
                <w:rFonts w:cs="Times New Roman"/>
                <w:bCs/>
                <w:iCs/>
                <w:color w:val="000000"/>
                <w:sz w:val="20"/>
                <w:lang w:val="ru-RU"/>
              </w:rPr>
            </w:pPr>
            <w:r w:rsidRPr="00EF18BE">
              <w:rPr>
                <w:rFonts w:cs="Times New Roman"/>
                <w:color w:val="000000"/>
              </w:rPr>
              <w:t>13500,0</w:t>
            </w:r>
          </w:p>
        </w:tc>
      </w:tr>
      <w:tr w:rsidR="003136AC" w:rsidRPr="00EF18BE" w14:paraId="5C601D30"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29F2877"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2EE01E32"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66F32A2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9A4D75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63E4D3EE"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2000,0</w:t>
            </w:r>
          </w:p>
        </w:tc>
        <w:tc>
          <w:tcPr>
            <w:tcW w:w="1118" w:type="dxa"/>
            <w:tcBorders>
              <w:top w:val="nil"/>
              <w:left w:val="nil"/>
              <w:bottom w:val="single" w:sz="4" w:space="0" w:color="auto"/>
              <w:right w:val="single" w:sz="4" w:space="0" w:color="auto"/>
            </w:tcBorders>
            <w:shd w:val="clear" w:color="auto" w:fill="auto"/>
            <w:noWrap/>
            <w:vAlign w:val="center"/>
          </w:tcPr>
          <w:p w14:paraId="5CA3305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B8191F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34CA1C0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8500,0</w:t>
            </w:r>
          </w:p>
        </w:tc>
        <w:tc>
          <w:tcPr>
            <w:tcW w:w="1118" w:type="dxa"/>
            <w:tcBorders>
              <w:top w:val="nil"/>
              <w:left w:val="nil"/>
              <w:bottom w:val="single" w:sz="4" w:space="0" w:color="auto"/>
              <w:right w:val="single" w:sz="4" w:space="0" w:color="auto"/>
            </w:tcBorders>
            <w:shd w:val="clear" w:color="auto" w:fill="auto"/>
            <w:noWrap/>
            <w:vAlign w:val="center"/>
          </w:tcPr>
          <w:p w14:paraId="48A139B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3000,0</w:t>
            </w:r>
          </w:p>
        </w:tc>
        <w:tc>
          <w:tcPr>
            <w:tcW w:w="1118" w:type="dxa"/>
            <w:tcBorders>
              <w:top w:val="nil"/>
              <w:left w:val="nil"/>
              <w:bottom w:val="single" w:sz="4" w:space="0" w:color="auto"/>
              <w:right w:val="single" w:sz="4" w:space="0" w:color="auto"/>
            </w:tcBorders>
            <w:shd w:val="clear" w:color="auto" w:fill="auto"/>
            <w:noWrap/>
            <w:vAlign w:val="center"/>
          </w:tcPr>
          <w:p w14:paraId="6C2F014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62511A05" w14:textId="77777777" w:rsidR="003136AC" w:rsidRPr="00EF18BE" w:rsidRDefault="003136AC" w:rsidP="00004EC0">
            <w:pPr>
              <w:widowControl/>
              <w:jc w:val="center"/>
              <w:rPr>
                <w:rFonts w:cs="Times New Roman"/>
                <w:bCs/>
                <w:iCs/>
                <w:color w:val="000000"/>
                <w:sz w:val="20"/>
              </w:rPr>
            </w:pPr>
            <w:r w:rsidRPr="00EF18BE">
              <w:rPr>
                <w:rFonts w:cs="Times New Roman"/>
                <w:color w:val="000000"/>
              </w:rPr>
              <w:t>13500,0</w:t>
            </w:r>
          </w:p>
        </w:tc>
      </w:tr>
      <w:tr w:rsidR="003136AC" w:rsidRPr="00EF18BE" w14:paraId="7483900F"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6E4C9F70"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C8D8633" w14:textId="77777777" w:rsidR="003136AC" w:rsidRPr="00EF18BE" w:rsidRDefault="003136AC"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2C620568"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4776271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1AC5B189"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D38A000"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705EE18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030028AF"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8256D42"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EDD52DA"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5BC01F74" w14:textId="77777777" w:rsidR="003136AC" w:rsidRPr="00EF18BE" w:rsidRDefault="003136AC" w:rsidP="00004EC0">
            <w:pPr>
              <w:widowControl/>
              <w:jc w:val="center"/>
              <w:rPr>
                <w:rFonts w:cs="Times New Roman"/>
                <w:bCs/>
                <w:iCs/>
                <w:color w:val="000000"/>
                <w:sz w:val="20"/>
              </w:rPr>
            </w:pPr>
            <w:r w:rsidRPr="00EF18BE">
              <w:rPr>
                <w:rFonts w:cs="Times New Roman"/>
                <w:color w:val="000000"/>
              </w:rPr>
              <w:t>0,0</w:t>
            </w:r>
          </w:p>
        </w:tc>
      </w:tr>
      <w:tr w:rsidR="003136AC" w:rsidRPr="00EF18BE" w14:paraId="012681A8"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763A975E"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40CDDE2B"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34D0FC8D"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50757A6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45E5785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0F4680EB"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1ECC6CA6"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shd w:val="clear" w:color="auto" w:fill="auto"/>
            <w:noWrap/>
            <w:vAlign w:val="center"/>
          </w:tcPr>
          <w:p w14:paraId="2370D567"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3AB793A1"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8" w:type="dxa"/>
            <w:tcBorders>
              <w:top w:val="nil"/>
              <w:left w:val="nil"/>
              <w:bottom w:val="single" w:sz="4" w:space="0" w:color="auto"/>
              <w:right w:val="single" w:sz="4" w:space="0" w:color="auto"/>
            </w:tcBorders>
            <w:shd w:val="clear" w:color="auto" w:fill="auto"/>
            <w:noWrap/>
            <w:vAlign w:val="center"/>
          </w:tcPr>
          <w:p w14:paraId="2FA75EB5" w14:textId="77777777" w:rsidR="003136AC" w:rsidRPr="00EF18BE" w:rsidRDefault="003136AC" w:rsidP="00004EC0">
            <w:pPr>
              <w:widowControl/>
              <w:jc w:val="center"/>
              <w:rPr>
                <w:rFonts w:eastAsia="Times New Roman" w:cs="Times New Roman"/>
                <w:color w:val="000000"/>
                <w:sz w:val="20"/>
                <w:lang w:val="ru-RU" w:eastAsia="ru-RU"/>
              </w:rPr>
            </w:pPr>
            <w:r w:rsidRPr="00EF18BE">
              <w:rPr>
                <w:rFonts w:cs="Times New Roman"/>
                <w:color w:val="000000"/>
              </w:rPr>
              <w:t>0,0</w:t>
            </w:r>
          </w:p>
        </w:tc>
        <w:tc>
          <w:tcPr>
            <w:tcW w:w="1119" w:type="dxa"/>
            <w:tcBorders>
              <w:top w:val="nil"/>
              <w:left w:val="nil"/>
              <w:bottom w:val="single" w:sz="4" w:space="0" w:color="auto"/>
              <w:right w:val="single" w:sz="4" w:space="0" w:color="auto"/>
            </w:tcBorders>
            <w:vAlign w:val="center"/>
          </w:tcPr>
          <w:p w14:paraId="42E909B7" w14:textId="77777777" w:rsidR="003136AC" w:rsidRPr="00EF18BE" w:rsidRDefault="003136AC" w:rsidP="00004EC0">
            <w:pPr>
              <w:widowControl/>
              <w:jc w:val="center"/>
              <w:rPr>
                <w:rFonts w:cs="Times New Roman"/>
                <w:bCs/>
                <w:iCs/>
                <w:color w:val="000000"/>
                <w:sz w:val="20"/>
              </w:rPr>
            </w:pPr>
            <w:r w:rsidRPr="00EF18BE">
              <w:rPr>
                <w:rFonts w:cs="Times New Roman"/>
                <w:color w:val="000000"/>
              </w:rPr>
              <w:t>0,0</w:t>
            </w:r>
          </w:p>
        </w:tc>
      </w:tr>
      <w:tr w:rsidR="00004EC0" w:rsidRPr="00EF18BE" w14:paraId="712E86BB" w14:textId="77777777" w:rsidTr="00004EC0">
        <w:trPr>
          <w:trHeight w:val="77"/>
        </w:trPr>
        <w:tc>
          <w:tcPr>
            <w:tcW w:w="1590" w:type="dxa"/>
            <w:vMerge w:val="restart"/>
            <w:tcBorders>
              <w:top w:val="nil"/>
              <w:left w:val="single" w:sz="4" w:space="0" w:color="auto"/>
              <w:right w:val="single" w:sz="4" w:space="0" w:color="auto"/>
            </w:tcBorders>
            <w:shd w:val="clear" w:color="auto" w:fill="auto"/>
            <w:vAlign w:val="center"/>
          </w:tcPr>
          <w:p w14:paraId="3D48CB25" w14:textId="77777777" w:rsidR="00004EC0" w:rsidRPr="00EF18BE" w:rsidRDefault="00004EC0"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xml:space="preserve">Мкр. </w:t>
            </w:r>
            <w:r w:rsidRPr="00EF18BE">
              <w:rPr>
                <w:rFonts w:cs="Times New Roman"/>
                <w:szCs w:val="24"/>
                <w:lang w:val="ru-RU"/>
              </w:rPr>
              <w:t>ООО «КузбассИнвестСтрой»</w:t>
            </w:r>
          </w:p>
        </w:tc>
        <w:tc>
          <w:tcPr>
            <w:tcW w:w="2961" w:type="dxa"/>
            <w:tcBorders>
              <w:top w:val="nil"/>
              <w:left w:val="nil"/>
              <w:bottom w:val="single" w:sz="4" w:space="0" w:color="auto"/>
              <w:right w:val="single" w:sz="4" w:space="0" w:color="auto"/>
            </w:tcBorders>
            <w:shd w:val="clear" w:color="auto" w:fill="auto"/>
            <w:noWrap/>
            <w:vAlign w:val="center"/>
          </w:tcPr>
          <w:p w14:paraId="2CA61E5D" w14:textId="77777777" w:rsidR="00004EC0" w:rsidRPr="00EF18BE" w:rsidRDefault="00004EC0"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7BE7A581"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0C55043"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2CA4BA56" w14:textId="77777777" w:rsidR="00004EC0" w:rsidRPr="00EF18BE" w:rsidRDefault="00004EC0" w:rsidP="00004EC0">
            <w:pPr>
              <w:widowControl/>
              <w:jc w:val="center"/>
              <w:rPr>
                <w:rFonts w:cs="Times New Roman"/>
                <w:color w:val="000000"/>
                <w:lang w:val="ru-RU"/>
              </w:rPr>
            </w:pPr>
            <w:r w:rsidRPr="00EF18BE">
              <w:rPr>
                <w:rFonts w:cs="Times New Roman"/>
                <w:color w:val="000000"/>
              </w:rPr>
              <w:t>9540,27</w:t>
            </w:r>
          </w:p>
        </w:tc>
        <w:tc>
          <w:tcPr>
            <w:tcW w:w="1118" w:type="dxa"/>
            <w:tcBorders>
              <w:top w:val="nil"/>
              <w:left w:val="nil"/>
              <w:bottom w:val="single" w:sz="4" w:space="0" w:color="auto"/>
              <w:right w:val="single" w:sz="4" w:space="0" w:color="auto"/>
            </w:tcBorders>
            <w:shd w:val="clear" w:color="auto" w:fill="auto"/>
            <w:noWrap/>
            <w:vAlign w:val="center"/>
          </w:tcPr>
          <w:p w14:paraId="468D3E39" w14:textId="3EBF40AB" w:rsidR="00004EC0" w:rsidRPr="00EF18BE" w:rsidRDefault="00004EC0" w:rsidP="00004EC0">
            <w:pPr>
              <w:widowControl/>
              <w:jc w:val="center"/>
              <w:rPr>
                <w:rFonts w:cs="Times New Roman"/>
                <w:color w:val="000000"/>
                <w:lang w:val="ru-RU"/>
              </w:rPr>
            </w:pPr>
            <w:r w:rsidRPr="00EF18BE">
              <w:t>83220,36</w:t>
            </w:r>
          </w:p>
        </w:tc>
        <w:tc>
          <w:tcPr>
            <w:tcW w:w="1118" w:type="dxa"/>
            <w:tcBorders>
              <w:top w:val="nil"/>
              <w:left w:val="nil"/>
              <w:bottom w:val="single" w:sz="4" w:space="0" w:color="auto"/>
              <w:right w:val="single" w:sz="4" w:space="0" w:color="auto"/>
            </w:tcBorders>
            <w:shd w:val="clear" w:color="auto" w:fill="auto"/>
            <w:noWrap/>
            <w:vAlign w:val="center"/>
          </w:tcPr>
          <w:p w14:paraId="3398F2E7" w14:textId="66DE6F37" w:rsidR="00004EC0" w:rsidRPr="00EF18BE" w:rsidRDefault="00004EC0" w:rsidP="00004EC0">
            <w:pPr>
              <w:widowControl/>
              <w:jc w:val="center"/>
              <w:rPr>
                <w:rFonts w:cs="Times New Roman"/>
                <w:color w:val="000000"/>
                <w:lang w:val="ru-RU"/>
              </w:rPr>
            </w:pPr>
            <w:r w:rsidRPr="00EF18BE">
              <w:t>127887,1</w:t>
            </w:r>
          </w:p>
        </w:tc>
        <w:tc>
          <w:tcPr>
            <w:tcW w:w="1119" w:type="dxa"/>
            <w:tcBorders>
              <w:top w:val="nil"/>
              <w:left w:val="nil"/>
              <w:bottom w:val="single" w:sz="4" w:space="0" w:color="auto"/>
              <w:right w:val="single" w:sz="4" w:space="0" w:color="auto"/>
            </w:tcBorders>
            <w:shd w:val="clear" w:color="auto" w:fill="auto"/>
            <w:noWrap/>
            <w:vAlign w:val="center"/>
          </w:tcPr>
          <w:p w14:paraId="0DAB5027" w14:textId="1E9654B5" w:rsidR="00004EC0" w:rsidRPr="00EF18BE" w:rsidRDefault="00004EC0" w:rsidP="00004EC0">
            <w:pPr>
              <w:widowControl/>
              <w:jc w:val="center"/>
              <w:rPr>
                <w:rFonts w:cs="Times New Roman"/>
                <w:color w:val="000000"/>
                <w:lang w:val="ru-RU"/>
              </w:rPr>
            </w:pPr>
            <w:r w:rsidRPr="00EF18BE">
              <w:t>48916,7</w:t>
            </w:r>
          </w:p>
        </w:tc>
        <w:tc>
          <w:tcPr>
            <w:tcW w:w="1118" w:type="dxa"/>
            <w:tcBorders>
              <w:top w:val="nil"/>
              <w:left w:val="nil"/>
              <w:bottom w:val="single" w:sz="4" w:space="0" w:color="auto"/>
              <w:right w:val="single" w:sz="4" w:space="0" w:color="auto"/>
            </w:tcBorders>
            <w:shd w:val="clear" w:color="auto" w:fill="auto"/>
            <w:noWrap/>
            <w:vAlign w:val="center"/>
          </w:tcPr>
          <w:p w14:paraId="002E9F8B" w14:textId="0FCE2E62" w:rsidR="00004EC0" w:rsidRPr="00EF18BE" w:rsidRDefault="00004EC0" w:rsidP="00004EC0">
            <w:pPr>
              <w:widowControl/>
              <w:jc w:val="center"/>
              <w:rPr>
                <w:rFonts w:cs="Times New Roman"/>
                <w:color w:val="000000"/>
                <w:lang w:val="ru-RU"/>
              </w:rPr>
            </w:pPr>
            <w:r w:rsidRPr="00EF18BE">
              <w:t>242666,7</w:t>
            </w:r>
          </w:p>
        </w:tc>
        <w:tc>
          <w:tcPr>
            <w:tcW w:w="1118" w:type="dxa"/>
            <w:tcBorders>
              <w:top w:val="nil"/>
              <w:left w:val="nil"/>
              <w:bottom w:val="single" w:sz="4" w:space="0" w:color="auto"/>
              <w:right w:val="single" w:sz="4" w:space="0" w:color="auto"/>
            </w:tcBorders>
            <w:shd w:val="clear" w:color="auto" w:fill="auto"/>
            <w:noWrap/>
            <w:vAlign w:val="center"/>
          </w:tcPr>
          <w:p w14:paraId="17AB53E4" w14:textId="7736A9D0" w:rsidR="00004EC0" w:rsidRPr="00EF18BE" w:rsidRDefault="00004EC0" w:rsidP="00004EC0">
            <w:pPr>
              <w:widowControl/>
              <w:jc w:val="center"/>
              <w:rPr>
                <w:rFonts w:cs="Times New Roman"/>
                <w:color w:val="000000"/>
                <w:lang w:val="ru-RU"/>
              </w:rPr>
            </w:pPr>
            <w:r w:rsidRPr="00EF18BE">
              <w:t>0</w:t>
            </w:r>
          </w:p>
        </w:tc>
        <w:tc>
          <w:tcPr>
            <w:tcW w:w="1119" w:type="dxa"/>
            <w:tcBorders>
              <w:top w:val="nil"/>
              <w:left w:val="nil"/>
              <w:bottom w:val="single" w:sz="4" w:space="0" w:color="auto"/>
              <w:right w:val="single" w:sz="4" w:space="0" w:color="auto"/>
            </w:tcBorders>
            <w:vAlign w:val="center"/>
          </w:tcPr>
          <w:p w14:paraId="22BE14BE" w14:textId="7E5D86C4" w:rsidR="00004EC0" w:rsidRPr="00EF18BE" w:rsidRDefault="00004EC0" w:rsidP="00004EC0">
            <w:pPr>
              <w:widowControl/>
              <w:jc w:val="center"/>
              <w:rPr>
                <w:rFonts w:cs="Times New Roman"/>
                <w:color w:val="000000"/>
                <w:lang w:val="ru-RU"/>
              </w:rPr>
            </w:pPr>
            <w:r w:rsidRPr="00EF18BE">
              <w:t>512231</w:t>
            </w:r>
            <w:r w:rsidRPr="00EF18BE">
              <w:rPr>
                <w:lang w:val="ru-RU"/>
              </w:rPr>
              <w:t>,0</w:t>
            </w:r>
          </w:p>
        </w:tc>
      </w:tr>
      <w:tr w:rsidR="00004EC0" w:rsidRPr="00EF18BE" w14:paraId="149DFCC8"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20F3B1D1" w14:textId="77777777" w:rsidR="00004EC0" w:rsidRPr="00EF18BE" w:rsidRDefault="00004EC0"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3FF95865" w14:textId="77777777" w:rsidR="00004EC0" w:rsidRPr="00EF18BE" w:rsidRDefault="00004EC0"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5BC100BE"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6466200"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252A5FD6"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5AB534E" w14:textId="20BE51C3" w:rsidR="00004EC0" w:rsidRPr="00EF18BE" w:rsidRDefault="00004EC0" w:rsidP="00004EC0">
            <w:pPr>
              <w:widowControl/>
              <w:jc w:val="center"/>
              <w:rPr>
                <w:rFonts w:cs="Times New Roman"/>
                <w:color w:val="000000"/>
                <w:lang w:val="ru-RU"/>
              </w:rPr>
            </w:pPr>
            <w:r w:rsidRPr="00EF18BE">
              <w:t>70500</w:t>
            </w:r>
            <w:r w:rsidRPr="00EF18BE">
              <w:rPr>
                <w:lang w:val="ru-RU"/>
              </w:rPr>
              <w:t>,00</w:t>
            </w:r>
          </w:p>
        </w:tc>
        <w:tc>
          <w:tcPr>
            <w:tcW w:w="1118" w:type="dxa"/>
            <w:tcBorders>
              <w:top w:val="nil"/>
              <w:left w:val="nil"/>
              <w:bottom w:val="single" w:sz="4" w:space="0" w:color="auto"/>
              <w:right w:val="single" w:sz="4" w:space="0" w:color="auto"/>
            </w:tcBorders>
            <w:shd w:val="clear" w:color="auto" w:fill="auto"/>
            <w:noWrap/>
            <w:vAlign w:val="center"/>
          </w:tcPr>
          <w:p w14:paraId="78A7CADF" w14:textId="595F810B" w:rsidR="00004EC0" w:rsidRPr="00EF18BE" w:rsidRDefault="00004EC0" w:rsidP="00004EC0">
            <w:pPr>
              <w:widowControl/>
              <w:jc w:val="center"/>
              <w:rPr>
                <w:rFonts w:cs="Times New Roman"/>
                <w:color w:val="000000"/>
                <w:lang w:val="ru-RU"/>
              </w:rPr>
            </w:pPr>
            <w:r w:rsidRPr="00EF18BE">
              <w:t>115166,7</w:t>
            </w:r>
          </w:p>
        </w:tc>
        <w:tc>
          <w:tcPr>
            <w:tcW w:w="1119" w:type="dxa"/>
            <w:tcBorders>
              <w:top w:val="nil"/>
              <w:left w:val="nil"/>
              <w:bottom w:val="single" w:sz="4" w:space="0" w:color="auto"/>
              <w:right w:val="single" w:sz="4" w:space="0" w:color="auto"/>
            </w:tcBorders>
            <w:shd w:val="clear" w:color="auto" w:fill="auto"/>
            <w:noWrap/>
            <w:vAlign w:val="center"/>
          </w:tcPr>
          <w:p w14:paraId="581ED0A9" w14:textId="06363061" w:rsidR="00004EC0" w:rsidRPr="00EF18BE" w:rsidRDefault="00004EC0" w:rsidP="00004EC0">
            <w:pPr>
              <w:widowControl/>
              <w:jc w:val="center"/>
              <w:rPr>
                <w:rFonts w:cs="Times New Roman"/>
                <w:color w:val="000000"/>
                <w:lang w:val="ru-RU"/>
              </w:rPr>
            </w:pPr>
            <w:r w:rsidRPr="00EF18BE">
              <w:t>44666,7</w:t>
            </w:r>
          </w:p>
        </w:tc>
        <w:tc>
          <w:tcPr>
            <w:tcW w:w="1118" w:type="dxa"/>
            <w:tcBorders>
              <w:top w:val="nil"/>
              <w:left w:val="nil"/>
              <w:bottom w:val="single" w:sz="4" w:space="0" w:color="auto"/>
              <w:right w:val="single" w:sz="4" w:space="0" w:color="auto"/>
            </w:tcBorders>
            <w:shd w:val="clear" w:color="auto" w:fill="auto"/>
            <w:noWrap/>
            <w:vAlign w:val="center"/>
          </w:tcPr>
          <w:p w14:paraId="3137C2C8" w14:textId="32216C72" w:rsidR="00004EC0" w:rsidRPr="00EF18BE" w:rsidRDefault="00004EC0" w:rsidP="00004EC0">
            <w:pPr>
              <w:widowControl/>
              <w:jc w:val="center"/>
              <w:rPr>
                <w:rFonts w:cs="Times New Roman"/>
                <w:color w:val="000000"/>
                <w:lang w:val="ru-RU"/>
              </w:rPr>
            </w:pPr>
            <w:r w:rsidRPr="00EF18BE">
              <w:rPr>
                <w:rFonts w:cs="Times New Roman"/>
                <w:color w:val="000000"/>
              </w:rPr>
              <w:t>225666,7</w:t>
            </w:r>
          </w:p>
        </w:tc>
        <w:tc>
          <w:tcPr>
            <w:tcW w:w="1118" w:type="dxa"/>
            <w:tcBorders>
              <w:top w:val="nil"/>
              <w:left w:val="nil"/>
              <w:bottom w:val="single" w:sz="4" w:space="0" w:color="auto"/>
              <w:right w:val="single" w:sz="4" w:space="0" w:color="auto"/>
            </w:tcBorders>
            <w:shd w:val="clear" w:color="auto" w:fill="auto"/>
            <w:noWrap/>
            <w:vAlign w:val="center"/>
          </w:tcPr>
          <w:p w14:paraId="43382EE6" w14:textId="011FC8AC" w:rsidR="00004EC0" w:rsidRPr="00EF18BE" w:rsidRDefault="00004EC0" w:rsidP="00004EC0">
            <w:pPr>
              <w:widowControl/>
              <w:jc w:val="center"/>
              <w:rPr>
                <w:rFonts w:cs="Times New Roman"/>
                <w:color w:val="000000"/>
                <w:lang w:val="ru-RU"/>
              </w:rPr>
            </w:pPr>
            <w:r w:rsidRPr="00EF18BE">
              <w:rPr>
                <w:rFonts w:cs="Times New Roman"/>
                <w:color w:val="000000"/>
                <w:lang w:val="ru-RU"/>
              </w:rPr>
              <w:t>0,00</w:t>
            </w:r>
          </w:p>
        </w:tc>
        <w:tc>
          <w:tcPr>
            <w:tcW w:w="1119" w:type="dxa"/>
            <w:tcBorders>
              <w:top w:val="nil"/>
              <w:left w:val="nil"/>
              <w:bottom w:val="single" w:sz="4" w:space="0" w:color="auto"/>
              <w:right w:val="single" w:sz="4" w:space="0" w:color="auto"/>
            </w:tcBorders>
            <w:vAlign w:val="center"/>
          </w:tcPr>
          <w:p w14:paraId="5D6C08E4" w14:textId="3E2DF282" w:rsidR="00004EC0" w:rsidRPr="00EF18BE" w:rsidRDefault="00004EC0" w:rsidP="00004EC0">
            <w:pPr>
              <w:widowControl/>
              <w:jc w:val="center"/>
              <w:rPr>
                <w:rFonts w:cs="Times New Roman"/>
                <w:color w:val="000000"/>
                <w:lang w:val="ru-RU"/>
              </w:rPr>
            </w:pPr>
            <w:r w:rsidRPr="00EF18BE">
              <w:rPr>
                <w:rFonts w:cs="Times New Roman"/>
                <w:color w:val="000000"/>
                <w:lang w:val="ru-RU"/>
              </w:rPr>
              <w:t>456000,0</w:t>
            </w:r>
          </w:p>
        </w:tc>
      </w:tr>
      <w:tr w:rsidR="00004EC0" w:rsidRPr="00EF18BE" w14:paraId="7D8E4A3E"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0BF731FE" w14:textId="77777777" w:rsidR="00004EC0" w:rsidRPr="00EF18BE" w:rsidRDefault="00004EC0"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25458CA1" w14:textId="77777777" w:rsidR="00004EC0" w:rsidRPr="00EF18BE" w:rsidRDefault="00004EC0"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7830CE88"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37033A4"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0279D45A" w14:textId="77777777" w:rsidR="00004EC0" w:rsidRPr="00EF18BE" w:rsidRDefault="00004EC0"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6D435E6" w14:textId="5080F683" w:rsidR="00004EC0" w:rsidRPr="00EF18BE" w:rsidRDefault="00004EC0" w:rsidP="00004EC0">
            <w:pPr>
              <w:widowControl/>
              <w:jc w:val="center"/>
              <w:rPr>
                <w:rFonts w:cs="Times New Roman"/>
                <w:color w:val="000000"/>
                <w:lang w:val="ru-RU"/>
              </w:rPr>
            </w:pPr>
            <w:r w:rsidRPr="00EF18BE">
              <w:t>70500</w:t>
            </w:r>
            <w:r w:rsidRPr="00EF18BE">
              <w:rPr>
                <w:lang w:val="ru-RU"/>
              </w:rPr>
              <w:t>,00</w:t>
            </w:r>
          </w:p>
        </w:tc>
        <w:tc>
          <w:tcPr>
            <w:tcW w:w="1118" w:type="dxa"/>
            <w:tcBorders>
              <w:top w:val="nil"/>
              <w:left w:val="nil"/>
              <w:bottom w:val="single" w:sz="4" w:space="0" w:color="auto"/>
              <w:right w:val="single" w:sz="4" w:space="0" w:color="auto"/>
            </w:tcBorders>
            <w:shd w:val="clear" w:color="auto" w:fill="auto"/>
            <w:noWrap/>
            <w:vAlign w:val="center"/>
          </w:tcPr>
          <w:p w14:paraId="66246AAF" w14:textId="186E09F7" w:rsidR="00004EC0" w:rsidRPr="00EF18BE" w:rsidRDefault="00004EC0" w:rsidP="00004EC0">
            <w:pPr>
              <w:widowControl/>
              <w:jc w:val="center"/>
              <w:rPr>
                <w:rFonts w:cs="Times New Roman"/>
                <w:color w:val="000000"/>
                <w:lang w:val="ru-RU"/>
              </w:rPr>
            </w:pPr>
            <w:r w:rsidRPr="00EF18BE">
              <w:t>115166,7</w:t>
            </w:r>
          </w:p>
        </w:tc>
        <w:tc>
          <w:tcPr>
            <w:tcW w:w="1119" w:type="dxa"/>
            <w:tcBorders>
              <w:top w:val="nil"/>
              <w:left w:val="nil"/>
              <w:bottom w:val="single" w:sz="4" w:space="0" w:color="auto"/>
              <w:right w:val="single" w:sz="4" w:space="0" w:color="auto"/>
            </w:tcBorders>
            <w:shd w:val="clear" w:color="auto" w:fill="auto"/>
            <w:noWrap/>
            <w:vAlign w:val="center"/>
          </w:tcPr>
          <w:p w14:paraId="1E1D99E9" w14:textId="4ED10EE2" w:rsidR="00004EC0" w:rsidRPr="00EF18BE" w:rsidRDefault="00004EC0" w:rsidP="00004EC0">
            <w:pPr>
              <w:widowControl/>
              <w:jc w:val="center"/>
              <w:rPr>
                <w:rFonts w:cs="Times New Roman"/>
                <w:color w:val="000000"/>
                <w:lang w:val="ru-RU"/>
              </w:rPr>
            </w:pPr>
            <w:r w:rsidRPr="00EF18BE">
              <w:t>44666,7</w:t>
            </w:r>
          </w:p>
        </w:tc>
        <w:tc>
          <w:tcPr>
            <w:tcW w:w="1118" w:type="dxa"/>
            <w:tcBorders>
              <w:top w:val="nil"/>
              <w:left w:val="nil"/>
              <w:bottom w:val="single" w:sz="4" w:space="0" w:color="auto"/>
              <w:right w:val="single" w:sz="4" w:space="0" w:color="auto"/>
            </w:tcBorders>
            <w:shd w:val="clear" w:color="auto" w:fill="auto"/>
            <w:noWrap/>
            <w:vAlign w:val="center"/>
          </w:tcPr>
          <w:p w14:paraId="70A64D6B" w14:textId="7A101DE7" w:rsidR="00004EC0" w:rsidRPr="00EF18BE" w:rsidRDefault="00004EC0" w:rsidP="00004EC0">
            <w:pPr>
              <w:widowControl/>
              <w:jc w:val="center"/>
              <w:rPr>
                <w:rFonts w:cs="Times New Roman"/>
                <w:color w:val="000000"/>
                <w:lang w:val="ru-RU"/>
              </w:rPr>
            </w:pPr>
            <w:r w:rsidRPr="00EF18BE">
              <w:rPr>
                <w:rFonts w:cs="Times New Roman"/>
                <w:color w:val="000000"/>
              </w:rPr>
              <w:t>225666,7</w:t>
            </w:r>
          </w:p>
        </w:tc>
        <w:tc>
          <w:tcPr>
            <w:tcW w:w="1118" w:type="dxa"/>
            <w:tcBorders>
              <w:top w:val="nil"/>
              <w:left w:val="nil"/>
              <w:bottom w:val="single" w:sz="4" w:space="0" w:color="auto"/>
              <w:right w:val="single" w:sz="4" w:space="0" w:color="auto"/>
            </w:tcBorders>
            <w:shd w:val="clear" w:color="auto" w:fill="auto"/>
            <w:noWrap/>
            <w:vAlign w:val="center"/>
          </w:tcPr>
          <w:p w14:paraId="36F4F08B" w14:textId="7E7DD8C0" w:rsidR="00004EC0" w:rsidRPr="00EF18BE" w:rsidRDefault="00004EC0" w:rsidP="00004EC0">
            <w:pPr>
              <w:widowControl/>
              <w:jc w:val="center"/>
              <w:rPr>
                <w:rFonts w:cs="Times New Roman"/>
                <w:color w:val="000000"/>
                <w:lang w:val="ru-RU"/>
              </w:rPr>
            </w:pPr>
            <w:r w:rsidRPr="00EF18BE">
              <w:rPr>
                <w:rFonts w:cs="Times New Roman"/>
                <w:color w:val="000000"/>
                <w:lang w:val="ru-RU"/>
              </w:rPr>
              <w:t>0,00</w:t>
            </w:r>
          </w:p>
        </w:tc>
        <w:tc>
          <w:tcPr>
            <w:tcW w:w="1119" w:type="dxa"/>
            <w:tcBorders>
              <w:top w:val="nil"/>
              <w:left w:val="nil"/>
              <w:bottom w:val="single" w:sz="4" w:space="0" w:color="auto"/>
              <w:right w:val="single" w:sz="4" w:space="0" w:color="auto"/>
            </w:tcBorders>
            <w:vAlign w:val="center"/>
          </w:tcPr>
          <w:p w14:paraId="6DBCC2E9" w14:textId="0EC2C14E" w:rsidR="00004EC0" w:rsidRPr="00EF18BE" w:rsidRDefault="00004EC0" w:rsidP="00004EC0">
            <w:pPr>
              <w:widowControl/>
              <w:jc w:val="center"/>
              <w:rPr>
                <w:rFonts w:cs="Times New Roman"/>
                <w:color w:val="000000"/>
                <w:lang w:val="ru-RU"/>
              </w:rPr>
            </w:pPr>
            <w:r w:rsidRPr="00EF18BE">
              <w:rPr>
                <w:rFonts w:cs="Times New Roman"/>
                <w:color w:val="000000"/>
                <w:lang w:val="ru-RU"/>
              </w:rPr>
              <w:t>456000,0</w:t>
            </w:r>
          </w:p>
        </w:tc>
      </w:tr>
      <w:tr w:rsidR="003136AC" w:rsidRPr="00EF18BE" w14:paraId="15C1420C"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56C3386A"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1A581925"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40C963BA"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903B4C2"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E3A3650"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A4291F9"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76E6E17C"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12653EB2"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122F4D3"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5172B67"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24E8E5B6"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r>
      <w:tr w:rsidR="003136AC" w:rsidRPr="00EF18BE" w14:paraId="78407E86"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320F926A"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1A70ADFF"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6FCFE008"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4D28F4A"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CCFD170"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7BA2A16E"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91800F5"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18E9848F"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18F1559"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7932E865"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310A6E91" w14:textId="77777777" w:rsidR="003136AC" w:rsidRPr="00EF18BE" w:rsidRDefault="003136AC" w:rsidP="00004EC0">
            <w:pPr>
              <w:widowControl/>
              <w:jc w:val="center"/>
              <w:rPr>
                <w:rFonts w:cs="Times New Roman"/>
                <w:color w:val="000000"/>
                <w:lang w:val="ru-RU"/>
              </w:rPr>
            </w:pPr>
            <w:r w:rsidRPr="00EF18BE">
              <w:rPr>
                <w:rFonts w:cs="Times New Roman"/>
                <w:color w:val="000000"/>
              </w:rPr>
              <w:t>0,00</w:t>
            </w:r>
          </w:p>
        </w:tc>
      </w:tr>
      <w:tr w:rsidR="003136AC" w:rsidRPr="00EF18BE" w14:paraId="2836C44B"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5D42D051"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673E9428"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66C6AF7A"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F46B934"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073BF096"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189652A"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EFAB85A"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37F2218"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F4BE4E9"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D999197"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47732A9E" w14:textId="77777777" w:rsidR="003136AC" w:rsidRPr="00EF18BE" w:rsidRDefault="003136AC" w:rsidP="00004EC0">
            <w:pPr>
              <w:widowControl/>
              <w:jc w:val="center"/>
              <w:rPr>
                <w:rFonts w:cs="Times New Roman"/>
                <w:color w:val="000000"/>
              </w:rPr>
            </w:pPr>
            <w:r w:rsidRPr="00EF18BE">
              <w:rPr>
                <w:rFonts w:cs="Times New Roman"/>
                <w:color w:val="000000"/>
              </w:rPr>
              <w:t>0,00</w:t>
            </w:r>
          </w:p>
        </w:tc>
      </w:tr>
      <w:tr w:rsidR="003136AC" w:rsidRPr="00EF18BE" w14:paraId="5EFCBAC2"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5815435E"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42C649FC"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4C112469"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8AE9E25"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DF5CEA6"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A05B503"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7FDED90"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038F6D01"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05581FA"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B6819A7"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43AD0099" w14:textId="77777777" w:rsidR="003136AC" w:rsidRPr="00EF18BE" w:rsidRDefault="003136AC" w:rsidP="00004EC0">
            <w:pPr>
              <w:widowControl/>
              <w:jc w:val="center"/>
              <w:rPr>
                <w:rFonts w:cs="Times New Roman"/>
                <w:color w:val="000000"/>
              </w:rPr>
            </w:pPr>
            <w:r w:rsidRPr="00EF18BE">
              <w:rPr>
                <w:rFonts w:cs="Times New Roman"/>
                <w:color w:val="000000"/>
              </w:rPr>
              <w:t>0,00</w:t>
            </w:r>
          </w:p>
        </w:tc>
      </w:tr>
      <w:tr w:rsidR="003136AC" w:rsidRPr="00EF18BE" w14:paraId="55D27E7F" w14:textId="77777777" w:rsidTr="00004EC0">
        <w:trPr>
          <w:trHeight w:val="77"/>
        </w:trPr>
        <w:tc>
          <w:tcPr>
            <w:tcW w:w="1590" w:type="dxa"/>
            <w:vMerge/>
            <w:tcBorders>
              <w:left w:val="single" w:sz="4" w:space="0" w:color="auto"/>
              <w:bottom w:val="single" w:sz="4" w:space="0" w:color="000000"/>
              <w:right w:val="single" w:sz="4" w:space="0" w:color="auto"/>
            </w:tcBorders>
            <w:shd w:val="clear" w:color="auto" w:fill="auto"/>
            <w:vAlign w:val="center"/>
          </w:tcPr>
          <w:p w14:paraId="209581C4" w14:textId="77777777" w:rsidR="003136AC" w:rsidRPr="00EF18BE" w:rsidRDefault="003136AC"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229FF527" w14:textId="77777777" w:rsidR="003136AC" w:rsidRPr="00EF18BE" w:rsidRDefault="003136AC"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6D8C8E71"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4416482"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1BB9B8F4" w14:textId="77777777" w:rsidR="003136AC" w:rsidRPr="00EF18BE" w:rsidRDefault="003136AC" w:rsidP="00004EC0">
            <w:pPr>
              <w:widowControl/>
              <w:jc w:val="center"/>
              <w:rPr>
                <w:rFonts w:cs="Times New Roman"/>
                <w:color w:val="000000"/>
                <w:lang w:val="ru-RU"/>
              </w:rPr>
            </w:pPr>
            <w:r w:rsidRPr="00EF18BE">
              <w:rPr>
                <w:rFonts w:cs="Times New Roman"/>
                <w:color w:val="000000"/>
              </w:rPr>
              <w:t>9540,27</w:t>
            </w:r>
          </w:p>
        </w:tc>
        <w:tc>
          <w:tcPr>
            <w:tcW w:w="1118" w:type="dxa"/>
            <w:tcBorders>
              <w:top w:val="nil"/>
              <w:left w:val="nil"/>
              <w:bottom w:val="single" w:sz="4" w:space="0" w:color="auto"/>
              <w:right w:val="single" w:sz="4" w:space="0" w:color="auto"/>
            </w:tcBorders>
            <w:shd w:val="clear" w:color="auto" w:fill="auto"/>
            <w:noWrap/>
            <w:vAlign w:val="center"/>
          </w:tcPr>
          <w:p w14:paraId="3EF9276E" w14:textId="77777777" w:rsidR="003136AC" w:rsidRPr="00EF18BE" w:rsidRDefault="003136AC" w:rsidP="00004EC0">
            <w:pPr>
              <w:widowControl/>
              <w:jc w:val="center"/>
              <w:rPr>
                <w:rFonts w:cs="Times New Roman"/>
                <w:color w:val="000000"/>
                <w:lang w:val="ru-RU"/>
              </w:rPr>
            </w:pPr>
            <w:r w:rsidRPr="00EF18BE">
              <w:rPr>
                <w:rFonts w:cs="Times New Roman"/>
                <w:color w:val="000000"/>
              </w:rPr>
              <w:t>12720,36</w:t>
            </w:r>
          </w:p>
        </w:tc>
        <w:tc>
          <w:tcPr>
            <w:tcW w:w="1118" w:type="dxa"/>
            <w:tcBorders>
              <w:top w:val="nil"/>
              <w:left w:val="nil"/>
              <w:bottom w:val="single" w:sz="4" w:space="0" w:color="auto"/>
              <w:right w:val="single" w:sz="4" w:space="0" w:color="auto"/>
            </w:tcBorders>
            <w:shd w:val="clear" w:color="auto" w:fill="auto"/>
            <w:noWrap/>
            <w:vAlign w:val="center"/>
          </w:tcPr>
          <w:p w14:paraId="776A890A" w14:textId="77777777" w:rsidR="003136AC" w:rsidRPr="00EF18BE" w:rsidRDefault="003136AC" w:rsidP="00004EC0">
            <w:pPr>
              <w:widowControl/>
              <w:jc w:val="center"/>
              <w:rPr>
                <w:rFonts w:cs="Times New Roman"/>
                <w:color w:val="000000"/>
              </w:rPr>
            </w:pPr>
            <w:r w:rsidRPr="00EF18BE">
              <w:rPr>
                <w:rFonts w:cs="Times New Roman"/>
                <w:color w:val="000000"/>
              </w:rPr>
              <w:t>12720,37</w:t>
            </w:r>
          </w:p>
        </w:tc>
        <w:tc>
          <w:tcPr>
            <w:tcW w:w="1119" w:type="dxa"/>
            <w:tcBorders>
              <w:top w:val="nil"/>
              <w:left w:val="nil"/>
              <w:bottom w:val="single" w:sz="4" w:space="0" w:color="auto"/>
              <w:right w:val="single" w:sz="4" w:space="0" w:color="auto"/>
            </w:tcBorders>
            <w:shd w:val="clear" w:color="auto" w:fill="auto"/>
            <w:noWrap/>
            <w:vAlign w:val="center"/>
          </w:tcPr>
          <w:p w14:paraId="4D183BEB" w14:textId="77777777" w:rsidR="003136AC" w:rsidRPr="00EF18BE" w:rsidRDefault="003136AC" w:rsidP="00004EC0">
            <w:pPr>
              <w:widowControl/>
              <w:jc w:val="center"/>
              <w:rPr>
                <w:rFonts w:cs="Times New Roman"/>
                <w:color w:val="000000"/>
              </w:rPr>
            </w:pPr>
            <w:r w:rsidRPr="00EF18BE">
              <w:rPr>
                <w:rFonts w:cs="Times New Roman"/>
                <w:color w:val="000000"/>
              </w:rPr>
              <w:t>4250,00</w:t>
            </w:r>
          </w:p>
        </w:tc>
        <w:tc>
          <w:tcPr>
            <w:tcW w:w="1118" w:type="dxa"/>
            <w:tcBorders>
              <w:top w:val="nil"/>
              <w:left w:val="nil"/>
              <w:bottom w:val="single" w:sz="4" w:space="0" w:color="auto"/>
              <w:right w:val="single" w:sz="4" w:space="0" w:color="auto"/>
            </w:tcBorders>
            <w:shd w:val="clear" w:color="auto" w:fill="auto"/>
            <w:noWrap/>
            <w:vAlign w:val="center"/>
          </w:tcPr>
          <w:p w14:paraId="35BF86CE" w14:textId="77777777" w:rsidR="003136AC" w:rsidRPr="00EF18BE" w:rsidRDefault="003136AC" w:rsidP="00004EC0">
            <w:pPr>
              <w:widowControl/>
              <w:jc w:val="center"/>
              <w:rPr>
                <w:rFonts w:cs="Times New Roman"/>
                <w:color w:val="000000"/>
              </w:rPr>
            </w:pPr>
            <w:r w:rsidRPr="00EF18BE">
              <w:rPr>
                <w:rFonts w:cs="Times New Roman"/>
                <w:color w:val="000000"/>
              </w:rPr>
              <w:t>17000,00</w:t>
            </w:r>
          </w:p>
        </w:tc>
        <w:tc>
          <w:tcPr>
            <w:tcW w:w="1118" w:type="dxa"/>
            <w:tcBorders>
              <w:top w:val="nil"/>
              <w:left w:val="nil"/>
              <w:bottom w:val="single" w:sz="4" w:space="0" w:color="auto"/>
              <w:right w:val="single" w:sz="4" w:space="0" w:color="auto"/>
            </w:tcBorders>
            <w:shd w:val="clear" w:color="auto" w:fill="auto"/>
            <w:noWrap/>
            <w:vAlign w:val="center"/>
          </w:tcPr>
          <w:p w14:paraId="0FA35DE9" w14:textId="77777777" w:rsidR="003136AC" w:rsidRPr="00EF18BE" w:rsidRDefault="003136AC" w:rsidP="00004EC0">
            <w:pPr>
              <w:widowControl/>
              <w:jc w:val="center"/>
              <w:rPr>
                <w:rFonts w:cs="Times New Roman"/>
                <w:color w:val="000000"/>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09567BA7" w14:textId="77777777" w:rsidR="003136AC" w:rsidRPr="00EF18BE" w:rsidRDefault="003136AC" w:rsidP="00004EC0">
            <w:pPr>
              <w:widowControl/>
              <w:jc w:val="center"/>
              <w:rPr>
                <w:rFonts w:cs="Times New Roman"/>
                <w:color w:val="000000"/>
              </w:rPr>
            </w:pPr>
            <w:r w:rsidRPr="00EF18BE">
              <w:rPr>
                <w:rFonts w:cs="Times New Roman"/>
                <w:color w:val="000000"/>
              </w:rPr>
              <w:t>56231,00</w:t>
            </w:r>
          </w:p>
        </w:tc>
      </w:tr>
      <w:tr w:rsidR="00DE0015" w:rsidRPr="00EF18BE" w14:paraId="124E99DC" w14:textId="77777777" w:rsidTr="00004EC0">
        <w:trPr>
          <w:trHeight w:val="77"/>
        </w:trPr>
        <w:tc>
          <w:tcPr>
            <w:tcW w:w="1590" w:type="dxa"/>
            <w:vMerge w:val="restart"/>
            <w:tcBorders>
              <w:left w:val="single" w:sz="4" w:space="0" w:color="auto"/>
              <w:right w:val="single" w:sz="4" w:space="0" w:color="auto"/>
            </w:tcBorders>
            <w:shd w:val="clear" w:color="auto" w:fill="auto"/>
            <w:vAlign w:val="center"/>
          </w:tcPr>
          <w:p w14:paraId="5F9FF5A0" w14:textId="520DA037" w:rsidR="00DE0015" w:rsidRPr="00EF18BE" w:rsidRDefault="00DE0015"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lastRenderedPageBreak/>
              <w:t>Мкр. ТДСК</w:t>
            </w:r>
          </w:p>
        </w:tc>
        <w:tc>
          <w:tcPr>
            <w:tcW w:w="2961" w:type="dxa"/>
            <w:tcBorders>
              <w:top w:val="nil"/>
              <w:left w:val="nil"/>
              <w:bottom w:val="single" w:sz="4" w:space="0" w:color="auto"/>
              <w:right w:val="single" w:sz="4" w:space="0" w:color="auto"/>
            </w:tcBorders>
            <w:shd w:val="clear" w:color="auto" w:fill="auto"/>
            <w:noWrap/>
            <w:vAlign w:val="center"/>
          </w:tcPr>
          <w:p w14:paraId="169EF27D" w14:textId="460E544D"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микрорайону, в т.ч.</w:t>
            </w:r>
          </w:p>
        </w:tc>
        <w:tc>
          <w:tcPr>
            <w:tcW w:w="1118" w:type="dxa"/>
            <w:tcBorders>
              <w:top w:val="nil"/>
              <w:left w:val="nil"/>
              <w:bottom w:val="single" w:sz="4" w:space="0" w:color="auto"/>
              <w:right w:val="single" w:sz="4" w:space="0" w:color="auto"/>
            </w:tcBorders>
            <w:shd w:val="clear" w:color="auto" w:fill="auto"/>
            <w:noWrap/>
            <w:vAlign w:val="center"/>
          </w:tcPr>
          <w:p w14:paraId="6AC96672" w14:textId="6EEE703A"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4B6C16BA" w14:textId="4C54439A"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0CB0CC65" w14:textId="57B23F63"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759DE49A" w14:textId="6C36AE00"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4557E4B3" w14:textId="08BE2B91"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57ED9180" w14:textId="029A0D01"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4FF3B99C" w14:textId="6AF1A319"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542474E8" w14:textId="530AD7B7"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9" w:type="dxa"/>
            <w:tcBorders>
              <w:top w:val="nil"/>
              <w:left w:val="nil"/>
              <w:bottom w:val="single" w:sz="4" w:space="0" w:color="auto"/>
              <w:right w:val="single" w:sz="4" w:space="0" w:color="auto"/>
            </w:tcBorders>
            <w:vAlign w:val="center"/>
          </w:tcPr>
          <w:p w14:paraId="15A5BCF4" w14:textId="62026BF5" w:rsidR="00DE0015" w:rsidRPr="00EF18BE" w:rsidRDefault="00DE0015" w:rsidP="00004EC0">
            <w:pPr>
              <w:widowControl/>
              <w:jc w:val="center"/>
              <w:rPr>
                <w:rFonts w:cs="Times New Roman"/>
                <w:color w:val="000000"/>
                <w:lang w:val="ru-RU"/>
              </w:rPr>
            </w:pPr>
            <w:r w:rsidRPr="00EF18BE">
              <w:rPr>
                <w:rFonts w:cs="Times New Roman"/>
                <w:color w:val="000000"/>
                <w:lang w:val="ru-RU"/>
              </w:rPr>
              <w:t>486000,0</w:t>
            </w:r>
          </w:p>
        </w:tc>
      </w:tr>
      <w:tr w:rsidR="00DE0015" w:rsidRPr="00EF18BE" w14:paraId="14EB625A"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659F9935"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36C56843" w14:textId="2EC4E4BE"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4E3D9C4B" w14:textId="34876CAC"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2CA1CDCD" w14:textId="4A60E46A"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5661022B" w14:textId="02279FDC"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629D1D83" w14:textId="452C7D3C"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40820807" w14:textId="56CD371F"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577ABB6D" w14:textId="19C88651"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1A7517FF" w14:textId="3CD5940A"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19264B7C" w14:textId="689D0977"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9" w:type="dxa"/>
            <w:tcBorders>
              <w:top w:val="nil"/>
              <w:left w:val="nil"/>
              <w:bottom w:val="single" w:sz="4" w:space="0" w:color="auto"/>
              <w:right w:val="single" w:sz="4" w:space="0" w:color="auto"/>
            </w:tcBorders>
            <w:vAlign w:val="center"/>
          </w:tcPr>
          <w:p w14:paraId="6D2A9036" w14:textId="6B80FF28" w:rsidR="00DE0015" w:rsidRPr="00EF18BE" w:rsidRDefault="00DE0015" w:rsidP="00004EC0">
            <w:pPr>
              <w:widowControl/>
              <w:jc w:val="center"/>
              <w:rPr>
                <w:rFonts w:cs="Times New Roman"/>
                <w:color w:val="000000"/>
                <w:lang w:val="ru-RU"/>
              </w:rPr>
            </w:pPr>
            <w:r w:rsidRPr="00EF18BE">
              <w:rPr>
                <w:rFonts w:cs="Times New Roman"/>
                <w:color w:val="000000"/>
                <w:lang w:val="ru-RU"/>
              </w:rPr>
              <w:t>486000,0</w:t>
            </w:r>
          </w:p>
        </w:tc>
      </w:tr>
      <w:tr w:rsidR="00DE0015" w:rsidRPr="00EF18BE" w14:paraId="69280609"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719B2C40"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68FD9540" w14:textId="52880D89"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635397C8" w14:textId="5F9B6BA0"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18F2C434" w14:textId="1BB0A1A7"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345DABA0" w14:textId="623651E4"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088DDD77" w14:textId="58F089F1"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4575C485" w14:textId="1EE8D4E5"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9" w:type="dxa"/>
            <w:tcBorders>
              <w:top w:val="nil"/>
              <w:left w:val="nil"/>
              <w:bottom w:val="single" w:sz="4" w:space="0" w:color="auto"/>
              <w:right w:val="single" w:sz="4" w:space="0" w:color="auto"/>
            </w:tcBorders>
            <w:shd w:val="clear" w:color="auto" w:fill="auto"/>
            <w:noWrap/>
            <w:vAlign w:val="center"/>
          </w:tcPr>
          <w:p w14:paraId="5200F530" w14:textId="653C0FB5" w:rsidR="00DE0015" w:rsidRPr="00EF18BE" w:rsidRDefault="00DE0015" w:rsidP="00004EC0">
            <w:pPr>
              <w:widowControl/>
              <w:jc w:val="center"/>
              <w:rPr>
                <w:rFonts w:cs="Times New Roman"/>
                <w:color w:val="000000"/>
                <w:lang w:val="ru-RU"/>
              </w:rPr>
            </w:pPr>
            <w:r w:rsidRPr="00EF18BE">
              <w:rPr>
                <w:rFonts w:cs="Times New Roman"/>
                <w:color w:val="000000"/>
                <w:lang w:val="ru-RU"/>
              </w:rPr>
              <w:t>97200,00</w:t>
            </w:r>
          </w:p>
        </w:tc>
        <w:tc>
          <w:tcPr>
            <w:tcW w:w="1118" w:type="dxa"/>
            <w:tcBorders>
              <w:top w:val="nil"/>
              <w:left w:val="nil"/>
              <w:bottom w:val="single" w:sz="4" w:space="0" w:color="auto"/>
              <w:right w:val="single" w:sz="4" w:space="0" w:color="auto"/>
            </w:tcBorders>
            <w:shd w:val="clear" w:color="auto" w:fill="auto"/>
            <w:noWrap/>
            <w:vAlign w:val="center"/>
          </w:tcPr>
          <w:p w14:paraId="09CB083C" w14:textId="4C338DA3"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8" w:type="dxa"/>
            <w:tcBorders>
              <w:top w:val="nil"/>
              <w:left w:val="nil"/>
              <w:bottom w:val="single" w:sz="4" w:space="0" w:color="auto"/>
              <w:right w:val="single" w:sz="4" w:space="0" w:color="auto"/>
            </w:tcBorders>
            <w:shd w:val="clear" w:color="auto" w:fill="auto"/>
            <w:noWrap/>
            <w:vAlign w:val="center"/>
          </w:tcPr>
          <w:p w14:paraId="4D079873" w14:textId="70CD7BDB" w:rsidR="00DE0015" w:rsidRPr="00EF18BE" w:rsidRDefault="00DE0015" w:rsidP="00004EC0">
            <w:pPr>
              <w:widowControl/>
              <w:jc w:val="center"/>
              <w:rPr>
                <w:rFonts w:cs="Times New Roman"/>
                <w:color w:val="000000"/>
                <w:lang w:val="ru-RU"/>
              </w:rPr>
            </w:pPr>
            <w:r w:rsidRPr="00EF18BE">
              <w:rPr>
                <w:rFonts w:cs="Times New Roman"/>
                <w:color w:val="000000"/>
                <w:lang w:val="ru-RU"/>
              </w:rPr>
              <w:t>0,00</w:t>
            </w:r>
          </w:p>
        </w:tc>
        <w:tc>
          <w:tcPr>
            <w:tcW w:w="1119" w:type="dxa"/>
            <w:tcBorders>
              <w:top w:val="nil"/>
              <w:left w:val="nil"/>
              <w:bottom w:val="single" w:sz="4" w:space="0" w:color="auto"/>
              <w:right w:val="single" w:sz="4" w:space="0" w:color="auto"/>
            </w:tcBorders>
            <w:vAlign w:val="center"/>
          </w:tcPr>
          <w:p w14:paraId="37704586" w14:textId="1119E043" w:rsidR="00DE0015" w:rsidRPr="00EF18BE" w:rsidRDefault="00DE0015" w:rsidP="00004EC0">
            <w:pPr>
              <w:widowControl/>
              <w:jc w:val="center"/>
              <w:rPr>
                <w:rFonts w:cs="Times New Roman"/>
                <w:color w:val="000000"/>
                <w:lang w:val="ru-RU"/>
              </w:rPr>
            </w:pPr>
            <w:r w:rsidRPr="00EF18BE">
              <w:rPr>
                <w:rFonts w:cs="Times New Roman"/>
                <w:color w:val="000000"/>
                <w:lang w:val="ru-RU"/>
              </w:rPr>
              <w:t>486000,0</w:t>
            </w:r>
          </w:p>
        </w:tc>
      </w:tr>
      <w:tr w:rsidR="00DE0015" w:rsidRPr="00EF18BE" w14:paraId="54A385E4"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1C5647CB"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350CFAA2" w14:textId="487C29AB"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4DF7E20E" w14:textId="6C706D1C"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9A81EAF" w14:textId="3016C7DB"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01ADF320" w14:textId="74FDE529"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954B40C" w14:textId="4B4D5679"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18BE44A" w14:textId="70FB2E1B"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3EC1B0A2" w14:textId="6F24ACF4"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7A20591" w14:textId="6D0C0340"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DBC4B38" w14:textId="00E59CC6"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0B9E5806" w14:textId="03BC086A" w:rsidR="00DE0015" w:rsidRPr="00EF18BE" w:rsidRDefault="00DE0015" w:rsidP="00004EC0">
            <w:pPr>
              <w:widowControl/>
              <w:jc w:val="center"/>
              <w:rPr>
                <w:rFonts w:cs="Times New Roman"/>
                <w:color w:val="000000"/>
                <w:lang w:val="ru-RU"/>
              </w:rPr>
            </w:pPr>
            <w:r w:rsidRPr="00EF18BE">
              <w:rPr>
                <w:rFonts w:cs="Times New Roman"/>
                <w:color w:val="000000"/>
              </w:rPr>
              <w:t>0,00</w:t>
            </w:r>
          </w:p>
        </w:tc>
      </w:tr>
      <w:tr w:rsidR="00DE0015" w:rsidRPr="00EF18BE" w14:paraId="3B4F2EFD"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7F5826B0"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73D12226" w14:textId="5E576A59"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39180185" w14:textId="364D8DF8"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8FF0C94" w14:textId="584C2D46"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1B926BA0" w14:textId="7D71A986"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B379524" w14:textId="0C816462"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7E6172DF" w14:textId="5AF4A9E3"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7B80CB52" w14:textId="772662B2"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70501CD" w14:textId="16A542D3"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622D670" w14:textId="5D014B61"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71894CAB" w14:textId="15B5A0F5" w:rsidR="00DE0015" w:rsidRPr="00EF18BE" w:rsidRDefault="00DE0015" w:rsidP="00004EC0">
            <w:pPr>
              <w:widowControl/>
              <w:jc w:val="center"/>
              <w:rPr>
                <w:rFonts w:cs="Times New Roman"/>
                <w:color w:val="000000"/>
                <w:lang w:val="ru-RU"/>
              </w:rPr>
            </w:pPr>
            <w:r w:rsidRPr="00EF18BE">
              <w:rPr>
                <w:rFonts w:cs="Times New Roman"/>
                <w:color w:val="000000"/>
              </w:rPr>
              <w:t>0,00</w:t>
            </w:r>
          </w:p>
        </w:tc>
      </w:tr>
      <w:tr w:rsidR="00DE0015" w:rsidRPr="00EF18BE" w14:paraId="529B38CE"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1EC0F602"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6BAA7D12" w14:textId="5A97C161"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068D0D49" w14:textId="35B099DB"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C4352CD" w14:textId="530B3A07"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DCC85E5" w14:textId="70BE05B7"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A39931B" w14:textId="44EE4241"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DCD68D1" w14:textId="03708C5C"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7C3B1D59" w14:textId="0FC5699C"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2E1D041" w14:textId="23714464"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BFEF6E6" w14:textId="4B596514"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6F52B29E" w14:textId="3F87854F" w:rsidR="00DE0015" w:rsidRPr="00EF18BE" w:rsidRDefault="00DE0015" w:rsidP="00004EC0">
            <w:pPr>
              <w:widowControl/>
              <w:jc w:val="center"/>
              <w:rPr>
                <w:rFonts w:cs="Times New Roman"/>
                <w:color w:val="000000"/>
                <w:lang w:val="ru-RU"/>
              </w:rPr>
            </w:pPr>
            <w:r w:rsidRPr="00EF18BE">
              <w:rPr>
                <w:rFonts w:cs="Times New Roman"/>
                <w:color w:val="000000"/>
              </w:rPr>
              <w:t>0,00</w:t>
            </w:r>
          </w:p>
        </w:tc>
      </w:tr>
      <w:tr w:rsidR="00DE0015" w:rsidRPr="00EF18BE" w14:paraId="6A4C21E6" w14:textId="77777777" w:rsidTr="00004EC0">
        <w:trPr>
          <w:trHeight w:val="77"/>
        </w:trPr>
        <w:tc>
          <w:tcPr>
            <w:tcW w:w="1590" w:type="dxa"/>
            <w:vMerge/>
            <w:tcBorders>
              <w:left w:val="single" w:sz="4" w:space="0" w:color="auto"/>
              <w:right w:val="single" w:sz="4" w:space="0" w:color="auto"/>
            </w:tcBorders>
            <w:shd w:val="clear" w:color="auto" w:fill="auto"/>
            <w:vAlign w:val="center"/>
          </w:tcPr>
          <w:p w14:paraId="3CD9DC6E"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0CEA41CE" w14:textId="0AE29968"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11EB2726" w14:textId="570BE9FD"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5498FD6" w14:textId="7F1C6AFE"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721FAC9A" w14:textId="00419B8C"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42D8210" w14:textId="6FF8F457"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0E36BDE" w14:textId="3CC2AD6F"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4FADE523" w14:textId="13845EE8"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D3C401D" w14:textId="5839AD1E"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B746E8D" w14:textId="37B332A3"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6CC20524" w14:textId="70AA6FC7" w:rsidR="00DE0015" w:rsidRPr="00EF18BE" w:rsidRDefault="00DE0015" w:rsidP="00004EC0">
            <w:pPr>
              <w:widowControl/>
              <w:jc w:val="center"/>
              <w:rPr>
                <w:rFonts w:cs="Times New Roman"/>
                <w:color w:val="000000"/>
                <w:lang w:val="ru-RU"/>
              </w:rPr>
            </w:pPr>
            <w:r w:rsidRPr="00EF18BE">
              <w:rPr>
                <w:rFonts w:cs="Times New Roman"/>
                <w:color w:val="000000"/>
              </w:rPr>
              <w:t>0,00</w:t>
            </w:r>
          </w:p>
        </w:tc>
      </w:tr>
      <w:tr w:rsidR="00DE0015" w:rsidRPr="00EF18BE" w14:paraId="01A13D28" w14:textId="77777777" w:rsidTr="00004EC0">
        <w:trPr>
          <w:trHeight w:val="77"/>
        </w:trPr>
        <w:tc>
          <w:tcPr>
            <w:tcW w:w="1590" w:type="dxa"/>
            <w:vMerge/>
            <w:tcBorders>
              <w:left w:val="single" w:sz="4" w:space="0" w:color="auto"/>
              <w:bottom w:val="single" w:sz="4" w:space="0" w:color="000000"/>
              <w:right w:val="single" w:sz="4" w:space="0" w:color="auto"/>
            </w:tcBorders>
            <w:shd w:val="clear" w:color="auto" w:fill="auto"/>
            <w:vAlign w:val="center"/>
          </w:tcPr>
          <w:p w14:paraId="20476F76"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6F8BC7D9" w14:textId="3223E53A"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607EC2B2" w14:textId="7032C5C2"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7A001208" w14:textId="66D9875B"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FC0C845" w14:textId="422A8CD8"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51CFF993" w14:textId="756A0BB0"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2A655A5" w14:textId="004F5B3F"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32305B3B" w14:textId="7F6C408C"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428BA6F" w14:textId="76F531B2"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984D931" w14:textId="3780650A" w:rsidR="00DE0015" w:rsidRPr="00EF18BE" w:rsidRDefault="00DE0015" w:rsidP="00004EC0">
            <w:pPr>
              <w:widowControl/>
              <w:jc w:val="center"/>
              <w:rPr>
                <w:rFonts w:cs="Times New Roman"/>
                <w:color w:val="000000"/>
                <w:lang w:val="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688CEE5C" w14:textId="53B0EF59" w:rsidR="00DE0015" w:rsidRPr="00EF18BE" w:rsidRDefault="00DE0015" w:rsidP="00004EC0">
            <w:pPr>
              <w:widowControl/>
              <w:jc w:val="center"/>
              <w:rPr>
                <w:rFonts w:cs="Times New Roman"/>
                <w:color w:val="000000"/>
                <w:lang w:val="ru-RU"/>
              </w:rPr>
            </w:pPr>
            <w:r w:rsidRPr="00EF18BE">
              <w:rPr>
                <w:rFonts w:cs="Times New Roman"/>
                <w:color w:val="000000"/>
              </w:rPr>
              <w:t>0,00</w:t>
            </w:r>
          </w:p>
        </w:tc>
      </w:tr>
      <w:tr w:rsidR="00004EC0" w:rsidRPr="00EF18BE" w14:paraId="416FD14F" w14:textId="77777777" w:rsidTr="00004EC0">
        <w:trPr>
          <w:trHeight w:val="77"/>
        </w:trPr>
        <w:tc>
          <w:tcPr>
            <w:tcW w:w="15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4BBD42" w14:textId="77777777" w:rsidR="00004EC0" w:rsidRPr="00EF18BE" w:rsidRDefault="00004EC0"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Всего по СП</w:t>
            </w:r>
          </w:p>
        </w:tc>
        <w:tc>
          <w:tcPr>
            <w:tcW w:w="2961" w:type="dxa"/>
            <w:tcBorders>
              <w:top w:val="nil"/>
              <w:left w:val="nil"/>
              <w:bottom w:val="single" w:sz="4" w:space="0" w:color="auto"/>
              <w:right w:val="single" w:sz="4" w:space="0" w:color="auto"/>
            </w:tcBorders>
            <w:shd w:val="clear" w:color="auto" w:fill="auto"/>
            <w:noWrap/>
            <w:vAlign w:val="center"/>
            <w:hideMark/>
          </w:tcPr>
          <w:p w14:paraId="7FA84EC3" w14:textId="77777777" w:rsidR="00004EC0" w:rsidRPr="00EF18BE" w:rsidRDefault="00004EC0"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Всего по Зональненскому СП, в т.ч.</w:t>
            </w:r>
          </w:p>
        </w:tc>
        <w:tc>
          <w:tcPr>
            <w:tcW w:w="1118" w:type="dxa"/>
            <w:tcBorders>
              <w:top w:val="nil"/>
              <w:left w:val="nil"/>
              <w:bottom w:val="single" w:sz="4" w:space="0" w:color="auto"/>
              <w:right w:val="single" w:sz="4" w:space="0" w:color="auto"/>
            </w:tcBorders>
            <w:shd w:val="clear" w:color="auto" w:fill="auto"/>
            <w:noWrap/>
            <w:vAlign w:val="center"/>
          </w:tcPr>
          <w:p w14:paraId="76E27B1C" w14:textId="5704F1A9" w:rsidR="00004EC0" w:rsidRPr="00EF18BE" w:rsidRDefault="00004EC0" w:rsidP="00004EC0">
            <w:pPr>
              <w:widowControl/>
              <w:jc w:val="center"/>
              <w:rPr>
                <w:rFonts w:eastAsia="Times New Roman" w:cs="Times New Roman"/>
                <w:color w:val="000000"/>
                <w:lang w:val="ru-RU" w:eastAsia="ru-RU"/>
              </w:rPr>
            </w:pPr>
            <w:r w:rsidRPr="00EF18BE">
              <w:t>4455</w:t>
            </w:r>
          </w:p>
        </w:tc>
        <w:tc>
          <w:tcPr>
            <w:tcW w:w="1118" w:type="dxa"/>
            <w:tcBorders>
              <w:top w:val="nil"/>
              <w:left w:val="nil"/>
              <w:bottom w:val="single" w:sz="4" w:space="0" w:color="auto"/>
              <w:right w:val="single" w:sz="4" w:space="0" w:color="auto"/>
            </w:tcBorders>
            <w:shd w:val="clear" w:color="auto" w:fill="auto"/>
            <w:noWrap/>
            <w:vAlign w:val="center"/>
          </w:tcPr>
          <w:p w14:paraId="6999CD24" w14:textId="6CEE84C2" w:rsidR="00004EC0" w:rsidRPr="00EF18BE" w:rsidRDefault="00004EC0" w:rsidP="00004EC0">
            <w:pPr>
              <w:widowControl/>
              <w:jc w:val="center"/>
              <w:rPr>
                <w:rFonts w:eastAsia="Times New Roman" w:cs="Times New Roman"/>
                <w:color w:val="000000"/>
                <w:lang w:val="ru-RU" w:eastAsia="ru-RU"/>
              </w:rPr>
            </w:pPr>
            <w:r w:rsidRPr="00EF18BE">
              <w:t>134419,5</w:t>
            </w:r>
          </w:p>
        </w:tc>
        <w:tc>
          <w:tcPr>
            <w:tcW w:w="1119" w:type="dxa"/>
            <w:tcBorders>
              <w:top w:val="nil"/>
              <w:left w:val="nil"/>
              <w:bottom w:val="single" w:sz="4" w:space="0" w:color="auto"/>
              <w:right w:val="single" w:sz="4" w:space="0" w:color="auto"/>
            </w:tcBorders>
            <w:shd w:val="clear" w:color="auto" w:fill="auto"/>
            <w:noWrap/>
            <w:vAlign w:val="center"/>
          </w:tcPr>
          <w:p w14:paraId="4C5FD48A" w14:textId="3474A8CF" w:rsidR="00004EC0" w:rsidRPr="00EF18BE" w:rsidRDefault="00004EC0" w:rsidP="00004EC0">
            <w:pPr>
              <w:widowControl/>
              <w:jc w:val="center"/>
              <w:rPr>
                <w:rFonts w:eastAsia="Times New Roman" w:cs="Times New Roman"/>
                <w:color w:val="000000"/>
                <w:lang w:val="ru-RU" w:eastAsia="ru-RU"/>
              </w:rPr>
            </w:pPr>
            <w:r w:rsidRPr="00EF18BE">
              <w:t>143932,8</w:t>
            </w:r>
          </w:p>
        </w:tc>
        <w:tc>
          <w:tcPr>
            <w:tcW w:w="1118" w:type="dxa"/>
            <w:tcBorders>
              <w:top w:val="nil"/>
              <w:left w:val="nil"/>
              <w:bottom w:val="single" w:sz="4" w:space="0" w:color="auto"/>
              <w:right w:val="single" w:sz="4" w:space="0" w:color="auto"/>
            </w:tcBorders>
            <w:shd w:val="clear" w:color="auto" w:fill="auto"/>
            <w:noWrap/>
            <w:vAlign w:val="center"/>
          </w:tcPr>
          <w:p w14:paraId="136992A5" w14:textId="1EC13BCB" w:rsidR="00004EC0" w:rsidRPr="00EF18BE" w:rsidRDefault="00004EC0" w:rsidP="00004EC0">
            <w:pPr>
              <w:widowControl/>
              <w:jc w:val="center"/>
              <w:rPr>
                <w:rFonts w:eastAsia="Times New Roman" w:cs="Times New Roman"/>
                <w:color w:val="000000"/>
                <w:lang w:val="ru-RU" w:eastAsia="ru-RU"/>
              </w:rPr>
            </w:pPr>
            <w:r w:rsidRPr="00EF18BE">
              <w:t>211195,7</w:t>
            </w:r>
          </w:p>
        </w:tc>
        <w:tc>
          <w:tcPr>
            <w:tcW w:w="1118" w:type="dxa"/>
            <w:tcBorders>
              <w:top w:val="nil"/>
              <w:left w:val="nil"/>
              <w:bottom w:val="single" w:sz="4" w:space="0" w:color="auto"/>
              <w:right w:val="single" w:sz="4" w:space="0" w:color="auto"/>
            </w:tcBorders>
            <w:shd w:val="clear" w:color="auto" w:fill="auto"/>
            <w:noWrap/>
            <w:vAlign w:val="center"/>
          </w:tcPr>
          <w:p w14:paraId="542B759E" w14:textId="23EFEF5E" w:rsidR="00004EC0" w:rsidRPr="00EF18BE" w:rsidRDefault="00004EC0" w:rsidP="00004EC0">
            <w:pPr>
              <w:widowControl/>
              <w:jc w:val="center"/>
              <w:rPr>
                <w:rFonts w:eastAsia="Times New Roman" w:cs="Times New Roman"/>
                <w:color w:val="000000"/>
                <w:lang w:val="ru-RU" w:eastAsia="ru-RU"/>
              </w:rPr>
            </w:pPr>
            <w:r w:rsidRPr="00EF18BE">
              <w:t>264962,5</w:t>
            </w:r>
          </w:p>
        </w:tc>
        <w:tc>
          <w:tcPr>
            <w:tcW w:w="1119" w:type="dxa"/>
            <w:tcBorders>
              <w:top w:val="nil"/>
              <w:left w:val="nil"/>
              <w:bottom w:val="single" w:sz="4" w:space="0" w:color="auto"/>
              <w:right w:val="single" w:sz="4" w:space="0" w:color="auto"/>
            </w:tcBorders>
            <w:shd w:val="clear" w:color="auto" w:fill="auto"/>
            <w:noWrap/>
            <w:vAlign w:val="center"/>
          </w:tcPr>
          <w:p w14:paraId="224C18A6" w14:textId="62ABF5AB" w:rsidR="00004EC0" w:rsidRPr="00EF18BE" w:rsidRDefault="00004EC0" w:rsidP="00004EC0">
            <w:pPr>
              <w:widowControl/>
              <w:jc w:val="center"/>
              <w:rPr>
                <w:rFonts w:eastAsia="Times New Roman" w:cs="Times New Roman"/>
                <w:color w:val="000000"/>
                <w:lang w:val="ru-RU" w:eastAsia="ru-RU"/>
              </w:rPr>
            </w:pPr>
            <w:r w:rsidRPr="00EF18BE">
              <w:t>168021,7</w:t>
            </w:r>
          </w:p>
        </w:tc>
        <w:tc>
          <w:tcPr>
            <w:tcW w:w="1118" w:type="dxa"/>
            <w:tcBorders>
              <w:top w:val="nil"/>
              <w:left w:val="nil"/>
              <w:bottom w:val="single" w:sz="4" w:space="0" w:color="auto"/>
              <w:right w:val="single" w:sz="4" w:space="0" w:color="auto"/>
            </w:tcBorders>
            <w:shd w:val="clear" w:color="auto" w:fill="auto"/>
            <w:noWrap/>
            <w:vAlign w:val="center"/>
          </w:tcPr>
          <w:p w14:paraId="5C5A6182" w14:textId="66705C41" w:rsidR="00004EC0" w:rsidRPr="00EF18BE" w:rsidRDefault="00004EC0" w:rsidP="00004EC0">
            <w:pPr>
              <w:widowControl/>
              <w:jc w:val="center"/>
              <w:rPr>
                <w:rFonts w:eastAsia="Times New Roman" w:cs="Times New Roman"/>
                <w:color w:val="000000"/>
                <w:lang w:val="ru-RU" w:eastAsia="ru-RU"/>
              </w:rPr>
            </w:pPr>
            <w:r w:rsidRPr="00EF18BE">
              <w:t>316391,7</w:t>
            </w:r>
          </w:p>
        </w:tc>
        <w:tc>
          <w:tcPr>
            <w:tcW w:w="1118" w:type="dxa"/>
            <w:tcBorders>
              <w:top w:val="nil"/>
              <w:left w:val="nil"/>
              <w:bottom w:val="single" w:sz="4" w:space="0" w:color="auto"/>
              <w:right w:val="single" w:sz="4" w:space="0" w:color="auto"/>
            </w:tcBorders>
            <w:shd w:val="clear" w:color="auto" w:fill="auto"/>
            <w:noWrap/>
            <w:vAlign w:val="center"/>
          </w:tcPr>
          <w:p w14:paraId="125BA3D4" w14:textId="52F849C7" w:rsidR="00004EC0" w:rsidRPr="00EF18BE" w:rsidRDefault="00004EC0" w:rsidP="00004EC0">
            <w:pPr>
              <w:widowControl/>
              <w:jc w:val="center"/>
              <w:rPr>
                <w:rFonts w:eastAsia="Times New Roman" w:cs="Times New Roman"/>
                <w:color w:val="000000"/>
                <w:lang w:val="ru-RU" w:eastAsia="ru-RU"/>
              </w:rPr>
            </w:pPr>
            <w:r w:rsidRPr="00EF18BE">
              <w:t>38025</w:t>
            </w:r>
          </w:p>
        </w:tc>
        <w:tc>
          <w:tcPr>
            <w:tcW w:w="1119" w:type="dxa"/>
            <w:tcBorders>
              <w:top w:val="nil"/>
              <w:left w:val="nil"/>
              <w:bottom w:val="single" w:sz="4" w:space="0" w:color="auto"/>
              <w:right w:val="single" w:sz="4" w:space="0" w:color="auto"/>
            </w:tcBorders>
            <w:vAlign w:val="center"/>
          </w:tcPr>
          <w:p w14:paraId="60A8A932" w14:textId="24F1B9B8" w:rsidR="00004EC0" w:rsidRPr="00EF18BE" w:rsidRDefault="00004EC0" w:rsidP="00004EC0">
            <w:pPr>
              <w:widowControl/>
              <w:jc w:val="center"/>
              <w:rPr>
                <w:rFonts w:cs="Times New Roman"/>
                <w:color w:val="000000"/>
                <w:lang w:val="ru-RU"/>
              </w:rPr>
            </w:pPr>
            <w:r w:rsidRPr="00EF18BE">
              <w:t>1281404</w:t>
            </w:r>
          </w:p>
        </w:tc>
      </w:tr>
      <w:tr w:rsidR="00004EC0" w:rsidRPr="00EF18BE" w14:paraId="1FAFFC4C"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79BD9DFC" w14:textId="77777777" w:rsidR="00004EC0" w:rsidRPr="00EF18BE" w:rsidRDefault="00004EC0"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7A62C807" w14:textId="77777777" w:rsidR="00004EC0" w:rsidRPr="00EF18BE" w:rsidRDefault="00004EC0"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Жилые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3AA09B92" w14:textId="4EDB0F0D" w:rsidR="00004EC0" w:rsidRPr="00EF18BE" w:rsidRDefault="00004EC0" w:rsidP="00004EC0">
            <w:pPr>
              <w:widowControl/>
              <w:jc w:val="center"/>
              <w:rPr>
                <w:rFonts w:eastAsia="Times New Roman" w:cs="Times New Roman"/>
                <w:color w:val="000000"/>
                <w:lang w:val="ru-RU" w:eastAsia="ru-RU"/>
              </w:rPr>
            </w:pPr>
            <w:r w:rsidRPr="00EF18BE">
              <w:t>4455</w:t>
            </w:r>
          </w:p>
        </w:tc>
        <w:tc>
          <w:tcPr>
            <w:tcW w:w="1118" w:type="dxa"/>
            <w:tcBorders>
              <w:top w:val="nil"/>
              <w:left w:val="nil"/>
              <w:bottom w:val="single" w:sz="4" w:space="0" w:color="auto"/>
              <w:right w:val="single" w:sz="4" w:space="0" w:color="auto"/>
            </w:tcBorders>
            <w:shd w:val="clear" w:color="auto" w:fill="auto"/>
            <w:noWrap/>
            <w:vAlign w:val="center"/>
          </w:tcPr>
          <w:p w14:paraId="3E7D0096" w14:textId="791B2F1E" w:rsidR="00004EC0" w:rsidRPr="00EF18BE" w:rsidRDefault="00004EC0" w:rsidP="00004EC0">
            <w:pPr>
              <w:widowControl/>
              <w:jc w:val="center"/>
              <w:rPr>
                <w:rFonts w:eastAsia="Times New Roman" w:cs="Times New Roman"/>
                <w:color w:val="000000"/>
                <w:lang w:val="ru-RU" w:eastAsia="ru-RU"/>
              </w:rPr>
            </w:pPr>
            <w:r w:rsidRPr="00EF18BE">
              <w:t>130349,5</w:t>
            </w:r>
          </w:p>
        </w:tc>
        <w:tc>
          <w:tcPr>
            <w:tcW w:w="1119" w:type="dxa"/>
            <w:tcBorders>
              <w:top w:val="nil"/>
              <w:left w:val="nil"/>
              <w:bottom w:val="single" w:sz="4" w:space="0" w:color="auto"/>
              <w:right w:val="single" w:sz="4" w:space="0" w:color="auto"/>
            </w:tcBorders>
            <w:shd w:val="clear" w:color="auto" w:fill="auto"/>
            <w:noWrap/>
            <w:vAlign w:val="center"/>
          </w:tcPr>
          <w:p w14:paraId="5C8C5E72" w14:textId="6CC7A964" w:rsidR="00004EC0" w:rsidRPr="00EF18BE" w:rsidRDefault="00004EC0" w:rsidP="00004EC0">
            <w:pPr>
              <w:widowControl/>
              <w:jc w:val="center"/>
              <w:rPr>
                <w:rFonts w:eastAsia="Times New Roman" w:cs="Times New Roman"/>
                <w:color w:val="000000"/>
                <w:lang w:val="ru-RU" w:eastAsia="ru-RU"/>
              </w:rPr>
            </w:pPr>
            <w:r w:rsidRPr="00EF18BE">
              <w:t>130392,6</w:t>
            </w:r>
          </w:p>
        </w:tc>
        <w:tc>
          <w:tcPr>
            <w:tcW w:w="1118" w:type="dxa"/>
            <w:tcBorders>
              <w:top w:val="nil"/>
              <w:left w:val="nil"/>
              <w:bottom w:val="single" w:sz="4" w:space="0" w:color="auto"/>
              <w:right w:val="single" w:sz="4" w:space="0" w:color="auto"/>
            </w:tcBorders>
            <w:shd w:val="clear" w:color="auto" w:fill="auto"/>
            <w:noWrap/>
            <w:vAlign w:val="center"/>
          </w:tcPr>
          <w:p w14:paraId="10102118" w14:textId="7F233F6E" w:rsidR="00004EC0" w:rsidRPr="00EF18BE" w:rsidRDefault="00004EC0" w:rsidP="00004EC0">
            <w:pPr>
              <w:widowControl/>
              <w:jc w:val="center"/>
              <w:rPr>
                <w:rFonts w:eastAsia="Times New Roman" w:cs="Times New Roman"/>
                <w:color w:val="000000"/>
                <w:lang w:val="ru-RU" w:eastAsia="ru-RU"/>
              </w:rPr>
            </w:pPr>
            <w:r w:rsidRPr="00EF18BE">
              <w:t>191475,4</w:t>
            </w:r>
          </w:p>
        </w:tc>
        <w:tc>
          <w:tcPr>
            <w:tcW w:w="1118" w:type="dxa"/>
            <w:tcBorders>
              <w:top w:val="nil"/>
              <w:left w:val="nil"/>
              <w:bottom w:val="single" w:sz="4" w:space="0" w:color="auto"/>
              <w:right w:val="single" w:sz="4" w:space="0" w:color="auto"/>
            </w:tcBorders>
            <w:shd w:val="clear" w:color="auto" w:fill="auto"/>
            <w:noWrap/>
            <w:vAlign w:val="center"/>
          </w:tcPr>
          <w:p w14:paraId="55D25BDA" w14:textId="4993C435" w:rsidR="00004EC0" w:rsidRPr="00EF18BE" w:rsidRDefault="00004EC0" w:rsidP="00004EC0">
            <w:pPr>
              <w:widowControl/>
              <w:jc w:val="center"/>
              <w:rPr>
                <w:rFonts w:eastAsia="Times New Roman" w:cs="Times New Roman"/>
                <w:color w:val="000000"/>
                <w:lang w:val="ru-RU" w:eastAsia="ru-RU"/>
              </w:rPr>
            </w:pPr>
            <w:r w:rsidRPr="00EF18BE">
              <w:t>234242,1</w:t>
            </w:r>
          </w:p>
        </w:tc>
        <w:tc>
          <w:tcPr>
            <w:tcW w:w="1119" w:type="dxa"/>
            <w:tcBorders>
              <w:top w:val="nil"/>
              <w:left w:val="nil"/>
              <w:bottom w:val="single" w:sz="4" w:space="0" w:color="auto"/>
              <w:right w:val="single" w:sz="4" w:space="0" w:color="auto"/>
            </w:tcBorders>
            <w:shd w:val="clear" w:color="auto" w:fill="auto"/>
            <w:noWrap/>
            <w:vAlign w:val="center"/>
          </w:tcPr>
          <w:p w14:paraId="021A94A3" w14:textId="21E05D3A" w:rsidR="00004EC0" w:rsidRPr="00EF18BE" w:rsidRDefault="00004EC0" w:rsidP="00004EC0">
            <w:pPr>
              <w:widowControl/>
              <w:jc w:val="center"/>
              <w:rPr>
                <w:rFonts w:eastAsia="Times New Roman" w:cs="Times New Roman"/>
                <w:color w:val="000000"/>
                <w:lang w:val="ru-RU" w:eastAsia="ru-RU"/>
              </w:rPr>
            </w:pPr>
            <w:r w:rsidRPr="00EF18BE">
              <w:t>155271,7</w:t>
            </w:r>
          </w:p>
        </w:tc>
        <w:tc>
          <w:tcPr>
            <w:tcW w:w="1118" w:type="dxa"/>
            <w:tcBorders>
              <w:top w:val="nil"/>
              <w:left w:val="nil"/>
              <w:bottom w:val="single" w:sz="4" w:space="0" w:color="auto"/>
              <w:right w:val="single" w:sz="4" w:space="0" w:color="auto"/>
            </w:tcBorders>
            <w:shd w:val="clear" w:color="auto" w:fill="auto"/>
            <w:noWrap/>
            <w:vAlign w:val="center"/>
          </w:tcPr>
          <w:p w14:paraId="50C4EDE8" w14:textId="42CA206A" w:rsidR="00004EC0" w:rsidRPr="00EF18BE" w:rsidRDefault="00004EC0" w:rsidP="00004EC0">
            <w:pPr>
              <w:widowControl/>
              <w:jc w:val="center"/>
              <w:rPr>
                <w:rFonts w:eastAsia="Times New Roman" w:cs="Times New Roman"/>
                <w:color w:val="000000"/>
                <w:lang w:val="ru-RU" w:eastAsia="ru-RU"/>
              </w:rPr>
            </w:pPr>
            <w:r w:rsidRPr="00EF18BE">
              <w:t>288191,7</w:t>
            </w:r>
          </w:p>
        </w:tc>
        <w:tc>
          <w:tcPr>
            <w:tcW w:w="1118" w:type="dxa"/>
            <w:tcBorders>
              <w:top w:val="nil"/>
              <w:left w:val="nil"/>
              <w:bottom w:val="single" w:sz="4" w:space="0" w:color="auto"/>
              <w:right w:val="single" w:sz="4" w:space="0" w:color="auto"/>
            </w:tcBorders>
            <w:shd w:val="clear" w:color="auto" w:fill="auto"/>
            <w:noWrap/>
            <w:vAlign w:val="center"/>
          </w:tcPr>
          <w:p w14:paraId="2DE7BC12" w14:textId="43AE6987" w:rsidR="00004EC0" w:rsidRPr="00EF18BE" w:rsidRDefault="00004EC0" w:rsidP="00004EC0">
            <w:pPr>
              <w:widowControl/>
              <w:jc w:val="center"/>
              <w:rPr>
                <w:rFonts w:eastAsia="Times New Roman" w:cs="Times New Roman"/>
                <w:color w:val="000000"/>
                <w:lang w:val="ru-RU" w:eastAsia="ru-RU"/>
              </w:rPr>
            </w:pPr>
            <w:r w:rsidRPr="00EF18BE">
              <w:t>38025</w:t>
            </w:r>
          </w:p>
        </w:tc>
        <w:tc>
          <w:tcPr>
            <w:tcW w:w="1119" w:type="dxa"/>
            <w:tcBorders>
              <w:top w:val="nil"/>
              <w:left w:val="nil"/>
              <w:bottom w:val="single" w:sz="4" w:space="0" w:color="auto"/>
              <w:right w:val="single" w:sz="4" w:space="0" w:color="auto"/>
            </w:tcBorders>
            <w:vAlign w:val="center"/>
          </w:tcPr>
          <w:p w14:paraId="2E26C067" w14:textId="76579297" w:rsidR="00004EC0" w:rsidRPr="00EF18BE" w:rsidRDefault="00004EC0" w:rsidP="00004EC0">
            <w:pPr>
              <w:widowControl/>
              <w:jc w:val="center"/>
              <w:rPr>
                <w:rFonts w:cs="Times New Roman"/>
                <w:color w:val="000000"/>
                <w:lang w:val="ru-RU"/>
              </w:rPr>
            </w:pPr>
            <w:r w:rsidRPr="00EF18BE">
              <w:t>1172403</w:t>
            </w:r>
          </w:p>
        </w:tc>
      </w:tr>
      <w:tr w:rsidR="00004EC0" w:rsidRPr="00EF18BE" w14:paraId="64C89663"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3D6EB106" w14:textId="77777777" w:rsidR="00004EC0" w:rsidRPr="00EF18BE" w:rsidRDefault="00004EC0"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5A89FC9C" w14:textId="77777777" w:rsidR="00004EC0" w:rsidRPr="00EF18BE" w:rsidRDefault="00004EC0"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Многоквартирные жилые дома</w:t>
            </w:r>
          </w:p>
        </w:tc>
        <w:tc>
          <w:tcPr>
            <w:tcW w:w="1118" w:type="dxa"/>
            <w:tcBorders>
              <w:top w:val="nil"/>
              <w:left w:val="nil"/>
              <w:bottom w:val="single" w:sz="4" w:space="0" w:color="auto"/>
              <w:right w:val="single" w:sz="4" w:space="0" w:color="auto"/>
            </w:tcBorders>
            <w:shd w:val="clear" w:color="auto" w:fill="auto"/>
            <w:noWrap/>
            <w:vAlign w:val="center"/>
          </w:tcPr>
          <w:p w14:paraId="7AACC6CF" w14:textId="76DDFAD1" w:rsidR="00004EC0" w:rsidRPr="00EF18BE" w:rsidRDefault="00004EC0" w:rsidP="00004EC0">
            <w:pPr>
              <w:widowControl/>
              <w:jc w:val="center"/>
              <w:rPr>
                <w:rFonts w:eastAsia="Times New Roman" w:cs="Times New Roman"/>
                <w:color w:val="000000"/>
                <w:lang w:val="ru-RU" w:eastAsia="ru-RU"/>
              </w:rPr>
            </w:pPr>
            <w:r w:rsidRPr="00EF18BE">
              <w:t>0</w:t>
            </w:r>
          </w:p>
        </w:tc>
        <w:tc>
          <w:tcPr>
            <w:tcW w:w="1118" w:type="dxa"/>
            <w:tcBorders>
              <w:top w:val="nil"/>
              <w:left w:val="nil"/>
              <w:bottom w:val="single" w:sz="4" w:space="0" w:color="auto"/>
              <w:right w:val="single" w:sz="4" w:space="0" w:color="auto"/>
            </w:tcBorders>
            <w:shd w:val="clear" w:color="auto" w:fill="auto"/>
            <w:noWrap/>
            <w:vAlign w:val="center"/>
          </w:tcPr>
          <w:p w14:paraId="5153E0BE" w14:textId="4B01CE6C" w:rsidR="00004EC0" w:rsidRPr="00EF18BE" w:rsidRDefault="00004EC0" w:rsidP="00004EC0">
            <w:pPr>
              <w:widowControl/>
              <w:jc w:val="center"/>
              <w:rPr>
                <w:rFonts w:eastAsia="Times New Roman" w:cs="Times New Roman"/>
                <w:color w:val="000000"/>
                <w:lang w:val="ru-RU" w:eastAsia="ru-RU"/>
              </w:rPr>
            </w:pPr>
            <w:r w:rsidRPr="00EF18BE">
              <w:t>125894,5</w:t>
            </w:r>
          </w:p>
        </w:tc>
        <w:tc>
          <w:tcPr>
            <w:tcW w:w="1119" w:type="dxa"/>
            <w:tcBorders>
              <w:top w:val="nil"/>
              <w:left w:val="nil"/>
              <w:bottom w:val="single" w:sz="4" w:space="0" w:color="auto"/>
              <w:right w:val="single" w:sz="4" w:space="0" w:color="auto"/>
            </w:tcBorders>
            <w:shd w:val="clear" w:color="auto" w:fill="auto"/>
            <w:noWrap/>
            <w:vAlign w:val="center"/>
          </w:tcPr>
          <w:p w14:paraId="19E1C872" w14:textId="2BD9DD2E" w:rsidR="00004EC0" w:rsidRPr="00EF18BE" w:rsidRDefault="00004EC0" w:rsidP="00004EC0">
            <w:pPr>
              <w:widowControl/>
              <w:jc w:val="center"/>
              <w:rPr>
                <w:rFonts w:eastAsia="Times New Roman" w:cs="Times New Roman"/>
                <w:color w:val="000000"/>
                <w:lang w:val="ru-RU" w:eastAsia="ru-RU"/>
              </w:rPr>
            </w:pPr>
            <w:r w:rsidRPr="00EF18BE">
              <w:t>122537,6</w:t>
            </w:r>
          </w:p>
        </w:tc>
        <w:tc>
          <w:tcPr>
            <w:tcW w:w="1118" w:type="dxa"/>
            <w:tcBorders>
              <w:top w:val="nil"/>
              <w:left w:val="nil"/>
              <w:bottom w:val="single" w:sz="4" w:space="0" w:color="auto"/>
              <w:right w:val="single" w:sz="4" w:space="0" w:color="auto"/>
            </w:tcBorders>
            <w:shd w:val="clear" w:color="auto" w:fill="auto"/>
            <w:noWrap/>
            <w:vAlign w:val="center"/>
          </w:tcPr>
          <w:p w14:paraId="05D374B7" w14:textId="05F93D95" w:rsidR="00004EC0" w:rsidRPr="00EF18BE" w:rsidRDefault="00004EC0" w:rsidP="00004EC0">
            <w:pPr>
              <w:widowControl/>
              <w:jc w:val="center"/>
              <w:rPr>
                <w:rFonts w:eastAsia="Times New Roman" w:cs="Times New Roman"/>
                <w:color w:val="000000"/>
                <w:lang w:val="ru-RU" w:eastAsia="ru-RU"/>
              </w:rPr>
            </w:pPr>
            <w:r w:rsidRPr="00EF18BE">
              <w:t>180420,4</w:t>
            </w:r>
          </w:p>
        </w:tc>
        <w:tc>
          <w:tcPr>
            <w:tcW w:w="1118" w:type="dxa"/>
            <w:tcBorders>
              <w:top w:val="nil"/>
              <w:left w:val="nil"/>
              <w:bottom w:val="single" w:sz="4" w:space="0" w:color="auto"/>
              <w:right w:val="single" w:sz="4" w:space="0" w:color="auto"/>
            </w:tcBorders>
            <w:shd w:val="clear" w:color="auto" w:fill="auto"/>
            <w:noWrap/>
            <w:vAlign w:val="center"/>
          </w:tcPr>
          <w:p w14:paraId="1C3145E8" w14:textId="2975959B" w:rsidR="00004EC0" w:rsidRPr="00EF18BE" w:rsidRDefault="00004EC0" w:rsidP="00004EC0">
            <w:pPr>
              <w:widowControl/>
              <w:jc w:val="center"/>
              <w:rPr>
                <w:rFonts w:eastAsia="Times New Roman" w:cs="Times New Roman"/>
                <w:color w:val="000000"/>
                <w:lang w:val="ru-RU" w:eastAsia="ru-RU"/>
              </w:rPr>
            </w:pPr>
            <w:r w:rsidRPr="00EF18BE">
              <w:t>225087,1</w:t>
            </w:r>
          </w:p>
        </w:tc>
        <w:tc>
          <w:tcPr>
            <w:tcW w:w="1119" w:type="dxa"/>
            <w:tcBorders>
              <w:top w:val="nil"/>
              <w:left w:val="nil"/>
              <w:bottom w:val="single" w:sz="4" w:space="0" w:color="auto"/>
              <w:right w:val="single" w:sz="4" w:space="0" w:color="auto"/>
            </w:tcBorders>
            <w:shd w:val="clear" w:color="auto" w:fill="auto"/>
            <w:noWrap/>
            <w:vAlign w:val="center"/>
          </w:tcPr>
          <w:p w14:paraId="29539C51" w14:textId="553FF51A" w:rsidR="00004EC0" w:rsidRPr="00EF18BE" w:rsidRDefault="00004EC0" w:rsidP="00004EC0">
            <w:pPr>
              <w:widowControl/>
              <w:jc w:val="center"/>
              <w:rPr>
                <w:rFonts w:eastAsia="Times New Roman" w:cs="Times New Roman"/>
                <w:color w:val="000000"/>
                <w:lang w:val="ru-RU" w:eastAsia="ru-RU"/>
              </w:rPr>
            </w:pPr>
            <w:r w:rsidRPr="00EF18BE">
              <w:t>146116,7</w:t>
            </w:r>
          </w:p>
        </w:tc>
        <w:tc>
          <w:tcPr>
            <w:tcW w:w="1118" w:type="dxa"/>
            <w:tcBorders>
              <w:top w:val="nil"/>
              <w:left w:val="nil"/>
              <w:bottom w:val="single" w:sz="4" w:space="0" w:color="auto"/>
              <w:right w:val="single" w:sz="4" w:space="0" w:color="auto"/>
            </w:tcBorders>
            <w:shd w:val="clear" w:color="auto" w:fill="auto"/>
            <w:noWrap/>
            <w:vAlign w:val="center"/>
          </w:tcPr>
          <w:p w14:paraId="07A08A66" w14:textId="60CD291A" w:rsidR="00004EC0" w:rsidRPr="00EF18BE" w:rsidRDefault="00004EC0" w:rsidP="00004EC0">
            <w:pPr>
              <w:widowControl/>
              <w:jc w:val="center"/>
              <w:rPr>
                <w:rFonts w:eastAsia="Times New Roman" w:cs="Times New Roman"/>
                <w:color w:val="000000"/>
                <w:lang w:val="ru-RU" w:eastAsia="ru-RU"/>
              </w:rPr>
            </w:pPr>
            <w:r w:rsidRPr="00EF18BE">
              <w:t>242666,7</w:t>
            </w:r>
          </w:p>
        </w:tc>
        <w:tc>
          <w:tcPr>
            <w:tcW w:w="1118" w:type="dxa"/>
            <w:tcBorders>
              <w:top w:val="nil"/>
              <w:left w:val="nil"/>
              <w:bottom w:val="single" w:sz="4" w:space="0" w:color="auto"/>
              <w:right w:val="single" w:sz="4" w:space="0" w:color="auto"/>
            </w:tcBorders>
            <w:shd w:val="clear" w:color="auto" w:fill="auto"/>
            <w:noWrap/>
            <w:vAlign w:val="center"/>
          </w:tcPr>
          <w:p w14:paraId="34EA1CA9" w14:textId="7CBBCC5C" w:rsidR="00004EC0" w:rsidRPr="00EF18BE" w:rsidRDefault="00004EC0" w:rsidP="00004EC0">
            <w:pPr>
              <w:widowControl/>
              <w:jc w:val="center"/>
              <w:rPr>
                <w:rFonts w:eastAsia="Times New Roman" w:cs="Times New Roman"/>
                <w:color w:val="000000"/>
                <w:lang w:val="ru-RU" w:eastAsia="ru-RU"/>
              </w:rPr>
            </w:pPr>
            <w:r w:rsidRPr="00EF18BE">
              <w:t>0</w:t>
            </w:r>
          </w:p>
        </w:tc>
        <w:tc>
          <w:tcPr>
            <w:tcW w:w="1119" w:type="dxa"/>
            <w:tcBorders>
              <w:top w:val="nil"/>
              <w:left w:val="nil"/>
              <w:bottom w:val="single" w:sz="4" w:space="0" w:color="auto"/>
              <w:right w:val="single" w:sz="4" w:space="0" w:color="auto"/>
            </w:tcBorders>
            <w:vAlign w:val="center"/>
          </w:tcPr>
          <w:p w14:paraId="145A3C50" w14:textId="3E0B0BDF" w:rsidR="00004EC0" w:rsidRPr="00EF18BE" w:rsidRDefault="00004EC0" w:rsidP="00004EC0">
            <w:pPr>
              <w:widowControl/>
              <w:jc w:val="center"/>
              <w:rPr>
                <w:rFonts w:cs="Times New Roman"/>
                <w:color w:val="000000"/>
              </w:rPr>
            </w:pPr>
            <w:r w:rsidRPr="00EF18BE">
              <w:t>1042723</w:t>
            </w:r>
          </w:p>
        </w:tc>
      </w:tr>
      <w:tr w:rsidR="00DE0015" w:rsidRPr="00EF18BE" w14:paraId="76CCA819"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7E3E3F2F"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350AEB81" w14:textId="77777777" w:rsidR="00DE0015" w:rsidRPr="00EF18BE" w:rsidRDefault="00DE0015"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ИЖС</w:t>
            </w:r>
          </w:p>
        </w:tc>
        <w:tc>
          <w:tcPr>
            <w:tcW w:w="1118" w:type="dxa"/>
            <w:tcBorders>
              <w:top w:val="nil"/>
              <w:left w:val="nil"/>
              <w:bottom w:val="single" w:sz="4" w:space="0" w:color="auto"/>
              <w:right w:val="single" w:sz="4" w:space="0" w:color="auto"/>
            </w:tcBorders>
            <w:shd w:val="clear" w:color="auto" w:fill="auto"/>
            <w:noWrap/>
            <w:vAlign w:val="center"/>
          </w:tcPr>
          <w:p w14:paraId="7EF99065"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4455,00</w:t>
            </w:r>
          </w:p>
        </w:tc>
        <w:tc>
          <w:tcPr>
            <w:tcW w:w="1118" w:type="dxa"/>
            <w:tcBorders>
              <w:top w:val="nil"/>
              <w:left w:val="nil"/>
              <w:bottom w:val="single" w:sz="4" w:space="0" w:color="auto"/>
              <w:right w:val="single" w:sz="4" w:space="0" w:color="auto"/>
            </w:tcBorders>
            <w:shd w:val="clear" w:color="auto" w:fill="auto"/>
            <w:noWrap/>
            <w:vAlign w:val="center"/>
          </w:tcPr>
          <w:p w14:paraId="47257F68"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4455,00</w:t>
            </w:r>
          </w:p>
        </w:tc>
        <w:tc>
          <w:tcPr>
            <w:tcW w:w="1119" w:type="dxa"/>
            <w:tcBorders>
              <w:top w:val="nil"/>
              <w:left w:val="nil"/>
              <w:bottom w:val="single" w:sz="4" w:space="0" w:color="auto"/>
              <w:right w:val="single" w:sz="4" w:space="0" w:color="auto"/>
            </w:tcBorders>
            <w:shd w:val="clear" w:color="auto" w:fill="auto"/>
            <w:noWrap/>
            <w:vAlign w:val="center"/>
          </w:tcPr>
          <w:p w14:paraId="0495976B"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7855,00</w:t>
            </w:r>
          </w:p>
        </w:tc>
        <w:tc>
          <w:tcPr>
            <w:tcW w:w="1118" w:type="dxa"/>
            <w:tcBorders>
              <w:top w:val="nil"/>
              <w:left w:val="nil"/>
              <w:bottom w:val="single" w:sz="4" w:space="0" w:color="auto"/>
              <w:right w:val="single" w:sz="4" w:space="0" w:color="auto"/>
            </w:tcBorders>
            <w:shd w:val="clear" w:color="auto" w:fill="auto"/>
            <w:noWrap/>
            <w:vAlign w:val="center"/>
          </w:tcPr>
          <w:p w14:paraId="79DEA72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11055,00</w:t>
            </w:r>
          </w:p>
        </w:tc>
        <w:tc>
          <w:tcPr>
            <w:tcW w:w="1118" w:type="dxa"/>
            <w:tcBorders>
              <w:top w:val="nil"/>
              <w:left w:val="nil"/>
              <w:bottom w:val="single" w:sz="4" w:space="0" w:color="auto"/>
              <w:right w:val="single" w:sz="4" w:space="0" w:color="auto"/>
            </w:tcBorders>
            <w:shd w:val="clear" w:color="auto" w:fill="auto"/>
            <w:noWrap/>
            <w:vAlign w:val="center"/>
          </w:tcPr>
          <w:p w14:paraId="6DBF87B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9155,00</w:t>
            </w:r>
          </w:p>
        </w:tc>
        <w:tc>
          <w:tcPr>
            <w:tcW w:w="1119" w:type="dxa"/>
            <w:tcBorders>
              <w:top w:val="nil"/>
              <w:left w:val="nil"/>
              <w:bottom w:val="single" w:sz="4" w:space="0" w:color="auto"/>
              <w:right w:val="single" w:sz="4" w:space="0" w:color="auto"/>
            </w:tcBorders>
            <w:shd w:val="clear" w:color="auto" w:fill="auto"/>
            <w:noWrap/>
            <w:vAlign w:val="center"/>
          </w:tcPr>
          <w:p w14:paraId="67C65DC1"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9155,00</w:t>
            </w:r>
          </w:p>
        </w:tc>
        <w:tc>
          <w:tcPr>
            <w:tcW w:w="1118" w:type="dxa"/>
            <w:tcBorders>
              <w:top w:val="nil"/>
              <w:left w:val="nil"/>
              <w:bottom w:val="single" w:sz="4" w:space="0" w:color="auto"/>
              <w:right w:val="single" w:sz="4" w:space="0" w:color="auto"/>
            </w:tcBorders>
            <w:shd w:val="clear" w:color="auto" w:fill="auto"/>
            <w:noWrap/>
            <w:vAlign w:val="center"/>
          </w:tcPr>
          <w:p w14:paraId="4007B311"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45525,00</w:t>
            </w:r>
          </w:p>
        </w:tc>
        <w:tc>
          <w:tcPr>
            <w:tcW w:w="1118" w:type="dxa"/>
            <w:tcBorders>
              <w:top w:val="nil"/>
              <w:left w:val="nil"/>
              <w:bottom w:val="single" w:sz="4" w:space="0" w:color="auto"/>
              <w:right w:val="single" w:sz="4" w:space="0" w:color="auto"/>
            </w:tcBorders>
            <w:shd w:val="clear" w:color="auto" w:fill="auto"/>
            <w:noWrap/>
            <w:vAlign w:val="center"/>
          </w:tcPr>
          <w:p w14:paraId="026D79FB"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38025,00</w:t>
            </w:r>
          </w:p>
        </w:tc>
        <w:tc>
          <w:tcPr>
            <w:tcW w:w="1119" w:type="dxa"/>
            <w:tcBorders>
              <w:top w:val="nil"/>
              <w:left w:val="nil"/>
              <w:bottom w:val="single" w:sz="4" w:space="0" w:color="auto"/>
              <w:right w:val="single" w:sz="4" w:space="0" w:color="auto"/>
            </w:tcBorders>
            <w:vAlign w:val="center"/>
          </w:tcPr>
          <w:p w14:paraId="3CED4DC1" w14:textId="6B80753A" w:rsidR="00DE0015" w:rsidRPr="00EF18BE" w:rsidRDefault="00DE0015" w:rsidP="00004EC0">
            <w:pPr>
              <w:widowControl/>
              <w:jc w:val="center"/>
              <w:rPr>
                <w:rFonts w:cs="Times New Roman"/>
                <w:color w:val="000000"/>
                <w:lang w:val="ru-RU"/>
              </w:rPr>
            </w:pPr>
            <w:r w:rsidRPr="00EF18BE">
              <w:rPr>
                <w:rFonts w:cs="Times New Roman"/>
                <w:color w:val="000000"/>
              </w:rPr>
              <w:t>129680</w:t>
            </w:r>
            <w:r w:rsidR="00004EC0" w:rsidRPr="00EF18BE">
              <w:rPr>
                <w:rFonts w:cs="Times New Roman"/>
                <w:color w:val="000000"/>
              </w:rPr>
              <w:t>,0</w:t>
            </w:r>
          </w:p>
        </w:tc>
      </w:tr>
      <w:tr w:rsidR="00DE0015" w:rsidRPr="00EF18BE" w14:paraId="36302DDA"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2459C6C3"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vAlign w:val="center"/>
            <w:hideMark/>
          </w:tcPr>
          <w:p w14:paraId="232AEE19" w14:textId="77777777"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Административно-деловые строения, в т.ч.</w:t>
            </w:r>
          </w:p>
        </w:tc>
        <w:tc>
          <w:tcPr>
            <w:tcW w:w="1118" w:type="dxa"/>
            <w:tcBorders>
              <w:top w:val="nil"/>
              <w:left w:val="nil"/>
              <w:bottom w:val="single" w:sz="4" w:space="0" w:color="auto"/>
              <w:right w:val="single" w:sz="4" w:space="0" w:color="auto"/>
            </w:tcBorders>
            <w:shd w:val="clear" w:color="auto" w:fill="auto"/>
            <w:noWrap/>
            <w:vAlign w:val="center"/>
          </w:tcPr>
          <w:p w14:paraId="40FD04F5"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5B3F69B"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4070,00</w:t>
            </w:r>
          </w:p>
        </w:tc>
        <w:tc>
          <w:tcPr>
            <w:tcW w:w="1119" w:type="dxa"/>
            <w:tcBorders>
              <w:top w:val="nil"/>
              <w:left w:val="nil"/>
              <w:bottom w:val="single" w:sz="4" w:space="0" w:color="auto"/>
              <w:right w:val="single" w:sz="4" w:space="0" w:color="auto"/>
            </w:tcBorders>
            <w:shd w:val="clear" w:color="auto" w:fill="auto"/>
            <w:noWrap/>
            <w:vAlign w:val="center"/>
          </w:tcPr>
          <w:p w14:paraId="24087CB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4000,00</w:t>
            </w:r>
          </w:p>
        </w:tc>
        <w:tc>
          <w:tcPr>
            <w:tcW w:w="1118" w:type="dxa"/>
            <w:tcBorders>
              <w:top w:val="nil"/>
              <w:left w:val="nil"/>
              <w:bottom w:val="single" w:sz="4" w:space="0" w:color="auto"/>
              <w:right w:val="single" w:sz="4" w:space="0" w:color="auto"/>
            </w:tcBorders>
            <w:shd w:val="clear" w:color="auto" w:fill="auto"/>
            <w:noWrap/>
            <w:vAlign w:val="center"/>
          </w:tcPr>
          <w:p w14:paraId="74A53B3D"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7000,00</w:t>
            </w:r>
          </w:p>
        </w:tc>
        <w:tc>
          <w:tcPr>
            <w:tcW w:w="1118" w:type="dxa"/>
            <w:tcBorders>
              <w:top w:val="nil"/>
              <w:left w:val="nil"/>
              <w:bottom w:val="single" w:sz="4" w:space="0" w:color="auto"/>
              <w:right w:val="single" w:sz="4" w:space="0" w:color="auto"/>
            </w:tcBorders>
            <w:shd w:val="clear" w:color="auto" w:fill="auto"/>
            <w:noWrap/>
            <w:vAlign w:val="center"/>
          </w:tcPr>
          <w:p w14:paraId="01DE8D4C"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18000,00</w:t>
            </w:r>
          </w:p>
        </w:tc>
        <w:tc>
          <w:tcPr>
            <w:tcW w:w="1119" w:type="dxa"/>
            <w:tcBorders>
              <w:top w:val="nil"/>
              <w:left w:val="nil"/>
              <w:bottom w:val="single" w:sz="4" w:space="0" w:color="auto"/>
              <w:right w:val="single" w:sz="4" w:space="0" w:color="auto"/>
            </w:tcBorders>
            <w:shd w:val="clear" w:color="auto" w:fill="auto"/>
            <w:noWrap/>
            <w:vAlign w:val="center"/>
          </w:tcPr>
          <w:p w14:paraId="51DF5315"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8500,00</w:t>
            </w:r>
          </w:p>
        </w:tc>
        <w:tc>
          <w:tcPr>
            <w:tcW w:w="1118" w:type="dxa"/>
            <w:tcBorders>
              <w:top w:val="nil"/>
              <w:left w:val="nil"/>
              <w:bottom w:val="single" w:sz="4" w:space="0" w:color="auto"/>
              <w:right w:val="single" w:sz="4" w:space="0" w:color="auto"/>
            </w:tcBorders>
            <w:shd w:val="clear" w:color="auto" w:fill="auto"/>
            <w:noWrap/>
            <w:vAlign w:val="center"/>
          </w:tcPr>
          <w:p w14:paraId="7F83287D"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11200,00</w:t>
            </w:r>
          </w:p>
        </w:tc>
        <w:tc>
          <w:tcPr>
            <w:tcW w:w="1118" w:type="dxa"/>
            <w:tcBorders>
              <w:top w:val="nil"/>
              <w:left w:val="nil"/>
              <w:bottom w:val="single" w:sz="4" w:space="0" w:color="auto"/>
              <w:right w:val="single" w:sz="4" w:space="0" w:color="auto"/>
            </w:tcBorders>
            <w:shd w:val="clear" w:color="auto" w:fill="auto"/>
            <w:noWrap/>
            <w:vAlign w:val="center"/>
          </w:tcPr>
          <w:p w14:paraId="65B54EC6"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779BFC6F" w14:textId="77777777" w:rsidR="00DE0015" w:rsidRPr="00EF18BE" w:rsidRDefault="00DE0015" w:rsidP="00004EC0">
            <w:pPr>
              <w:widowControl/>
              <w:jc w:val="center"/>
              <w:rPr>
                <w:rFonts w:cs="Times New Roman"/>
                <w:color w:val="000000"/>
                <w:lang w:val="ru-RU"/>
              </w:rPr>
            </w:pPr>
            <w:r w:rsidRPr="00EF18BE">
              <w:rPr>
                <w:rFonts w:cs="Times New Roman"/>
                <w:color w:val="000000"/>
              </w:rPr>
              <w:t>52770,00</w:t>
            </w:r>
          </w:p>
        </w:tc>
      </w:tr>
      <w:tr w:rsidR="00DE0015" w:rsidRPr="00EF18BE" w14:paraId="1DFF9AB5"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715BE407"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6D47C698" w14:textId="77777777" w:rsidR="00DE0015" w:rsidRPr="00EF18BE" w:rsidRDefault="00DE0015"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Бюджетные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759A9E5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7B969D0"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2570,00</w:t>
            </w:r>
          </w:p>
        </w:tc>
        <w:tc>
          <w:tcPr>
            <w:tcW w:w="1119" w:type="dxa"/>
            <w:tcBorders>
              <w:top w:val="nil"/>
              <w:left w:val="nil"/>
              <w:bottom w:val="single" w:sz="4" w:space="0" w:color="auto"/>
              <w:right w:val="single" w:sz="4" w:space="0" w:color="auto"/>
            </w:tcBorders>
            <w:shd w:val="clear" w:color="auto" w:fill="auto"/>
            <w:noWrap/>
            <w:vAlign w:val="center"/>
          </w:tcPr>
          <w:p w14:paraId="2F1D344B"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4000,00</w:t>
            </w:r>
          </w:p>
        </w:tc>
        <w:tc>
          <w:tcPr>
            <w:tcW w:w="1118" w:type="dxa"/>
            <w:tcBorders>
              <w:top w:val="nil"/>
              <w:left w:val="nil"/>
              <w:bottom w:val="single" w:sz="4" w:space="0" w:color="auto"/>
              <w:right w:val="single" w:sz="4" w:space="0" w:color="auto"/>
            </w:tcBorders>
            <w:shd w:val="clear" w:color="auto" w:fill="auto"/>
            <w:noWrap/>
            <w:vAlign w:val="center"/>
          </w:tcPr>
          <w:p w14:paraId="0E6BF206"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7000,00</w:t>
            </w:r>
          </w:p>
        </w:tc>
        <w:tc>
          <w:tcPr>
            <w:tcW w:w="1118" w:type="dxa"/>
            <w:tcBorders>
              <w:top w:val="nil"/>
              <w:left w:val="nil"/>
              <w:bottom w:val="single" w:sz="4" w:space="0" w:color="auto"/>
              <w:right w:val="single" w:sz="4" w:space="0" w:color="auto"/>
            </w:tcBorders>
            <w:shd w:val="clear" w:color="auto" w:fill="auto"/>
            <w:noWrap/>
            <w:vAlign w:val="center"/>
          </w:tcPr>
          <w:p w14:paraId="5E307C50"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18000,00</w:t>
            </w:r>
          </w:p>
        </w:tc>
        <w:tc>
          <w:tcPr>
            <w:tcW w:w="1119" w:type="dxa"/>
            <w:tcBorders>
              <w:top w:val="nil"/>
              <w:left w:val="nil"/>
              <w:bottom w:val="single" w:sz="4" w:space="0" w:color="auto"/>
              <w:right w:val="single" w:sz="4" w:space="0" w:color="auto"/>
            </w:tcBorders>
            <w:shd w:val="clear" w:color="auto" w:fill="auto"/>
            <w:noWrap/>
            <w:vAlign w:val="center"/>
          </w:tcPr>
          <w:p w14:paraId="051DE262"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8500,00</w:t>
            </w:r>
          </w:p>
        </w:tc>
        <w:tc>
          <w:tcPr>
            <w:tcW w:w="1118" w:type="dxa"/>
            <w:tcBorders>
              <w:top w:val="nil"/>
              <w:left w:val="nil"/>
              <w:bottom w:val="single" w:sz="4" w:space="0" w:color="auto"/>
              <w:right w:val="single" w:sz="4" w:space="0" w:color="auto"/>
            </w:tcBorders>
            <w:shd w:val="clear" w:color="auto" w:fill="auto"/>
            <w:noWrap/>
            <w:vAlign w:val="center"/>
          </w:tcPr>
          <w:p w14:paraId="66826A7E"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11200,00</w:t>
            </w:r>
          </w:p>
        </w:tc>
        <w:tc>
          <w:tcPr>
            <w:tcW w:w="1118" w:type="dxa"/>
            <w:tcBorders>
              <w:top w:val="nil"/>
              <w:left w:val="nil"/>
              <w:bottom w:val="single" w:sz="4" w:space="0" w:color="auto"/>
              <w:right w:val="single" w:sz="4" w:space="0" w:color="auto"/>
            </w:tcBorders>
            <w:shd w:val="clear" w:color="auto" w:fill="auto"/>
            <w:noWrap/>
            <w:vAlign w:val="center"/>
          </w:tcPr>
          <w:p w14:paraId="343C5A03"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0A55F0B2" w14:textId="77777777" w:rsidR="00DE0015" w:rsidRPr="00EF18BE" w:rsidRDefault="00DE0015" w:rsidP="00004EC0">
            <w:pPr>
              <w:widowControl/>
              <w:jc w:val="center"/>
              <w:rPr>
                <w:rFonts w:cs="Times New Roman"/>
                <w:color w:val="000000"/>
              </w:rPr>
            </w:pPr>
            <w:r w:rsidRPr="00EF18BE">
              <w:rPr>
                <w:rFonts w:cs="Times New Roman"/>
                <w:color w:val="000000"/>
              </w:rPr>
              <w:t>51270,00</w:t>
            </w:r>
          </w:p>
        </w:tc>
      </w:tr>
      <w:tr w:rsidR="00DE0015" w:rsidRPr="00EF18BE" w14:paraId="7E4A6B8C"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hideMark/>
          </w:tcPr>
          <w:p w14:paraId="71DED483"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hideMark/>
          </w:tcPr>
          <w:p w14:paraId="0C8B9FBA" w14:textId="77777777" w:rsidR="00DE0015" w:rsidRPr="00EF18BE" w:rsidRDefault="00DE0015" w:rsidP="00004EC0">
            <w:pPr>
              <w:widowControl/>
              <w:jc w:val="center"/>
              <w:rPr>
                <w:rFonts w:eastAsia="Times New Roman" w:cs="Times New Roman"/>
                <w:color w:val="000000"/>
                <w:lang w:val="ru-RU" w:eastAsia="ru-RU"/>
              </w:rPr>
            </w:pPr>
            <w:r w:rsidRPr="00EF18BE">
              <w:rPr>
                <w:rFonts w:eastAsia="Times New Roman" w:cs="Times New Roman"/>
                <w:color w:val="000000"/>
                <w:lang w:val="ru-RU" w:eastAsia="ru-RU"/>
              </w:rPr>
              <w:t>- Прочие организации</w:t>
            </w:r>
          </w:p>
        </w:tc>
        <w:tc>
          <w:tcPr>
            <w:tcW w:w="1118" w:type="dxa"/>
            <w:tcBorders>
              <w:top w:val="nil"/>
              <w:left w:val="nil"/>
              <w:bottom w:val="single" w:sz="4" w:space="0" w:color="auto"/>
              <w:right w:val="single" w:sz="4" w:space="0" w:color="auto"/>
            </w:tcBorders>
            <w:shd w:val="clear" w:color="auto" w:fill="auto"/>
            <w:noWrap/>
            <w:vAlign w:val="center"/>
          </w:tcPr>
          <w:p w14:paraId="637B590B"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0E13D6DD"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1500,00</w:t>
            </w:r>
          </w:p>
        </w:tc>
        <w:tc>
          <w:tcPr>
            <w:tcW w:w="1119" w:type="dxa"/>
            <w:tcBorders>
              <w:top w:val="nil"/>
              <w:left w:val="nil"/>
              <w:bottom w:val="single" w:sz="4" w:space="0" w:color="auto"/>
              <w:right w:val="single" w:sz="4" w:space="0" w:color="auto"/>
            </w:tcBorders>
            <w:shd w:val="clear" w:color="auto" w:fill="auto"/>
            <w:noWrap/>
            <w:vAlign w:val="center"/>
          </w:tcPr>
          <w:p w14:paraId="2A2683ED"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229FD1F3"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68460941"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1DDE25F"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18423599"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3F0EF551"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3BE5E9E3" w14:textId="77777777" w:rsidR="00DE0015" w:rsidRPr="00EF18BE" w:rsidRDefault="00DE0015" w:rsidP="00004EC0">
            <w:pPr>
              <w:widowControl/>
              <w:jc w:val="center"/>
              <w:rPr>
                <w:rFonts w:cs="Times New Roman"/>
                <w:color w:val="000000"/>
              </w:rPr>
            </w:pPr>
            <w:r w:rsidRPr="00EF18BE">
              <w:rPr>
                <w:rFonts w:cs="Times New Roman"/>
                <w:color w:val="000000"/>
              </w:rPr>
              <w:t>1500,00</w:t>
            </w:r>
          </w:p>
        </w:tc>
      </w:tr>
      <w:tr w:rsidR="00DE0015" w:rsidRPr="00EF18BE" w14:paraId="69F8EC2B" w14:textId="77777777" w:rsidTr="00004EC0">
        <w:trPr>
          <w:trHeight w:val="77"/>
        </w:trPr>
        <w:tc>
          <w:tcPr>
            <w:tcW w:w="1590" w:type="dxa"/>
            <w:vMerge/>
            <w:tcBorders>
              <w:top w:val="nil"/>
              <w:left w:val="single" w:sz="4" w:space="0" w:color="auto"/>
              <w:bottom w:val="single" w:sz="4" w:space="0" w:color="000000"/>
              <w:right w:val="single" w:sz="4" w:space="0" w:color="auto"/>
            </w:tcBorders>
            <w:shd w:val="clear" w:color="auto" w:fill="auto"/>
            <w:vAlign w:val="center"/>
          </w:tcPr>
          <w:p w14:paraId="080CE202" w14:textId="77777777" w:rsidR="00DE0015" w:rsidRPr="00EF18BE" w:rsidRDefault="00DE0015" w:rsidP="00004EC0">
            <w:pPr>
              <w:widowControl/>
              <w:jc w:val="center"/>
              <w:rPr>
                <w:rFonts w:eastAsia="Times New Roman" w:cs="Times New Roman"/>
                <w:color w:val="000000"/>
                <w:lang w:val="ru-RU" w:eastAsia="ru-RU"/>
              </w:rPr>
            </w:pPr>
          </w:p>
        </w:tc>
        <w:tc>
          <w:tcPr>
            <w:tcW w:w="2961" w:type="dxa"/>
            <w:tcBorders>
              <w:top w:val="nil"/>
              <w:left w:val="nil"/>
              <w:bottom w:val="single" w:sz="4" w:space="0" w:color="auto"/>
              <w:right w:val="single" w:sz="4" w:space="0" w:color="auto"/>
            </w:tcBorders>
            <w:shd w:val="clear" w:color="auto" w:fill="auto"/>
            <w:noWrap/>
            <w:vAlign w:val="center"/>
          </w:tcPr>
          <w:p w14:paraId="71471BD9" w14:textId="77777777" w:rsidR="00DE0015" w:rsidRPr="00EF18BE" w:rsidRDefault="00DE0015" w:rsidP="00004EC0">
            <w:pPr>
              <w:widowControl/>
              <w:jc w:val="center"/>
              <w:rPr>
                <w:rFonts w:eastAsia="Times New Roman" w:cs="Times New Roman"/>
                <w:b/>
                <w:color w:val="000000"/>
                <w:lang w:val="ru-RU" w:eastAsia="ru-RU"/>
              </w:rPr>
            </w:pPr>
            <w:r w:rsidRPr="00EF18BE">
              <w:rPr>
                <w:rFonts w:eastAsia="Times New Roman" w:cs="Times New Roman"/>
                <w:b/>
                <w:color w:val="000000"/>
                <w:lang w:val="ru-RU" w:eastAsia="ru-RU"/>
              </w:rPr>
              <w:t>Промышленные строения</w:t>
            </w:r>
          </w:p>
        </w:tc>
        <w:tc>
          <w:tcPr>
            <w:tcW w:w="1118" w:type="dxa"/>
            <w:tcBorders>
              <w:top w:val="nil"/>
              <w:left w:val="nil"/>
              <w:bottom w:val="single" w:sz="4" w:space="0" w:color="auto"/>
              <w:right w:val="single" w:sz="4" w:space="0" w:color="auto"/>
            </w:tcBorders>
            <w:shd w:val="clear" w:color="auto" w:fill="auto"/>
            <w:noWrap/>
            <w:vAlign w:val="center"/>
          </w:tcPr>
          <w:p w14:paraId="50044BB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8" w:type="dxa"/>
            <w:tcBorders>
              <w:top w:val="nil"/>
              <w:left w:val="nil"/>
              <w:bottom w:val="single" w:sz="4" w:space="0" w:color="auto"/>
              <w:right w:val="single" w:sz="4" w:space="0" w:color="auto"/>
            </w:tcBorders>
            <w:shd w:val="clear" w:color="auto" w:fill="auto"/>
            <w:noWrap/>
            <w:vAlign w:val="center"/>
          </w:tcPr>
          <w:p w14:paraId="4FD99D4C"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shd w:val="clear" w:color="auto" w:fill="auto"/>
            <w:noWrap/>
            <w:vAlign w:val="center"/>
          </w:tcPr>
          <w:p w14:paraId="6A744313"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9540,27</w:t>
            </w:r>
          </w:p>
        </w:tc>
        <w:tc>
          <w:tcPr>
            <w:tcW w:w="1118" w:type="dxa"/>
            <w:tcBorders>
              <w:top w:val="nil"/>
              <w:left w:val="nil"/>
              <w:bottom w:val="single" w:sz="4" w:space="0" w:color="auto"/>
              <w:right w:val="single" w:sz="4" w:space="0" w:color="auto"/>
            </w:tcBorders>
            <w:shd w:val="clear" w:color="auto" w:fill="auto"/>
            <w:noWrap/>
            <w:vAlign w:val="center"/>
          </w:tcPr>
          <w:p w14:paraId="093E2146"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12720,36</w:t>
            </w:r>
          </w:p>
        </w:tc>
        <w:tc>
          <w:tcPr>
            <w:tcW w:w="1118" w:type="dxa"/>
            <w:tcBorders>
              <w:top w:val="nil"/>
              <w:left w:val="nil"/>
              <w:bottom w:val="single" w:sz="4" w:space="0" w:color="auto"/>
              <w:right w:val="single" w:sz="4" w:space="0" w:color="auto"/>
            </w:tcBorders>
            <w:shd w:val="clear" w:color="auto" w:fill="auto"/>
            <w:noWrap/>
            <w:vAlign w:val="center"/>
          </w:tcPr>
          <w:p w14:paraId="2F8F2717"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12720,37</w:t>
            </w:r>
          </w:p>
        </w:tc>
        <w:tc>
          <w:tcPr>
            <w:tcW w:w="1119" w:type="dxa"/>
            <w:tcBorders>
              <w:top w:val="nil"/>
              <w:left w:val="nil"/>
              <w:bottom w:val="single" w:sz="4" w:space="0" w:color="auto"/>
              <w:right w:val="single" w:sz="4" w:space="0" w:color="auto"/>
            </w:tcBorders>
            <w:shd w:val="clear" w:color="auto" w:fill="auto"/>
            <w:noWrap/>
            <w:vAlign w:val="center"/>
          </w:tcPr>
          <w:p w14:paraId="21DB5AB9"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4250,00</w:t>
            </w:r>
          </w:p>
        </w:tc>
        <w:tc>
          <w:tcPr>
            <w:tcW w:w="1118" w:type="dxa"/>
            <w:tcBorders>
              <w:top w:val="nil"/>
              <w:left w:val="nil"/>
              <w:bottom w:val="single" w:sz="4" w:space="0" w:color="auto"/>
              <w:right w:val="single" w:sz="4" w:space="0" w:color="auto"/>
            </w:tcBorders>
            <w:shd w:val="clear" w:color="auto" w:fill="auto"/>
            <w:noWrap/>
            <w:vAlign w:val="center"/>
          </w:tcPr>
          <w:p w14:paraId="77343BFA"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17000,00</w:t>
            </w:r>
          </w:p>
        </w:tc>
        <w:tc>
          <w:tcPr>
            <w:tcW w:w="1118" w:type="dxa"/>
            <w:tcBorders>
              <w:top w:val="nil"/>
              <w:left w:val="nil"/>
              <w:bottom w:val="single" w:sz="4" w:space="0" w:color="auto"/>
              <w:right w:val="single" w:sz="4" w:space="0" w:color="auto"/>
            </w:tcBorders>
            <w:shd w:val="clear" w:color="auto" w:fill="auto"/>
            <w:noWrap/>
            <w:vAlign w:val="center"/>
          </w:tcPr>
          <w:p w14:paraId="29EDDEAE" w14:textId="77777777" w:rsidR="00DE0015" w:rsidRPr="00EF18BE" w:rsidRDefault="00DE0015" w:rsidP="00004EC0">
            <w:pPr>
              <w:widowControl/>
              <w:jc w:val="center"/>
              <w:rPr>
                <w:rFonts w:eastAsia="Times New Roman" w:cs="Times New Roman"/>
                <w:color w:val="000000"/>
                <w:lang w:val="ru-RU" w:eastAsia="ru-RU"/>
              </w:rPr>
            </w:pPr>
            <w:r w:rsidRPr="00EF18BE">
              <w:rPr>
                <w:rFonts w:cs="Times New Roman"/>
                <w:color w:val="000000"/>
              </w:rPr>
              <w:t>0,00</w:t>
            </w:r>
          </w:p>
        </w:tc>
        <w:tc>
          <w:tcPr>
            <w:tcW w:w="1119" w:type="dxa"/>
            <w:tcBorders>
              <w:top w:val="nil"/>
              <w:left w:val="nil"/>
              <w:bottom w:val="single" w:sz="4" w:space="0" w:color="auto"/>
              <w:right w:val="single" w:sz="4" w:space="0" w:color="auto"/>
            </w:tcBorders>
            <w:vAlign w:val="center"/>
          </w:tcPr>
          <w:p w14:paraId="2584929A" w14:textId="77777777" w:rsidR="00DE0015" w:rsidRPr="00EF18BE" w:rsidRDefault="00DE0015" w:rsidP="00004EC0">
            <w:pPr>
              <w:widowControl/>
              <w:jc w:val="center"/>
              <w:rPr>
                <w:rFonts w:cs="Times New Roman"/>
                <w:color w:val="000000"/>
              </w:rPr>
            </w:pPr>
            <w:r w:rsidRPr="00EF18BE">
              <w:rPr>
                <w:rFonts w:cs="Times New Roman"/>
                <w:color w:val="000000"/>
              </w:rPr>
              <w:t>56231,00</w:t>
            </w:r>
          </w:p>
        </w:tc>
      </w:tr>
    </w:tbl>
    <w:p w14:paraId="4868F526" w14:textId="55A6816E" w:rsidR="00291330" w:rsidRPr="00EF18BE" w:rsidRDefault="00291330" w:rsidP="00890EFF">
      <w:pPr>
        <w:widowControl/>
        <w:ind w:firstLine="720"/>
        <w:rPr>
          <w:lang w:val="ru-RU" w:eastAsia="ru-RU"/>
        </w:rPr>
        <w:sectPr w:rsidR="00291330" w:rsidRPr="00EF18BE" w:rsidSect="00291330">
          <w:pgSz w:w="16838" w:h="11906" w:orient="landscape"/>
          <w:pgMar w:top="1701" w:right="1134" w:bottom="850" w:left="1134" w:header="709" w:footer="709" w:gutter="0"/>
          <w:cols w:space="708"/>
          <w:docGrid w:linePitch="381"/>
        </w:sectPr>
      </w:pPr>
    </w:p>
    <w:p w14:paraId="0755F6B4" w14:textId="7425FAFE" w:rsidR="00C84D17" w:rsidRPr="00EF18BE" w:rsidRDefault="00C84D17" w:rsidP="0071306C">
      <w:pPr>
        <w:pStyle w:val="1"/>
        <w:numPr>
          <w:ilvl w:val="1"/>
          <w:numId w:val="1"/>
        </w:numPr>
        <w:rPr>
          <w:rFonts w:eastAsia="Times New Roman" w:cs="Times New Roman"/>
          <w:szCs w:val="24"/>
          <w:lang w:val="ru-RU" w:eastAsia="ru-RU"/>
        </w:rPr>
      </w:pPr>
      <w:bookmarkStart w:id="12" w:name="_Toc426028542"/>
      <w:r w:rsidRPr="00EF18BE">
        <w:rPr>
          <w:rFonts w:eastAsia="Times New Roman" w:cs="Times New Roman"/>
          <w:szCs w:val="24"/>
          <w:lang w:val="ru-RU" w:eastAsia="ru-RU"/>
        </w:rPr>
        <w:lastRenderedPageBreak/>
        <w:t>Прогноз изменения доходов населения</w:t>
      </w:r>
      <w:bookmarkEnd w:id="12"/>
    </w:p>
    <w:p w14:paraId="07E60DB8" w14:textId="4AB65B9E" w:rsidR="00D06071" w:rsidRPr="00EF18BE" w:rsidRDefault="00D06071" w:rsidP="0071306C">
      <w:pPr>
        <w:autoSpaceDE w:val="0"/>
        <w:autoSpaceDN w:val="0"/>
        <w:adjustRightInd w:val="0"/>
        <w:ind w:firstLine="709"/>
        <w:rPr>
          <w:rFonts w:cs="Times New Roman"/>
          <w:szCs w:val="24"/>
          <w:lang w:val="ru-RU"/>
        </w:rPr>
      </w:pPr>
      <w:r w:rsidRPr="00EF18BE">
        <w:rPr>
          <w:rFonts w:cs="Times New Roman"/>
          <w:szCs w:val="24"/>
          <w:lang w:val="ru-RU"/>
        </w:rPr>
        <w:t>К факторам, формирующим доходы населения, можно отнести сложившиеся как на территории сельского поселения, так и Томского района в целом, н</w:t>
      </w:r>
      <w:r w:rsidR="009D0235" w:rsidRPr="00EF18BE">
        <w:rPr>
          <w:rFonts w:cs="Times New Roman"/>
          <w:szCs w:val="24"/>
          <w:lang w:val="ru-RU"/>
        </w:rPr>
        <w:t>егативные и позитивные условия.</w:t>
      </w:r>
    </w:p>
    <w:p w14:paraId="1FA8F368" w14:textId="77777777" w:rsidR="00D06071" w:rsidRPr="00EF18BE" w:rsidRDefault="00D06071" w:rsidP="0071306C">
      <w:pPr>
        <w:autoSpaceDE w:val="0"/>
        <w:autoSpaceDN w:val="0"/>
        <w:adjustRightInd w:val="0"/>
        <w:ind w:firstLine="709"/>
        <w:rPr>
          <w:rFonts w:cs="Times New Roman"/>
          <w:szCs w:val="24"/>
          <w:lang w:val="ru-RU"/>
        </w:rPr>
      </w:pPr>
      <w:r w:rsidRPr="00EF18BE">
        <w:rPr>
          <w:rFonts w:cs="Times New Roman"/>
          <w:szCs w:val="24"/>
          <w:lang w:val="ru-RU"/>
        </w:rPr>
        <w:t xml:space="preserve">Так, к положительным экономическим условиям относятся: </w:t>
      </w:r>
    </w:p>
    <w:p w14:paraId="2F8EB306"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устойчивые темпы роста объемов производства сельскохозяйственной и промышленной продукции; </w:t>
      </w:r>
    </w:p>
    <w:p w14:paraId="1076C9A5"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эффективное развитие сельского хозяйства, оптимальное сочетание крупных, средних и малых предприятий; </w:t>
      </w:r>
    </w:p>
    <w:p w14:paraId="382277F6"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высокий экономический потенциал бюджетообразующих предприятий, высокая производительность по сравнению с другими районами; </w:t>
      </w:r>
    </w:p>
    <w:p w14:paraId="1D60FAFA"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результативная работа предприятий ЖКХ, служб социальной защиты;</w:t>
      </w:r>
    </w:p>
    <w:p w14:paraId="2C88FDCC"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успешная реализация национальных региональных и муниципальных проектов и программ; </w:t>
      </w:r>
    </w:p>
    <w:p w14:paraId="1E7D3EB2"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заинтересованность органов МСУ в формировании благоприятного и инвестиционного климата; </w:t>
      </w:r>
    </w:p>
    <w:p w14:paraId="45DB065C" w14:textId="77777777" w:rsidR="00D06071" w:rsidRPr="00EF18BE" w:rsidRDefault="00D06071" w:rsidP="004712C5">
      <w:pPr>
        <w:pStyle w:val="a5"/>
        <w:widowControl/>
        <w:numPr>
          <w:ilvl w:val="0"/>
          <w:numId w:val="4"/>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возрастание потребительской активности населения, положительная динамика роста его доходов. </w:t>
      </w:r>
    </w:p>
    <w:p w14:paraId="7E8FCD23" w14:textId="77777777" w:rsidR="00D06071" w:rsidRPr="00EF18BE" w:rsidRDefault="00D06071" w:rsidP="0071306C">
      <w:pPr>
        <w:autoSpaceDE w:val="0"/>
        <w:autoSpaceDN w:val="0"/>
        <w:adjustRightInd w:val="0"/>
        <w:ind w:firstLine="709"/>
        <w:rPr>
          <w:rFonts w:cs="Times New Roman"/>
          <w:szCs w:val="24"/>
          <w:lang w:val="ru-RU"/>
        </w:rPr>
      </w:pPr>
      <w:r w:rsidRPr="00EF18BE">
        <w:rPr>
          <w:rFonts w:cs="Times New Roman"/>
          <w:szCs w:val="24"/>
          <w:lang w:val="ru-RU"/>
        </w:rPr>
        <w:t xml:space="preserve">Тогда как отрицательными факторами являются: </w:t>
      </w:r>
    </w:p>
    <w:p w14:paraId="6DBDB01F" w14:textId="77777777" w:rsidR="00D06071" w:rsidRPr="00EF18BE" w:rsidRDefault="00D06071" w:rsidP="004712C5">
      <w:pPr>
        <w:pStyle w:val="a5"/>
        <w:widowControl/>
        <w:numPr>
          <w:ilvl w:val="0"/>
          <w:numId w:val="5"/>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высокая дотационность бюджетов района и сельских поселений; </w:t>
      </w:r>
    </w:p>
    <w:p w14:paraId="211A9192" w14:textId="77777777" w:rsidR="00D06071" w:rsidRPr="00EF18BE" w:rsidRDefault="00D06071" w:rsidP="004712C5">
      <w:pPr>
        <w:pStyle w:val="a5"/>
        <w:widowControl/>
        <w:numPr>
          <w:ilvl w:val="0"/>
          <w:numId w:val="5"/>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территориальные диспропорции в экономическом развитии; </w:t>
      </w:r>
    </w:p>
    <w:p w14:paraId="134F4EB5" w14:textId="77777777" w:rsidR="00D06071" w:rsidRPr="00EF18BE" w:rsidRDefault="00D06071" w:rsidP="004712C5">
      <w:pPr>
        <w:pStyle w:val="a5"/>
        <w:widowControl/>
        <w:numPr>
          <w:ilvl w:val="0"/>
          <w:numId w:val="5"/>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низкий уровень доходности сельскохозяйственных и промышленных предприятий; </w:t>
      </w:r>
    </w:p>
    <w:p w14:paraId="648B1FDD"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высокий уровень физического износа и морального старения производственных фондов предприятий, отсутствие плановой политики по их реновации и модернизации; </w:t>
      </w:r>
    </w:p>
    <w:p w14:paraId="48523E45"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неполная загрузка производственных мощностей, медленные темпы реконструкции производства, ограниченность инвестиционных ресурсов; </w:t>
      </w:r>
    </w:p>
    <w:p w14:paraId="162BC6DE"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низкая конкурентоспособность ряда предприятий, их продукции с высокой степенью переработки и качества; </w:t>
      </w:r>
    </w:p>
    <w:p w14:paraId="2878F869"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наличие признаков слабого менеджмента по управлению производством, финансами и рисками в рыночных условиях; </w:t>
      </w:r>
    </w:p>
    <w:p w14:paraId="43DE8BBE"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относительно высокие риски для предпринимательской деятельности; </w:t>
      </w:r>
    </w:p>
    <w:p w14:paraId="4BA3C952"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снижение уровня социальных условий жизни сельского населения из-за усиления отрицательных факторов в кризисный период; </w:t>
      </w:r>
    </w:p>
    <w:p w14:paraId="656F2BB3"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недостаточно эффективное управление развитием территорий муниципального образования; </w:t>
      </w:r>
    </w:p>
    <w:p w14:paraId="74EC54DB"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rPr>
      </w:pPr>
      <w:r w:rsidRPr="00EF18BE">
        <w:rPr>
          <w:rFonts w:cs="Times New Roman"/>
          <w:szCs w:val="24"/>
        </w:rPr>
        <w:t xml:space="preserve">стабильно напряженная криминальная обстановка; </w:t>
      </w:r>
    </w:p>
    <w:p w14:paraId="298045CE" w14:textId="77777777" w:rsidR="00D06071" w:rsidRPr="00EF18BE" w:rsidRDefault="00D06071" w:rsidP="004712C5">
      <w:pPr>
        <w:pStyle w:val="a5"/>
        <w:widowControl/>
        <w:numPr>
          <w:ilvl w:val="0"/>
          <w:numId w:val="6"/>
        </w:numPr>
        <w:autoSpaceDE w:val="0"/>
        <w:autoSpaceDN w:val="0"/>
        <w:adjustRightInd w:val="0"/>
        <w:ind w:left="357" w:hanging="357"/>
        <w:contextualSpacing w:val="0"/>
        <w:rPr>
          <w:rFonts w:cs="Times New Roman"/>
          <w:szCs w:val="24"/>
          <w:lang w:val="ru-RU"/>
        </w:rPr>
      </w:pPr>
      <w:r w:rsidRPr="00EF18BE">
        <w:rPr>
          <w:rFonts w:cs="Times New Roman"/>
          <w:szCs w:val="24"/>
          <w:lang w:val="ru-RU"/>
        </w:rPr>
        <w:t xml:space="preserve">крайне низкая степень благоустройства населенных пунктов (зоны отдыха, парки, тротуары, озеленение и т.д.). </w:t>
      </w:r>
    </w:p>
    <w:p w14:paraId="3902A735" w14:textId="77777777" w:rsidR="00D06071" w:rsidRPr="00EF18BE" w:rsidRDefault="00D06071" w:rsidP="0071306C">
      <w:pPr>
        <w:spacing w:after="240"/>
        <w:ind w:firstLine="708"/>
        <w:rPr>
          <w:rFonts w:cs="Times New Roman"/>
          <w:szCs w:val="24"/>
          <w:lang w:val="ru-RU"/>
        </w:rPr>
      </w:pPr>
      <w:r w:rsidRPr="00EF18BE">
        <w:rPr>
          <w:rFonts w:cs="Times New Roman"/>
          <w:szCs w:val="24"/>
          <w:lang w:val="ru-RU"/>
        </w:rPr>
        <w:t>Согласно [5] по данным о среднемесячной заработной плате работников и организаций, а так же среднему размеру назначенных пенсий произведен прогноз изменения доходов населения, так как данные по отдельным поселениям отсутствуют, взяты средние значения по Томскому району.</w:t>
      </w:r>
    </w:p>
    <w:p w14:paraId="35D57F03" w14:textId="4C1562DE" w:rsidR="00D06071" w:rsidRPr="00EF18BE" w:rsidRDefault="00D06071" w:rsidP="0071306C">
      <w:pPr>
        <w:ind w:firstLine="708"/>
        <w:jc w:val="right"/>
        <w:rPr>
          <w:rFonts w:cs="Times New Roman"/>
          <w:szCs w:val="24"/>
          <w:lang w:val="ru-RU"/>
        </w:rPr>
      </w:pPr>
      <w:r w:rsidRPr="00EF18BE">
        <w:rPr>
          <w:rFonts w:cs="Times New Roman"/>
          <w:szCs w:val="24"/>
          <w:lang w:val="ru-RU"/>
        </w:rPr>
        <w:t>Табл</w:t>
      </w:r>
      <w:r w:rsidR="0071306C" w:rsidRPr="00EF18BE">
        <w:rPr>
          <w:rFonts w:cs="Times New Roman"/>
          <w:szCs w:val="24"/>
          <w:lang w:val="ru-RU"/>
        </w:rPr>
        <w:t>ица 1.5.1</w:t>
      </w:r>
      <w:r w:rsidRPr="00EF18BE">
        <w:rPr>
          <w:rFonts w:cs="Times New Roman"/>
          <w:szCs w:val="24"/>
          <w:lang w:val="ru-RU"/>
        </w:rPr>
        <w:t xml:space="preserve"> – Среднемесячная номинальная начисленная заработная плата работников организации,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1914"/>
        <w:gridCol w:w="1914"/>
        <w:gridCol w:w="1914"/>
        <w:gridCol w:w="1914"/>
      </w:tblGrid>
      <w:tr w:rsidR="00D06071" w:rsidRPr="00EF18BE" w14:paraId="25DC9233" w14:textId="77777777" w:rsidTr="00BE72EE">
        <w:trPr>
          <w:trHeight w:val="345"/>
        </w:trPr>
        <w:tc>
          <w:tcPr>
            <w:tcW w:w="1000" w:type="pct"/>
            <w:vAlign w:val="center"/>
          </w:tcPr>
          <w:p w14:paraId="5A765900" w14:textId="77777777" w:rsidR="00D06071" w:rsidRPr="00EF18BE" w:rsidRDefault="00D06071" w:rsidP="0071306C">
            <w:pPr>
              <w:jc w:val="center"/>
              <w:rPr>
                <w:rFonts w:cs="Times New Roman"/>
                <w:b/>
                <w:szCs w:val="24"/>
              </w:rPr>
            </w:pPr>
            <w:r w:rsidRPr="00EF18BE">
              <w:rPr>
                <w:rFonts w:cs="Times New Roman"/>
                <w:b/>
                <w:szCs w:val="24"/>
              </w:rPr>
              <w:t>Район</w:t>
            </w:r>
          </w:p>
        </w:tc>
        <w:tc>
          <w:tcPr>
            <w:tcW w:w="4000" w:type="pct"/>
            <w:gridSpan w:val="4"/>
            <w:vAlign w:val="center"/>
          </w:tcPr>
          <w:p w14:paraId="094136B6" w14:textId="77777777" w:rsidR="00D06071" w:rsidRPr="00EF18BE" w:rsidRDefault="00D06071" w:rsidP="0071306C">
            <w:pPr>
              <w:jc w:val="center"/>
              <w:rPr>
                <w:rFonts w:cs="Times New Roman"/>
                <w:b/>
                <w:szCs w:val="24"/>
              </w:rPr>
            </w:pPr>
            <w:r w:rsidRPr="00EF18BE">
              <w:rPr>
                <w:rFonts w:cs="Times New Roman"/>
                <w:b/>
                <w:szCs w:val="24"/>
              </w:rPr>
              <w:t>Год</w:t>
            </w:r>
          </w:p>
        </w:tc>
      </w:tr>
      <w:tr w:rsidR="00D06071" w:rsidRPr="00EF18BE" w14:paraId="5DAB4B1E" w14:textId="77777777" w:rsidTr="00BE72EE">
        <w:tc>
          <w:tcPr>
            <w:tcW w:w="1000" w:type="pct"/>
            <w:vMerge w:val="restart"/>
            <w:vAlign w:val="center"/>
          </w:tcPr>
          <w:p w14:paraId="19E17D34" w14:textId="77777777" w:rsidR="00D06071" w:rsidRPr="00EF18BE" w:rsidRDefault="00D06071" w:rsidP="0071306C">
            <w:pPr>
              <w:jc w:val="center"/>
              <w:rPr>
                <w:rFonts w:cs="Times New Roman"/>
                <w:szCs w:val="24"/>
              </w:rPr>
            </w:pPr>
            <w:r w:rsidRPr="00EF18BE">
              <w:rPr>
                <w:rFonts w:cs="Times New Roman"/>
                <w:szCs w:val="24"/>
              </w:rPr>
              <w:t>Томский</w:t>
            </w:r>
          </w:p>
        </w:tc>
        <w:tc>
          <w:tcPr>
            <w:tcW w:w="1000" w:type="pct"/>
            <w:vAlign w:val="center"/>
          </w:tcPr>
          <w:p w14:paraId="7A8D0316" w14:textId="77777777" w:rsidR="00D06071" w:rsidRPr="00EF18BE" w:rsidRDefault="00D06071" w:rsidP="0071306C">
            <w:pPr>
              <w:jc w:val="center"/>
              <w:rPr>
                <w:rFonts w:cs="Times New Roman"/>
                <w:b/>
                <w:szCs w:val="24"/>
              </w:rPr>
            </w:pPr>
            <w:r w:rsidRPr="00EF18BE">
              <w:rPr>
                <w:rFonts w:cs="Times New Roman"/>
                <w:b/>
                <w:szCs w:val="24"/>
              </w:rPr>
              <w:t>2002</w:t>
            </w:r>
          </w:p>
        </w:tc>
        <w:tc>
          <w:tcPr>
            <w:tcW w:w="1000" w:type="pct"/>
            <w:vAlign w:val="center"/>
          </w:tcPr>
          <w:p w14:paraId="0EBC62F9" w14:textId="77777777" w:rsidR="00D06071" w:rsidRPr="00EF18BE" w:rsidRDefault="00D06071" w:rsidP="0071306C">
            <w:pPr>
              <w:jc w:val="center"/>
              <w:rPr>
                <w:rFonts w:cs="Times New Roman"/>
                <w:b/>
                <w:szCs w:val="24"/>
              </w:rPr>
            </w:pPr>
            <w:r w:rsidRPr="00EF18BE">
              <w:rPr>
                <w:rFonts w:cs="Times New Roman"/>
                <w:b/>
                <w:szCs w:val="24"/>
              </w:rPr>
              <w:t>2005</w:t>
            </w:r>
          </w:p>
        </w:tc>
        <w:tc>
          <w:tcPr>
            <w:tcW w:w="1000" w:type="pct"/>
            <w:vAlign w:val="center"/>
          </w:tcPr>
          <w:p w14:paraId="6C2DA739" w14:textId="77777777" w:rsidR="00D06071" w:rsidRPr="00EF18BE" w:rsidRDefault="00D06071" w:rsidP="0071306C">
            <w:pPr>
              <w:jc w:val="center"/>
              <w:rPr>
                <w:rFonts w:cs="Times New Roman"/>
                <w:b/>
                <w:szCs w:val="24"/>
              </w:rPr>
            </w:pPr>
            <w:r w:rsidRPr="00EF18BE">
              <w:rPr>
                <w:rFonts w:cs="Times New Roman"/>
                <w:b/>
                <w:szCs w:val="24"/>
              </w:rPr>
              <w:t>2010</w:t>
            </w:r>
          </w:p>
        </w:tc>
        <w:tc>
          <w:tcPr>
            <w:tcW w:w="1000" w:type="pct"/>
            <w:vAlign w:val="center"/>
          </w:tcPr>
          <w:p w14:paraId="2E751B76" w14:textId="77777777" w:rsidR="00D06071" w:rsidRPr="00EF18BE" w:rsidRDefault="00D06071" w:rsidP="0071306C">
            <w:pPr>
              <w:jc w:val="center"/>
              <w:rPr>
                <w:rFonts w:cs="Times New Roman"/>
                <w:b/>
                <w:szCs w:val="24"/>
              </w:rPr>
            </w:pPr>
            <w:r w:rsidRPr="00EF18BE">
              <w:rPr>
                <w:rFonts w:cs="Times New Roman"/>
                <w:b/>
                <w:szCs w:val="24"/>
              </w:rPr>
              <w:t>2012</w:t>
            </w:r>
          </w:p>
        </w:tc>
      </w:tr>
      <w:tr w:rsidR="00D06071" w:rsidRPr="00EF18BE" w14:paraId="103C8F20" w14:textId="77777777" w:rsidTr="00BE72EE">
        <w:tc>
          <w:tcPr>
            <w:tcW w:w="1000" w:type="pct"/>
            <w:vMerge/>
            <w:vAlign w:val="center"/>
          </w:tcPr>
          <w:p w14:paraId="0F6DA228" w14:textId="77777777" w:rsidR="00D06071" w:rsidRPr="00EF18BE" w:rsidRDefault="00D06071" w:rsidP="00A01D6B">
            <w:pPr>
              <w:jc w:val="center"/>
              <w:rPr>
                <w:rFonts w:cs="Times New Roman"/>
                <w:b/>
                <w:szCs w:val="24"/>
              </w:rPr>
            </w:pPr>
          </w:p>
        </w:tc>
        <w:tc>
          <w:tcPr>
            <w:tcW w:w="1000" w:type="pct"/>
            <w:vAlign w:val="center"/>
          </w:tcPr>
          <w:p w14:paraId="7BF28D5A" w14:textId="77777777" w:rsidR="00D06071" w:rsidRPr="00EF18BE" w:rsidRDefault="00D06071" w:rsidP="00A01D6B">
            <w:pPr>
              <w:jc w:val="center"/>
              <w:rPr>
                <w:rFonts w:cs="Times New Roman"/>
                <w:szCs w:val="24"/>
              </w:rPr>
            </w:pPr>
            <w:r w:rsidRPr="00EF18BE">
              <w:rPr>
                <w:rFonts w:cs="Times New Roman"/>
                <w:szCs w:val="24"/>
              </w:rPr>
              <w:t>4208,9</w:t>
            </w:r>
          </w:p>
        </w:tc>
        <w:tc>
          <w:tcPr>
            <w:tcW w:w="1000" w:type="pct"/>
            <w:vAlign w:val="center"/>
          </w:tcPr>
          <w:p w14:paraId="2325B813" w14:textId="77777777" w:rsidR="00D06071" w:rsidRPr="00EF18BE" w:rsidRDefault="00D06071" w:rsidP="00A01D6B">
            <w:pPr>
              <w:jc w:val="center"/>
              <w:rPr>
                <w:rFonts w:cs="Times New Roman"/>
                <w:szCs w:val="24"/>
              </w:rPr>
            </w:pPr>
            <w:r w:rsidRPr="00EF18BE">
              <w:rPr>
                <w:rFonts w:cs="Times New Roman"/>
                <w:szCs w:val="24"/>
              </w:rPr>
              <w:t>6359,5</w:t>
            </w:r>
          </w:p>
        </w:tc>
        <w:tc>
          <w:tcPr>
            <w:tcW w:w="1000" w:type="pct"/>
            <w:vAlign w:val="center"/>
          </w:tcPr>
          <w:p w14:paraId="79136679" w14:textId="77777777" w:rsidR="00D06071" w:rsidRPr="00EF18BE" w:rsidRDefault="00D06071" w:rsidP="00A01D6B">
            <w:pPr>
              <w:jc w:val="center"/>
              <w:rPr>
                <w:rFonts w:cs="Times New Roman"/>
                <w:szCs w:val="24"/>
              </w:rPr>
            </w:pPr>
            <w:r w:rsidRPr="00EF18BE">
              <w:rPr>
                <w:rFonts w:cs="Times New Roman"/>
                <w:szCs w:val="24"/>
              </w:rPr>
              <w:t>15850,1</w:t>
            </w:r>
          </w:p>
        </w:tc>
        <w:tc>
          <w:tcPr>
            <w:tcW w:w="1000" w:type="pct"/>
            <w:vAlign w:val="center"/>
          </w:tcPr>
          <w:p w14:paraId="784F2B49" w14:textId="77777777" w:rsidR="00D06071" w:rsidRPr="00EF18BE" w:rsidRDefault="00D06071" w:rsidP="00A01D6B">
            <w:pPr>
              <w:jc w:val="center"/>
              <w:rPr>
                <w:rFonts w:cs="Times New Roman"/>
                <w:szCs w:val="24"/>
              </w:rPr>
            </w:pPr>
            <w:r w:rsidRPr="00EF18BE">
              <w:rPr>
                <w:rFonts w:cs="Times New Roman"/>
                <w:szCs w:val="24"/>
              </w:rPr>
              <w:t>21097,9</w:t>
            </w:r>
          </w:p>
        </w:tc>
      </w:tr>
    </w:tbl>
    <w:p w14:paraId="7E4B7EFC" w14:textId="2C7DA25B" w:rsidR="00D06071" w:rsidRPr="00EF18BE" w:rsidRDefault="0071306C" w:rsidP="0071306C">
      <w:pPr>
        <w:spacing w:before="240"/>
        <w:ind w:firstLine="708"/>
        <w:jc w:val="right"/>
        <w:rPr>
          <w:rFonts w:cs="Times New Roman"/>
          <w:szCs w:val="24"/>
          <w:lang w:val="ru-RU"/>
        </w:rPr>
      </w:pPr>
      <w:r w:rsidRPr="00EF18BE">
        <w:rPr>
          <w:rFonts w:cs="Times New Roman"/>
          <w:szCs w:val="24"/>
          <w:lang w:val="ru-RU"/>
        </w:rPr>
        <w:t>Таблица 1.5.2</w:t>
      </w:r>
      <w:r w:rsidR="00D06071" w:rsidRPr="00EF18BE">
        <w:rPr>
          <w:rFonts w:cs="Times New Roman"/>
          <w:szCs w:val="24"/>
          <w:lang w:val="ru-RU"/>
        </w:rPr>
        <w:t xml:space="preserve"> – Средний размер назначенных месячных пенсий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175"/>
        <w:gridCol w:w="1175"/>
        <w:gridCol w:w="1175"/>
        <w:gridCol w:w="1175"/>
        <w:gridCol w:w="1176"/>
        <w:gridCol w:w="1176"/>
        <w:gridCol w:w="1176"/>
      </w:tblGrid>
      <w:tr w:rsidR="00D06071" w:rsidRPr="00EF18BE" w14:paraId="398468BA" w14:textId="77777777" w:rsidTr="00BE72EE">
        <w:tc>
          <w:tcPr>
            <w:tcW w:w="1343" w:type="dxa"/>
            <w:vAlign w:val="center"/>
          </w:tcPr>
          <w:p w14:paraId="31538AE0" w14:textId="77777777" w:rsidR="00D06071" w:rsidRPr="00EF18BE" w:rsidRDefault="00D06071" w:rsidP="0071306C">
            <w:pPr>
              <w:jc w:val="center"/>
              <w:rPr>
                <w:rFonts w:cs="Times New Roman"/>
                <w:b/>
                <w:szCs w:val="24"/>
                <w:lang w:val="ru-RU"/>
              </w:rPr>
            </w:pPr>
            <w:r w:rsidRPr="00EF18BE">
              <w:rPr>
                <w:rFonts w:cs="Times New Roman"/>
                <w:b/>
                <w:szCs w:val="24"/>
                <w:lang w:val="ru-RU"/>
              </w:rPr>
              <w:lastRenderedPageBreak/>
              <w:t>Район</w:t>
            </w:r>
          </w:p>
        </w:tc>
        <w:tc>
          <w:tcPr>
            <w:tcW w:w="8228" w:type="dxa"/>
            <w:gridSpan w:val="7"/>
            <w:vAlign w:val="center"/>
          </w:tcPr>
          <w:p w14:paraId="6D037AA1" w14:textId="77777777" w:rsidR="00D06071" w:rsidRPr="00EF18BE" w:rsidRDefault="00D06071" w:rsidP="0071306C">
            <w:pPr>
              <w:jc w:val="center"/>
              <w:rPr>
                <w:rFonts w:cs="Times New Roman"/>
                <w:b/>
                <w:szCs w:val="24"/>
                <w:lang w:val="ru-RU"/>
              </w:rPr>
            </w:pPr>
            <w:r w:rsidRPr="00EF18BE">
              <w:rPr>
                <w:rFonts w:cs="Times New Roman"/>
                <w:b/>
                <w:szCs w:val="24"/>
                <w:lang w:val="ru-RU"/>
              </w:rPr>
              <w:t>Год</w:t>
            </w:r>
          </w:p>
        </w:tc>
      </w:tr>
      <w:tr w:rsidR="00D06071" w:rsidRPr="00EF18BE" w14:paraId="52C6FD78" w14:textId="77777777" w:rsidTr="00BE72EE">
        <w:tc>
          <w:tcPr>
            <w:tcW w:w="1343" w:type="dxa"/>
            <w:vMerge w:val="restart"/>
            <w:vAlign w:val="center"/>
          </w:tcPr>
          <w:p w14:paraId="27B27353" w14:textId="77777777" w:rsidR="00D06071" w:rsidRPr="00EF18BE" w:rsidRDefault="00D06071" w:rsidP="0071306C">
            <w:pPr>
              <w:jc w:val="center"/>
              <w:rPr>
                <w:rFonts w:cs="Times New Roman"/>
                <w:szCs w:val="24"/>
                <w:lang w:val="ru-RU"/>
              </w:rPr>
            </w:pPr>
            <w:r w:rsidRPr="00EF18BE">
              <w:rPr>
                <w:rFonts w:cs="Times New Roman"/>
                <w:szCs w:val="24"/>
                <w:lang w:val="ru-RU"/>
              </w:rPr>
              <w:t>Томский</w:t>
            </w:r>
          </w:p>
        </w:tc>
        <w:tc>
          <w:tcPr>
            <w:tcW w:w="1175" w:type="dxa"/>
            <w:vAlign w:val="center"/>
          </w:tcPr>
          <w:p w14:paraId="03FF0322" w14:textId="77777777" w:rsidR="00D06071" w:rsidRPr="00EF18BE" w:rsidRDefault="00D06071" w:rsidP="0071306C">
            <w:pPr>
              <w:jc w:val="center"/>
              <w:rPr>
                <w:rFonts w:cs="Times New Roman"/>
                <w:b/>
                <w:szCs w:val="24"/>
                <w:lang w:val="ru-RU"/>
              </w:rPr>
            </w:pPr>
            <w:r w:rsidRPr="00EF18BE">
              <w:rPr>
                <w:rFonts w:cs="Times New Roman"/>
                <w:b/>
                <w:szCs w:val="24"/>
                <w:lang w:val="ru-RU"/>
              </w:rPr>
              <w:t>2002</w:t>
            </w:r>
          </w:p>
        </w:tc>
        <w:tc>
          <w:tcPr>
            <w:tcW w:w="1175" w:type="dxa"/>
            <w:vAlign w:val="center"/>
          </w:tcPr>
          <w:p w14:paraId="6927E9DE" w14:textId="77777777" w:rsidR="00D06071" w:rsidRPr="00EF18BE" w:rsidRDefault="00D06071" w:rsidP="0071306C">
            <w:pPr>
              <w:jc w:val="center"/>
              <w:rPr>
                <w:rFonts w:cs="Times New Roman"/>
                <w:b/>
                <w:szCs w:val="24"/>
                <w:lang w:val="ru-RU"/>
              </w:rPr>
            </w:pPr>
            <w:r w:rsidRPr="00EF18BE">
              <w:rPr>
                <w:rFonts w:cs="Times New Roman"/>
                <w:b/>
                <w:szCs w:val="24"/>
                <w:lang w:val="ru-RU"/>
              </w:rPr>
              <w:t>2005</w:t>
            </w:r>
          </w:p>
        </w:tc>
        <w:tc>
          <w:tcPr>
            <w:tcW w:w="1175" w:type="dxa"/>
            <w:vAlign w:val="center"/>
          </w:tcPr>
          <w:p w14:paraId="3B43E488" w14:textId="77777777" w:rsidR="00D06071" w:rsidRPr="00EF18BE" w:rsidRDefault="00D06071" w:rsidP="0071306C">
            <w:pPr>
              <w:jc w:val="center"/>
              <w:rPr>
                <w:rFonts w:cs="Times New Roman"/>
                <w:b/>
                <w:szCs w:val="24"/>
                <w:lang w:val="ru-RU"/>
              </w:rPr>
            </w:pPr>
            <w:r w:rsidRPr="00EF18BE">
              <w:rPr>
                <w:rFonts w:cs="Times New Roman"/>
                <w:b/>
                <w:szCs w:val="24"/>
                <w:lang w:val="ru-RU"/>
              </w:rPr>
              <w:t>2008</w:t>
            </w:r>
          </w:p>
        </w:tc>
        <w:tc>
          <w:tcPr>
            <w:tcW w:w="1175" w:type="dxa"/>
            <w:vAlign w:val="center"/>
          </w:tcPr>
          <w:p w14:paraId="36A30B0D" w14:textId="77777777" w:rsidR="00D06071" w:rsidRPr="00EF18BE" w:rsidRDefault="00D06071" w:rsidP="0071306C">
            <w:pPr>
              <w:jc w:val="center"/>
              <w:rPr>
                <w:rFonts w:cs="Times New Roman"/>
                <w:b/>
                <w:szCs w:val="24"/>
                <w:lang w:val="ru-RU"/>
              </w:rPr>
            </w:pPr>
            <w:r w:rsidRPr="00EF18BE">
              <w:rPr>
                <w:rFonts w:cs="Times New Roman"/>
                <w:b/>
                <w:szCs w:val="24"/>
                <w:lang w:val="ru-RU"/>
              </w:rPr>
              <w:t>2009</w:t>
            </w:r>
          </w:p>
        </w:tc>
        <w:tc>
          <w:tcPr>
            <w:tcW w:w="1176" w:type="dxa"/>
            <w:vAlign w:val="center"/>
          </w:tcPr>
          <w:p w14:paraId="27EBBCCD" w14:textId="77777777" w:rsidR="00D06071" w:rsidRPr="00EF18BE" w:rsidRDefault="00D06071" w:rsidP="0071306C">
            <w:pPr>
              <w:jc w:val="center"/>
              <w:rPr>
                <w:rFonts w:cs="Times New Roman"/>
                <w:b/>
                <w:szCs w:val="24"/>
                <w:lang w:val="ru-RU"/>
              </w:rPr>
            </w:pPr>
            <w:r w:rsidRPr="00EF18BE">
              <w:rPr>
                <w:rFonts w:cs="Times New Roman"/>
                <w:b/>
                <w:szCs w:val="24"/>
                <w:lang w:val="ru-RU"/>
              </w:rPr>
              <w:t>2010</w:t>
            </w:r>
          </w:p>
        </w:tc>
        <w:tc>
          <w:tcPr>
            <w:tcW w:w="1176" w:type="dxa"/>
            <w:vAlign w:val="center"/>
          </w:tcPr>
          <w:p w14:paraId="19B6DE77" w14:textId="77777777" w:rsidR="00D06071" w:rsidRPr="00EF18BE" w:rsidRDefault="00D06071" w:rsidP="0071306C">
            <w:pPr>
              <w:jc w:val="center"/>
              <w:rPr>
                <w:rFonts w:cs="Times New Roman"/>
                <w:b/>
                <w:szCs w:val="24"/>
                <w:lang w:val="ru-RU"/>
              </w:rPr>
            </w:pPr>
            <w:r w:rsidRPr="00EF18BE">
              <w:rPr>
                <w:rFonts w:cs="Times New Roman"/>
                <w:b/>
                <w:szCs w:val="24"/>
                <w:lang w:val="ru-RU"/>
              </w:rPr>
              <w:t>2011</w:t>
            </w:r>
          </w:p>
        </w:tc>
        <w:tc>
          <w:tcPr>
            <w:tcW w:w="1176" w:type="dxa"/>
            <w:vAlign w:val="center"/>
          </w:tcPr>
          <w:p w14:paraId="1781347A" w14:textId="77777777" w:rsidR="00D06071" w:rsidRPr="00EF18BE" w:rsidRDefault="00D06071" w:rsidP="0071306C">
            <w:pPr>
              <w:jc w:val="center"/>
              <w:rPr>
                <w:rFonts w:cs="Times New Roman"/>
                <w:b/>
                <w:szCs w:val="24"/>
                <w:lang w:val="ru-RU"/>
              </w:rPr>
            </w:pPr>
            <w:r w:rsidRPr="00EF18BE">
              <w:rPr>
                <w:rFonts w:cs="Times New Roman"/>
                <w:b/>
                <w:szCs w:val="24"/>
                <w:lang w:val="ru-RU"/>
              </w:rPr>
              <w:t>2012</w:t>
            </w:r>
          </w:p>
        </w:tc>
      </w:tr>
      <w:tr w:rsidR="00D06071" w:rsidRPr="00EF18BE" w14:paraId="01129904" w14:textId="77777777" w:rsidTr="00BE72EE">
        <w:tc>
          <w:tcPr>
            <w:tcW w:w="1343" w:type="dxa"/>
            <w:vMerge/>
            <w:vAlign w:val="center"/>
          </w:tcPr>
          <w:p w14:paraId="36F6B392" w14:textId="77777777" w:rsidR="00D06071" w:rsidRPr="00EF18BE" w:rsidRDefault="00D06071" w:rsidP="0071306C">
            <w:pPr>
              <w:jc w:val="center"/>
              <w:rPr>
                <w:rFonts w:cs="Times New Roman"/>
                <w:b/>
                <w:szCs w:val="24"/>
                <w:lang w:val="ru-RU"/>
              </w:rPr>
            </w:pPr>
          </w:p>
        </w:tc>
        <w:tc>
          <w:tcPr>
            <w:tcW w:w="1175" w:type="dxa"/>
            <w:vAlign w:val="center"/>
          </w:tcPr>
          <w:p w14:paraId="3153ACC0" w14:textId="77777777" w:rsidR="00D06071" w:rsidRPr="00EF18BE" w:rsidRDefault="00D06071" w:rsidP="0071306C">
            <w:pPr>
              <w:jc w:val="center"/>
              <w:rPr>
                <w:rFonts w:cs="Times New Roman"/>
                <w:szCs w:val="24"/>
                <w:lang w:val="ru-RU"/>
              </w:rPr>
            </w:pPr>
            <w:r w:rsidRPr="00EF18BE">
              <w:rPr>
                <w:rFonts w:cs="Times New Roman"/>
                <w:szCs w:val="24"/>
                <w:lang w:val="ru-RU"/>
              </w:rPr>
              <w:t>1386,4</w:t>
            </w:r>
          </w:p>
        </w:tc>
        <w:tc>
          <w:tcPr>
            <w:tcW w:w="1175" w:type="dxa"/>
            <w:vAlign w:val="center"/>
          </w:tcPr>
          <w:p w14:paraId="72170AE1" w14:textId="77777777" w:rsidR="00D06071" w:rsidRPr="00EF18BE" w:rsidRDefault="00D06071" w:rsidP="0071306C">
            <w:pPr>
              <w:jc w:val="center"/>
              <w:rPr>
                <w:rFonts w:cs="Times New Roman"/>
                <w:szCs w:val="24"/>
                <w:lang w:val="ru-RU"/>
              </w:rPr>
            </w:pPr>
            <w:r w:rsidRPr="00EF18BE">
              <w:rPr>
                <w:rFonts w:cs="Times New Roman"/>
                <w:szCs w:val="24"/>
                <w:lang w:val="ru-RU"/>
              </w:rPr>
              <w:t>2388,5</w:t>
            </w:r>
          </w:p>
        </w:tc>
        <w:tc>
          <w:tcPr>
            <w:tcW w:w="1175" w:type="dxa"/>
            <w:vAlign w:val="center"/>
          </w:tcPr>
          <w:p w14:paraId="79093E5D" w14:textId="77777777" w:rsidR="00D06071" w:rsidRPr="00EF18BE" w:rsidRDefault="00D06071" w:rsidP="0071306C">
            <w:pPr>
              <w:jc w:val="center"/>
              <w:rPr>
                <w:rFonts w:cs="Times New Roman"/>
                <w:szCs w:val="24"/>
                <w:lang w:val="ru-RU"/>
              </w:rPr>
            </w:pPr>
            <w:r w:rsidRPr="00EF18BE">
              <w:rPr>
                <w:rFonts w:cs="Times New Roman"/>
                <w:szCs w:val="24"/>
                <w:lang w:val="ru-RU"/>
              </w:rPr>
              <w:t>4312,1</w:t>
            </w:r>
          </w:p>
        </w:tc>
        <w:tc>
          <w:tcPr>
            <w:tcW w:w="1175" w:type="dxa"/>
            <w:vAlign w:val="center"/>
          </w:tcPr>
          <w:p w14:paraId="72AA73E3" w14:textId="77777777" w:rsidR="00D06071" w:rsidRPr="00EF18BE" w:rsidRDefault="00D06071" w:rsidP="0071306C">
            <w:pPr>
              <w:jc w:val="center"/>
              <w:rPr>
                <w:rFonts w:cs="Times New Roman"/>
                <w:szCs w:val="24"/>
                <w:lang w:val="ru-RU"/>
              </w:rPr>
            </w:pPr>
            <w:r w:rsidRPr="00EF18BE">
              <w:rPr>
                <w:rFonts w:cs="Times New Roman"/>
                <w:szCs w:val="24"/>
                <w:lang w:val="ru-RU"/>
              </w:rPr>
              <w:t>5859,7</w:t>
            </w:r>
          </w:p>
        </w:tc>
        <w:tc>
          <w:tcPr>
            <w:tcW w:w="1176" w:type="dxa"/>
            <w:vAlign w:val="center"/>
          </w:tcPr>
          <w:p w14:paraId="102CC048" w14:textId="77777777" w:rsidR="00D06071" w:rsidRPr="00EF18BE" w:rsidRDefault="00D06071" w:rsidP="0071306C">
            <w:pPr>
              <w:jc w:val="center"/>
              <w:rPr>
                <w:rFonts w:cs="Times New Roman"/>
                <w:szCs w:val="24"/>
                <w:lang w:val="ru-RU"/>
              </w:rPr>
            </w:pPr>
            <w:r w:rsidRPr="00EF18BE">
              <w:rPr>
                <w:rFonts w:cs="Times New Roman"/>
                <w:szCs w:val="24"/>
                <w:lang w:val="ru-RU"/>
              </w:rPr>
              <w:t>7181,5</w:t>
            </w:r>
          </w:p>
        </w:tc>
        <w:tc>
          <w:tcPr>
            <w:tcW w:w="1176" w:type="dxa"/>
            <w:vAlign w:val="center"/>
          </w:tcPr>
          <w:p w14:paraId="1FD94487" w14:textId="77777777" w:rsidR="00D06071" w:rsidRPr="00EF18BE" w:rsidRDefault="00D06071" w:rsidP="0071306C">
            <w:pPr>
              <w:jc w:val="center"/>
              <w:rPr>
                <w:rFonts w:cs="Times New Roman"/>
                <w:szCs w:val="24"/>
                <w:lang w:val="ru-RU"/>
              </w:rPr>
            </w:pPr>
            <w:r w:rsidRPr="00EF18BE">
              <w:rPr>
                <w:rFonts w:cs="Times New Roman"/>
                <w:szCs w:val="24"/>
                <w:lang w:val="ru-RU"/>
              </w:rPr>
              <w:t>7807,6</w:t>
            </w:r>
          </w:p>
        </w:tc>
        <w:tc>
          <w:tcPr>
            <w:tcW w:w="1176" w:type="dxa"/>
            <w:vAlign w:val="center"/>
          </w:tcPr>
          <w:p w14:paraId="6D26B59F" w14:textId="77777777" w:rsidR="00D06071" w:rsidRPr="00EF18BE" w:rsidRDefault="00D06071" w:rsidP="0071306C">
            <w:pPr>
              <w:jc w:val="center"/>
              <w:rPr>
                <w:rFonts w:cs="Times New Roman"/>
                <w:szCs w:val="24"/>
                <w:lang w:val="ru-RU"/>
              </w:rPr>
            </w:pPr>
            <w:r w:rsidRPr="00EF18BE">
              <w:rPr>
                <w:rFonts w:cs="Times New Roman"/>
                <w:szCs w:val="24"/>
                <w:lang w:val="ru-RU"/>
              </w:rPr>
              <w:t>8631</w:t>
            </w:r>
          </w:p>
        </w:tc>
      </w:tr>
    </w:tbl>
    <w:p w14:paraId="4184D27E" w14:textId="0C15F828" w:rsidR="00D06071" w:rsidRPr="00EF18BE" w:rsidRDefault="00BD2D97" w:rsidP="0071306C">
      <w:pPr>
        <w:spacing w:before="240"/>
        <w:ind w:firstLine="708"/>
        <w:rPr>
          <w:rFonts w:cs="Times New Roman"/>
          <w:szCs w:val="24"/>
          <w:lang w:val="ru-RU"/>
        </w:rPr>
      </w:pPr>
      <w:r w:rsidRPr="00EF18BE">
        <w:rPr>
          <w:rFonts w:cs="Times New Roman"/>
          <w:szCs w:val="24"/>
          <w:lang w:val="ru-RU"/>
        </w:rPr>
        <w:t xml:space="preserve">По таблицам </w:t>
      </w:r>
      <w:r w:rsidR="003136AC" w:rsidRPr="00EF18BE">
        <w:rPr>
          <w:rFonts w:cs="Times New Roman"/>
          <w:szCs w:val="24"/>
          <w:lang w:val="ru-RU"/>
        </w:rPr>
        <w:t>1.5.1</w:t>
      </w:r>
      <w:r w:rsidRPr="00EF18BE">
        <w:rPr>
          <w:rFonts w:cs="Times New Roman"/>
          <w:szCs w:val="24"/>
          <w:lang w:val="ru-RU"/>
        </w:rPr>
        <w:t>-</w:t>
      </w:r>
      <w:r w:rsidR="003136AC" w:rsidRPr="00EF18BE">
        <w:rPr>
          <w:rFonts w:cs="Times New Roman"/>
          <w:szCs w:val="24"/>
          <w:lang w:val="ru-RU"/>
        </w:rPr>
        <w:t>1.5.2</w:t>
      </w:r>
      <w:r w:rsidR="00D06071" w:rsidRPr="00EF18BE">
        <w:rPr>
          <w:rFonts w:cs="Times New Roman"/>
          <w:szCs w:val="24"/>
          <w:lang w:val="ru-RU"/>
        </w:rPr>
        <w:t xml:space="preserve"> построены зависимости доходов населения с разбивкой по годам. Аппроксимация методом наименьших квадратов с последующим расчетом (до расчетного 2024 г.) дала следующие резуль</w:t>
      </w:r>
      <w:r w:rsidR="0071306C" w:rsidRPr="00EF18BE">
        <w:rPr>
          <w:rFonts w:cs="Times New Roman"/>
          <w:szCs w:val="24"/>
          <w:lang w:val="ru-RU"/>
        </w:rPr>
        <w:t>таты, представленные в таблице 1.5.3</w:t>
      </w:r>
      <w:r w:rsidR="00F86200" w:rsidRPr="00EF18BE">
        <w:rPr>
          <w:rFonts w:cs="Times New Roman"/>
          <w:szCs w:val="24"/>
          <w:lang w:val="ru-RU"/>
        </w:rPr>
        <w:t>.</w:t>
      </w:r>
    </w:p>
    <w:p w14:paraId="1F8C13C7" w14:textId="37C4D24E" w:rsidR="00D06071" w:rsidRPr="00EF18BE" w:rsidRDefault="0071306C" w:rsidP="0071306C">
      <w:pPr>
        <w:spacing w:before="240"/>
        <w:ind w:firstLine="708"/>
        <w:jc w:val="right"/>
        <w:rPr>
          <w:rFonts w:cs="Times New Roman"/>
          <w:szCs w:val="24"/>
          <w:lang w:val="ru-RU"/>
        </w:rPr>
      </w:pPr>
      <w:r w:rsidRPr="00EF18BE">
        <w:rPr>
          <w:rFonts w:cs="Times New Roman"/>
          <w:szCs w:val="24"/>
          <w:lang w:val="ru-RU"/>
        </w:rPr>
        <w:t>Таблица 1.5.3</w:t>
      </w:r>
      <w:r w:rsidR="00D06071" w:rsidRPr="00EF18BE">
        <w:rPr>
          <w:rFonts w:cs="Times New Roman"/>
          <w:szCs w:val="24"/>
          <w:lang w:val="ru-RU"/>
        </w:rPr>
        <w:t xml:space="preserve"> – Прогноз изменения доходов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89"/>
        <w:gridCol w:w="3193"/>
      </w:tblGrid>
      <w:tr w:rsidR="00FE75DC" w:rsidRPr="00EF18BE" w14:paraId="3B3904AB" w14:textId="77777777" w:rsidTr="003565CF">
        <w:tc>
          <w:tcPr>
            <w:tcW w:w="1666" w:type="pct"/>
            <w:vMerge w:val="restart"/>
            <w:vAlign w:val="center"/>
          </w:tcPr>
          <w:p w14:paraId="3F1821DB" w14:textId="77777777" w:rsidR="00FE75DC" w:rsidRPr="00EF18BE" w:rsidRDefault="00FE75DC" w:rsidP="003565CF">
            <w:pPr>
              <w:jc w:val="center"/>
              <w:rPr>
                <w:rFonts w:cs="Times New Roman"/>
                <w:b/>
                <w:szCs w:val="24"/>
                <w:lang w:val="ru-RU"/>
              </w:rPr>
            </w:pPr>
            <w:r w:rsidRPr="00EF18BE">
              <w:rPr>
                <w:rFonts w:cs="Times New Roman"/>
                <w:b/>
                <w:szCs w:val="24"/>
                <w:lang w:val="ru-RU"/>
              </w:rPr>
              <w:t>Год</w:t>
            </w:r>
          </w:p>
        </w:tc>
        <w:tc>
          <w:tcPr>
            <w:tcW w:w="3334" w:type="pct"/>
            <w:gridSpan w:val="2"/>
            <w:vAlign w:val="center"/>
          </w:tcPr>
          <w:p w14:paraId="1BD7A747" w14:textId="77777777" w:rsidR="00FE75DC" w:rsidRPr="00EF18BE" w:rsidRDefault="00FE75DC" w:rsidP="003565CF">
            <w:pPr>
              <w:jc w:val="center"/>
              <w:rPr>
                <w:rFonts w:cs="Times New Roman"/>
                <w:b/>
                <w:szCs w:val="24"/>
                <w:lang w:val="ru-RU"/>
              </w:rPr>
            </w:pPr>
            <w:r w:rsidRPr="00EF18BE">
              <w:rPr>
                <w:rFonts w:cs="Times New Roman"/>
                <w:b/>
                <w:szCs w:val="24"/>
                <w:lang w:val="ru-RU"/>
              </w:rPr>
              <w:t>Доход населения, руб</w:t>
            </w:r>
          </w:p>
        </w:tc>
      </w:tr>
      <w:tr w:rsidR="00FE75DC" w:rsidRPr="00EF18BE" w14:paraId="2103D7D7" w14:textId="77777777" w:rsidTr="003565CF">
        <w:tc>
          <w:tcPr>
            <w:tcW w:w="1666" w:type="pct"/>
            <w:vMerge/>
            <w:vAlign w:val="center"/>
          </w:tcPr>
          <w:p w14:paraId="1574DE9A" w14:textId="77777777" w:rsidR="00FE75DC" w:rsidRPr="00EF18BE" w:rsidRDefault="00FE75DC" w:rsidP="003565CF">
            <w:pPr>
              <w:jc w:val="center"/>
              <w:rPr>
                <w:rFonts w:cs="Times New Roman"/>
                <w:b/>
                <w:szCs w:val="24"/>
                <w:lang w:val="ru-RU"/>
              </w:rPr>
            </w:pPr>
          </w:p>
        </w:tc>
        <w:tc>
          <w:tcPr>
            <w:tcW w:w="1666" w:type="pct"/>
            <w:vAlign w:val="center"/>
          </w:tcPr>
          <w:p w14:paraId="3F8C828D" w14:textId="77777777" w:rsidR="00FE75DC" w:rsidRPr="00EF18BE" w:rsidRDefault="00FE75DC" w:rsidP="003565CF">
            <w:pPr>
              <w:jc w:val="center"/>
              <w:rPr>
                <w:rFonts w:cs="Times New Roman"/>
                <w:b/>
                <w:szCs w:val="24"/>
                <w:lang w:val="ru-RU"/>
              </w:rPr>
            </w:pPr>
            <w:r w:rsidRPr="00EF18BE">
              <w:rPr>
                <w:rFonts w:cs="Times New Roman"/>
                <w:b/>
                <w:szCs w:val="24"/>
                <w:lang w:val="ru-RU"/>
              </w:rPr>
              <w:t>Работники</w:t>
            </w:r>
          </w:p>
        </w:tc>
        <w:tc>
          <w:tcPr>
            <w:tcW w:w="1668" w:type="pct"/>
            <w:vAlign w:val="center"/>
          </w:tcPr>
          <w:p w14:paraId="0C793571" w14:textId="77777777" w:rsidR="00FE75DC" w:rsidRPr="00EF18BE" w:rsidRDefault="00FE75DC" w:rsidP="003565CF">
            <w:pPr>
              <w:jc w:val="center"/>
              <w:rPr>
                <w:rFonts w:cs="Times New Roman"/>
                <w:b/>
                <w:szCs w:val="24"/>
                <w:lang w:val="ru-RU"/>
              </w:rPr>
            </w:pPr>
            <w:r w:rsidRPr="00EF18BE">
              <w:rPr>
                <w:rFonts w:cs="Times New Roman"/>
                <w:b/>
                <w:szCs w:val="24"/>
                <w:lang w:val="ru-RU"/>
              </w:rPr>
              <w:t>Пенсионеры</w:t>
            </w:r>
          </w:p>
        </w:tc>
      </w:tr>
      <w:tr w:rsidR="00FE75DC" w:rsidRPr="00EF18BE" w14:paraId="77692359" w14:textId="77777777" w:rsidTr="003565CF">
        <w:tc>
          <w:tcPr>
            <w:tcW w:w="1666" w:type="pct"/>
            <w:vAlign w:val="center"/>
          </w:tcPr>
          <w:p w14:paraId="2B7C17E4" w14:textId="77777777" w:rsidR="00FE75DC" w:rsidRPr="00EF18BE" w:rsidRDefault="00FE75DC" w:rsidP="003565CF">
            <w:pPr>
              <w:jc w:val="center"/>
              <w:rPr>
                <w:rFonts w:cs="Times New Roman"/>
                <w:szCs w:val="24"/>
                <w:lang w:val="ru-RU"/>
              </w:rPr>
            </w:pPr>
            <w:r w:rsidRPr="00EF18BE">
              <w:rPr>
                <w:rFonts w:cs="Times New Roman"/>
                <w:szCs w:val="24"/>
                <w:lang w:val="ru-RU"/>
              </w:rPr>
              <w:t>2015</w:t>
            </w:r>
          </w:p>
        </w:tc>
        <w:tc>
          <w:tcPr>
            <w:tcW w:w="1666" w:type="pct"/>
          </w:tcPr>
          <w:p w14:paraId="52AD55ED" w14:textId="77777777" w:rsidR="00FE75DC" w:rsidRPr="00EF18BE" w:rsidRDefault="00FE75DC" w:rsidP="003565CF">
            <w:pPr>
              <w:jc w:val="center"/>
              <w:rPr>
                <w:rFonts w:cs="Times New Roman"/>
                <w:szCs w:val="24"/>
                <w:lang w:val="ru-RU"/>
              </w:rPr>
            </w:pPr>
            <w:r w:rsidRPr="00EF18BE">
              <w:t>20000</w:t>
            </w:r>
          </w:p>
        </w:tc>
        <w:tc>
          <w:tcPr>
            <w:tcW w:w="1668" w:type="pct"/>
          </w:tcPr>
          <w:p w14:paraId="5EC6459B" w14:textId="77777777" w:rsidR="00FE75DC" w:rsidRPr="00EF18BE" w:rsidRDefault="00FE75DC" w:rsidP="003565CF">
            <w:pPr>
              <w:jc w:val="center"/>
              <w:rPr>
                <w:rFonts w:cs="Times New Roman"/>
                <w:szCs w:val="24"/>
                <w:lang w:val="ru-RU"/>
              </w:rPr>
            </w:pPr>
            <w:r w:rsidRPr="00EF18BE">
              <w:t>10300</w:t>
            </w:r>
          </w:p>
        </w:tc>
      </w:tr>
      <w:tr w:rsidR="00FE75DC" w:rsidRPr="00EF18BE" w14:paraId="70568FA5" w14:textId="77777777" w:rsidTr="003565CF">
        <w:tc>
          <w:tcPr>
            <w:tcW w:w="1666" w:type="pct"/>
            <w:vAlign w:val="center"/>
          </w:tcPr>
          <w:p w14:paraId="177DF795" w14:textId="77777777" w:rsidR="00FE75DC" w:rsidRPr="00EF18BE" w:rsidRDefault="00FE75DC" w:rsidP="003565CF">
            <w:pPr>
              <w:jc w:val="center"/>
              <w:rPr>
                <w:rFonts w:cs="Times New Roman"/>
                <w:szCs w:val="24"/>
                <w:lang w:val="ru-RU"/>
              </w:rPr>
            </w:pPr>
            <w:r w:rsidRPr="00EF18BE">
              <w:rPr>
                <w:rFonts w:cs="Times New Roman"/>
                <w:szCs w:val="24"/>
                <w:lang w:val="ru-RU"/>
              </w:rPr>
              <w:t>2016</w:t>
            </w:r>
          </w:p>
        </w:tc>
        <w:tc>
          <w:tcPr>
            <w:tcW w:w="1666" w:type="pct"/>
          </w:tcPr>
          <w:p w14:paraId="568FD87C" w14:textId="77777777" w:rsidR="00FE75DC" w:rsidRPr="00EF18BE" w:rsidRDefault="00FE75DC" w:rsidP="003565CF">
            <w:pPr>
              <w:jc w:val="center"/>
              <w:rPr>
                <w:rFonts w:cs="Times New Roman"/>
                <w:szCs w:val="24"/>
                <w:lang w:val="ru-RU"/>
              </w:rPr>
            </w:pPr>
            <w:r w:rsidRPr="00EF18BE">
              <w:t>21400</w:t>
            </w:r>
          </w:p>
        </w:tc>
        <w:tc>
          <w:tcPr>
            <w:tcW w:w="1668" w:type="pct"/>
          </w:tcPr>
          <w:p w14:paraId="6770E037" w14:textId="77777777" w:rsidR="00FE75DC" w:rsidRPr="00EF18BE" w:rsidRDefault="00FE75DC" w:rsidP="003565CF">
            <w:pPr>
              <w:jc w:val="center"/>
              <w:rPr>
                <w:rFonts w:cs="Times New Roman"/>
                <w:szCs w:val="24"/>
                <w:lang w:val="ru-RU"/>
              </w:rPr>
            </w:pPr>
            <w:r w:rsidRPr="00EF18BE">
              <w:t>11021</w:t>
            </w:r>
          </w:p>
        </w:tc>
      </w:tr>
      <w:tr w:rsidR="00FE75DC" w:rsidRPr="00EF18BE" w14:paraId="702D267B" w14:textId="77777777" w:rsidTr="003565CF">
        <w:tc>
          <w:tcPr>
            <w:tcW w:w="1666" w:type="pct"/>
            <w:vAlign w:val="center"/>
          </w:tcPr>
          <w:p w14:paraId="43D19BD6" w14:textId="77777777" w:rsidR="00FE75DC" w:rsidRPr="00EF18BE" w:rsidRDefault="00FE75DC" w:rsidP="003565CF">
            <w:pPr>
              <w:jc w:val="center"/>
              <w:rPr>
                <w:rFonts w:cs="Times New Roman"/>
                <w:szCs w:val="24"/>
                <w:lang w:val="ru-RU"/>
              </w:rPr>
            </w:pPr>
            <w:r w:rsidRPr="00EF18BE">
              <w:rPr>
                <w:rFonts w:cs="Times New Roman"/>
                <w:szCs w:val="24"/>
                <w:lang w:val="ru-RU"/>
              </w:rPr>
              <w:t>2017</w:t>
            </w:r>
          </w:p>
        </w:tc>
        <w:tc>
          <w:tcPr>
            <w:tcW w:w="1666" w:type="pct"/>
          </w:tcPr>
          <w:p w14:paraId="5B5433FC" w14:textId="77777777" w:rsidR="00FE75DC" w:rsidRPr="00EF18BE" w:rsidRDefault="00FE75DC" w:rsidP="003565CF">
            <w:pPr>
              <w:jc w:val="center"/>
              <w:rPr>
                <w:rFonts w:cs="Times New Roman"/>
                <w:szCs w:val="24"/>
                <w:lang w:val="ru-RU"/>
              </w:rPr>
            </w:pPr>
            <w:r w:rsidRPr="00EF18BE">
              <w:t>22898</w:t>
            </w:r>
          </w:p>
        </w:tc>
        <w:tc>
          <w:tcPr>
            <w:tcW w:w="1668" w:type="pct"/>
          </w:tcPr>
          <w:p w14:paraId="485B432E" w14:textId="77777777" w:rsidR="00FE75DC" w:rsidRPr="00EF18BE" w:rsidRDefault="00FE75DC" w:rsidP="003565CF">
            <w:pPr>
              <w:jc w:val="center"/>
              <w:rPr>
                <w:rFonts w:cs="Times New Roman"/>
                <w:szCs w:val="24"/>
                <w:lang w:val="ru-RU"/>
              </w:rPr>
            </w:pPr>
            <w:r w:rsidRPr="00EF18BE">
              <w:t>11792</w:t>
            </w:r>
          </w:p>
        </w:tc>
      </w:tr>
      <w:tr w:rsidR="00FE75DC" w:rsidRPr="00EF18BE" w14:paraId="62ECC334" w14:textId="77777777" w:rsidTr="003565CF">
        <w:tc>
          <w:tcPr>
            <w:tcW w:w="1666" w:type="pct"/>
            <w:vAlign w:val="center"/>
          </w:tcPr>
          <w:p w14:paraId="0F2A36AC" w14:textId="77777777" w:rsidR="00FE75DC" w:rsidRPr="00EF18BE" w:rsidRDefault="00FE75DC" w:rsidP="003565CF">
            <w:pPr>
              <w:jc w:val="center"/>
              <w:rPr>
                <w:rFonts w:cs="Times New Roman"/>
                <w:szCs w:val="24"/>
                <w:lang w:val="ru-RU"/>
              </w:rPr>
            </w:pPr>
            <w:r w:rsidRPr="00EF18BE">
              <w:rPr>
                <w:rFonts w:cs="Times New Roman"/>
                <w:szCs w:val="24"/>
                <w:lang w:val="ru-RU"/>
              </w:rPr>
              <w:t>2018</w:t>
            </w:r>
          </w:p>
        </w:tc>
        <w:tc>
          <w:tcPr>
            <w:tcW w:w="1666" w:type="pct"/>
          </w:tcPr>
          <w:p w14:paraId="61800CDE" w14:textId="77777777" w:rsidR="00FE75DC" w:rsidRPr="00EF18BE" w:rsidRDefault="00FE75DC" w:rsidP="003565CF">
            <w:pPr>
              <w:jc w:val="center"/>
              <w:rPr>
                <w:rFonts w:cs="Times New Roman"/>
                <w:szCs w:val="24"/>
                <w:lang w:val="ru-RU"/>
              </w:rPr>
            </w:pPr>
            <w:r w:rsidRPr="00EF18BE">
              <w:t>24501</w:t>
            </w:r>
          </w:p>
        </w:tc>
        <w:tc>
          <w:tcPr>
            <w:tcW w:w="1668" w:type="pct"/>
          </w:tcPr>
          <w:p w14:paraId="087A9D2F" w14:textId="77777777" w:rsidR="00FE75DC" w:rsidRPr="00EF18BE" w:rsidRDefault="00FE75DC" w:rsidP="003565CF">
            <w:pPr>
              <w:jc w:val="center"/>
              <w:rPr>
                <w:rFonts w:cs="Times New Roman"/>
                <w:szCs w:val="24"/>
              </w:rPr>
            </w:pPr>
            <w:r w:rsidRPr="00EF18BE">
              <w:t>12618</w:t>
            </w:r>
          </w:p>
        </w:tc>
      </w:tr>
      <w:tr w:rsidR="00FE75DC" w:rsidRPr="00EF18BE" w14:paraId="179C2890" w14:textId="77777777" w:rsidTr="003565CF">
        <w:tc>
          <w:tcPr>
            <w:tcW w:w="1666" w:type="pct"/>
            <w:vAlign w:val="center"/>
          </w:tcPr>
          <w:p w14:paraId="30098566" w14:textId="77777777" w:rsidR="00FE75DC" w:rsidRPr="00EF18BE" w:rsidRDefault="00FE75DC" w:rsidP="003565CF">
            <w:pPr>
              <w:jc w:val="center"/>
              <w:rPr>
                <w:rFonts w:cs="Times New Roman"/>
                <w:szCs w:val="24"/>
              </w:rPr>
            </w:pPr>
            <w:r w:rsidRPr="00EF18BE">
              <w:rPr>
                <w:rFonts w:cs="Times New Roman"/>
                <w:szCs w:val="24"/>
              </w:rPr>
              <w:t>2019</w:t>
            </w:r>
          </w:p>
        </w:tc>
        <w:tc>
          <w:tcPr>
            <w:tcW w:w="1666" w:type="pct"/>
          </w:tcPr>
          <w:p w14:paraId="784F55EB" w14:textId="77777777" w:rsidR="00FE75DC" w:rsidRPr="00EF18BE" w:rsidRDefault="00FE75DC" w:rsidP="003565CF">
            <w:pPr>
              <w:jc w:val="center"/>
              <w:rPr>
                <w:rFonts w:cs="Times New Roman"/>
                <w:szCs w:val="24"/>
              </w:rPr>
            </w:pPr>
            <w:r w:rsidRPr="00EF18BE">
              <w:t>26216</w:t>
            </w:r>
          </w:p>
        </w:tc>
        <w:tc>
          <w:tcPr>
            <w:tcW w:w="1668" w:type="pct"/>
          </w:tcPr>
          <w:p w14:paraId="16A01D99" w14:textId="77777777" w:rsidR="00FE75DC" w:rsidRPr="00EF18BE" w:rsidRDefault="00FE75DC" w:rsidP="003565CF">
            <w:pPr>
              <w:jc w:val="center"/>
              <w:rPr>
                <w:rFonts w:cs="Times New Roman"/>
                <w:szCs w:val="24"/>
              </w:rPr>
            </w:pPr>
            <w:r w:rsidRPr="00EF18BE">
              <w:t>13501</w:t>
            </w:r>
          </w:p>
        </w:tc>
      </w:tr>
      <w:tr w:rsidR="00FE75DC" w:rsidRPr="00EF18BE" w14:paraId="688DDA90" w14:textId="77777777" w:rsidTr="003565CF">
        <w:tc>
          <w:tcPr>
            <w:tcW w:w="1666" w:type="pct"/>
            <w:vAlign w:val="center"/>
          </w:tcPr>
          <w:p w14:paraId="5CCCD5B5" w14:textId="77777777" w:rsidR="00FE75DC" w:rsidRPr="00EF18BE" w:rsidRDefault="00FE75DC" w:rsidP="003565CF">
            <w:pPr>
              <w:jc w:val="center"/>
              <w:rPr>
                <w:rFonts w:cs="Times New Roman"/>
                <w:szCs w:val="24"/>
              </w:rPr>
            </w:pPr>
            <w:r w:rsidRPr="00EF18BE">
              <w:rPr>
                <w:rFonts w:cs="Times New Roman"/>
                <w:szCs w:val="24"/>
              </w:rPr>
              <w:t>2020</w:t>
            </w:r>
          </w:p>
        </w:tc>
        <w:tc>
          <w:tcPr>
            <w:tcW w:w="1666" w:type="pct"/>
          </w:tcPr>
          <w:p w14:paraId="392F5FD7" w14:textId="77777777" w:rsidR="00FE75DC" w:rsidRPr="00EF18BE" w:rsidRDefault="00FE75DC" w:rsidP="003565CF">
            <w:pPr>
              <w:jc w:val="center"/>
              <w:rPr>
                <w:rFonts w:cs="Times New Roman"/>
                <w:szCs w:val="24"/>
              </w:rPr>
            </w:pPr>
            <w:r w:rsidRPr="00EF18BE">
              <w:t>28051</w:t>
            </w:r>
          </w:p>
        </w:tc>
        <w:tc>
          <w:tcPr>
            <w:tcW w:w="1668" w:type="pct"/>
          </w:tcPr>
          <w:p w14:paraId="697C81D6" w14:textId="77777777" w:rsidR="00FE75DC" w:rsidRPr="00EF18BE" w:rsidRDefault="00FE75DC" w:rsidP="003565CF">
            <w:pPr>
              <w:jc w:val="center"/>
              <w:rPr>
                <w:rFonts w:cs="Times New Roman"/>
                <w:szCs w:val="24"/>
              </w:rPr>
            </w:pPr>
            <w:r w:rsidRPr="00EF18BE">
              <w:t>14446</w:t>
            </w:r>
          </w:p>
        </w:tc>
      </w:tr>
      <w:tr w:rsidR="00FE75DC" w:rsidRPr="00EF18BE" w14:paraId="13B2EBE8" w14:textId="77777777" w:rsidTr="003565CF">
        <w:tc>
          <w:tcPr>
            <w:tcW w:w="1666" w:type="pct"/>
            <w:vAlign w:val="center"/>
          </w:tcPr>
          <w:p w14:paraId="2506AEC4" w14:textId="77777777" w:rsidR="00FE75DC" w:rsidRPr="00EF18BE" w:rsidRDefault="00FE75DC" w:rsidP="003565CF">
            <w:pPr>
              <w:jc w:val="center"/>
              <w:rPr>
                <w:rFonts w:cs="Times New Roman"/>
                <w:szCs w:val="24"/>
              </w:rPr>
            </w:pPr>
            <w:r w:rsidRPr="00EF18BE">
              <w:rPr>
                <w:rFonts w:cs="Times New Roman"/>
                <w:szCs w:val="24"/>
              </w:rPr>
              <w:t>2024</w:t>
            </w:r>
          </w:p>
        </w:tc>
        <w:tc>
          <w:tcPr>
            <w:tcW w:w="1666" w:type="pct"/>
          </w:tcPr>
          <w:p w14:paraId="0C6B50A0" w14:textId="77777777" w:rsidR="00FE75DC" w:rsidRPr="00EF18BE" w:rsidRDefault="00FE75DC" w:rsidP="003565CF">
            <w:pPr>
              <w:jc w:val="center"/>
              <w:rPr>
                <w:rFonts w:cs="Times New Roman"/>
                <w:szCs w:val="24"/>
              </w:rPr>
            </w:pPr>
            <w:r w:rsidRPr="00EF18BE">
              <w:t>39343</w:t>
            </w:r>
          </w:p>
        </w:tc>
        <w:tc>
          <w:tcPr>
            <w:tcW w:w="1668" w:type="pct"/>
          </w:tcPr>
          <w:p w14:paraId="0C00BF2D" w14:textId="77777777" w:rsidR="00FE75DC" w:rsidRPr="00EF18BE" w:rsidRDefault="00FE75DC" w:rsidP="003565CF">
            <w:pPr>
              <w:jc w:val="center"/>
              <w:rPr>
                <w:rFonts w:cs="Times New Roman"/>
                <w:szCs w:val="24"/>
              </w:rPr>
            </w:pPr>
            <w:r w:rsidRPr="00EF18BE">
              <w:t>20262</w:t>
            </w:r>
          </w:p>
        </w:tc>
      </w:tr>
    </w:tbl>
    <w:p w14:paraId="04D5B64F" w14:textId="77777777" w:rsidR="00396DD4" w:rsidRPr="00EF18BE" w:rsidRDefault="00D06071" w:rsidP="0071306C">
      <w:pPr>
        <w:widowControl/>
        <w:rPr>
          <w:rFonts w:eastAsia="Times New Roman" w:cs="Times New Roman"/>
          <w:szCs w:val="24"/>
          <w:lang w:eastAsia="ru-RU"/>
        </w:rPr>
      </w:pPr>
      <w:r w:rsidRPr="00EF18BE">
        <w:rPr>
          <w:rFonts w:cs="Times New Roman"/>
          <w:b/>
          <w:szCs w:val="24"/>
        </w:rPr>
        <w:br w:type="page"/>
      </w:r>
    </w:p>
    <w:p w14:paraId="15BF9AB1" w14:textId="77777777" w:rsidR="00627097" w:rsidRPr="00EF18BE" w:rsidRDefault="00396DD4" w:rsidP="0071306C">
      <w:pPr>
        <w:pStyle w:val="1"/>
        <w:numPr>
          <w:ilvl w:val="0"/>
          <w:numId w:val="1"/>
        </w:numPr>
        <w:spacing w:after="240"/>
        <w:rPr>
          <w:rFonts w:eastAsia="Times New Roman" w:cs="Times New Roman"/>
          <w:szCs w:val="24"/>
          <w:lang w:val="ru-RU" w:eastAsia="ru-RU"/>
        </w:rPr>
      </w:pPr>
      <w:bookmarkStart w:id="13" w:name="_Toc426028543"/>
      <w:r w:rsidRPr="00EF18BE">
        <w:rPr>
          <w:rFonts w:eastAsia="Times New Roman" w:cs="Times New Roman"/>
          <w:szCs w:val="24"/>
          <w:lang w:val="ru-RU" w:eastAsia="ru-RU"/>
        </w:rPr>
        <w:lastRenderedPageBreak/>
        <w:t>Перспективные показатели спроса на коммунальные ресурсы</w:t>
      </w:r>
      <w:bookmarkEnd w:id="13"/>
    </w:p>
    <w:p w14:paraId="729E2F4C" w14:textId="3827F453" w:rsidR="00627097" w:rsidRPr="00EF18BE" w:rsidRDefault="00627097" w:rsidP="0071306C">
      <w:pPr>
        <w:pStyle w:val="a9"/>
        <w:autoSpaceDE w:val="0"/>
        <w:autoSpaceDN w:val="0"/>
        <w:adjustRightInd w:val="0"/>
        <w:ind w:left="0" w:firstLine="709"/>
        <w:rPr>
          <w:kern w:val="28"/>
          <w:sz w:val="24"/>
          <w:szCs w:val="24"/>
        </w:rPr>
      </w:pPr>
      <w:r w:rsidRPr="00EF18BE">
        <w:rPr>
          <w:kern w:val="28"/>
          <w:sz w:val="24"/>
          <w:szCs w:val="24"/>
        </w:rPr>
        <w:t xml:space="preserve">Прогноз спроса по каждому из коммунальных ресурсов по </w:t>
      </w:r>
      <w:r w:rsidRPr="00EF18BE">
        <w:rPr>
          <w:sz w:val="24"/>
          <w:szCs w:val="24"/>
        </w:rPr>
        <w:t xml:space="preserve">МО </w:t>
      </w:r>
      <w:r w:rsidR="00CC33EB" w:rsidRPr="00EF18BE">
        <w:rPr>
          <w:sz w:val="24"/>
          <w:szCs w:val="24"/>
        </w:rPr>
        <w:t>Зональненское</w:t>
      </w:r>
      <w:r w:rsidR="00D55025" w:rsidRPr="00EF18BE">
        <w:rPr>
          <w:sz w:val="24"/>
          <w:szCs w:val="24"/>
        </w:rPr>
        <w:t xml:space="preserve"> сельское поселение</w:t>
      </w:r>
      <w:r w:rsidRPr="00EF18BE">
        <w:rPr>
          <w:sz w:val="24"/>
          <w:szCs w:val="24"/>
        </w:rPr>
        <w:t xml:space="preserve"> </w:t>
      </w:r>
      <w:r w:rsidRPr="00EF18BE">
        <w:rPr>
          <w:kern w:val="28"/>
          <w:sz w:val="24"/>
          <w:szCs w:val="24"/>
        </w:rPr>
        <w:t>произведен на основании следующих показателей:</w:t>
      </w:r>
    </w:p>
    <w:p w14:paraId="39895CE3" w14:textId="77777777" w:rsidR="00627097" w:rsidRPr="00EF18BE" w:rsidRDefault="00627097" w:rsidP="0071306C">
      <w:pPr>
        <w:pStyle w:val="a9"/>
        <w:numPr>
          <w:ilvl w:val="0"/>
          <w:numId w:val="2"/>
        </w:numPr>
        <w:tabs>
          <w:tab w:val="left" w:pos="1134"/>
        </w:tabs>
        <w:autoSpaceDE w:val="0"/>
        <w:autoSpaceDN w:val="0"/>
        <w:adjustRightInd w:val="0"/>
        <w:ind w:left="0" w:firstLine="709"/>
        <w:rPr>
          <w:kern w:val="28"/>
          <w:sz w:val="24"/>
          <w:szCs w:val="24"/>
        </w:rPr>
      </w:pPr>
      <w:r w:rsidRPr="00EF18BE">
        <w:rPr>
          <w:kern w:val="28"/>
          <w:sz w:val="24"/>
          <w:szCs w:val="24"/>
        </w:rPr>
        <w:t>прогнозная численность постоянного населения в 2014 г. – 6062 чел., в 2024 г. – 7130 чел.;</w:t>
      </w:r>
    </w:p>
    <w:p w14:paraId="65BD480E" w14:textId="3FA3EA3D" w:rsidR="00627097" w:rsidRPr="00EF18BE" w:rsidRDefault="00627097" w:rsidP="0071306C">
      <w:pPr>
        <w:pStyle w:val="a9"/>
        <w:numPr>
          <w:ilvl w:val="0"/>
          <w:numId w:val="2"/>
        </w:numPr>
        <w:tabs>
          <w:tab w:val="left" w:pos="1134"/>
        </w:tabs>
        <w:autoSpaceDE w:val="0"/>
        <w:autoSpaceDN w:val="0"/>
        <w:adjustRightInd w:val="0"/>
        <w:ind w:left="0" w:firstLine="709"/>
        <w:rPr>
          <w:kern w:val="28"/>
          <w:sz w:val="24"/>
          <w:szCs w:val="24"/>
        </w:rPr>
      </w:pPr>
      <w:r w:rsidRPr="00EF18BE">
        <w:rPr>
          <w:kern w:val="28"/>
          <w:sz w:val="24"/>
          <w:szCs w:val="24"/>
        </w:rPr>
        <w:t xml:space="preserve">установленные нормативы потребления коммунальных услуг (табл. </w:t>
      </w:r>
      <w:r w:rsidR="0071306C" w:rsidRPr="00EF18BE">
        <w:rPr>
          <w:kern w:val="28"/>
          <w:sz w:val="24"/>
          <w:szCs w:val="24"/>
        </w:rPr>
        <w:t>2.1</w:t>
      </w:r>
      <w:r w:rsidRPr="00EF18BE">
        <w:rPr>
          <w:kern w:val="28"/>
          <w:sz w:val="24"/>
          <w:szCs w:val="24"/>
        </w:rPr>
        <w:t>);</w:t>
      </w:r>
    </w:p>
    <w:p w14:paraId="298227E4" w14:textId="77777777" w:rsidR="00627097" w:rsidRPr="00EF18BE" w:rsidRDefault="00627097" w:rsidP="0071306C">
      <w:pPr>
        <w:pStyle w:val="a9"/>
        <w:numPr>
          <w:ilvl w:val="0"/>
          <w:numId w:val="2"/>
        </w:numPr>
        <w:tabs>
          <w:tab w:val="left" w:pos="1134"/>
        </w:tabs>
        <w:autoSpaceDE w:val="0"/>
        <w:autoSpaceDN w:val="0"/>
        <w:adjustRightInd w:val="0"/>
        <w:ind w:left="0" w:firstLine="709"/>
        <w:rPr>
          <w:kern w:val="28"/>
          <w:sz w:val="24"/>
          <w:szCs w:val="24"/>
        </w:rPr>
      </w:pPr>
      <w:r w:rsidRPr="00EF18BE">
        <w:rPr>
          <w:kern w:val="28"/>
          <w:sz w:val="24"/>
          <w:szCs w:val="24"/>
        </w:rPr>
        <w:t>технико-экономические показатели реализации Генерального плана.</w:t>
      </w:r>
    </w:p>
    <w:p w14:paraId="01411166" w14:textId="5185E699" w:rsidR="00627097" w:rsidRPr="00EF18BE" w:rsidRDefault="00627097" w:rsidP="0071306C">
      <w:pPr>
        <w:pStyle w:val="a7"/>
        <w:spacing w:before="240"/>
        <w:ind w:left="1429"/>
        <w:jc w:val="right"/>
        <w:rPr>
          <w:szCs w:val="24"/>
        </w:rPr>
      </w:pPr>
      <w:r w:rsidRPr="00EF18BE">
        <w:rPr>
          <w:szCs w:val="24"/>
        </w:rPr>
        <w:t xml:space="preserve">Таблица </w:t>
      </w:r>
      <w:r w:rsidR="0071306C" w:rsidRPr="00EF18BE">
        <w:rPr>
          <w:szCs w:val="24"/>
        </w:rPr>
        <w:t>2.1</w:t>
      </w:r>
      <w:r w:rsidRPr="00EF18BE">
        <w:rPr>
          <w:szCs w:val="24"/>
        </w:rPr>
        <w:t xml:space="preserve"> – Установленные нор</w:t>
      </w:r>
      <w:r w:rsidR="009F6A97" w:rsidRPr="00EF18BE">
        <w:rPr>
          <w:szCs w:val="24"/>
        </w:rPr>
        <w:t xml:space="preserve">мативы потребления коммунальных услуг для населения </w:t>
      </w:r>
      <w:r w:rsidR="00D45780" w:rsidRPr="00EF18BE">
        <w:rPr>
          <w:szCs w:val="24"/>
        </w:rPr>
        <w:t>Зональненского</w:t>
      </w:r>
      <w:r w:rsidRPr="00EF18BE">
        <w:rPr>
          <w:szCs w:val="24"/>
        </w:rPr>
        <w:t xml:space="preserve"> СП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4"/>
        <w:gridCol w:w="1181"/>
        <w:gridCol w:w="1106"/>
      </w:tblGrid>
      <w:tr w:rsidR="00627097" w:rsidRPr="00EF18BE" w14:paraId="3F7DF171" w14:textId="77777777" w:rsidTr="001C1FF7">
        <w:trPr>
          <w:trHeight w:val="70"/>
          <w:tblHeader/>
          <w:jc w:val="center"/>
        </w:trPr>
        <w:tc>
          <w:tcPr>
            <w:tcW w:w="3805" w:type="pct"/>
            <w:shd w:val="clear" w:color="auto" w:fill="auto"/>
            <w:vAlign w:val="center"/>
            <w:hideMark/>
          </w:tcPr>
          <w:p w14:paraId="3845390B" w14:textId="77777777" w:rsidR="00627097" w:rsidRPr="00EF18BE" w:rsidRDefault="00627097" w:rsidP="0071306C">
            <w:pPr>
              <w:jc w:val="center"/>
              <w:rPr>
                <w:rFonts w:cs="Times New Roman"/>
                <w:b/>
                <w:bCs/>
                <w:szCs w:val="24"/>
              </w:rPr>
            </w:pPr>
            <w:r w:rsidRPr="00EF18BE">
              <w:rPr>
                <w:rFonts w:cs="Times New Roman"/>
                <w:b/>
                <w:bCs/>
                <w:szCs w:val="24"/>
              </w:rPr>
              <w:t>Объекты</w:t>
            </w:r>
          </w:p>
        </w:tc>
        <w:tc>
          <w:tcPr>
            <w:tcW w:w="617" w:type="pct"/>
            <w:shd w:val="clear" w:color="auto" w:fill="auto"/>
            <w:vAlign w:val="center"/>
            <w:hideMark/>
          </w:tcPr>
          <w:p w14:paraId="52AA1D4F" w14:textId="77777777" w:rsidR="00627097" w:rsidRPr="00EF18BE" w:rsidRDefault="00627097" w:rsidP="0071306C">
            <w:pPr>
              <w:jc w:val="center"/>
              <w:rPr>
                <w:rFonts w:cs="Times New Roman"/>
                <w:b/>
                <w:bCs/>
                <w:szCs w:val="24"/>
              </w:rPr>
            </w:pPr>
            <w:r w:rsidRPr="00EF18BE">
              <w:rPr>
                <w:rFonts w:cs="Times New Roman"/>
                <w:b/>
                <w:bCs/>
                <w:szCs w:val="24"/>
              </w:rPr>
              <w:t>Ед. изм.</w:t>
            </w:r>
          </w:p>
        </w:tc>
        <w:tc>
          <w:tcPr>
            <w:tcW w:w="578" w:type="pct"/>
            <w:shd w:val="clear" w:color="auto" w:fill="auto"/>
            <w:vAlign w:val="center"/>
            <w:hideMark/>
          </w:tcPr>
          <w:p w14:paraId="63333B7C" w14:textId="77777777" w:rsidR="00627097" w:rsidRPr="00EF18BE" w:rsidRDefault="00627097" w:rsidP="0071306C">
            <w:pPr>
              <w:ind w:left="-108" w:right="-108"/>
              <w:jc w:val="center"/>
              <w:rPr>
                <w:rFonts w:cs="Times New Roman"/>
                <w:b/>
                <w:bCs/>
                <w:szCs w:val="24"/>
              </w:rPr>
            </w:pPr>
            <w:r w:rsidRPr="00EF18BE">
              <w:rPr>
                <w:rFonts w:cs="Times New Roman"/>
                <w:b/>
                <w:bCs/>
                <w:szCs w:val="24"/>
              </w:rPr>
              <w:t>Нормативы потребления (в месяц)</w:t>
            </w:r>
          </w:p>
        </w:tc>
      </w:tr>
      <w:tr w:rsidR="00627097" w:rsidRPr="00EF18BE" w14:paraId="059F5092" w14:textId="77777777" w:rsidTr="001C1FF7">
        <w:trPr>
          <w:trHeight w:val="70"/>
          <w:jc w:val="center"/>
        </w:trPr>
        <w:tc>
          <w:tcPr>
            <w:tcW w:w="5000" w:type="pct"/>
            <w:gridSpan w:val="3"/>
            <w:shd w:val="clear" w:color="auto" w:fill="D9D9D9" w:themeFill="background1" w:themeFillShade="D9"/>
            <w:vAlign w:val="center"/>
          </w:tcPr>
          <w:p w14:paraId="5DA45D62" w14:textId="77777777" w:rsidR="00627097" w:rsidRPr="00EF18BE" w:rsidRDefault="00627097" w:rsidP="0071306C">
            <w:pPr>
              <w:jc w:val="center"/>
              <w:rPr>
                <w:rFonts w:cs="Times New Roman"/>
                <w:b/>
                <w:bCs/>
                <w:szCs w:val="24"/>
              </w:rPr>
            </w:pPr>
            <w:r w:rsidRPr="00EF18BE">
              <w:rPr>
                <w:rFonts w:cs="Times New Roman"/>
                <w:b/>
                <w:bCs/>
                <w:szCs w:val="24"/>
              </w:rPr>
              <w:t>Отопление</w:t>
            </w:r>
          </w:p>
        </w:tc>
      </w:tr>
      <w:tr w:rsidR="00627097" w:rsidRPr="00EF18BE" w14:paraId="52385D54" w14:textId="77777777" w:rsidTr="001C1FF7">
        <w:trPr>
          <w:trHeight w:val="127"/>
          <w:jc w:val="center"/>
        </w:trPr>
        <w:tc>
          <w:tcPr>
            <w:tcW w:w="5000" w:type="pct"/>
            <w:gridSpan w:val="3"/>
            <w:shd w:val="clear" w:color="auto" w:fill="auto"/>
            <w:vAlign w:val="center"/>
            <w:hideMark/>
          </w:tcPr>
          <w:p w14:paraId="4BE2ADF5" w14:textId="77777777" w:rsidR="00627097" w:rsidRPr="00EF18BE" w:rsidRDefault="00627097" w:rsidP="0071306C">
            <w:pPr>
              <w:jc w:val="center"/>
              <w:rPr>
                <w:rFonts w:cs="Times New Roman"/>
                <w:szCs w:val="24"/>
              </w:rPr>
            </w:pPr>
            <w:r w:rsidRPr="00EF18BE">
              <w:rPr>
                <w:rFonts w:cs="Times New Roman"/>
                <w:b/>
                <w:bCs/>
                <w:szCs w:val="24"/>
              </w:rPr>
              <w:t>Многоквартирные жилые дома этажностью:</w:t>
            </w:r>
          </w:p>
        </w:tc>
      </w:tr>
      <w:tr w:rsidR="00627097" w:rsidRPr="00EF18BE" w14:paraId="070C216C" w14:textId="77777777" w:rsidTr="001C1FF7">
        <w:trPr>
          <w:trHeight w:val="127"/>
          <w:jc w:val="center"/>
        </w:trPr>
        <w:tc>
          <w:tcPr>
            <w:tcW w:w="3805" w:type="pct"/>
            <w:shd w:val="clear" w:color="auto" w:fill="auto"/>
            <w:vAlign w:val="center"/>
          </w:tcPr>
          <w:p w14:paraId="57614ABD" w14:textId="77777777" w:rsidR="00627097" w:rsidRPr="00EF18BE" w:rsidRDefault="00627097" w:rsidP="0071306C">
            <w:pPr>
              <w:jc w:val="center"/>
              <w:rPr>
                <w:rFonts w:cs="Times New Roman"/>
                <w:bCs/>
                <w:szCs w:val="24"/>
              </w:rPr>
            </w:pPr>
            <w:r w:rsidRPr="00EF18BE">
              <w:rPr>
                <w:rFonts w:cs="Times New Roman"/>
                <w:bCs/>
                <w:szCs w:val="24"/>
              </w:rPr>
              <w:t>1</w:t>
            </w:r>
          </w:p>
        </w:tc>
        <w:tc>
          <w:tcPr>
            <w:tcW w:w="617" w:type="pct"/>
            <w:vMerge w:val="restart"/>
            <w:shd w:val="clear" w:color="auto" w:fill="auto"/>
            <w:vAlign w:val="center"/>
          </w:tcPr>
          <w:p w14:paraId="4A7D0BBA" w14:textId="77777777" w:rsidR="00627097" w:rsidRPr="00EF18BE" w:rsidRDefault="00627097" w:rsidP="0071306C">
            <w:pPr>
              <w:jc w:val="center"/>
              <w:rPr>
                <w:rFonts w:cs="Times New Roman"/>
                <w:szCs w:val="24"/>
              </w:rPr>
            </w:pPr>
            <w:r w:rsidRPr="00EF18BE">
              <w:rPr>
                <w:rFonts w:cs="Times New Roman"/>
                <w:szCs w:val="24"/>
              </w:rPr>
              <w:t>Гкал/м</w:t>
            </w:r>
            <w:r w:rsidRPr="00EF18BE">
              <w:rPr>
                <w:rFonts w:cs="Times New Roman"/>
                <w:szCs w:val="24"/>
                <w:vertAlign w:val="superscript"/>
              </w:rPr>
              <w:t>2</w:t>
            </w:r>
          </w:p>
        </w:tc>
        <w:tc>
          <w:tcPr>
            <w:tcW w:w="578" w:type="pct"/>
            <w:shd w:val="clear" w:color="auto" w:fill="auto"/>
            <w:vAlign w:val="center"/>
          </w:tcPr>
          <w:p w14:paraId="3A37BAF5" w14:textId="77777777" w:rsidR="00627097" w:rsidRPr="00EF18BE" w:rsidRDefault="00627097" w:rsidP="0071306C">
            <w:pPr>
              <w:jc w:val="center"/>
              <w:rPr>
                <w:rFonts w:cs="Times New Roman"/>
                <w:szCs w:val="24"/>
              </w:rPr>
            </w:pPr>
            <w:r w:rsidRPr="00EF18BE">
              <w:rPr>
                <w:rFonts w:cs="Times New Roman"/>
                <w:szCs w:val="24"/>
              </w:rPr>
              <w:t>0,0451</w:t>
            </w:r>
          </w:p>
        </w:tc>
      </w:tr>
      <w:tr w:rsidR="00627097" w:rsidRPr="00EF18BE" w14:paraId="4C576CC6" w14:textId="77777777" w:rsidTr="001C1FF7">
        <w:trPr>
          <w:trHeight w:val="127"/>
          <w:jc w:val="center"/>
        </w:trPr>
        <w:tc>
          <w:tcPr>
            <w:tcW w:w="3805" w:type="pct"/>
            <w:shd w:val="clear" w:color="auto" w:fill="auto"/>
            <w:vAlign w:val="center"/>
          </w:tcPr>
          <w:p w14:paraId="776AEC98" w14:textId="77777777" w:rsidR="00627097" w:rsidRPr="00EF18BE" w:rsidRDefault="00627097" w:rsidP="0071306C">
            <w:pPr>
              <w:jc w:val="center"/>
              <w:rPr>
                <w:rFonts w:cs="Times New Roman"/>
                <w:bCs/>
                <w:szCs w:val="24"/>
              </w:rPr>
            </w:pPr>
            <w:r w:rsidRPr="00EF18BE">
              <w:rPr>
                <w:rFonts w:cs="Times New Roman"/>
                <w:bCs/>
                <w:szCs w:val="24"/>
              </w:rPr>
              <w:t>2</w:t>
            </w:r>
          </w:p>
        </w:tc>
        <w:tc>
          <w:tcPr>
            <w:tcW w:w="617" w:type="pct"/>
            <w:vMerge/>
            <w:shd w:val="clear" w:color="auto" w:fill="auto"/>
            <w:vAlign w:val="center"/>
          </w:tcPr>
          <w:p w14:paraId="5C03848B" w14:textId="77777777" w:rsidR="00627097" w:rsidRPr="00EF18BE" w:rsidRDefault="00627097" w:rsidP="0071306C">
            <w:pPr>
              <w:jc w:val="center"/>
              <w:rPr>
                <w:rFonts w:cs="Times New Roman"/>
                <w:szCs w:val="24"/>
              </w:rPr>
            </w:pPr>
          </w:p>
        </w:tc>
        <w:tc>
          <w:tcPr>
            <w:tcW w:w="578" w:type="pct"/>
            <w:shd w:val="clear" w:color="auto" w:fill="auto"/>
            <w:vAlign w:val="center"/>
          </w:tcPr>
          <w:p w14:paraId="0E00B61F" w14:textId="77777777" w:rsidR="00627097" w:rsidRPr="00EF18BE" w:rsidRDefault="00627097" w:rsidP="0071306C">
            <w:pPr>
              <w:jc w:val="center"/>
              <w:rPr>
                <w:rFonts w:cs="Times New Roman"/>
                <w:szCs w:val="24"/>
              </w:rPr>
            </w:pPr>
            <w:r w:rsidRPr="00EF18BE">
              <w:rPr>
                <w:rFonts w:cs="Times New Roman"/>
                <w:szCs w:val="24"/>
              </w:rPr>
              <w:t>0,0417</w:t>
            </w:r>
          </w:p>
        </w:tc>
      </w:tr>
      <w:tr w:rsidR="00627097" w:rsidRPr="00EF18BE" w14:paraId="211265ED" w14:textId="77777777" w:rsidTr="001C1FF7">
        <w:trPr>
          <w:trHeight w:val="127"/>
          <w:jc w:val="center"/>
        </w:trPr>
        <w:tc>
          <w:tcPr>
            <w:tcW w:w="3805" w:type="pct"/>
            <w:shd w:val="clear" w:color="auto" w:fill="auto"/>
            <w:vAlign w:val="center"/>
          </w:tcPr>
          <w:p w14:paraId="50F4B388" w14:textId="77777777" w:rsidR="00627097" w:rsidRPr="00EF18BE" w:rsidRDefault="00627097" w:rsidP="0071306C">
            <w:pPr>
              <w:jc w:val="center"/>
              <w:rPr>
                <w:rFonts w:cs="Times New Roman"/>
                <w:bCs/>
                <w:szCs w:val="24"/>
              </w:rPr>
            </w:pPr>
            <w:r w:rsidRPr="00EF18BE">
              <w:rPr>
                <w:rFonts w:cs="Times New Roman"/>
                <w:bCs/>
                <w:szCs w:val="24"/>
              </w:rPr>
              <w:t>3-4</w:t>
            </w:r>
          </w:p>
        </w:tc>
        <w:tc>
          <w:tcPr>
            <w:tcW w:w="617" w:type="pct"/>
            <w:vMerge/>
            <w:shd w:val="clear" w:color="auto" w:fill="auto"/>
            <w:vAlign w:val="center"/>
          </w:tcPr>
          <w:p w14:paraId="56984CCF" w14:textId="77777777" w:rsidR="00627097" w:rsidRPr="00EF18BE" w:rsidRDefault="00627097" w:rsidP="0071306C">
            <w:pPr>
              <w:jc w:val="center"/>
              <w:rPr>
                <w:rFonts w:cs="Times New Roman"/>
                <w:szCs w:val="24"/>
              </w:rPr>
            </w:pPr>
          </w:p>
        </w:tc>
        <w:tc>
          <w:tcPr>
            <w:tcW w:w="578" w:type="pct"/>
            <w:shd w:val="clear" w:color="auto" w:fill="auto"/>
            <w:vAlign w:val="center"/>
          </w:tcPr>
          <w:p w14:paraId="2BC78A53" w14:textId="77777777" w:rsidR="00627097" w:rsidRPr="00EF18BE" w:rsidRDefault="00627097" w:rsidP="0071306C">
            <w:pPr>
              <w:jc w:val="center"/>
              <w:rPr>
                <w:rFonts w:cs="Times New Roman"/>
                <w:szCs w:val="24"/>
              </w:rPr>
            </w:pPr>
            <w:r w:rsidRPr="00EF18BE">
              <w:rPr>
                <w:rFonts w:cs="Times New Roman"/>
                <w:szCs w:val="24"/>
              </w:rPr>
              <w:t>0,0263</w:t>
            </w:r>
          </w:p>
        </w:tc>
      </w:tr>
      <w:tr w:rsidR="00627097" w:rsidRPr="00EF18BE" w14:paraId="3FAD862D" w14:textId="77777777" w:rsidTr="001C1FF7">
        <w:trPr>
          <w:trHeight w:val="127"/>
          <w:jc w:val="center"/>
        </w:trPr>
        <w:tc>
          <w:tcPr>
            <w:tcW w:w="3805" w:type="pct"/>
            <w:shd w:val="clear" w:color="auto" w:fill="auto"/>
            <w:vAlign w:val="center"/>
          </w:tcPr>
          <w:p w14:paraId="59DCEB6B" w14:textId="77777777" w:rsidR="00627097" w:rsidRPr="00EF18BE" w:rsidRDefault="00627097" w:rsidP="0071306C">
            <w:pPr>
              <w:jc w:val="center"/>
              <w:rPr>
                <w:rFonts w:cs="Times New Roman"/>
                <w:bCs/>
                <w:szCs w:val="24"/>
              </w:rPr>
            </w:pPr>
            <w:r w:rsidRPr="00EF18BE">
              <w:rPr>
                <w:rFonts w:cs="Times New Roman"/>
                <w:bCs/>
                <w:szCs w:val="24"/>
              </w:rPr>
              <w:t>5-9</w:t>
            </w:r>
          </w:p>
        </w:tc>
        <w:tc>
          <w:tcPr>
            <w:tcW w:w="617" w:type="pct"/>
            <w:vMerge/>
            <w:shd w:val="clear" w:color="auto" w:fill="auto"/>
            <w:vAlign w:val="center"/>
          </w:tcPr>
          <w:p w14:paraId="0B405C2A" w14:textId="77777777" w:rsidR="00627097" w:rsidRPr="00EF18BE" w:rsidRDefault="00627097" w:rsidP="0071306C">
            <w:pPr>
              <w:jc w:val="center"/>
              <w:rPr>
                <w:rFonts w:cs="Times New Roman"/>
                <w:szCs w:val="24"/>
              </w:rPr>
            </w:pPr>
          </w:p>
        </w:tc>
        <w:tc>
          <w:tcPr>
            <w:tcW w:w="578" w:type="pct"/>
            <w:shd w:val="clear" w:color="auto" w:fill="auto"/>
            <w:vAlign w:val="center"/>
          </w:tcPr>
          <w:p w14:paraId="3F1C6723" w14:textId="77777777" w:rsidR="00627097" w:rsidRPr="00EF18BE" w:rsidRDefault="00627097" w:rsidP="0071306C">
            <w:pPr>
              <w:jc w:val="center"/>
              <w:rPr>
                <w:rFonts w:cs="Times New Roman"/>
                <w:szCs w:val="24"/>
              </w:rPr>
            </w:pPr>
            <w:r w:rsidRPr="00EF18BE">
              <w:rPr>
                <w:rFonts w:cs="Times New Roman"/>
                <w:szCs w:val="24"/>
              </w:rPr>
              <w:t>0,0226</w:t>
            </w:r>
          </w:p>
        </w:tc>
      </w:tr>
      <w:tr w:rsidR="00627097" w:rsidRPr="00EF18BE" w14:paraId="6FC32789" w14:textId="77777777" w:rsidTr="001C1FF7">
        <w:trPr>
          <w:trHeight w:val="127"/>
          <w:jc w:val="center"/>
        </w:trPr>
        <w:tc>
          <w:tcPr>
            <w:tcW w:w="5000" w:type="pct"/>
            <w:gridSpan w:val="3"/>
            <w:shd w:val="clear" w:color="auto" w:fill="auto"/>
            <w:vAlign w:val="center"/>
          </w:tcPr>
          <w:p w14:paraId="7F014BBA" w14:textId="77777777" w:rsidR="00627097" w:rsidRPr="00EF18BE" w:rsidRDefault="00627097" w:rsidP="0071306C">
            <w:pPr>
              <w:jc w:val="center"/>
              <w:rPr>
                <w:rFonts w:cs="Times New Roman"/>
                <w:szCs w:val="24"/>
                <w:lang w:val="ru-RU"/>
              </w:rPr>
            </w:pPr>
            <w:r w:rsidRPr="00EF18BE">
              <w:rPr>
                <w:rFonts w:cs="Times New Roman"/>
                <w:b/>
                <w:bCs/>
                <w:szCs w:val="24"/>
                <w:lang w:val="ru-RU"/>
              </w:rPr>
              <w:t>Многоквартирные дома или жилые дома после 1999 года постройки:</w:t>
            </w:r>
          </w:p>
        </w:tc>
      </w:tr>
      <w:tr w:rsidR="00627097" w:rsidRPr="00EF18BE" w14:paraId="218AF069" w14:textId="77777777" w:rsidTr="001C1FF7">
        <w:trPr>
          <w:trHeight w:val="127"/>
          <w:jc w:val="center"/>
        </w:trPr>
        <w:tc>
          <w:tcPr>
            <w:tcW w:w="3805" w:type="pct"/>
            <w:shd w:val="clear" w:color="auto" w:fill="auto"/>
            <w:vAlign w:val="center"/>
          </w:tcPr>
          <w:p w14:paraId="2CD0B479" w14:textId="77777777" w:rsidR="00627097" w:rsidRPr="00EF18BE" w:rsidRDefault="00627097" w:rsidP="0071306C">
            <w:pPr>
              <w:jc w:val="center"/>
              <w:rPr>
                <w:rFonts w:cs="Times New Roman"/>
                <w:bCs/>
                <w:szCs w:val="24"/>
              </w:rPr>
            </w:pPr>
            <w:r w:rsidRPr="00EF18BE">
              <w:rPr>
                <w:rFonts w:cs="Times New Roman"/>
                <w:bCs/>
                <w:szCs w:val="24"/>
              </w:rPr>
              <w:t>1</w:t>
            </w:r>
          </w:p>
        </w:tc>
        <w:tc>
          <w:tcPr>
            <w:tcW w:w="617" w:type="pct"/>
            <w:vMerge w:val="restart"/>
            <w:shd w:val="clear" w:color="auto" w:fill="auto"/>
            <w:vAlign w:val="center"/>
          </w:tcPr>
          <w:p w14:paraId="5DA8499E" w14:textId="77777777" w:rsidR="00627097" w:rsidRPr="00EF18BE" w:rsidRDefault="00627097" w:rsidP="0071306C">
            <w:pPr>
              <w:jc w:val="center"/>
              <w:rPr>
                <w:rFonts w:cs="Times New Roman"/>
                <w:szCs w:val="24"/>
              </w:rPr>
            </w:pPr>
            <w:r w:rsidRPr="00EF18BE">
              <w:rPr>
                <w:rFonts w:cs="Times New Roman"/>
                <w:szCs w:val="24"/>
              </w:rPr>
              <w:t>Гкал/м</w:t>
            </w:r>
            <w:r w:rsidRPr="00EF18BE">
              <w:rPr>
                <w:rFonts w:cs="Times New Roman"/>
                <w:szCs w:val="24"/>
                <w:vertAlign w:val="superscript"/>
              </w:rPr>
              <w:t>2</w:t>
            </w:r>
          </w:p>
        </w:tc>
        <w:tc>
          <w:tcPr>
            <w:tcW w:w="578" w:type="pct"/>
            <w:shd w:val="clear" w:color="auto" w:fill="auto"/>
            <w:vAlign w:val="center"/>
          </w:tcPr>
          <w:p w14:paraId="1C1D0D10" w14:textId="77777777" w:rsidR="00627097" w:rsidRPr="00EF18BE" w:rsidRDefault="00627097" w:rsidP="0071306C">
            <w:pPr>
              <w:jc w:val="center"/>
              <w:rPr>
                <w:rFonts w:cs="Times New Roman"/>
                <w:szCs w:val="24"/>
              </w:rPr>
            </w:pPr>
            <w:r w:rsidRPr="00EF18BE">
              <w:rPr>
                <w:rFonts w:cs="Times New Roman"/>
                <w:szCs w:val="24"/>
              </w:rPr>
              <w:t>0,0194</w:t>
            </w:r>
          </w:p>
        </w:tc>
      </w:tr>
      <w:tr w:rsidR="00627097" w:rsidRPr="00EF18BE" w14:paraId="2417F573" w14:textId="77777777" w:rsidTr="001C1FF7">
        <w:trPr>
          <w:trHeight w:val="127"/>
          <w:jc w:val="center"/>
        </w:trPr>
        <w:tc>
          <w:tcPr>
            <w:tcW w:w="3805" w:type="pct"/>
            <w:shd w:val="clear" w:color="auto" w:fill="auto"/>
            <w:vAlign w:val="center"/>
          </w:tcPr>
          <w:p w14:paraId="6A35BE90" w14:textId="77777777" w:rsidR="00627097" w:rsidRPr="00EF18BE" w:rsidRDefault="00627097" w:rsidP="0071306C">
            <w:pPr>
              <w:jc w:val="center"/>
              <w:rPr>
                <w:rFonts w:cs="Times New Roman"/>
                <w:bCs/>
                <w:szCs w:val="24"/>
              </w:rPr>
            </w:pPr>
            <w:r w:rsidRPr="00EF18BE">
              <w:rPr>
                <w:rFonts w:cs="Times New Roman"/>
                <w:bCs/>
                <w:szCs w:val="24"/>
              </w:rPr>
              <w:t>2</w:t>
            </w:r>
          </w:p>
        </w:tc>
        <w:tc>
          <w:tcPr>
            <w:tcW w:w="617" w:type="pct"/>
            <w:vMerge/>
            <w:shd w:val="clear" w:color="auto" w:fill="auto"/>
            <w:vAlign w:val="center"/>
          </w:tcPr>
          <w:p w14:paraId="2ADC9306" w14:textId="77777777" w:rsidR="00627097" w:rsidRPr="00EF18BE" w:rsidRDefault="00627097" w:rsidP="0071306C">
            <w:pPr>
              <w:jc w:val="center"/>
              <w:rPr>
                <w:rFonts w:cs="Times New Roman"/>
                <w:szCs w:val="24"/>
              </w:rPr>
            </w:pPr>
          </w:p>
        </w:tc>
        <w:tc>
          <w:tcPr>
            <w:tcW w:w="578" w:type="pct"/>
            <w:shd w:val="clear" w:color="auto" w:fill="auto"/>
            <w:vAlign w:val="center"/>
          </w:tcPr>
          <w:p w14:paraId="6B01188E" w14:textId="77777777" w:rsidR="00627097" w:rsidRPr="00EF18BE" w:rsidRDefault="00627097" w:rsidP="0071306C">
            <w:pPr>
              <w:jc w:val="center"/>
              <w:rPr>
                <w:rFonts w:cs="Times New Roman"/>
                <w:szCs w:val="24"/>
              </w:rPr>
            </w:pPr>
            <w:r w:rsidRPr="00EF18BE">
              <w:rPr>
                <w:rFonts w:cs="Times New Roman"/>
                <w:szCs w:val="24"/>
              </w:rPr>
              <w:t>0,0166</w:t>
            </w:r>
          </w:p>
        </w:tc>
      </w:tr>
      <w:tr w:rsidR="00627097" w:rsidRPr="00EF18BE" w14:paraId="7EAE9FE4" w14:textId="77777777" w:rsidTr="001C1FF7">
        <w:trPr>
          <w:trHeight w:val="127"/>
          <w:jc w:val="center"/>
        </w:trPr>
        <w:tc>
          <w:tcPr>
            <w:tcW w:w="3805" w:type="pct"/>
            <w:shd w:val="clear" w:color="auto" w:fill="auto"/>
            <w:vAlign w:val="center"/>
          </w:tcPr>
          <w:p w14:paraId="46300BFA" w14:textId="77777777" w:rsidR="00627097" w:rsidRPr="00EF18BE" w:rsidRDefault="00627097" w:rsidP="0071306C">
            <w:pPr>
              <w:jc w:val="center"/>
              <w:rPr>
                <w:rFonts w:cs="Times New Roman"/>
                <w:bCs/>
                <w:szCs w:val="24"/>
              </w:rPr>
            </w:pPr>
            <w:r w:rsidRPr="00EF18BE">
              <w:rPr>
                <w:rFonts w:cs="Times New Roman"/>
                <w:bCs/>
                <w:szCs w:val="24"/>
              </w:rPr>
              <w:t>3</w:t>
            </w:r>
          </w:p>
        </w:tc>
        <w:tc>
          <w:tcPr>
            <w:tcW w:w="617" w:type="pct"/>
            <w:vMerge/>
            <w:shd w:val="clear" w:color="auto" w:fill="auto"/>
            <w:vAlign w:val="center"/>
          </w:tcPr>
          <w:p w14:paraId="3C484F6F" w14:textId="77777777" w:rsidR="00627097" w:rsidRPr="00EF18BE" w:rsidRDefault="00627097" w:rsidP="0071306C">
            <w:pPr>
              <w:jc w:val="center"/>
              <w:rPr>
                <w:rFonts w:cs="Times New Roman"/>
                <w:szCs w:val="24"/>
              </w:rPr>
            </w:pPr>
          </w:p>
        </w:tc>
        <w:tc>
          <w:tcPr>
            <w:tcW w:w="578" w:type="pct"/>
            <w:shd w:val="clear" w:color="auto" w:fill="auto"/>
            <w:vAlign w:val="center"/>
          </w:tcPr>
          <w:p w14:paraId="3D1C3874" w14:textId="77777777" w:rsidR="00627097" w:rsidRPr="00EF18BE" w:rsidRDefault="00627097" w:rsidP="0071306C">
            <w:pPr>
              <w:jc w:val="center"/>
              <w:rPr>
                <w:rFonts w:cs="Times New Roman"/>
                <w:szCs w:val="24"/>
              </w:rPr>
            </w:pPr>
            <w:r w:rsidRPr="00EF18BE">
              <w:rPr>
                <w:rFonts w:cs="Times New Roman"/>
                <w:szCs w:val="24"/>
              </w:rPr>
              <w:t>0,0163</w:t>
            </w:r>
          </w:p>
        </w:tc>
      </w:tr>
      <w:tr w:rsidR="00627097" w:rsidRPr="00EF18BE" w14:paraId="5B71492D" w14:textId="77777777" w:rsidTr="001C1FF7">
        <w:trPr>
          <w:trHeight w:val="127"/>
          <w:jc w:val="center"/>
        </w:trPr>
        <w:tc>
          <w:tcPr>
            <w:tcW w:w="3805" w:type="pct"/>
            <w:shd w:val="clear" w:color="auto" w:fill="auto"/>
            <w:vAlign w:val="center"/>
          </w:tcPr>
          <w:p w14:paraId="0C38E14C" w14:textId="77777777" w:rsidR="00627097" w:rsidRPr="00EF18BE" w:rsidRDefault="00627097" w:rsidP="0071306C">
            <w:pPr>
              <w:jc w:val="center"/>
              <w:rPr>
                <w:rFonts w:cs="Times New Roman"/>
                <w:bCs/>
                <w:szCs w:val="24"/>
              </w:rPr>
            </w:pPr>
            <w:r w:rsidRPr="00EF18BE">
              <w:rPr>
                <w:rFonts w:cs="Times New Roman"/>
                <w:bCs/>
                <w:szCs w:val="24"/>
              </w:rPr>
              <w:t>4-5</w:t>
            </w:r>
          </w:p>
        </w:tc>
        <w:tc>
          <w:tcPr>
            <w:tcW w:w="617" w:type="pct"/>
            <w:vMerge/>
            <w:shd w:val="clear" w:color="auto" w:fill="auto"/>
            <w:vAlign w:val="center"/>
          </w:tcPr>
          <w:p w14:paraId="7D27D0A3" w14:textId="77777777" w:rsidR="00627097" w:rsidRPr="00EF18BE" w:rsidRDefault="00627097" w:rsidP="0071306C">
            <w:pPr>
              <w:jc w:val="center"/>
              <w:rPr>
                <w:rFonts w:cs="Times New Roman"/>
                <w:szCs w:val="24"/>
              </w:rPr>
            </w:pPr>
          </w:p>
        </w:tc>
        <w:tc>
          <w:tcPr>
            <w:tcW w:w="578" w:type="pct"/>
            <w:shd w:val="clear" w:color="auto" w:fill="auto"/>
            <w:vAlign w:val="center"/>
          </w:tcPr>
          <w:p w14:paraId="7B7BE79C" w14:textId="77777777" w:rsidR="00627097" w:rsidRPr="00EF18BE" w:rsidRDefault="00627097" w:rsidP="0071306C">
            <w:pPr>
              <w:jc w:val="center"/>
              <w:rPr>
                <w:rFonts w:cs="Times New Roman"/>
                <w:szCs w:val="24"/>
              </w:rPr>
            </w:pPr>
            <w:r w:rsidRPr="00EF18BE">
              <w:rPr>
                <w:rFonts w:cs="Times New Roman"/>
                <w:szCs w:val="24"/>
              </w:rPr>
              <w:t>0,0140</w:t>
            </w:r>
          </w:p>
        </w:tc>
      </w:tr>
      <w:tr w:rsidR="00627097" w:rsidRPr="00EF18BE" w14:paraId="41097B8E" w14:textId="77777777" w:rsidTr="001C1FF7">
        <w:trPr>
          <w:trHeight w:val="315"/>
          <w:jc w:val="center"/>
        </w:trPr>
        <w:tc>
          <w:tcPr>
            <w:tcW w:w="5000" w:type="pct"/>
            <w:gridSpan w:val="3"/>
            <w:shd w:val="clear" w:color="auto" w:fill="D9D9D9" w:themeFill="background1" w:themeFillShade="D9"/>
            <w:vAlign w:val="center"/>
            <w:hideMark/>
          </w:tcPr>
          <w:p w14:paraId="241126C8" w14:textId="77777777" w:rsidR="00627097" w:rsidRPr="00EF18BE" w:rsidRDefault="00627097" w:rsidP="0071306C">
            <w:pPr>
              <w:jc w:val="center"/>
              <w:rPr>
                <w:rFonts w:cs="Times New Roman"/>
                <w:b/>
                <w:bCs/>
                <w:szCs w:val="24"/>
              </w:rPr>
            </w:pPr>
            <w:r w:rsidRPr="00EF18BE">
              <w:rPr>
                <w:rFonts w:cs="Times New Roman"/>
                <w:b/>
                <w:bCs/>
                <w:szCs w:val="24"/>
              </w:rPr>
              <w:t>Холодное водоснабжение</w:t>
            </w:r>
          </w:p>
        </w:tc>
      </w:tr>
      <w:tr w:rsidR="00627097" w:rsidRPr="00EF18BE" w14:paraId="0C64AE78" w14:textId="77777777" w:rsidTr="001C1FF7">
        <w:trPr>
          <w:trHeight w:val="85"/>
          <w:jc w:val="center"/>
        </w:trPr>
        <w:tc>
          <w:tcPr>
            <w:tcW w:w="3805" w:type="pct"/>
            <w:shd w:val="clear" w:color="auto" w:fill="auto"/>
            <w:vAlign w:val="center"/>
          </w:tcPr>
          <w:p w14:paraId="23D5D991" w14:textId="77777777" w:rsidR="00627097" w:rsidRPr="00EF18BE" w:rsidRDefault="00627097" w:rsidP="0071306C">
            <w:pPr>
              <w:pStyle w:val="Default"/>
              <w:jc w:val="center"/>
              <w:rPr>
                <w:color w:val="auto"/>
              </w:rPr>
            </w:pPr>
            <w:r w:rsidRPr="00EF18BE">
              <w:rPr>
                <w:color w:val="auto"/>
              </w:rPr>
              <w:t xml:space="preserve">Жилые помещения с холодным водоснабжением из уличной водоразборной колонки (колодца) </w:t>
            </w:r>
          </w:p>
        </w:tc>
        <w:tc>
          <w:tcPr>
            <w:tcW w:w="617" w:type="pct"/>
            <w:vMerge w:val="restart"/>
            <w:shd w:val="clear" w:color="auto" w:fill="auto"/>
            <w:noWrap/>
            <w:vAlign w:val="center"/>
            <w:hideMark/>
          </w:tcPr>
          <w:p w14:paraId="5E08677D" w14:textId="77777777" w:rsidR="00627097" w:rsidRPr="00EF18BE" w:rsidRDefault="00627097" w:rsidP="0071306C">
            <w:pPr>
              <w:jc w:val="center"/>
              <w:rPr>
                <w:rFonts w:cs="Times New Roman"/>
                <w:szCs w:val="24"/>
              </w:rPr>
            </w:pPr>
            <w:r w:rsidRPr="00EF18BE">
              <w:rPr>
                <w:rFonts w:cs="Times New Roman"/>
                <w:szCs w:val="24"/>
              </w:rPr>
              <w:t>м</w:t>
            </w:r>
            <w:r w:rsidRPr="00EF18BE">
              <w:rPr>
                <w:rFonts w:cs="Times New Roman"/>
                <w:szCs w:val="24"/>
                <w:vertAlign w:val="superscript"/>
              </w:rPr>
              <w:t>3</w:t>
            </w:r>
            <w:r w:rsidRPr="00EF18BE">
              <w:rPr>
                <w:rFonts w:cs="Times New Roman"/>
                <w:szCs w:val="24"/>
              </w:rPr>
              <w:t>/чел.</w:t>
            </w:r>
          </w:p>
        </w:tc>
        <w:tc>
          <w:tcPr>
            <w:tcW w:w="578" w:type="pct"/>
            <w:shd w:val="clear" w:color="auto" w:fill="auto"/>
            <w:noWrap/>
            <w:vAlign w:val="center"/>
          </w:tcPr>
          <w:p w14:paraId="0377221F" w14:textId="77777777" w:rsidR="00627097" w:rsidRPr="00EF18BE" w:rsidRDefault="00627097" w:rsidP="0071306C">
            <w:pPr>
              <w:jc w:val="center"/>
              <w:rPr>
                <w:rFonts w:cs="Times New Roman"/>
                <w:szCs w:val="24"/>
              </w:rPr>
            </w:pPr>
            <w:r w:rsidRPr="00EF18BE">
              <w:rPr>
                <w:rFonts w:cs="Times New Roman"/>
                <w:szCs w:val="24"/>
              </w:rPr>
              <w:t>0,91</w:t>
            </w:r>
          </w:p>
        </w:tc>
      </w:tr>
      <w:tr w:rsidR="00627097" w:rsidRPr="00EF18BE" w14:paraId="36C451F7" w14:textId="77777777" w:rsidTr="001C1FF7">
        <w:trPr>
          <w:trHeight w:val="70"/>
          <w:jc w:val="center"/>
        </w:trPr>
        <w:tc>
          <w:tcPr>
            <w:tcW w:w="3805" w:type="pct"/>
            <w:shd w:val="clear" w:color="auto" w:fill="auto"/>
            <w:vAlign w:val="center"/>
          </w:tcPr>
          <w:p w14:paraId="0D85F5B5"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без водоотведения и горячего водоснабжения </w:t>
            </w:r>
          </w:p>
        </w:tc>
        <w:tc>
          <w:tcPr>
            <w:tcW w:w="617" w:type="pct"/>
            <w:vMerge/>
            <w:vAlign w:val="center"/>
            <w:hideMark/>
          </w:tcPr>
          <w:p w14:paraId="672FD880"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19185BC" w14:textId="77777777" w:rsidR="00627097" w:rsidRPr="00EF18BE" w:rsidRDefault="00627097" w:rsidP="0071306C">
            <w:pPr>
              <w:jc w:val="center"/>
              <w:rPr>
                <w:rFonts w:cs="Times New Roman"/>
                <w:szCs w:val="24"/>
              </w:rPr>
            </w:pPr>
            <w:r w:rsidRPr="00EF18BE">
              <w:rPr>
                <w:rFonts w:cs="Times New Roman"/>
                <w:szCs w:val="24"/>
              </w:rPr>
              <w:t>1,77</w:t>
            </w:r>
          </w:p>
        </w:tc>
      </w:tr>
      <w:tr w:rsidR="00627097" w:rsidRPr="00EF18BE" w14:paraId="4A347AD0" w14:textId="77777777" w:rsidTr="001C1FF7">
        <w:trPr>
          <w:trHeight w:val="70"/>
          <w:jc w:val="center"/>
        </w:trPr>
        <w:tc>
          <w:tcPr>
            <w:tcW w:w="3805" w:type="pct"/>
            <w:shd w:val="clear" w:color="auto" w:fill="auto"/>
            <w:vAlign w:val="center"/>
          </w:tcPr>
          <w:p w14:paraId="24895450"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без горячего водоснабжения </w:t>
            </w:r>
          </w:p>
        </w:tc>
        <w:tc>
          <w:tcPr>
            <w:tcW w:w="617" w:type="pct"/>
            <w:vMerge/>
            <w:vAlign w:val="center"/>
            <w:hideMark/>
          </w:tcPr>
          <w:p w14:paraId="437443E6"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5E5DA94B" w14:textId="77777777" w:rsidR="00627097" w:rsidRPr="00EF18BE" w:rsidRDefault="00627097" w:rsidP="0071306C">
            <w:pPr>
              <w:jc w:val="center"/>
              <w:rPr>
                <w:rFonts w:cs="Times New Roman"/>
                <w:szCs w:val="24"/>
              </w:rPr>
            </w:pPr>
            <w:r w:rsidRPr="00EF18BE">
              <w:rPr>
                <w:rFonts w:cs="Times New Roman"/>
                <w:szCs w:val="24"/>
              </w:rPr>
              <w:t>2,7</w:t>
            </w:r>
          </w:p>
        </w:tc>
      </w:tr>
      <w:tr w:rsidR="00627097" w:rsidRPr="00EF18BE" w14:paraId="002C2964" w14:textId="77777777" w:rsidTr="001C1FF7">
        <w:trPr>
          <w:trHeight w:val="70"/>
          <w:jc w:val="center"/>
        </w:trPr>
        <w:tc>
          <w:tcPr>
            <w:tcW w:w="3805" w:type="pct"/>
            <w:shd w:val="clear" w:color="auto" w:fill="auto"/>
            <w:vAlign w:val="center"/>
          </w:tcPr>
          <w:p w14:paraId="5A584BDC"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без горячего водоснабжения, имеется ванна </w:t>
            </w:r>
          </w:p>
        </w:tc>
        <w:tc>
          <w:tcPr>
            <w:tcW w:w="617" w:type="pct"/>
            <w:vAlign w:val="center"/>
          </w:tcPr>
          <w:p w14:paraId="08633002"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0358495" w14:textId="77777777" w:rsidR="00627097" w:rsidRPr="00EF18BE" w:rsidRDefault="00627097" w:rsidP="0071306C">
            <w:pPr>
              <w:jc w:val="center"/>
              <w:rPr>
                <w:rFonts w:cs="Times New Roman"/>
                <w:szCs w:val="24"/>
              </w:rPr>
            </w:pPr>
            <w:r w:rsidRPr="00EF18BE">
              <w:rPr>
                <w:rFonts w:cs="Times New Roman"/>
                <w:szCs w:val="24"/>
              </w:rPr>
              <w:t>3,77</w:t>
            </w:r>
          </w:p>
        </w:tc>
      </w:tr>
      <w:tr w:rsidR="00627097" w:rsidRPr="00EF18BE" w14:paraId="136202DF" w14:textId="77777777" w:rsidTr="001C1FF7">
        <w:trPr>
          <w:trHeight w:val="70"/>
          <w:jc w:val="center"/>
        </w:trPr>
        <w:tc>
          <w:tcPr>
            <w:tcW w:w="3805" w:type="pct"/>
            <w:shd w:val="clear" w:color="auto" w:fill="auto"/>
            <w:vAlign w:val="center"/>
          </w:tcPr>
          <w:p w14:paraId="393C8BF7"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без централизованного водоотведения и горячего водоснабжения </w:t>
            </w:r>
          </w:p>
        </w:tc>
        <w:tc>
          <w:tcPr>
            <w:tcW w:w="617" w:type="pct"/>
            <w:vAlign w:val="center"/>
          </w:tcPr>
          <w:p w14:paraId="62D243C5"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77EB7E8" w14:textId="77777777" w:rsidR="00627097" w:rsidRPr="00EF18BE" w:rsidRDefault="00627097" w:rsidP="0071306C">
            <w:pPr>
              <w:jc w:val="center"/>
              <w:rPr>
                <w:rFonts w:cs="Times New Roman"/>
                <w:szCs w:val="24"/>
              </w:rPr>
            </w:pPr>
            <w:r w:rsidRPr="00EF18BE">
              <w:rPr>
                <w:rFonts w:cs="Times New Roman"/>
                <w:szCs w:val="24"/>
              </w:rPr>
              <w:t>2,42</w:t>
            </w:r>
          </w:p>
        </w:tc>
      </w:tr>
      <w:tr w:rsidR="00627097" w:rsidRPr="00EF18BE" w14:paraId="564C6D6A" w14:textId="77777777" w:rsidTr="001C1FF7">
        <w:trPr>
          <w:trHeight w:val="70"/>
          <w:jc w:val="center"/>
        </w:trPr>
        <w:tc>
          <w:tcPr>
            <w:tcW w:w="3805" w:type="pct"/>
            <w:shd w:val="clear" w:color="auto" w:fill="auto"/>
            <w:vAlign w:val="center"/>
          </w:tcPr>
          <w:p w14:paraId="3214D258"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без горячего водоснабжения и унитазов </w:t>
            </w:r>
          </w:p>
        </w:tc>
        <w:tc>
          <w:tcPr>
            <w:tcW w:w="617" w:type="pct"/>
            <w:vAlign w:val="center"/>
          </w:tcPr>
          <w:p w14:paraId="63D64FAF"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FBBE4FC" w14:textId="77777777" w:rsidR="00627097" w:rsidRPr="00EF18BE" w:rsidRDefault="00627097" w:rsidP="0071306C">
            <w:pPr>
              <w:jc w:val="center"/>
              <w:rPr>
                <w:rFonts w:cs="Times New Roman"/>
                <w:szCs w:val="24"/>
              </w:rPr>
            </w:pPr>
            <w:r w:rsidRPr="00EF18BE">
              <w:rPr>
                <w:rFonts w:cs="Times New Roman"/>
                <w:szCs w:val="24"/>
              </w:rPr>
              <w:t>1,63</w:t>
            </w:r>
          </w:p>
        </w:tc>
      </w:tr>
      <w:tr w:rsidR="00627097" w:rsidRPr="00EF18BE" w14:paraId="1CEF1EF8" w14:textId="77777777" w:rsidTr="001C1FF7">
        <w:trPr>
          <w:trHeight w:val="70"/>
          <w:jc w:val="center"/>
        </w:trPr>
        <w:tc>
          <w:tcPr>
            <w:tcW w:w="3805" w:type="pct"/>
            <w:shd w:val="clear" w:color="auto" w:fill="auto"/>
            <w:vAlign w:val="center"/>
          </w:tcPr>
          <w:p w14:paraId="4D0E5B7E"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w:t>
            </w:r>
          </w:p>
        </w:tc>
        <w:tc>
          <w:tcPr>
            <w:tcW w:w="617" w:type="pct"/>
            <w:vAlign w:val="center"/>
          </w:tcPr>
          <w:p w14:paraId="3AD8BE66"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80D2FCA" w14:textId="77777777" w:rsidR="00627097" w:rsidRPr="00EF18BE" w:rsidRDefault="00627097" w:rsidP="0071306C">
            <w:pPr>
              <w:jc w:val="center"/>
              <w:rPr>
                <w:rFonts w:cs="Times New Roman"/>
                <w:szCs w:val="24"/>
              </w:rPr>
            </w:pPr>
            <w:r w:rsidRPr="00EF18BE">
              <w:rPr>
                <w:rFonts w:cs="Times New Roman"/>
                <w:szCs w:val="24"/>
              </w:rPr>
              <w:t>3,05</w:t>
            </w:r>
          </w:p>
        </w:tc>
      </w:tr>
      <w:tr w:rsidR="00627097" w:rsidRPr="00EF18BE" w14:paraId="10F90867" w14:textId="77777777" w:rsidTr="001C1FF7">
        <w:trPr>
          <w:trHeight w:val="70"/>
          <w:jc w:val="center"/>
        </w:trPr>
        <w:tc>
          <w:tcPr>
            <w:tcW w:w="3805" w:type="pct"/>
            <w:shd w:val="clear" w:color="auto" w:fill="auto"/>
            <w:vAlign w:val="center"/>
          </w:tcPr>
          <w:p w14:paraId="1C83C79E"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горячим водоснабжением и без централизованного водоотведения </w:t>
            </w:r>
          </w:p>
        </w:tc>
        <w:tc>
          <w:tcPr>
            <w:tcW w:w="617" w:type="pct"/>
            <w:vAlign w:val="center"/>
          </w:tcPr>
          <w:p w14:paraId="068DC2BB"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07743A9B" w14:textId="77777777" w:rsidR="00627097" w:rsidRPr="00EF18BE" w:rsidRDefault="00627097" w:rsidP="0071306C">
            <w:pPr>
              <w:jc w:val="center"/>
              <w:rPr>
                <w:rFonts w:cs="Times New Roman"/>
                <w:szCs w:val="24"/>
              </w:rPr>
            </w:pPr>
            <w:r w:rsidRPr="00EF18BE">
              <w:rPr>
                <w:rFonts w:cs="Times New Roman"/>
                <w:szCs w:val="24"/>
              </w:rPr>
              <w:t>2,23</w:t>
            </w:r>
          </w:p>
        </w:tc>
      </w:tr>
      <w:tr w:rsidR="00627097" w:rsidRPr="00EF18BE" w14:paraId="5A67C03B" w14:textId="77777777" w:rsidTr="001C1FF7">
        <w:trPr>
          <w:trHeight w:val="70"/>
          <w:jc w:val="center"/>
        </w:trPr>
        <w:tc>
          <w:tcPr>
            <w:tcW w:w="3805" w:type="pct"/>
            <w:shd w:val="clear" w:color="auto" w:fill="auto"/>
            <w:vAlign w:val="center"/>
          </w:tcPr>
          <w:p w14:paraId="3CC424D2"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горячим водоснабжением и без централизованного водоотведения и унитазов </w:t>
            </w:r>
          </w:p>
        </w:tc>
        <w:tc>
          <w:tcPr>
            <w:tcW w:w="617" w:type="pct"/>
            <w:vAlign w:val="center"/>
          </w:tcPr>
          <w:p w14:paraId="4BC5581E"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CD249D7" w14:textId="77777777" w:rsidR="00627097" w:rsidRPr="00EF18BE" w:rsidRDefault="00627097" w:rsidP="0071306C">
            <w:pPr>
              <w:jc w:val="center"/>
              <w:rPr>
                <w:rFonts w:cs="Times New Roman"/>
                <w:szCs w:val="24"/>
              </w:rPr>
            </w:pPr>
            <w:r w:rsidRPr="00EF18BE">
              <w:rPr>
                <w:rFonts w:cs="Times New Roman"/>
                <w:szCs w:val="24"/>
              </w:rPr>
              <w:t>1,45</w:t>
            </w:r>
          </w:p>
        </w:tc>
      </w:tr>
      <w:tr w:rsidR="00627097" w:rsidRPr="00EF18BE" w14:paraId="6EAA1510" w14:textId="77777777" w:rsidTr="001C1FF7">
        <w:trPr>
          <w:trHeight w:val="70"/>
          <w:jc w:val="center"/>
        </w:trPr>
        <w:tc>
          <w:tcPr>
            <w:tcW w:w="3805" w:type="pct"/>
            <w:shd w:val="clear" w:color="auto" w:fill="auto"/>
            <w:vAlign w:val="center"/>
          </w:tcPr>
          <w:p w14:paraId="59466C7A"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умывальниками, мойками, душами </w:t>
            </w:r>
          </w:p>
        </w:tc>
        <w:tc>
          <w:tcPr>
            <w:tcW w:w="617" w:type="pct"/>
            <w:vAlign w:val="center"/>
          </w:tcPr>
          <w:p w14:paraId="7DBC6460"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F63B1D5" w14:textId="77777777" w:rsidR="00627097" w:rsidRPr="00EF18BE" w:rsidRDefault="00627097" w:rsidP="0071306C">
            <w:pPr>
              <w:jc w:val="center"/>
              <w:rPr>
                <w:rFonts w:cs="Times New Roman"/>
                <w:szCs w:val="24"/>
              </w:rPr>
            </w:pPr>
            <w:r w:rsidRPr="00EF18BE">
              <w:rPr>
                <w:rFonts w:cs="Times New Roman"/>
                <w:szCs w:val="24"/>
              </w:rPr>
              <w:t>4,60</w:t>
            </w:r>
          </w:p>
        </w:tc>
      </w:tr>
      <w:tr w:rsidR="00627097" w:rsidRPr="00EF18BE" w14:paraId="0561AE71" w14:textId="77777777" w:rsidTr="001C1FF7">
        <w:trPr>
          <w:trHeight w:val="70"/>
          <w:jc w:val="center"/>
        </w:trPr>
        <w:tc>
          <w:tcPr>
            <w:tcW w:w="3805" w:type="pct"/>
            <w:shd w:val="clear" w:color="auto" w:fill="auto"/>
            <w:vAlign w:val="center"/>
          </w:tcPr>
          <w:p w14:paraId="0DF6FB1B"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w:t>
            </w:r>
            <w:r w:rsidRPr="00EF18BE">
              <w:rPr>
                <w:color w:val="auto"/>
              </w:rPr>
              <w:lastRenderedPageBreak/>
              <w:t xml:space="preserve">водоотведением и горячим водоснабжением, оборудованные сидячими ваннами, умывальниками и душем </w:t>
            </w:r>
          </w:p>
        </w:tc>
        <w:tc>
          <w:tcPr>
            <w:tcW w:w="617" w:type="pct"/>
            <w:vAlign w:val="center"/>
          </w:tcPr>
          <w:p w14:paraId="570BEAB0"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7F373E65" w14:textId="77777777" w:rsidR="00627097" w:rsidRPr="00EF18BE" w:rsidRDefault="00627097" w:rsidP="0071306C">
            <w:pPr>
              <w:jc w:val="center"/>
              <w:rPr>
                <w:rFonts w:cs="Times New Roman"/>
                <w:szCs w:val="24"/>
              </w:rPr>
            </w:pPr>
            <w:r w:rsidRPr="00EF18BE">
              <w:rPr>
                <w:rFonts w:cs="Times New Roman"/>
                <w:szCs w:val="24"/>
              </w:rPr>
              <w:t>5,02</w:t>
            </w:r>
          </w:p>
        </w:tc>
      </w:tr>
      <w:tr w:rsidR="00627097" w:rsidRPr="00EF18BE" w14:paraId="44EDE62A" w14:textId="77777777" w:rsidTr="001C1FF7">
        <w:trPr>
          <w:trHeight w:val="70"/>
          <w:jc w:val="center"/>
        </w:trPr>
        <w:tc>
          <w:tcPr>
            <w:tcW w:w="3805" w:type="pct"/>
            <w:shd w:val="clear" w:color="auto" w:fill="auto"/>
            <w:vAlign w:val="center"/>
          </w:tcPr>
          <w:p w14:paraId="0F6DE15F" w14:textId="77777777" w:rsidR="00627097" w:rsidRPr="00EF18BE" w:rsidRDefault="00627097" w:rsidP="0071306C">
            <w:pPr>
              <w:pStyle w:val="Default"/>
              <w:jc w:val="center"/>
              <w:rPr>
                <w:color w:val="auto"/>
              </w:rPr>
            </w:pPr>
            <w:r w:rsidRPr="00EF18BE">
              <w:rPr>
                <w:color w:val="auto"/>
              </w:rPr>
              <w:lastRenderedPageBreak/>
              <w:t xml:space="preserve">Жилые помещения с централизованным водоснабжением, водоотведением и горячим водоснабжением, оборудованные ваннами длиной 1500-1700 мм, умывальниками и душем </w:t>
            </w:r>
          </w:p>
        </w:tc>
        <w:tc>
          <w:tcPr>
            <w:tcW w:w="617" w:type="pct"/>
            <w:vAlign w:val="center"/>
          </w:tcPr>
          <w:p w14:paraId="056BB575"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101D08F9" w14:textId="77777777" w:rsidR="00627097" w:rsidRPr="00EF18BE" w:rsidRDefault="00627097" w:rsidP="0071306C">
            <w:pPr>
              <w:jc w:val="center"/>
              <w:rPr>
                <w:rFonts w:cs="Times New Roman"/>
                <w:szCs w:val="24"/>
              </w:rPr>
            </w:pPr>
            <w:r w:rsidRPr="00EF18BE">
              <w:rPr>
                <w:rFonts w:cs="Times New Roman"/>
                <w:szCs w:val="24"/>
              </w:rPr>
              <w:t>5,10</w:t>
            </w:r>
          </w:p>
        </w:tc>
      </w:tr>
      <w:tr w:rsidR="00627097" w:rsidRPr="00EF18BE" w14:paraId="7F7E4E67" w14:textId="77777777" w:rsidTr="001C1FF7">
        <w:trPr>
          <w:trHeight w:val="70"/>
          <w:jc w:val="center"/>
        </w:trPr>
        <w:tc>
          <w:tcPr>
            <w:tcW w:w="3805" w:type="pct"/>
            <w:shd w:val="clear" w:color="auto" w:fill="auto"/>
            <w:vAlign w:val="center"/>
          </w:tcPr>
          <w:p w14:paraId="75A3AB74"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горячим водоснабжением, оборудованные ваннами, умывальниками и душем, и без централизованного водоотведения </w:t>
            </w:r>
          </w:p>
        </w:tc>
        <w:tc>
          <w:tcPr>
            <w:tcW w:w="617" w:type="pct"/>
            <w:vAlign w:val="center"/>
          </w:tcPr>
          <w:p w14:paraId="22F564F2"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B2E6FA8" w14:textId="77777777" w:rsidR="00627097" w:rsidRPr="00EF18BE" w:rsidRDefault="00627097" w:rsidP="0071306C">
            <w:pPr>
              <w:jc w:val="center"/>
              <w:rPr>
                <w:rFonts w:cs="Times New Roman"/>
                <w:szCs w:val="24"/>
              </w:rPr>
            </w:pPr>
            <w:r w:rsidRPr="00EF18BE">
              <w:rPr>
                <w:rFonts w:cs="Times New Roman"/>
                <w:szCs w:val="24"/>
              </w:rPr>
              <w:t>3,77</w:t>
            </w:r>
          </w:p>
        </w:tc>
      </w:tr>
      <w:tr w:rsidR="00627097" w:rsidRPr="00EF18BE" w14:paraId="182A1932" w14:textId="77777777" w:rsidTr="001C1FF7">
        <w:trPr>
          <w:trHeight w:val="70"/>
          <w:jc w:val="center"/>
        </w:trPr>
        <w:tc>
          <w:tcPr>
            <w:tcW w:w="3805" w:type="pct"/>
            <w:shd w:val="clear" w:color="auto" w:fill="auto"/>
            <w:vAlign w:val="center"/>
          </w:tcPr>
          <w:p w14:paraId="2B92C579"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оборудованные ваннами, умывальниками и душем, и горячим водоснабжением из автономных водоподогревателей </w:t>
            </w:r>
          </w:p>
        </w:tc>
        <w:tc>
          <w:tcPr>
            <w:tcW w:w="617" w:type="pct"/>
            <w:vAlign w:val="center"/>
          </w:tcPr>
          <w:p w14:paraId="38AE76C5"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180F25CE" w14:textId="77777777" w:rsidR="00627097" w:rsidRPr="00EF18BE" w:rsidRDefault="00627097" w:rsidP="0071306C">
            <w:pPr>
              <w:jc w:val="center"/>
              <w:rPr>
                <w:rFonts w:cs="Times New Roman"/>
                <w:szCs w:val="24"/>
              </w:rPr>
            </w:pPr>
            <w:r w:rsidRPr="00EF18BE">
              <w:rPr>
                <w:rFonts w:cs="Times New Roman"/>
                <w:szCs w:val="24"/>
              </w:rPr>
              <w:t>7,14</w:t>
            </w:r>
          </w:p>
        </w:tc>
      </w:tr>
      <w:tr w:rsidR="00627097" w:rsidRPr="00EF18BE" w14:paraId="636BDAC1" w14:textId="77777777" w:rsidTr="001C1FF7">
        <w:trPr>
          <w:trHeight w:val="70"/>
          <w:jc w:val="center"/>
        </w:trPr>
        <w:tc>
          <w:tcPr>
            <w:tcW w:w="3805" w:type="pct"/>
            <w:shd w:val="clear" w:color="auto" w:fill="auto"/>
            <w:vAlign w:val="center"/>
          </w:tcPr>
          <w:p w14:paraId="22153FF9"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оборудованные ваннами, умывальниками и душем, горячим водоснабжением из автономных водоподогревателей и без централизованного водоотведения </w:t>
            </w:r>
          </w:p>
        </w:tc>
        <w:tc>
          <w:tcPr>
            <w:tcW w:w="617" w:type="pct"/>
            <w:vAlign w:val="center"/>
          </w:tcPr>
          <w:p w14:paraId="2443FEC3"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5F91475E" w14:textId="77777777" w:rsidR="00627097" w:rsidRPr="00EF18BE" w:rsidRDefault="00627097" w:rsidP="0071306C">
            <w:pPr>
              <w:jc w:val="center"/>
              <w:rPr>
                <w:rFonts w:cs="Times New Roman"/>
                <w:szCs w:val="24"/>
              </w:rPr>
            </w:pPr>
            <w:r w:rsidRPr="00EF18BE">
              <w:rPr>
                <w:rFonts w:cs="Times New Roman"/>
                <w:szCs w:val="24"/>
              </w:rPr>
              <w:t>6,06</w:t>
            </w:r>
          </w:p>
        </w:tc>
      </w:tr>
      <w:tr w:rsidR="00627097" w:rsidRPr="00EF18BE" w14:paraId="340876B4" w14:textId="77777777" w:rsidTr="001C1FF7">
        <w:trPr>
          <w:trHeight w:val="70"/>
          <w:jc w:val="center"/>
        </w:trPr>
        <w:tc>
          <w:tcPr>
            <w:tcW w:w="3805" w:type="pct"/>
            <w:shd w:val="clear" w:color="auto" w:fill="auto"/>
            <w:vAlign w:val="center"/>
          </w:tcPr>
          <w:p w14:paraId="3BB416C0" w14:textId="77777777" w:rsidR="00627097" w:rsidRPr="00EF18BE" w:rsidRDefault="00627097" w:rsidP="0071306C">
            <w:pPr>
              <w:pStyle w:val="Default"/>
              <w:jc w:val="center"/>
              <w:rPr>
                <w:color w:val="auto"/>
              </w:rPr>
            </w:pPr>
            <w:r w:rsidRPr="00EF18BE">
              <w:rPr>
                <w:color w:val="auto"/>
              </w:rPr>
              <w:t xml:space="preserve">Жилые помещения в общежитиях с водопроводом и с общими душевыми </w:t>
            </w:r>
          </w:p>
        </w:tc>
        <w:tc>
          <w:tcPr>
            <w:tcW w:w="617" w:type="pct"/>
            <w:vAlign w:val="center"/>
          </w:tcPr>
          <w:p w14:paraId="06D9882A"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2496083" w14:textId="77777777" w:rsidR="00627097" w:rsidRPr="00EF18BE" w:rsidRDefault="00627097" w:rsidP="0071306C">
            <w:pPr>
              <w:jc w:val="center"/>
              <w:rPr>
                <w:rFonts w:cs="Times New Roman"/>
                <w:szCs w:val="24"/>
              </w:rPr>
            </w:pPr>
            <w:r w:rsidRPr="00EF18BE">
              <w:rPr>
                <w:rFonts w:cs="Times New Roman"/>
                <w:szCs w:val="24"/>
              </w:rPr>
              <w:t>2,39</w:t>
            </w:r>
          </w:p>
        </w:tc>
      </w:tr>
      <w:tr w:rsidR="00627097" w:rsidRPr="00EF18BE" w14:paraId="59626FD1" w14:textId="77777777" w:rsidTr="001C1FF7">
        <w:trPr>
          <w:trHeight w:val="70"/>
          <w:jc w:val="center"/>
        </w:trPr>
        <w:tc>
          <w:tcPr>
            <w:tcW w:w="3805" w:type="pct"/>
            <w:shd w:val="clear" w:color="auto" w:fill="auto"/>
            <w:vAlign w:val="center"/>
          </w:tcPr>
          <w:p w14:paraId="43BEAD8F" w14:textId="77777777" w:rsidR="00627097" w:rsidRPr="00EF18BE" w:rsidRDefault="00627097" w:rsidP="0071306C">
            <w:pPr>
              <w:pStyle w:val="Default"/>
              <w:jc w:val="center"/>
              <w:rPr>
                <w:color w:val="auto"/>
              </w:rPr>
            </w:pPr>
            <w:r w:rsidRPr="00EF18BE">
              <w:rPr>
                <w:color w:val="auto"/>
              </w:rPr>
              <w:t xml:space="preserve">Жилые помещения в общежитиях с водопроводом и с общими кухнями и блоками душевых на этажах при жилых комнатах в каждой секции здания </w:t>
            </w:r>
          </w:p>
        </w:tc>
        <w:tc>
          <w:tcPr>
            <w:tcW w:w="617" w:type="pct"/>
            <w:vAlign w:val="center"/>
          </w:tcPr>
          <w:p w14:paraId="05151C72"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15F0FE8F" w14:textId="77777777" w:rsidR="00627097" w:rsidRPr="00EF18BE" w:rsidRDefault="00627097" w:rsidP="0071306C">
            <w:pPr>
              <w:jc w:val="center"/>
              <w:rPr>
                <w:rFonts w:cs="Times New Roman"/>
                <w:szCs w:val="24"/>
              </w:rPr>
            </w:pPr>
            <w:r w:rsidRPr="00EF18BE">
              <w:rPr>
                <w:rFonts w:cs="Times New Roman"/>
                <w:szCs w:val="24"/>
              </w:rPr>
              <w:t>2,53</w:t>
            </w:r>
          </w:p>
        </w:tc>
      </w:tr>
      <w:tr w:rsidR="00627097" w:rsidRPr="00EF18BE" w14:paraId="34948E36" w14:textId="77777777" w:rsidTr="001C1FF7">
        <w:trPr>
          <w:trHeight w:val="315"/>
          <w:jc w:val="center"/>
        </w:trPr>
        <w:tc>
          <w:tcPr>
            <w:tcW w:w="5000" w:type="pct"/>
            <w:gridSpan w:val="3"/>
            <w:shd w:val="clear" w:color="auto" w:fill="D9D9D9" w:themeFill="background1" w:themeFillShade="D9"/>
            <w:vAlign w:val="center"/>
            <w:hideMark/>
          </w:tcPr>
          <w:p w14:paraId="306883C9" w14:textId="77777777" w:rsidR="00627097" w:rsidRPr="00EF18BE" w:rsidRDefault="00627097" w:rsidP="0071306C">
            <w:pPr>
              <w:jc w:val="center"/>
              <w:rPr>
                <w:rFonts w:cs="Times New Roman"/>
                <w:b/>
                <w:bCs/>
                <w:szCs w:val="24"/>
              </w:rPr>
            </w:pPr>
            <w:r w:rsidRPr="00EF18BE">
              <w:rPr>
                <w:rFonts w:cs="Times New Roman"/>
                <w:b/>
                <w:bCs/>
                <w:szCs w:val="24"/>
              </w:rPr>
              <w:t>Горячая вода</w:t>
            </w:r>
          </w:p>
        </w:tc>
      </w:tr>
      <w:tr w:rsidR="00627097" w:rsidRPr="00EF18BE" w14:paraId="4B2CC357" w14:textId="77777777" w:rsidTr="001C1FF7">
        <w:trPr>
          <w:trHeight w:val="85"/>
          <w:jc w:val="center"/>
        </w:trPr>
        <w:tc>
          <w:tcPr>
            <w:tcW w:w="3805" w:type="pct"/>
            <w:shd w:val="clear" w:color="auto" w:fill="auto"/>
            <w:vAlign w:val="center"/>
          </w:tcPr>
          <w:p w14:paraId="42207F70"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w:t>
            </w:r>
          </w:p>
        </w:tc>
        <w:tc>
          <w:tcPr>
            <w:tcW w:w="617" w:type="pct"/>
            <w:vMerge w:val="restart"/>
            <w:shd w:val="clear" w:color="auto" w:fill="auto"/>
            <w:noWrap/>
            <w:vAlign w:val="center"/>
            <w:hideMark/>
          </w:tcPr>
          <w:p w14:paraId="73C5D303" w14:textId="77777777" w:rsidR="00627097" w:rsidRPr="00EF18BE" w:rsidRDefault="00627097" w:rsidP="0071306C">
            <w:pPr>
              <w:jc w:val="center"/>
              <w:rPr>
                <w:rFonts w:cs="Times New Roman"/>
                <w:szCs w:val="24"/>
              </w:rPr>
            </w:pPr>
            <w:r w:rsidRPr="00EF18BE">
              <w:rPr>
                <w:rFonts w:cs="Times New Roman"/>
                <w:szCs w:val="24"/>
              </w:rPr>
              <w:t>м</w:t>
            </w:r>
            <w:r w:rsidRPr="00EF18BE">
              <w:rPr>
                <w:rFonts w:cs="Times New Roman"/>
                <w:szCs w:val="24"/>
                <w:vertAlign w:val="superscript"/>
              </w:rPr>
              <w:t>3</w:t>
            </w:r>
            <w:r w:rsidRPr="00EF18BE">
              <w:rPr>
                <w:rFonts w:cs="Times New Roman"/>
                <w:szCs w:val="24"/>
              </w:rPr>
              <w:t>/чел.</w:t>
            </w:r>
          </w:p>
        </w:tc>
        <w:tc>
          <w:tcPr>
            <w:tcW w:w="578" w:type="pct"/>
            <w:shd w:val="clear" w:color="auto" w:fill="auto"/>
            <w:noWrap/>
            <w:vAlign w:val="center"/>
          </w:tcPr>
          <w:p w14:paraId="073D0671" w14:textId="77777777" w:rsidR="00627097" w:rsidRPr="00EF18BE" w:rsidRDefault="00627097" w:rsidP="0071306C">
            <w:pPr>
              <w:jc w:val="center"/>
              <w:rPr>
                <w:rFonts w:cs="Times New Roman"/>
                <w:szCs w:val="24"/>
              </w:rPr>
            </w:pPr>
            <w:r w:rsidRPr="00EF18BE">
              <w:rPr>
                <w:rFonts w:cs="Times New Roman"/>
                <w:szCs w:val="24"/>
              </w:rPr>
              <w:t>3,05</w:t>
            </w:r>
          </w:p>
        </w:tc>
      </w:tr>
      <w:tr w:rsidR="00627097" w:rsidRPr="00EF18BE" w14:paraId="759CCCF7" w14:textId="77777777" w:rsidTr="001C1FF7">
        <w:trPr>
          <w:trHeight w:val="85"/>
          <w:jc w:val="center"/>
        </w:trPr>
        <w:tc>
          <w:tcPr>
            <w:tcW w:w="3805" w:type="pct"/>
            <w:shd w:val="clear" w:color="auto" w:fill="auto"/>
            <w:vAlign w:val="center"/>
          </w:tcPr>
          <w:p w14:paraId="0F4EB37B"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горячим водоснабжением и без централизованного водоотведения </w:t>
            </w:r>
          </w:p>
        </w:tc>
        <w:tc>
          <w:tcPr>
            <w:tcW w:w="617" w:type="pct"/>
            <w:vMerge/>
            <w:shd w:val="clear" w:color="auto" w:fill="auto"/>
            <w:noWrap/>
            <w:vAlign w:val="center"/>
            <w:hideMark/>
          </w:tcPr>
          <w:p w14:paraId="5948251D"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FC4A28D" w14:textId="77777777" w:rsidR="00627097" w:rsidRPr="00EF18BE" w:rsidRDefault="00627097" w:rsidP="0071306C">
            <w:pPr>
              <w:jc w:val="center"/>
              <w:rPr>
                <w:rFonts w:cs="Times New Roman"/>
                <w:szCs w:val="24"/>
              </w:rPr>
            </w:pPr>
            <w:r w:rsidRPr="00EF18BE">
              <w:rPr>
                <w:rFonts w:cs="Times New Roman"/>
                <w:szCs w:val="24"/>
              </w:rPr>
              <w:t>0,91</w:t>
            </w:r>
          </w:p>
        </w:tc>
      </w:tr>
      <w:tr w:rsidR="00627097" w:rsidRPr="00EF18BE" w14:paraId="79C9A8B0" w14:textId="77777777" w:rsidTr="001C1FF7">
        <w:trPr>
          <w:trHeight w:val="85"/>
          <w:jc w:val="center"/>
        </w:trPr>
        <w:tc>
          <w:tcPr>
            <w:tcW w:w="3805" w:type="pct"/>
            <w:shd w:val="clear" w:color="auto" w:fill="auto"/>
            <w:vAlign w:val="center"/>
          </w:tcPr>
          <w:p w14:paraId="1B702674"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горячим водоснабжением и без централизованного водоотведения и унитазов </w:t>
            </w:r>
          </w:p>
        </w:tc>
        <w:tc>
          <w:tcPr>
            <w:tcW w:w="617" w:type="pct"/>
            <w:vMerge/>
            <w:shd w:val="clear" w:color="auto" w:fill="auto"/>
            <w:noWrap/>
            <w:vAlign w:val="center"/>
          </w:tcPr>
          <w:p w14:paraId="387FFA65"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0B5CEC2" w14:textId="77777777" w:rsidR="00627097" w:rsidRPr="00EF18BE" w:rsidRDefault="00627097" w:rsidP="0071306C">
            <w:pPr>
              <w:jc w:val="center"/>
              <w:rPr>
                <w:rFonts w:cs="Times New Roman"/>
                <w:szCs w:val="24"/>
              </w:rPr>
            </w:pPr>
            <w:r w:rsidRPr="00EF18BE">
              <w:rPr>
                <w:rFonts w:cs="Times New Roman"/>
                <w:szCs w:val="24"/>
              </w:rPr>
              <w:t>0,91</w:t>
            </w:r>
          </w:p>
        </w:tc>
      </w:tr>
      <w:tr w:rsidR="00627097" w:rsidRPr="00EF18BE" w14:paraId="6AFAD1A1" w14:textId="77777777" w:rsidTr="001C1FF7">
        <w:trPr>
          <w:trHeight w:val="85"/>
          <w:jc w:val="center"/>
        </w:trPr>
        <w:tc>
          <w:tcPr>
            <w:tcW w:w="3805" w:type="pct"/>
            <w:shd w:val="clear" w:color="auto" w:fill="auto"/>
            <w:vAlign w:val="center"/>
          </w:tcPr>
          <w:p w14:paraId="48595B54"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умывальниками, мойками, душами </w:t>
            </w:r>
          </w:p>
        </w:tc>
        <w:tc>
          <w:tcPr>
            <w:tcW w:w="617" w:type="pct"/>
            <w:vMerge/>
            <w:shd w:val="clear" w:color="auto" w:fill="auto"/>
            <w:noWrap/>
            <w:vAlign w:val="center"/>
          </w:tcPr>
          <w:p w14:paraId="271174DE"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3BD29D6" w14:textId="77777777" w:rsidR="00627097" w:rsidRPr="00EF18BE" w:rsidRDefault="00627097" w:rsidP="0071306C">
            <w:pPr>
              <w:jc w:val="center"/>
              <w:rPr>
                <w:rFonts w:cs="Times New Roman"/>
                <w:szCs w:val="24"/>
              </w:rPr>
            </w:pPr>
            <w:r w:rsidRPr="00EF18BE">
              <w:rPr>
                <w:rFonts w:cs="Times New Roman"/>
                <w:szCs w:val="24"/>
              </w:rPr>
              <w:t>2,51</w:t>
            </w:r>
          </w:p>
        </w:tc>
      </w:tr>
      <w:tr w:rsidR="00627097" w:rsidRPr="00EF18BE" w14:paraId="12F05283" w14:textId="77777777" w:rsidTr="001C1FF7">
        <w:trPr>
          <w:trHeight w:val="85"/>
          <w:jc w:val="center"/>
        </w:trPr>
        <w:tc>
          <w:tcPr>
            <w:tcW w:w="3805" w:type="pct"/>
            <w:shd w:val="clear" w:color="auto" w:fill="auto"/>
            <w:vAlign w:val="center"/>
          </w:tcPr>
          <w:p w14:paraId="3348F3FE"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сидячими ваннами, умывальниками и душем </w:t>
            </w:r>
          </w:p>
        </w:tc>
        <w:tc>
          <w:tcPr>
            <w:tcW w:w="617" w:type="pct"/>
            <w:vMerge/>
            <w:shd w:val="clear" w:color="auto" w:fill="auto"/>
            <w:noWrap/>
            <w:vAlign w:val="center"/>
            <w:hideMark/>
          </w:tcPr>
          <w:p w14:paraId="10C51D56"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75031959" w14:textId="77777777" w:rsidR="00627097" w:rsidRPr="00EF18BE" w:rsidRDefault="00627097" w:rsidP="0071306C">
            <w:pPr>
              <w:jc w:val="center"/>
              <w:rPr>
                <w:rFonts w:cs="Times New Roman"/>
                <w:szCs w:val="24"/>
              </w:rPr>
            </w:pPr>
            <w:r w:rsidRPr="00EF18BE">
              <w:rPr>
                <w:rFonts w:cs="Times New Roman"/>
                <w:szCs w:val="24"/>
              </w:rPr>
              <w:t>3,02</w:t>
            </w:r>
          </w:p>
        </w:tc>
      </w:tr>
      <w:tr w:rsidR="00627097" w:rsidRPr="00EF18BE" w14:paraId="3CF38B81" w14:textId="77777777" w:rsidTr="001C1FF7">
        <w:trPr>
          <w:trHeight w:val="85"/>
          <w:jc w:val="center"/>
        </w:trPr>
        <w:tc>
          <w:tcPr>
            <w:tcW w:w="3805" w:type="pct"/>
            <w:shd w:val="clear" w:color="auto" w:fill="auto"/>
            <w:vAlign w:val="center"/>
          </w:tcPr>
          <w:p w14:paraId="289A23B7"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ваннами длиной 1500-1700 мм, умывальниками и душем </w:t>
            </w:r>
          </w:p>
        </w:tc>
        <w:tc>
          <w:tcPr>
            <w:tcW w:w="617" w:type="pct"/>
            <w:vMerge/>
            <w:shd w:val="clear" w:color="auto" w:fill="auto"/>
            <w:noWrap/>
            <w:vAlign w:val="center"/>
          </w:tcPr>
          <w:p w14:paraId="3C58D8D4"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7832372" w14:textId="77777777" w:rsidR="00627097" w:rsidRPr="00EF18BE" w:rsidRDefault="00627097" w:rsidP="0071306C">
            <w:pPr>
              <w:jc w:val="center"/>
              <w:rPr>
                <w:rFonts w:cs="Times New Roman"/>
                <w:szCs w:val="24"/>
              </w:rPr>
            </w:pPr>
            <w:r w:rsidRPr="00EF18BE">
              <w:rPr>
                <w:rFonts w:cs="Times New Roman"/>
                <w:szCs w:val="24"/>
              </w:rPr>
              <w:t>3,11</w:t>
            </w:r>
          </w:p>
        </w:tc>
      </w:tr>
      <w:tr w:rsidR="00627097" w:rsidRPr="00EF18BE" w14:paraId="2D76DA09" w14:textId="77777777" w:rsidTr="001C1FF7">
        <w:trPr>
          <w:trHeight w:val="85"/>
          <w:jc w:val="center"/>
        </w:trPr>
        <w:tc>
          <w:tcPr>
            <w:tcW w:w="3805" w:type="pct"/>
            <w:shd w:val="clear" w:color="auto" w:fill="auto"/>
            <w:vAlign w:val="center"/>
          </w:tcPr>
          <w:p w14:paraId="663BAB74"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горячим водоснабжением, оборудованные ваннами, умывальниками и душем, и без централизованного водоотведения </w:t>
            </w:r>
          </w:p>
        </w:tc>
        <w:tc>
          <w:tcPr>
            <w:tcW w:w="617" w:type="pct"/>
            <w:vMerge/>
            <w:shd w:val="clear" w:color="auto" w:fill="auto"/>
            <w:noWrap/>
            <w:vAlign w:val="center"/>
          </w:tcPr>
          <w:p w14:paraId="1A2D67F2"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5AF96A7B" w14:textId="77777777" w:rsidR="00627097" w:rsidRPr="00EF18BE" w:rsidRDefault="00627097" w:rsidP="0071306C">
            <w:pPr>
              <w:jc w:val="center"/>
              <w:rPr>
                <w:rFonts w:cs="Times New Roman"/>
                <w:szCs w:val="24"/>
              </w:rPr>
            </w:pPr>
            <w:r w:rsidRPr="00EF18BE">
              <w:rPr>
                <w:rFonts w:cs="Times New Roman"/>
                <w:szCs w:val="24"/>
              </w:rPr>
              <w:t>2,29</w:t>
            </w:r>
          </w:p>
        </w:tc>
      </w:tr>
      <w:tr w:rsidR="00627097" w:rsidRPr="00EF18BE" w14:paraId="0999B57B" w14:textId="77777777" w:rsidTr="001C1FF7">
        <w:trPr>
          <w:trHeight w:val="85"/>
          <w:jc w:val="center"/>
        </w:trPr>
        <w:tc>
          <w:tcPr>
            <w:tcW w:w="3805" w:type="pct"/>
            <w:shd w:val="clear" w:color="auto" w:fill="auto"/>
            <w:vAlign w:val="center"/>
          </w:tcPr>
          <w:p w14:paraId="43974D95" w14:textId="77777777" w:rsidR="00627097" w:rsidRPr="00EF18BE" w:rsidRDefault="00627097" w:rsidP="0071306C">
            <w:pPr>
              <w:pStyle w:val="Default"/>
              <w:jc w:val="center"/>
              <w:rPr>
                <w:color w:val="auto"/>
              </w:rPr>
            </w:pPr>
            <w:r w:rsidRPr="00EF18BE">
              <w:rPr>
                <w:color w:val="auto"/>
              </w:rPr>
              <w:t xml:space="preserve">Жилые помещения в общежитиях с водопроводом и с общими душевыми </w:t>
            </w:r>
          </w:p>
        </w:tc>
        <w:tc>
          <w:tcPr>
            <w:tcW w:w="617" w:type="pct"/>
            <w:vMerge/>
            <w:shd w:val="clear" w:color="auto" w:fill="auto"/>
            <w:noWrap/>
            <w:vAlign w:val="center"/>
          </w:tcPr>
          <w:p w14:paraId="1E881D74"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6DEBA30" w14:textId="77777777" w:rsidR="00627097" w:rsidRPr="00EF18BE" w:rsidRDefault="00627097" w:rsidP="0071306C">
            <w:pPr>
              <w:jc w:val="center"/>
              <w:rPr>
                <w:rFonts w:cs="Times New Roman"/>
                <w:szCs w:val="24"/>
              </w:rPr>
            </w:pPr>
            <w:r w:rsidRPr="00EF18BE">
              <w:rPr>
                <w:rFonts w:cs="Times New Roman"/>
                <w:szCs w:val="24"/>
              </w:rPr>
              <w:t>1,29</w:t>
            </w:r>
          </w:p>
        </w:tc>
      </w:tr>
      <w:tr w:rsidR="00627097" w:rsidRPr="00EF18BE" w14:paraId="165502DA" w14:textId="77777777" w:rsidTr="001C1FF7">
        <w:trPr>
          <w:trHeight w:val="85"/>
          <w:jc w:val="center"/>
        </w:trPr>
        <w:tc>
          <w:tcPr>
            <w:tcW w:w="3805" w:type="pct"/>
            <w:shd w:val="clear" w:color="auto" w:fill="auto"/>
            <w:vAlign w:val="center"/>
          </w:tcPr>
          <w:p w14:paraId="68D3F4B1" w14:textId="77777777" w:rsidR="00627097" w:rsidRPr="00EF18BE" w:rsidRDefault="00627097" w:rsidP="0071306C">
            <w:pPr>
              <w:pStyle w:val="Default"/>
              <w:jc w:val="center"/>
              <w:rPr>
                <w:color w:val="auto"/>
              </w:rPr>
            </w:pPr>
            <w:r w:rsidRPr="00EF18BE">
              <w:rPr>
                <w:color w:val="auto"/>
              </w:rPr>
              <w:t>Жилые помещения в общежитиях с водопроводом и с общими кухнями и блоками душевых на этажах при жилых комнатах в каждой секции здания</w:t>
            </w:r>
          </w:p>
        </w:tc>
        <w:tc>
          <w:tcPr>
            <w:tcW w:w="617" w:type="pct"/>
            <w:vMerge/>
            <w:shd w:val="clear" w:color="auto" w:fill="auto"/>
            <w:noWrap/>
            <w:vAlign w:val="center"/>
          </w:tcPr>
          <w:p w14:paraId="265F0F4E"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7DAF77B" w14:textId="77777777" w:rsidR="00627097" w:rsidRPr="00EF18BE" w:rsidRDefault="00627097" w:rsidP="0071306C">
            <w:pPr>
              <w:jc w:val="center"/>
              <w:rPr>
                <w:rFonts w:cs="Times New Roman"/>
                <w:szCs w:val="24"/>
              </w:rPr>
            </w:pPr>
            <w:r w:rsidRPr="00EF18BE">
              <w:rPr>
                <w:rFonts w:cs="Times New Roman"/>
                <w:szCs w:val="24"/>
              </w:rPr>
              <w:t>1,43</w:t>
            </w:r>
          </w:p>
        </w:tc>
      </w:tr>
      <w:tr w:rsidR="00627097" w:rsidRPr="00EF18BE" w14:paraId="00AE8613" w14:textId="77777777" w:rsidTr="001C1FF7">
        <w:trPr>
          <w:trHeight w:val="315"/>
          <w:jc w:val="center"/>
        </w:trPr>
        <w:tc>
          <w:tcPr>
            <w:tcW w:w="5000" w:type="pct"/>
            <w:gridSpan w:val="3"/>
            <w:shd w:val="clear" w:color="auto" w:fill="D9D9D9" w:themeFill="background1" w:themeFillShade="D9"/>
            <w:vAlign w:val="center"/>
            <w:hideMark/>
          </w:tcPr>
          <w:p w14:paraId="565B1E84" w14:textId="77777777" w:rsidR="00627097" w:rsidRPr="00EF18BE" w:rsidRDefault="00627097" w:rsidP="0071306C">
            <w:pPr>
              <w:jc w:val="center"/>
              <w:rPr>
                <w:rFonts w:cs="Times New Roman"/>
                <w:b/>
                <w:bCs/>
                <w:szCs w:val="24"/>
              </w:rPr>
            </w:pPr>
            <w:r w:rsidRPr="00EF18BE">
              <w:rPr>
                <w:rFonts w:cs="Times New Roman"/>
                <w:b/>
                <w:bCs/>
                <w:szCs w:val="24"/>
              </w:rPr>
              <w:t>Водоотведение</w:t>
            </w:r>
          </w:p>
        </w:tc>
      </w:tr>
      <w:tr w:rsidR="00627097" w:rsidRPr="00EF18BE" w14:paraId="37984B28" w14:textId="77777777" w:rsidTr="001C1FF7">
        <w:trPr>
          <w:trHeight w:val="85"/>
          <w:jc w:val="center"/>
        </w:trPr>
        <w:tc>
          <w:tcPr>
            <w:tcW w:w="3805" w:type="pct"/>
            <w:shd w:val="clear" w:color="auto" w:fill="auto"/>
            <w:vAlign w:val="center"/>
          </w:tcPr>
          <w:p w14:paraId="425A2B65" w14:textId="77777777" w:rsidR="00627097" w:rsidRPr="00EF18BE" w:rsidRDefault="00627097" w:rsidP="0071306C">
            <w:pPr>
              <w:pStyle w:val="Default"/>
              <w:jc w:val="center"/>
              <w:rPr>
                <w:color w:val="auto"/>
              </w:rPr>
            </w:pPr>
            <w:r w:rsidRPr="00EF18BE">
              <w:rPr>
                <w:color w:val="auto"/>
              </w:rPr>
              <w:lastRenderedPageBreak/>
              <w:t xml:space="preserve">Жилые помещения с централизованным водоснабжением и водоотведением без горячего водоснабжения </w:t>
            </w:r>
          </w:p>
        </w:tc>
        <w:tc>
          <w:tcPr>
            <w:tcW w:w="617" w:type="pct"/>
            <w:vMerge w:val="restart"/>
            <w:shd w:val="clear" w:color="auto" w:fill="auto"/>
            <w:noWrap/>
            <w:vAlign w:val="center"/>
            <w:hideMark/>
          </w:tcPr>
          <w:p w14:paraId="183F86C7" w14:textId="77777777" w:rsidR="00627097" w:rsidRPr="00EF18BE" w:rsidRDefault="00627097" w:rsidP="0071306C">
            <w:pPr>
              <w:jc w:val="center"/>
              <w:rPr>
                <w:rFonts w:cs="Times New Roman"/>
                <w:szCs w:val="24"/>
              </w:rPr>
            </w:pPr>
            <w:r w:rsidRPr="00EF18BE">
              <w:rPr>
                <w:rFonts w:cs="Times New Roman"/>
                <w:szCs w:val="24"/>
              </w:rPr>
              <w:t>м</w:t>
            </w:r>
            <w:r w:rsidRPr="00EF18BE">
              <w:rPr>
                <w:rFonts w:cs="Times New Roman"/>
                <w:szCs w:val="24"/>
                <w:vertAlign w:val="superscript"/>
              </w:rPr>
              <w:t>3</w:t>
            </w:r>
            <w:r w:rsidRPr="00EF18BE">
              <w:rPr>
                <w:rFonts w:cs="Times New Roman"/>
                <w:szCs w:val="24"/>
              </w:rPr>
              <w:t>/чел.</w:t>
            </w:r>
          </w:p>
        </w:tc>
        <w:tc>
          <w:tcPr>
            <w:tcW w:w="578" w:type="pct"/>
            <w:shd w:val="clear" w:color="auto" w:fill="auto"/>
            <w:noWrap/>
            <w:vAlign w:val="center"/>
          </w:tcPr>
          <w:p w14:paraId="5822515D" w14:textId="77777777" w:rsidR="00627097" w:rsidRPr="00EF18BE" w:rsidRDefault="00627097" w:rsidP="0071306C">
            <w:pPr>
              <w:jc w:val="center"/>
              <w:rPr>
                <w:rFonts w:cs="Times New Roman"/>
                <w:szCs w:val="24"/>
              </w:rPr>
            </w:pPr>
            <w:r w:rsidRPr="00EF18BE">
              <w:rPr>
                <w:rFonts w:cs="Times New Roman"/>
                <w:szCs w:val="24"/>
              </w:rPr>
              <w:t>2,7</w:t>
            </w:r>
          </w:p>
        </w:tc>
      </w:tr>
      <w:tr w:rsidR="00627097" w:rsidRPr="00EF18BE" w14:paraId="7DB9CA6D" w14:textId="77777777" w:rsidTr="001C1FF7">
        <w:trPr>
          <w:trHeight w:val="630"/>
          <w:jc w:val="center"/>
        </w:trPr>
        <w:tc>
          <w:tcPr>
            <w:tcW w:w="3805" w:type="pct"/>
            <w:shd w:val="clear" w:color="auto" w:fill="auto"/>
            <w:vAlign w:val="center"/>
          </w:tcPr>
          <w:p w14:paraId="6888065C"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без горячего водоснабжения, имеется ванна </w:t>
            </w:r>
          </w:p>
        </w:tc>
        <w:tc>
          <w:tcPr>
            <w:tcW w:w="617" w:type="pct"/>
            <w:vMerge/>
            <w:vAlign w:val="center"/>
            <w:hideMark/>
          </w:tcPr>
          <w:p w14:paraId="4568E68A"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64612448" w14:textId="77777777" w:rsidR="00627097" w:rsidRPr="00EF18BE" w:rsidRDefault="00627097" w:rsidP="0071306C">
            <w:pPr>
              <w:jc w:val="center"/>
              <w:rPr>
                <w:rFonts w:cs="Times New Roman"/>
                <w:szCs w:val="24"/>
              </w:rPr>
            </w:pPr>
            <w:r w:rsidRPr="00EF18BE">
              <w:rPr>
                <w:rFonts w:cs="Times New Roman"/>
                <w:szCs w:val="24"/>
              </w:rPr>
              <w:t>3,77</w:t>
            </w:r>
          </w:p>
        </w:tc>
      </w:tr>
      <w:tr w:rsidR="00627097" w:rsidRPr="00EF18BE" w14:paraId="43EA13A8" w14:textId="77777777" w:rsidTr="001C1FF7">
        <w:trPr>
          <w:trHeight w:val="85"/>
          <w:jc w:val="center"/>
        </w:trPr>
        <w:tc>
          <w:tcPr>
            <w:tcW w:w="3805" w:type="pct"/>
            <w:shd w:val="clear" w:color="auto" w:fill="auto"/>
            <w:vAlign w:val="center"/>
          </w:tcPr>
          <w:p w14:paraId="5B97A37E"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без горячего водоснабжения и унитазов </w:t>
            </w:r>
          </w:p>
        </w:tc>
        <w:tc>
          <w:tcPr>
            <w:tcW w:w="617" w:type="pct"/>
            <w:vMerge/>
            <w:vAlign w:val="center"/>
            <w:hideMark/>
          </w:tcPr>
          <w:p w14:paraId="63680831"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90F1D76" w14:textId="77777777" w:rsidR="00627097" w:rsidRPr="00EF18BE" w:rsidRDefault="00627097" w:rsidP="0071306C">
            <w:pPr>
              <w:jc w:val="center"/>
              <w:rPr>
                <w:rFonts w:cs="Times New Roman"/>
                <w:szCs w:val="24"/>
              </w:rPr>
            </w:pPr>
            <w:r w:rsidRPr="00EF18BE">
              <w:rPr>
                <w:rFonts w:cs="Times New Roman"/>
                <w:szCs w:val="24"/>
              </w:rPr>
              <w:t>1,63</w:t>
            </w:r>
          </w:p>
        </w:tc>
      </w:tr>
      <w:tr w:rsidR="00627097" w:rsidRPr="00EF18BE" w14:paraId="7502760F" w14:textId="77777777" w:rsidTr="001C1FF7">
        <w:trPr>
          <w:trHeight w:val="85"/>
          <w:jc w:val="center"/>
        </w:trPr>
        <w:tc>
          <w:tcPr>
            <w:tcW w:w="3805" w:type="pct"/>
            <w:shd w:val="clear" w:color="auto" w:fill="auto"/>
            <w:vAlign w:val="center"/>
          </w:tcPr>
          <w:p w14:paraId="0600DB11"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w:t>
            </w:r>
          </w:p>
        </w:tc>
        <w:tc>
          <w:tcPr>
            <w:tcW w:w="617" w:type="pct"/>
            <w:vMerge/>
            <w:vAlign w:val="center"/>
          </w:tcPr>
          <w:p w14:paraId="69E0D624"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71842168" w14:textId="77777777" w:rsidR="00627097" w:rsidRPr="00EF18BE" w:rsidRDefault="00627097" w:rsidP="0071306C">
            <w:pPr>
              <w:jc w:val="center"/>
              <w:rPr>
                <w:rFonts w:cs="Times New Roman"/>
                <w:szCs w:val="24"/>
              </w:rPr>
            </w:pPr>
            <w:r w:rsidRPr="00EF18BE">
              <w:rPr>
                <w:rFonts w:cs="Times New Roman"/>
                <w:szCs w:val="24"/>
              </w:rPr>
              <w:t>4,21</w:t>
            </w:r>
          </w:p>
        </w:tc>
      </w:tr>
      <w:tr w:rsidR="00627097" w:rsidRPr="00EF18BE" w14:paraId="2122900B" w14:textId="77777777" w:rsidTr="001C1FF7">
        <w:trPr>
          <w:trHeight w:val="85"/>
          <w:jc w:val="center"/>
        </w:trPr>
        <w:tc>
          <w:tcPr>
            <w:tcW w:w="3805" w:type="pct"/>
            <w:shd w:val="clear" w:color="auto" w:fill="auto"/>
            <w:vAlign w:val="center"/>
          </w:tcPr>
          <w:p w14:paraId="7A781136"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умывальниками, мойками, душами </w:t>
            </w:r>
          </w:p>
        </w:tc>
        <w:tc>
          <w:tcPr>
            <w:tcW w:w="617" w:type="pct"/>
            <w:vMerge/>
            <w:vAlign w:val="center"/>
          </w:tcPr>
          <w:p w14:paraId="6B3936E1"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0CFB5618" w14:textId="77777777" w:rsidR="00627097" w:rsidRPr="00EF18BE" w:rsidRDefault="00627097" w:rsidP="0071306C">
            <w:pPr>
              <w:jc w:val="center"/>
              <w:rPr>
                <w:rFonts w:cs="Times New Roman"/>
                <w:szCs w:val="24"/>
              </w:rPr>
            </w:pPr>
            <w:r w:rsidRPr="00EF18BE">
              <w:rPr>
                <w:rFonts w:cs="Times New Roman"/>
                <w:szCs w:val="24"/>
              </w:rPr>
              <w:t>7,11</w:t>
            </w:r>
          </w:p>
        </w:tc>
      </w:tr>
      <w:tr w:rsidR="00627097" w:rsidRPr="00EF18BE" w14:paraId="2762DE4D" w14:textId="77777777" w:rsidTr="001C1FF7">
        <w:trPr>
          <w:trHeight w:val="85"/>
          <w:jc w:val="center"/>
        </w:trPr>
        <w:tc>
          <w:tcPr>
            <w:tcW w:w="3805" w:type="pct"/>
            <w:shd w:val="clear" w:color="auto" w:fill="auto"/>
            <w:vAlign w:val="center"/>
          </w:tcPr>
          <w:p w14:paraId="45FCA7C0"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сидячими ваннами, умывальниками и душем </w:t>
            </w:r>
          </w:p>
        </w:tc>
        <w:tc>
          <w:tcPr>
            <w:tcW w:w="617" w:type="pct"/>
            <w:vMerge/>
            <w:vAlign w:val="center"/>
          </w:tcPr>
          <w:p w14:paraId="08BC3B9B"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8476E65" w14:textId="77777777" w:rsidR="00627097" w:rsidRPr="00EF18BE" w:rsidRDefault="00627097" w:rsidP="0071306C">
            <w:pPr>
              <w:jc w:val="center"/>
              <w:rPr>
                <w:rFonts w:cs="Times New Roman"/>
                <w:szCs w:val="24"/>
              </w:rPr>
            </w:pPr>
            <w:r w:rsidRPr="00EF18BE">
              <w:rPr>
                <w:rFonts w:cs="Times New Roman"/>
                <w:szCs w:val="24"/>
              </w:rPr>
              <w:t>8,04</w:t>
            </w:r>
          </w:p>
        </w:tc>
      </w:tr>
      <w:tr w:rsidR="00627097" w:rsidRPr="00EF18BE" w14:paraId="6F0DE219" w14:textId="77777777" w:rsidTr="001C1FF7">
        <w:trPr>
          <w:trHeight w:val="85"/>
          <w:jc w:val="center"/>
        </w:trPr>
        <w:tc>
          <w:tcPr>
            <w:tcW w:w="3805" w:type="pct"/>
            <w:shd w:val="clear" w:color="auto" w:fill="auto"/>
            <w:vAlign w:val="center"/>
          </w:tcPr>
          <w:p w14:paraId="16F70000"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водоотведением и горячим водоснабжением, оборудованные ваннами длиной 1500-1700 мм, умывальниками и душем </w:t>
            </w:r>
          </w:p>
        </w:tc>
        <w:tc>
          <w:tcPr>
            <w:tcW w:w="617" w:type="pct"/>
            <w:vMerge/>
            <w:vAlign w:val="center"/>
          </w:tcPr>
          <w:p w14:paraId="1CC7B32E"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3431A183" w14:textId="77777777" w:rsidR="00627097" w:rsidRPr="00EF18BE" w:rsidRDefault="00627097" w:rsidP="0071306C">
            <w:pPr>
              <w:jc w:val="center"/>
              <w:rPr>
                <w:rFonts w:cs="Times New Roman"/>
                <w:szCs w:val="24"/>
              </w:rPr>
            </w:pPr>
            <w:r w:rsidRPr="00EF18BE">
              <w:rPr>
                <w:rFonts w:cs="Times New Roman"/>
                <w:szCs w:val="24"/>
              </w:rPr>
              <w:t>8,21</w:t>
            </w:r>
          </w:p>
        </w:tc>
      </w:tr>
      <w:tr w:rsidR="00627097" w:rsidRPr="00EF18BE" w14:paraId="4735C59F" w14:textId="77777777" w:rsidTr="001C1FF7">
        <w:trPr>
          <w:trHeight w:val="85"/>
          <w:jc w:val="center"/>
        </w:trPr>
        <w:tc>
          <w:tcPr>
            <w:tcW w:w="3805" w:type="pct"/>
            <w:shd w:val="clear" w:color="auto" w:fill="auto"/>
            <w:vAlign w:val="center"/>
          </w:tcPr>
          <w:p w14:paraId="02A7CC2D" w14:textId="77777777" w:rsidR="00627097" w:rsidRPr="00EF18BE" w:rsidRDefault="00627097" w:rsidP="0071306C">
            <w:pPr>
              <w:pStyle w:val="Default"/>
              <w:jc w:val="center"/>
              <w:rPr>
                <w:color w:val="auto"/>
              </w:rPr>
            </w:pPr>
            <w:r w:rsidRPr="00EF18BE">
              <w:rPr>
                <w:color w:val="auto"/>
              </w:rPr>
              <w:t xml:space="preserve">Жилые помещения с централизованным водоснабжением и водоотведением, оборудованные ваннами, умывальниками и душем, и горячим водоснабжением из автономных водоподогревателей </w:t>
            </w:r>
          </w:p>
        </w:tc>
        <w:tc>
          <w:tcPr>
            <w:tcW w:w="617" w:type="pct"/>
            <w:vMerge/>
            <w:vAlign w:val="center"/>
          </w:tcPr>
          <w:p w14:paraId="7A508DD2"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7F5DA953" w14:textId="77777777" w:rsidR="00627097" w:rsidRPr="00EF18BE" w:rsidRDefault="00627097" w:rsidP="0071306C">
            <w:pPr>
              <w:jc w:val="center"/>
              <w:rPr>
                <w:rFonts w:cs="Times New Roman"/>
                <w:szCs w:val="24"/>
              </w:rPr>
            </w:pPr>
            <w:r w:rsidRPr="00EF18BE">
              <w:rPr>
                <w:rFonts w:cs="Times New Roman"/>
                <w:szCs w:val="24"/>
              </w:rPr>
              <w:t>7,14</w:t>
            </w:r>
          </w:p>
        </w:tc>
      </w:tr>
      <w:tr w:rsidR="00627097" w:rsidRPr="00EF18BE" w14:paraId="605ABFC7" w14:textId="77777777" w:rsidTr="001C1FF7">
        <w:trPr>
          <w:trHeight w:val="85"/>
          <w:jc w:val="center"/>
        </w:trPr>
        <w:tc>
          <w:tcPr>
            <w:tcW w:w="3805" w:type="pct"/>
            <w:shd w:val="clear" w:color="auto" w:fill="auto"/>
            <w:vAlign w:val="center"/>
          </w:tcPr>
          <w:p w14:paraId="74EB30F6" w14:textId="77777777" w:rsidR="00627097" w:rsidRPr="00EF18BE" w:rsidRDefault="00627097" w:rsidP="0071306C">
            <w:pPr>
              <w:pStyle w:val="Default"/>
              <w:jc w:val="center"/>
              <w:rPr>
                <w:color w:val="auto"/>
              </w:rPr>
            </w:pPr>
            <w:r w:rsidRPr="00EF18BE">
              <w:rPr>
                <w:color w:val="auto"/>
              </w:rPr>
              <w:t xml:space="preserve">Жилые помещения в общежитиях с водопроводом и с общими душевыми </w:t>
            </w:r>
          </w:p>
        </w:tc>
        <w:tc>
          <w:tcPr>
            <w:tcW w:w="617" w:type="pct"/>
            <w:vMerge/>
            <w:vAlign w:val="center"/>
          </w:tcPr>
          <w:p w14:paraId="7DC24327"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20971DB0" w14:textId="77777777" w:rsidR="00627097" w:rsidRPr="00EF18BE" w:rsidRDefault="00627097" w:rsidP="0071306C">
            <w:pPr>
              <w:jc w:val="center"/>
              <w:rPr>
                <w:rFonts w:cs="Times New Roman"/>
                <w:szCs w:val="24"/>
              </w:rPr>
            </w:pPr>
            <w:r w:rsidRPr="00EF18BE">
              <w:rPr>
                <w:rFonts w:cs="Times New Roman"/>
                <w:szCs w:val="24"/>
              </w:rPr>
              <w:t>3,68</w:t>
            </w:r>
          </w:p>
        </w:tc>
      </w:tr>
      <w:tr w:rsidR="00627097" w:rsidRPr="00EF18BE" w14:paraId="2A09BD68" w14:textId="77777777" w:rsidTr="001C1FF7">
        <w:trPr>
          <w:trHeight w:val="85"/>
          <w:jc w:val="center"/>
        </w:trPr>
        <w:tc>
          <w:tcPr>
            <w:tcW w:w="3805" w:type="pct"/>
            <w:shd w:val="clear" w:color="auto" w:fill="auto"/>
            <w:vAlign w:val="center"/>
          </w:tcPr>
          <w:p w14:paraId="147C2324" w14:textId="77777777" w:rsidR="00627097" w:rsidRPr="00EF18BE" w:rsidRDefault="00627097" w:rsidP="0071306C">
            <w:pPr>
              <w:pStyle w:val="Default"/>
              <w:jc w:val="center"/>
              <w:rPr>
                <w:color w:val="auto"/>
              </w:rPr>
            </w:pPr>
            <w:r w:rsidRPr="00EF18BE">
              <w:rPr>
                <w:color w:val="auto"/>
              </w:rPr>
              <w:t xml:space="preserve">Жилые помещения в общежитиях с водопроводом и с общими кухнями и блоками душевых на этажах при жилых комнатах в каждой секции здания </w:t>
            </w:r>
          </w:p>
        </w:tc>
        <w:tc>
          <w:tcPr>
            <w:tcW w:w="617" w:type="pct"/>
            <w:vMerge/>
            <w:vAlign w:val="center"/>
          </w:tcPr>
          <w:p w14:paraId="795CDA7D"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7A36F95F" w14:textId="77777777" w:rsidR="00627097" w:rsidRPr="00EF18BE" w:rsidRDefault="00627097" w:rsidP="0071306C">
            <w:pPr>
              <w:jc w:val="center"/>
              <w:rPr>
                <w:rFonts w:cs="Times New Roman"/>
                <w:szCs w:val="24"/>
              </w:rPr>
            </w:pPr>
            <w:r w:rsidRPr="00EF18BE">
              <w:rPr>
                <w:rFonts w:cs="Times New Roman"/>
                <w:szCs w:val="24"/>
              </w:rPr>
              <w:t>3,96</w:t>
            </w:r>
          </w:p>
        </w:tc>
      </w:tr>
      <w:tr w:rsidR="00627097" w:rsidRPr="00EF18BE" w14:paraId="5D19975F" w14:textId="77777777" w:rsidTr="001C1FF7">
        <w:trPr>
          <w:trHeight w:val="85"/>
          <w:jc w:val="center"/>
        </w:trPr>
        <w:tc>
          <w:tcPr>
            <w:tcW w:w="5000" w:type="pct"/>
            <w:gridSpan w:val="3"/>
            <w:shd w:val="clear" w:color="auto" w:fill="D9D9D9" w:themeFill="background1" w:themeFillShade="D9"/>
            <w:vAlign w:val="center"/>
            <w:hideMark/>
          </w:tcPr>
          <w:p w14:paraId="52B3F70D" w14:textId="77777777" w:rsidR="00627097" w:rsidRPr="00EF18BE" w:rsidRDefault="00627097" w:rsidP="0071306C">
            <w:pPr>
              <w:jc w:val="center"/>
              <w:rPr>
                <w:rFonts w:cs="Times New Roman"/>
                <w:szCs w:val="24"/>
              </w:rPr>
            </w:pPr>
            <w:r w:rsidRPr="00EF18BE">
              <w:rPr>
                <w:rFonts w:cs="Times New Roman"/>
                <w:b/>
                <w:bCs/>
                <w:szCs w:val="24"/>
              </w:rPr>
              <w:t>Электроэнергия</w:t>
            </w:r>
          </w:p>
        </w:tc>
      </w:tr>
      <w:tr w:rsidR="00627097" w:rsidRPr="00EF18BE" w14:paraId="738B957E" w14:textId="77777777" w:rsidTr="001C1FF7">
        <w:trPr>
          <w:trHeight w:val="85"/>
          <w:jc w:val="center"/>
        </w:trPr>
        <w:tc>
          <w:tcPr>
            <w:tcW w:w="3805" w:type="pct"/>
            <w:shd w:val="clear" w:color="auto" w:fill="auto"/>
            <w:vAlign w:val="center"/>
          </w:tcPr>
          <w:p w14:paraId="39D0F5B3" w14:textId="77777777" w:rsidR="00627097" w:rsidRPr="00EF18BE" w:rsidRDefault="00627097" w:rsidP="0071306C">
            <w:pPr>
              <w:pStyle w:val="Default"/>
              <w:jc w:val="center"/>
              <w:rPr>
                <w:color w:val="auto"/>
              </w:rPr>
            </w:pPr>
            <w:r w:rsidRPr="00EF18BE">
              <w:rPr>
                <w:color w:val="auto"/>
              </w:rPr>
              <w:t xml:space="preserve">Жилые помещения многоквартирных домов или жилые дома, оборудованные газовыми плитами, в зависимости от количества комнат: </w:t>
            </w:r>
          </w:p>
          <w:p w14:paraId="206E93DE" w14:textId="77777777" w:rsidR="00627097" w:rsidRPr="00EF18BE" w:rsidRDefault="00627097" w:rsidP="0071306C">
            <w:pPr>
              <w:pStyle w:val="Default"/>
              <w:jc w:val="center"/>
              <w:rPr>
                <w:color w:val="auto"/>
              </w:rPr>
            </w:pPr>
            <w:r w:rsidRPr="00EF18BE">
              <w:rPr>
                <w:color w:val="auto"/>
              </w:rPr>
              <w:t>1 комната</w:t>
            </w:r>
          </w:p>
          <w:p w14:paraId="4D2B7C32" w14:textId="77777777" w:rsidR="00627097" w:rsidRPr="00EF18BE" w:rsidRDefault="00627097" w:rsidP="0071306C">
            <w:pPr>
              <w:pStyle w:val="Default"/>
              <w:jc w:val="center"/>
              <w:rPr>
                <w:color w:val="auto"/>
              </w:rPr>
            </w:pPr>
            <w:r w:rsidRPr="00EF18BE">
              <w:rPr>
                <w:color w:val="auto"/>
              </w:rPr>
              <w:t xml:space="preserve">2 комнаты </w:t>
            </w:r>
          </w:p>
          <w:p w14:paraId="18486E1F" w14:textId="77777777" w:rsidR="00627097" w:rsidRPr="00EF18BE" w:rsidRDefault="00627097" w:rsidP="0071306C">
            <w:pPr>
              <w:pStyle w:val="Default"/>
              <w:jc w:val="center"/>
              <w:rPr>
                <w:color w:val="auto"/>
              </w:rPr>
            </w:pPr>
            <w:r w:rsidRPr="00EF18BE">
              <w:rPr>
                <w:color w:val="auto"/>
              </w:rPr>
              <w:t xml:space="preserve">3 комнаты </w:t>
            </w:r>
          </w:p>
          <w:p w14:paraId="2DB55A94" w14:textId="77777777" w:rsidR="00627097" w:rsidRPr="00EF18BE" w:rsidRDefault="00627097" w:rsidP="0071306C">
            <w:pPr>
              <w:pStyle w:val="Default"/>
              <w:jc w:val="center"/>
              <w:rPr>
                <w:color w:val="auto"/>
              </w:rPr>
            </w:pPr>
            <w:r w:rsidRPr="00EF18BE">
              <w:rPr>
                <w:color w:val="auto"/>
              </w:rPr>
              <w:t>4 комнаты и более</w:t>
            </w:r>
          </w:p>
        </w:tc>
        <w:tc>
          <w:tcPr>
            <w:tcW w:w="617" w:type="pct"/>
            <w:vMerge w:val="restart"/>
            <w:shd w:val="clear" w:color="auto" w:fill="auto"/>
            <w:noWrap/>
            <w:vAlign w:val="center"/>
          </w:tcPr>
          <w:p w14:paraId="2160A5E7" w14:textId="77777777" w:rsidR="00627097" w:rsidRPr="00EF18BE" w:rsidRDefault="00627097" w:rsidP="0071306C">
            <w:pPr>
              <w:jc w:val="center"/>
              <w:rPr>
                <w:rFonts w:cs="Times New Roman"/>
                <w:bCs/>
                <w:szCs w:val="24"/>
              </w:rPr>
            </w:pPr>
            <w:r w:rsidRPr="00EF18BE">
              <w:rPr>
                <w:rFonts w:cs="Times New Roman"/>
                <w:bCs/>
                <w:szCs w:val="24"/>
              </w:rPr>
              <w:t>кВт/ч/чел.</w:t>
            </w:r>
          </w:p>
        </w:tc>
        <w:tc>
          <w:tcPr>
            <w:tcW w:w="578" w:type="pct"/>
            <w:shd w:val="clear" w:color="auto" w:fill="auto"/>
            <w:noWrap/>
            <w:vAlign w:val="center"/>
          </w:tcPr>
          <w:p w14:paraId="13C942FF" w14:textId="77777777" w:rsidR="00627097" w:rsidRPr="00EF18BE" w:rsidRDefault="00627097" w:rsidP="0071306C">
            <w:pPr>
              <w:jc w:val="center"/>
              <w:rPr>
                <w:rFonts w:cs="Times New Roman"/>
                <w:bCs/>
                <w:szCs w:val="24"/>
              </w:rPr>
            </w:pPr>
          </w:p>
          <w:p w14:paraId="2B1BED55" w14:textId="77777777" w:rsidR="00627097" w:rsidRPr="00EF18BE" w:rsidRDefault="00627097" w:rsidP="0071306C">
            <w:pPr>
              <w:rPr>
                <w:rFonts w:cs="Times New Roman"/>
                <w:bCs/>
                <w:szCs w:val="24"/>
              </w:rPr>
            </w:pPr>
          </w:p>
          <w:p w14:paraId="696C8E4C" w14:textId="77777777" w:rsidR="00627097" w:rsidRPr="00EF18BE" w:rsidRDefault="00627097" w:rsidP="0071306C">
            <w:pPr>
              <w:jc w:val="center"/>
              <w:rPr>
                <w:rFonts w:cs="Times New Roman"/>
                <w:bCs/>
                <w:szCs w:val="24"/>
              </w:rPr>
            </w:pPr>
            <w:r w:rsidRPr="00EF18BE">
              <w:rPr>
                <w:rFonts w:cs="Times New Roman"/>
                <w:bCs/>
                <w:szCs w:val="24"/>
              </w:rPr>
              <w:t>102</w:t>
            </w:r>
          </w:p>
          <w:p w14:paraId="049BF133" w14:textId="77777777" w:rsidR="00627097" w:rsidRPr="00EF18BE" w:rsidRDefault="00627097" w:rsidP="0071306C">
            <w:pPr>
              <w:jc w:val="center"/>
              <w:rPr>
                <w:rFonts w:cs="Times New Roman"/>
                <w:bCs/>
                <w:szCs w:val="24"/>
              </w:rPr>
            </w:pPr>
            <w:r w:rsidRPr="00EF18BE">
              <w:rPr>
                <w:rFonts w:cs="Times New Roman"/>
                <w:bCs/>
                <w:szCs w:val="24"/>
              </w:rPr>
              <w:t>131</w:t>
            </w:r>
          </w:p>
          <w:p w14:paraId="6D80E11B" w14:textId="77777777" w:rsidR="00627097" w:rsidRPr="00EF18BE" w:rsidRDefault="00627097" w:rsidP="0071306C">
            <w:pPr>
              <w:jc w:val="center"/>
              <w:rPr>
                <w:rFonts w:cs="Times New Roman"/>
                <w:bCs/>
                <w:szCs w:val="24"/>
              </w:rPr>
            </w:pPr>
            <w:r w:rsidRPr="00EF18BE">
              <w:rPr>
                <w:rFonts w:cs="Times New Roman"/>
                <w:bCs/>
                <w:szCs w:val="24"/>
              </w:rPr>
              <w:t>149</w:t>
            </w:r>
          </w:p>
          <w:p w14:paraId="0448AFC4" w14:textId="77777777" w:rsidR="00627097" w:rsidRPr="00EF18BE" w:rsidRDefault="00627097" w:rsidP="0071306C">
            <w:pPr>
              <w:jc w:val="center"/>
              <w:rPr>
                <w:rFonts w:cs="Times New Roman"/>
                <w:bCs/>
                <w:szCs w:val="24"/>
              </w:rPr>
            </w:pPr>
            <w:r w:rsidRPr="00EF18BE">
              <w:rPr>
                <w:rFonts w:cs="Times New Roman"/>
                <w:bCs/>
                <w:szCs w:val="24"/>
              </w:rPr>
              <w:t>161</w:t>
            </w:r>
          </w:p>
        </w:tc>
      </w:tr>
      <w:tr w:rsidR="00627097" w:rsidRPr="00EF18BE" w14:paraId="623A014B" w14:textId="77777777" w:rsidTr="001C1FF7">
        <w:trPr>
          <w:trHeight w:val="85"/>
          <w:jc w:val="center"/>
        </w:trPr>
        <w:tc>
          <w:tcPr>
            <w:tcW w:w="3805" w:type="pct"/>
            <w:shd w:val="clear" w:color="auto" w:fill="auto"/>
            <w:vAlign w:val="center"/>
          </w:tcPr>
          <w:p w14:paraId="4CF2F1D1" w14:textId="77777777" w:rsidR="00627097" w:rsidRPr="00EF18BE" w:rsidRDefault="00627097" w:rsidP="0071306C">
            <w:pPr>
              <w:pStyle w:val="Default"/>
              <w:jc w:val="center"/>
              <w:rPr>
                <w:color w:val="auto"/>
              </w:rPr>
            </w:pPr>
            <w:r w:rsidRPr="00EF18BE">
              <w:rPr>
                <w:color w:val="auto"/>
              </w:rPr>
              <w:t xml:space="preserve">Жилые помещения многоквартирных домов или жилые дома, оборудованные напольными электрическими плитами, в зависимости от количества комнат: </w:t>
            </w:r>
          </w:p>
          <w:p w14:paraId="1F33C043" w14:textId="77777777" w:rsidR="00627097" w:rsidRPr="00EF18BE" w:rsidRDefault="00627097" w:rsidP="0071306C">
            <w:pPr>
              <w:pStyle w:val="Default"/>
              <w:jc w:val="center"/>
              <w:rPr>
                <w:color w:val="auto"/>
              </w:rPr>
            </w:pPr>
            <w:r w:rsidRPr="00EF18BE">
              <w:rPr>
                <w:color w:val="auto"/>
              </w:rPr>
              <w:t>1 комната</w:t>
            </w:r>
          </w:p>
          <w:p w14:paraId="1F637BF2" w14:textId="77777777" w:rsidR="00627097" w:rsidRPr="00EF18BE" w:rsidRDefault="00627097" w:rsidP="0071306C">
            <w:pPr>
              <w:pStyle w:val="Default"/>
              <w:jc w:val="center"/>
              <w:rPr>
                <w:color w:val="auto"/>
              </w:rPr>
            </w:pPr>
            <w:r w:rsidRPr="00EF18BE">
              <w:rPr>
                <w:color w:val="auto"/>
              </w:rPr>
              <w:t xml:space="preserve">2 комнаты </w:t>
            </w:r>
          </w:p>
          <w:p w14:paraId="4696AFD5" w14:textId="77777777" w:rsidR="00627097" w:rsidRPr="00EF18BE" w:rsidRDefault="00627097" w:rsidP="0071306C">
            <w:pPr>
              <w:pStyle w:val="Default"/>
              <w:jc w:val="center"/>
              <w:rPr>
                <w:color w:val="auto"/>
              </w:rPr>
            </w:pPr>
            <w:r w:rsidRPr="00EF18BE">
              <w:rPr>
                <w:color w:val="auto"/>
              </w:rPr>
              <w:t xml:space="preserve">3 комнаты </w:t>
            </w:r>
          </w:p>
          <w:p w14:paraId="1DE44BB5" w14:textId="77777777" w:rsidR="00627097" w:rsidRPr="00EF18BE" w:rsidRDefault="00627097" w:rsidP="0071306C">
            <w:pPr>
              <w:pStyle w:val="Default"/>
              <w:jc w:val="center"/>
              <w:rPr>
                <w:color w:val="auto"/>
              </w:rPr>
            </w:pPr>
            <w:r w:rsidRPr="00EF18BE">
              <w:rPr>
                <w:color w:val="auto"/>
              </w:rPr>
              <w:t>4 комнаты и более</w:t>
            </w:r>
          </w:p>
        </w:tc>
        <w:tc>
          <w:tcPr>
            <w:tcW w:w="617" w:type="pct"/>
            <w:vMerge/>
            <w:shd w:val="clear" w:color="auto" w:fill="auto"/>
            <w:noWrap/>
            <w:vAlign w:val="center"/>
          </w:tcPr>
          <w:p w14:paraId="5A39239D" w14:textId="77777777" w:rsidR="00627097" w:rsidRPr="00EF18BE" w:rsidRDefault="00627097" w:rsidP="0071306C">
            <w:pPr>
              <w:jc w:val="center"/>
              <w:rPr>
                <w:rFonts w:cs="Times New Roman"/>
                <w:bCs/>
                <w:szCs w:val="24"/>
                <w:lang w:val="ru-RU"/>
              </w:rPr>
            </w:pPr>
          </w:p>
        </w:tc>
        <w:tc>
          <w:tcPr>
            <w:tcW w:w="578" w:type="pct"/>
            <w:shd w:val="clear" w:color="auto" w:fill="auto"/>
            <w:noWrap/>
            <w:vAlign w:val="center"/>
          </w:tcPr>
          <w:p w14:paraId="5D18151A" w14:textId="77777777" w:rsidR="00627097" w:rsidRPr="00EF18BE" w:rsidRDefault="00627097" w:rsidP="0071306C">
            <w:pPr>
              <w:jc w:val="center"/>
              <w:rPr>
                <w:rFonts w:cs="Times New Roman"/>
                <w:bCs/>
                <w:szCs w:val="24"/>
                <w:lang w:val="ru-RU"/>
              </w:rPr>
            </w:pPr>
          </w:p>
          <w:p w14:paraId="7FEE62D4" w14:textId="77777777" w:rsidR="00627097" w:rsidRPr="00EF18BE" w:rsidRDefault="00627097" w:rsidP="0071306C">
            <w:pPr>
              <w:jc w:val="center"/>
              <w:rPr>
                <w:rFonts w:cs="Times New Roman"/>
                <w:bCs/>
                <w:szCs w:val="24"/>
                <w:lang w:val="ru-RU"/>
              </w:rPr>
            </w:pPr>
          </w:p>
          <w:p w14:paraId="77525DCB" w14:textId="77777777" w:rsidR="00627097" w:rsidRPr="00EF18BE" w:rsidRDefault="00627097" w:rsidP="0071306C">
            <w:pPr>
              <w:jc w:val="center"/>
              <w:rPr>
                <w:rFonts w:cs="Times New Roman"/>
                <w:bCs/>
                <w:szCs w:val="24"/>
              </w:rPr>
            </w:pPr>
            <w:r w:rsidRPr="00EF18BE">
              <w:rPr>
                <w:rFonts w:cs="Times New Roman"/>
                <w:bCs/>
                <w:szCs w:val="24"/>
              </w:rPr>
              <w:t>157</w:t>
            </w:r>
          </w:p>
          <w:p w14:paraId="2DE51B79" w14:textId="77777777" w:rsidR="00627097" w:rsidRPr="00EF18BE" w:rsidRDefault="00627097" w:rsidP="0071306C">
            <w:pPr>
              <w:jc w:val="center"/>
              <w:rPr>
                <w:rFonts w:cs="Times New Roman"/>
                <w:bCs/>
                <w:szCs w:val="24"/>
              </w:rPr>
            </w:pPr>
            <w:r w:rsidRPr="00EF18BE">
              <w:rPr>
                <w:rFonts w:cs="Times New Roman"/>
                <w:bCs/>
                <w:szCs w:val="24"/>
              </w:rPr>
              <w:t>185</w:t>
            </w:r>
          </w:p>
          <w:p w14:paraId="495BCBFF" w14:textId="77777777" w:rsidR="00627097" w:rsidRPr="00EF18BE" w:rsidRDefault="00627097" w:rsidP="0071306C">
            <w:pPr>
              <w:jc w:val="center"/>
              <w:rPr>
                <w:rFonts w:cs="Times New Roman"/>
                <w:bCs/>
                <w:szCs w:val="24"/>
              </w:rPr>
            </w:pPr>
            <w:r w:rsidRPr="00EF18BE">
              <w:rPr>
                <w:rFonts w:cs="Times New Roman"/>
                <w:bCs/>
                <w:szCs w:val="24"/>
              </w:rPr>
              <w:t>202</w:t>
            </w:r>
          </w:p>
          <w:p w14:paraId="61ADC3B6" w14:textId="77777777" w:rsidR="00627097" w:rsidRPr="00EF18BE" w:rsidRDefault="00627097" w:rsidP="0071306C">
            <w:pPr>
              <w:jc w:val="center"/>
              <w:rPr>
                <w:rFonts w:cs="Times New Roman"/>
                <w:bCs/>
                <w:szCs w:val="24"/>
              </w:rPr>
            </w:pPr>
            <w:r w:rsidRPr="00EF18BE">
              <w:rPr>
                <w:rFonts w:cs="Times New Roman"/>
                <w:bCs/>
                <w:szCs w:val="24"/>
              </w:rPr>
              <w:t>215</w:t>
            </w:r>
          </w:p>
        </w:tc>
      </w:tr>
      <w:tr w:rsidR="00627097" w:rsidRPr="00EF18BE" w14:paraId="3C6A6926" w14:textId="77777777" w:rsidTr="001C1FF7">
        <w:trPr>
          <w:trHeight w:val="85"/>
          <w:jc w:val="center"/>
        </w:trPr>
        <w:tc>
          <w:tcPr>
            <w:tcW w:w="5000" w:type="pct"/>
            <w:gridSpan w:val="3"/>
            <w:shd w:val="clear" w:color="auto" w:fill="D9D9D9" w:themeFill="background1" w:themeFillShade="D9"/>
            <w:vAlign w:val="center"/>
            <w:hideMark/>
          </w:tcPr>
          <w:p w14:paraId="665094D4" w14:textId="77777777" w:rsidR="00627097" w:rsidRPr="00EF18BE" w:rsidRDefault="00627097" w:rsidP="0071306C">
            <w:pPr>
              <w:jc w:val="center"/>
              <w:rPr>
                <w:rFonts w:cs="Times New Roman"/>
                <w:b/>
                <w:bCs/>
                <w:szCs w:val="24"/>
              </w:rPr>
            </w:pPr>
            <w:r w:rsidRPr="00EF18BE">
              <w:rPr>
                <w:rFonts w:cs="Times New Roman"/>
                <w:b/>
                <w:bCs/>
                <w:szCs w:val="24"/>
              </w:rPr>
              <w:t>Газ</w:t>
            </w:r>
          </w:p>
        </w:tc>
      </w:tr>
      <w:tr w:rsidR="00627097" w:rsidRPr="00EF18BE" w14:paraId="07D798A4" w14:textId="77777777" w:rsidTr="001C1FF7">
        <w:trPr>
          <w:trHeight w:val="362"/>
          <w:jc w:val="center"/>
        </w:trPr>
        <w:tc>
          <w:tcPr>
            <w:tcW w:w="5000" w:type="pct"/>
            <w:gridSpan w:val="3"/>
            <w:shd w:val="clear" w:color="auto" w:fill="auto"/>
            <w:vAlign w:val="center"/>
          </w:tcPr>
          <w:p w14:paraId="5950B25E" w14:textId="77777777" w:rsidR="00627097" w:rsidRPr="00EF18BE" w:rsidRDefault="00627097" w:rsidP="0071306C">
            <w:pPr>
              <w:jc w:val="center"/>
              <w:rPr>
                <w:rFonts w:cs="Times New Roman"/>
                <w:szCs w:val="24"/>
              </w:rPr>
            </w:pPr>
            <w:r w:rsidRPr="00EF18BE">
              <w:rPr>
                <w:rFonts w:cs="Times New Roman"/>
                <w:szCs w:val="24"/>
              </w:rPr>
              <w:t>При использовании природного газа</w:t>
            </w:r>
          </w:p>
        </w:tc>
      </w:tr>
      <w:tr w:rsidR="00627097" w:rsidRPr="00EF18BE" w14:paraId="45218C7A" w14:textId="77777777" w:rsidTr="001C1FF7">
        <w:trPr>
          <w:trHeight w:val="362"/>
          <w:jc w:val="center"/>
        </w:trPr>
        <w:tc>
          <w:tcPr>
            <w:tcW w:w="3805" w:type="pct"/>
            <w:shd w:val="clear" w:color="auto" w:fill="auto"/>
            <w:vAlign w:val="center"/>
            <w:hideMark/>
          </w:tcPr>
          <w:p w14:paraId="750792E8" w14:textId="77777777" w:rsidR="00627097" w:rsidRPr="00EF18BE" w:rsidRDefault="00627097" w:rsidP="0071306C">
            <w:pPr>
              <w:pStyle w:val="Default"/>
              <w:jc w:val="center"/>
              <w:rPr>
                <w:color w:val="auto"/>
              </w:rPr>
            </w:pPr>
            <w:r w:rsidRPr="00EF18BE">
              <w:rPr>
                <w:color w:val="auto"/>
              </w:rPr>
              <w:t xml:space="preserve">для приготовления пищи </w:t>
            </w:r>
          </w:p>
        </w:tc>
        <w:tc>
          <w:tcPr>
            <w:tcW w:w="617" w:type="pct"/>
            <w:vMerge w:val="restart"/>
            <w:shd w:val="clear" w:color="auto" w:fill="auto"/>
            <w:noWrap/>
            <w:vAlign w:val="center"/>
          </w:tcPr>
          <w:p w14:paraId="3E9BCB7D" w14:textId="77777777" w:rsidR="00627097" w:rsidRPr="00EF18BE" w:rsidRDefault="00627097" w:rsidP="0071306C">
            <w:pPr>
              <w:jc w:val="center"/>
              <w:rPr>
                <w:rFonts w:cs="Times New Roman"/>
                <w:bCs/>
                <w:szCs w:val="24"/>
              </w:rPr>
            </w:pPr>
            <w:r w:rsidRPr="00EF18BE">
              <w:rPr>
                <w:rFonts w:cs="Times New Roman"/>
                <w:bCs/>
                <w:szCs w:val="24"/>
              </w:rPr>
              <w:t>м</w:t>
            </w:r>
            <w:r w:rsidRPr="00EF18BE">
              <w:rPr>
                <w:rFonts w:cs="Times New Roman"/>
                <w:bCs/>
                <w:szCs w:val="24"/>
                <w:vertAlign w:val="superscript"/>
              </w:rPr>
              <w:t>3</w:t>
            </w:r>
            <w:r w:rsidRPr="00EF18BE">
              <w:rPr>
                <w:rFonts w:cs="Times New Roman"/>
                <w:bCs/>
                <w:szCs w:val="24"/>
              </w:rPr>
              <w:t>/чел.</w:t>
            </w:r>
          </w:p>
        </w:tc>
        <w:tc>
          <w:tcPr>
            <w:tcW w:w="578" w:type="pct"/>
            <w:shd w:val="clear" w:color="auto" w:fill="auto"/>
            <w:noWrap/>
            <w:vAlign w:val="center"/>
          </w:tcPr>
          <w:p w14:paraId="79DA41F7" w14:textId="77777777" w:rsidR="00627097" w:rsidRPr="00EF18BE" w:rsidRDefault="00627097" w:rsidP="0071306C">
            <w:pPr>
              <w:jc w:val="center"/>
              <w:rPr>
                <w:rFonts w:cs="Times New Roman"/>
                <w:bCs/>
                <w:szCs w:val="24"/>
              </w:rPr>
            </w:pPr>
            <w:r w:rsidRPr="00EF18BE">
              <w:rPr>
                <w:rFonts w:cs="Times New Roman"/>
                <w:bCs/>
                <w:szCs w:val="24"/>
              </w:rPr>
              <w:t>13</w:t>
            </w:r>
          </w:p>
        </w:tc>
      </w:tr>
      <w:tr w:rsidR="00627097" w:rsidRPr="00EF18BE" w14:paraId="0AFBCF7E" w14:textId="77777777" w:rsidTr="001C1FF7">
        <w:trPr>
          <w:trHeight w:val="362"/>
          <w:jc w:val="center"/>
        </w:trPr>
        <w:tc>
          <w:tcPr>
            <w:tcW w:w="3805" w:type="pct"/>
            <w:shd w:val="clear" w:color="auto" w:fill="auto"/>
            <w:vAlign w:val="center"/>
            <w:hideMark/>
          </w:tcPr>
          <w:p w14:paraId="331705F4" w14:textId="77777777" w:rsidR="00627097" w:rsidRPr="00EF18BE" w:rsidRDefault="00627097" w:rsidP="0071306C">
            <w:pPr>
              <w:pStyle w:val="Default"/>
              <w:jc w:val="center"/>
              <w:rPr>
                <w:color w:val="auto"/>
              </w:rPr>
            </w:pPr>
            <w:r w:rsidRPr="00EF18BE">
              <w:rPr>
                <w:color w:val="auto"/>
              </w:rPr>
              <w:t xml:space="preserve">для отопления жилых помещений в расчете на равномерную оплату по году (календарный месяц)) </w:t>
            </w:r>
          </w:p>
        </w:tc>
        <w:tc>
          <w:tcPr>
            <w:tcW w:w="617" w:type="pct"/>
            <w:vMerge/>
            <w:shd w:val="clear" w:color="auto" w:fill="auto"/>
            <w:noWrap/>
            <w:vAlign w:val="center"/>
          </w:tcPr>
          <w:p w14:paraId="154C2F1F" w14:textId="77777777" w:rsidR="00627097" w:rsidRPr="00EF18BE" w:rsidRDefault="00627097" w:rsidP="0071306C">
            <w:pPr>
              <w:jc w:val="center"/>
              <w:rPr>
                <w:rFonts w:cs="Times New Roman"/>
                <w:bCs/>
                <w:szCs w:val="24"/>
                <w:lang w:val="ru-RU"/>
              </w:rPr>
            </w:pPr>
          </w:p>
        </w:tc>
        <w:tc>
          <w:tcPr>
            <w:tcW w:w="578" w:type="pct"/>
            <w:shd w:val="clear" w:color="auto" w:fill="auto"/>
            <w:noWrap/>
            <w:vAlign w:val="center"/>
          </w:tcPr>
          <w:p w14:paraId="26B864B2" w14:textId="77777777" w:rsidR="00627097" w:rsidRPr="00EF18BE" w:rsidRDefault="00627097" w:rsidP="0071306C">
            <w:pPr>
              <w:jc w:val="center"/>
              <w:rPr>
                <w:rFonts w:cs="Times New Roman"/>
                <w:bCs/>
                <w:szCs w:val="24"/>
              </w:rPr>
            </w:pPr>
            <w:r w:rsidRPr="00EF18BE">
              <w:rPr>
                <w:rFonts w:cs="Times New Roman"/>
                <w:bCs/>
                <w:szCs w:val="24"/>
              </w:rPr>
              <w:t>12</w:t>
            </w:r>
          </w:p>
        </w:tc>
      </w:tr>
      <w:tr w:rsidR="00627097" w:rsidRPr="00EF18BE" w14:paraId="4725AD83" w14:textId="77777777" w:rsidTr="001C1FF7">
        <w:trPr>
          <w:trHeight w:val="362"/>
          <w:jc w:val="center"/>
        </w:trPr>
        <w:tc>
          <w:tcPr>
            <w:tcW w:w="3805" w:type="pct"/>
            <w:shd w:val="clear" w:color="auto" w:fill="auto"/>
            <w:vAlign w:val="center"/>
            <w:hideMark/>
          </w:tcPr>
          <w:p w14:paraId="7953CB8B" w14:textId="77777777" w:rsidR="00627097" w:rsidRPr="00EF18BE" w:rsidRDefault="00627097" w:rsidP="0071306C">
            <w:pPr>
              <w:pStyle w:val="Default"/>
              <w:jc w:val="center"/>
              <w:rPr>
                <w:color w:val="auto"/>
              </w:rPr>
            </w:pPr>
            <w:r w:rsidRPr="00EF18BE">
              <w:rPr>
                <w:color w:val="auto"/>
              </w:rPr>
              <w:lastRenderedPageBreak/>
              <w:t xml:space="preserve">для подогрева воды при отсутствии центрального горячего водоснабжения и газового водонагревателя </w:t>
            </w:r>
          </w:p>
        </w:tc>
        <w:tc>
          <w:tcPr>
            <w:tcW w:w="617" w:type="pct"/>
            <w:vMerge/>
            <w:shd w:val="clear" w:color="auto" w:fill="auto"/>
            <w:noWrap/>
            <w:vAlign w:val="center"/>
          </w:tcPr>
          <w:p w14:paraId="1EB48B3C"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0F4E3A77" w14:textId="77777777" w:rsidR="00627097" w:rsidRPr="00EF18BE" w:rsidRDefault="00627097" w:rsidP="0071306C">
            <w:pPr>
              <w:jc w:val="center"/>
              <w:rPr>
                <w:rFonts w:cs="Times New Roman"/>
                <w:bCs/>
                <w:szCs w:val="24"/>
              </w:rPr>
            </w:pPr>
            <w:r w:rsidRPr="00EF18BE">
              <w:rPr>
                <w:rFonts w:cs="Times New Roman"/>
                <w:bCs/>
                <w:szCs w:val="24"/>
              </w:rPr>
              <w:t>1,1</w:t>
            </w:r>
          </w:p>
        </w:tc>
      </w:tr>
      <w:tr w:rsidR="00627097" w:rsidRPr="00EF18BE" w14:paraId="00199917" w14:textId="77777777" w:rsidTr="001C1FF7">
        <w:trPr>
          <w:trHeight w:val="362"/>
          <w:jc w:val="center"/>
        </w:trPr>
        <w:tc>
          <w:tcPr>
            <w:tcW w:w="3805" w:type="pct"/>
            <w:shd w:val="clear" w:color="auto" w:fill="auto"/>
            <w:vAlign w:val="center"/>
          </w:tcPr>
          <w:p w14:paraId="0B7E62F8" w14:textId="77777777" w:rsidR="00627097" w:rsidRPr="00EF18BE" w:rsidRDefault="00627097" w:rsidP="0071306C">
            <w:pPr>
              <w:pStyle w:val="Default"/>
              <w:jc w:val="center"/>
              <w:rPr>
                <w:color w:val="auto"/>
              </w:rPr>
            </w:pPr>
            <w:r w:rsidRPr="00EF18BE">
              <w:rPr>
                <w:color w:val="auto"/>
              </w:rPr>
              <w:t xml:space="preserve">для подогрева воды при использовании газового водонагревателя </w:t>
            </w:r>
          </w:p>
        </w:tc>
        <w:tc>
          <w:tcPr>
            <w:tcW w:w="617" w:type="pct"/>
            <w:vMerge/>
            <w:shd w:val="clear" w:color="auto" w:fill="auto"/>
            <w:noWrap/>
            <w:vAlign w:val="center"/>
          </w:tcPr>
          <w:p w14:paraId="0AA7788C" w14:textId="77777777" w:rsidR="00627097" w:rsidRPr="00EF18BE" w:rsidRDefault="00627097" w:rsidP="0071306C">
            <w:pPr>
              <w:jc w:val="center"/>
              <w:rPr>
                <w:rFonts w:cs="Times New Roman"/>
                <w:bCs/>
                <w:szCs w:val="24"/>
                <w:lang w:val="ru-RU"/>
              </w:rPr>
            </w:pPr>
          </w:p>
        </w:tc>
        <w:tc>
          <w:tcPr>
            <w:tcW w:w="578" w:type="pct"/>
            <w:shd w:val="clear" w:color="auto" w:fill="auto"/>
            <w:noWrap/>
            <w:vAlign w:val="center"/>
          </w:tcPr>
          <w:p w14:paraId="55C84C07" w14:textId="77777777" w:rsidR="00627097" w:rsidRPr="00EF18BE" w:rsidRDefault="00627097" w:rsidP="0071306C">
            <w:pPr>
              <w:jc w:val="center"/>
              <w:rPr>
                <w:rFonts w:cs="Times New Roman"/>
                <w:bCs/>
                <w:szCs w:val="24"/>
              </w:rPr>
            </w:pPr>
            <w:r w:rsidRPr="00EF18BE">
              <w:rPr>
                <w:rFonts w:cs="Times New Roman"/>
                <w:bCs/>
                <w:szCs w:val="24"/>
              </w:rPr>
              <w:t>9</w:t>
            </w:r>
          </w:p>
        </w:tc>
      </w:tr>
      <w:tr w:rsidR="00627097" w:rsidRPr="00EF18BE" w14:paraId="75939AB0" w14:textId="77777777" w:rsidTr="001C1FF7">
        <w:trPr>
          <w:trHeight w:val="362"/>
          <w:jc w:val="center"/>
        </w:trPr>
        <w:tc>
          <w:tcPr>
            <w:tcW w:w="5000" w:type="pct"/>
            <w:gridSpan w:val="3"/>
            <w:shd w:val="clear" w:color="auto" w:fill="auto"/>
            <w:vAlign w:val="center"/>
          </w:tcPr>
          <w:p w14:paraId="7112B416" w14:textId="77777777" w:rsidR="00627097" w:rsidRPr="00EF18BE" w:rsidRDefault="00627097" w:rsidP="0071306C">
            <w:pPr>
              <w:jc w:val="center"/>
              <w:rPr>
                <w:rFonts w:cs="Times New Roman"/>
                <w:szCs w:val="24"/>
                <w:lang w:val="ru-RU"/>
              </w:rPr>
            </w:pPr>
            <w:r w:rsidRPr="00EF18BE">
              <w:rPr>
                <w:rFonts w:cs="Times New Roman"/>
                <w:szCs w:val="24"/>
                <w:lang w:val="ru-RU"/>
              </w:rPr>
              <w:t>При использовании сжиженного углеводородного газа</w:t>
            </w:r>
          </w:p>
        </w:tc>
      </w:tr>
      <w:tr w:rsidR="00627097" w:rsidRPr="00EF18BE" w14:paraId="37D9E1D1" w14:textId="77777777" w:rsidTr="001C1FF7">
        <w:trPr>
          <w:trHeight w:val="362"/>
          <w:jc w:val="center"/>
        </w:trPr>
        <w:tc>
          <w:tcPr>
            <w:tcW w:w="3805" w:type="pct"/>
            <w:shd w:val="clear" w:color="auto" w:fill="auto"/>
            <w:vAlign w:val="center"/>
            <w:hideMark/>
          </w:tcPr>
          <w:p w14:paraId="3AA252BD" w14:textId="77777777" w:rsidR="00627097" w:rsidRPr="00EF18BE" w:rsidRDefault="00627097" w:rsidP="0071306C">
            <w:pPr>
              <w:pStyle w:val="Default"/>
              <w:jc w:val="center"/>
              <w:rPr>
                <w:color w:val="auto"/>
              </w:rPr>
            </w:pPr>
            <w:r w:rsidRPr="00EF18BE">
              <w:rPr>
                <w:color w:val="auto"/>
              </w:rPr>
              <w:t xml:space="preserve">для приготовления пищи </w:t>
            </w:r>
          </w:p>
        </w:tc>
        <w:tc>
          <w:tcPr>
            <w:tcW w:w="617" w:type="pct"/>
            <w:vMerge w:val="restart"/>
            <w:shd w:val="clear" w:color="auto" w:fill="auto"/>
            <w:noWrap/>
            <w:vAlign w:val="center"/>
          </w:tcPr>
          <w:p w14:paraId="004CFFCB" w14:textId="77777777" w:rsidR="00627097" w:rsidRPr="00EF18BE" w:rsidRDefault="00627097" w:rsidP="0071306C">
            <w:pPr>
              <w:jc w:val="center"/>
              <w:rPr>
                <w:rFonts w:cs="Times New Roman"/>
                <w:bCs/>
                <w:szCs w:val="24"/>
              </w:rPr>
            </w:pPr>
            <w:r w:rsidRPr="00EF18BE">
              <w:rPr>
                <w:rFonts w:cs="Times New Roman"/>
                <w:bCs/>
                <w:szCs w:val="24"/>
              </w:rPr>
              <w:t>м</w:t>
            </w:r>
            <w:r w:rsidRPr="00EF18BE">
              <w:rPr>
                <w:rFonts w:cs="Times New Roman"/>
                <w:bCs/>
                <w:szCs w:val="24"/>
                <w:vertAlign w:val="superscript"/>
              </w:rPr>
              <w:t>3</w:t>
            </w:r>
            <w:r w:rsidRPr="00EF18BE">
              <w:rPr>
                <w:rFonts w:cs="Times New Roman"/>
                <w:bCs/>
                <w:szCs w:val="24"/>
              </w:rPr>
              <w:t>/чел.</w:t>
            </w:r>
          </w:p>
        </w:tc>
        <w:tc>
          <w:tcPr>
            <w:tcW w:w="578" w:type="pct"/>
            <w:shd w:val="clear" w:color="auto" w:fill="auto"/>
            <w:noWrap/>
            <w:vAlign w:val="center"/>
          </w:tcPr>
          <w:p w14:paraId="24FDCE23" w14:textId="77777777" w:rsidR="00627097" w:rsidRPr="00EF18BE" w:rsidRDefault="00627097" w:rsidP="0071306C">
            <w:pPr>
              <w:jc w:val="center"/>
              <w:rPr>
                <w:rFonts w:cs="Times New Roman"/>
                <w:bCs/>
                <w:szCs w:val="24"/>
              </w:rPr>
            </w:pPr>
            <w:r w:rsidRPr="00EF18BE">
              <w:rPr>
                <w:rFonts w:cs="Times New Roman"/>
                <w:bCs/>
                <w:szCs w:val="24"/>
              </w:rPr>
              <w:t>13</w:t>
            </w:r>
          </w:p>
        </w:tc>
      </w:tr>
      <w:tr w:rsidR="00627097" w:rsidRPr="00EF18BE" w14:paraId="636854D4" w14:textId="77777777" w:rsidTr="001C1FF7">
        <w:trPr>
          <w:trHeight w:val="362"/>
          <w:jc w:val="center"/>
        </w:trPr>
        <w:tc>
          <w:tcPr>
            <w:tcW w:w="3805" w:type="pct"/>
            <w:shd w:val="clear" w:color="auto" w:fill="auto"/>
            <w:vAlign w:val="center"/>
            <w:hideMark/>
          </w:tcPr>
          <w:p w14:paraId="3CB8F3A1" w14:textId="77777777" w:rsidR="00627097" w:rsidRPr="00EF18BE" w:rsidRDefault="00627097" w:rsidP="0071306C">
            <w:pPr>
              <w:pStyle w:val="Default"/>
              <w:jc w:val="center"/>
              <w:rPr>
                <w:color w:val="auto"/>
              </w:rPr>
            </w:pPr>
            <w:r w:rsidRPr="00EF18BE">
              <w:rPr>
                <w:color w:val="auto"/>
              </w:rPr>
              <w:t xml:space="preserve">для отопления жилых помещений в расчете на равномерную оплату по году (календарный месяц)) </w:t>
            </w:r>
          </w:p>
        </w:tc>
        <w:tc>
          <w:tcPr>
            <w:tcW w:w="617" w:type="pct"/>
            <w:vMerge/>
            <w:shd w:val="clear" w:color="auto" w:fill="auto"/>
            <w:noWrap/>
            <w:vAlign w:val="center"/>
          </w:tcPr>
          <w:p w14:paraId="1E674620" w14:textId="77777777" w:rsidR="00627097" w:rsidRPr="00EF18BE" w:rsidRDefault="00627097" w:rsidP="0071306C">
            <w:pPr>
              <w:jc w:val="center"/>
              <w:rPr>
                <w:rFonts w:cs="Times New Roman"/>
                <w:bCs/>
                <w:szCs w:val="24"/>
                <w:lang w:val="ru-RU"/>
              </w:rPr>
            </w:pPr>
          </w:p>
        </w:tc>
        <w:tc>
          <w:tcPr>
            <w:tcW w:w="578" w:type="pct"/>
            <w:shd w:val="clear" w:color="auto" w:fill="auto"/>
            <w:noWrap/>
            <w:vAlign w:val="center"/>
          </w:tcPr>
          <w:p w14:paraId="7AF9FCE8" w14:textId="77777777" w:rsidR="00627097" w:rsidRPr="00EF18BE" w:rsidRDefault="00627097" w:rsidP="0071306C">
            <w:pPr>
              <w:jc w:val="center"/>
              <w:rPr>
                <w:rFonts w:cs="Times New Roman"/>
                <w:bCs/>
                <w:szCs w:val="24"/>
              </w:rPr>
            </w:pPr>
            <w:r w:rsidRPr="00EF18BE">
              <w:rPr>
                <w:rFonts w:cs="Times New Roman"/>
                <w:bCs/>
                <w:szCs w:val="24"/>
              </w:rPr>
              <w:t>12</w:t>
            </w:r>
          </w:p>
        </w:tc>
      </w:tr>
      <w:tr w:rsidR="00627097" w:rsidRPr="00EF18BE" w14:paraId="321D038A" w14:textId="77777777" w:rsidTr="001C1FF7">
        <w:trPr>
          <w:trHeight w:val="362"/>
          <w:jc w:val="center"/>
        </w:trPr>
        <w:tc>
          <w:tcPr>
            <w:tcW w:w="3805" w:type="pct"/>
            <w:shd w:val="clear" w:color="auto" w:fill="auto"/>
            <w:vAlign w:val="center"/>
            <w:hideMark/>
          </w:tcPr>
          <w:p w14:paraId="348B2F4B" w14:textId="77777777" w:rsidR="00627097" w:rsidRPr="00EF18BE" w:rsidRDefault="00627097" w:rsidP="0071306C">
            <w:pPr>
              <w:pStyle w:val="Default"/>
              <w:jc w:val="center"/>
              <w:rPr>
                <w:color w:val="auto"/>
              </w:rPr>
            </w:pPr>
            <w:r w:rsidRPr="00EF18BE">
              <w:rPr>
                <w:color w:val="auto"/>
              </w:rPr>
              <w:t xml:space="preserve">для подогрева воды при отсутствии центрального горячего водоснабжения и газового водонагревателя </w:t>
            </w:r>
          </w:p>
        </w:tc>
        <w:tc>
          <w:tcPr>
            <w:tcW w:w="617" w:type="pct"/>
            <w:vMerge/>
            <w:shd w:val="clear" w:color="auto" w:fill="auto"/>
            <w:noWrap/>
            <w:vAlign w:val="center"/>
          </w:tcPr>
          <w:p w14:paraId="5AA227C3" w14:textId="77777777" w:rsidR="00627097" w:rsidRPr="00EF18BE" w:rsidRDefault="00627097" w:rsidP="0071306C">
            <w:pPr>
              <w:jc w:val="center"/>
              <w:rPr>
                <w:rFonts w:cs="Times New Roman"/>
                <w:szCs w:val="24"/>
                <w:lang w:val="ru-RU"/>
              </w:rPr>
            </w:pPr>
          </w:p>
        </w:tc>
        <w:tc>
          <w:tcPr>
            <w:tcW w:w="578" w:type="pct"/>
            <w:shd w:val="clear" w:color="auto" w:fill="auto"/>
            <w:noWrap/>
            <w:vAlign w:val="center"/>
          </w:tcPr>
          <w:p w14:paraId="19DC43AD" w14:textId="77777777" w:rsidR="00627097" w:rsidRPr="00EF18BE" w:rsidRDefault="00627097" w:rsidP="0071306C">
            <w:pPr>
              <w:jc w:val="center"/>
              <w:rPr>
                <w:rFonts w:cs="Times New Roman"/>
                <w:bCs/>
                <w:szCs w:val="24"/>
              </w:rPr>
            </w:pPr>
            <w:r w:rsidRPr="00EF18BE">
              <w:rPr>
                <w:rFonts w:cs="Times New Roman"/>
                <w:bCs/>
                <w:szCs w:val="24"/>
              </w:rPr>
              <w:t>1,1</w:t>
            </w:r>
          </w:p>
        </w:tc>
      </w:tr>
      <w:tr w:rsidR="00627097" w:rsidRPr="00EF18BE" w14:paraId="45C5BFAE" w14:textId="77777777" w:rsidTr="001C1FF7">
        <w:trPr>
          <w:trHeight w:val="362"/>
          <w:jc w:val="center"/>
        </w:trPr>
        <w:tc>
          <w:tcPr>
            <w:tcW w:w="3805" w:type="pct"/>
            <w:shd w:val="clear" w:color="auto" w:fill="auto"/>
            <w:vAlign w:val="center"/>
          </w:tcPr>
          <w:p w14:paraId="1E1D87BF" w14:textId="77777777" w:rsidR="00627097" w:rsidRPr="00EF18BE" w:rsidRDefault="00627097" w:rsidP="0071306C">
            <w:pPr>
              <w:pStyle w:val="Default"/>
              <w:jc w:val="center"/>
              <w:rPr>
                <w:color w:val="auto"/>
              </w:rPr>
            </w:pPr>
            <w:r w:rsidRPr="00EF18BE">
              <w:rPr>
                <w:color w:val="auto"/>
              </w:rPr>
              <w:t xml:space="preserve">для подогрева воды при использовании газового водонагревателя </w:t>
            </w:r>
          </w:p>
        </w:tc>
        <w:tc>
          <w:tcPr>
            <w:tcW w:w="617" w:type="pct"/>
            <w:vMerge/>
            <w:shd w:val="clear" w:color="auto" w:fill="auto"/>
            <w:noWrap/>
            <w:vAlign w:val="center"/>
          </w:tcPr>
          <w:p w14:paraId="6DED7038" w14:textId="77777777" w:rsidR="00627097" w:rsidRPr="00EF18BE" w:rsidRDefault="00627097" w:rsidP="0071306C">
            <w:pPr>
              <w:jc w:val="center"/>
              <w:rPr>
                <w:rFonts w:cs="Times New Roman"/>
                <w:bCs/>
                <w:szCs w:val="24"/>
                <w:lang w:val="ru-RU"/>
              </w:rPr>
            </w:pPr>
          </w:p>
        </w:tc>
        <w:tc>
          <w:tcPr>
            <w:tcW w:w="578" w:type="pct"/>
            <w:shd w:val="clear" w:color="auto" w:fill="auto"/>
            <w:noWrap/>
            <w:vAlign w:val="center"/>
          </w:tcPr>
          <w:p w14:paraId="48F6F946" w14:textId="77777777" w:rsidR="00627097" w:rsidRPr="00EF18BE" w:rsidRDefault="00627097" w:rsidP="0071306C">
            <w:pPr>
              <w:jc w:val="center"/>
              <w:rPr>
                <w:rFonts w:cs="Times New Roman"/>
                <w:bCs/>
                <w:szCs w:val="24"/>
              </w:rPr>
            </w:pPr>
            <w:r w:rsidRPr="00EF18BE">
              <w:rPr>
                <w:rFonts w:cs="Times New Roman"/>
                <w:bCs/>
                <w:szCs w:val="24"/>
              </w:rPr>
              <w:t>9</w:t>
            </w:r>
          </w:p>
        </w:tc>
      </w:tr>
    </w:tbl>
    <w:p w14:paraId="6E75ABA5" w14:textId="34A9309E" w:rsidR="009D0235" w:rsidRPr="00EF18BE" w:rsidRDefault="001A781F" w:rsidP="003136AC">
      <w:pPr>
        <w:spacing w:before="240"/>
        <w:rPr>
          <w:lang w:val="ru-RU"/>
        </w:rPr>
      </w:pPr>
      <w:r w:rsidRPr="00EF18BE">
        <w:rPr>
          <w:lang w:val="ru-RU"/>
        </w:rPr>
        <w:tab/>
      </w:r>
      <w:r w:rsidR="009D0235" w:rsidRPr="00EF18BE">
        <w:rPr>
          <w:lang w:val="ru-RU"/>
        </w:rPr>
        <w:t>Перспективное потребление коммунальных ресурсов  приведено в таблице 2.2 с разбивкой по годам и видам коммунальных ресурсов. Разбивка населения между ИЖС и МКД производилась пропорционально жилой площади соответствующих зданий. Потребление всех ресурсов определялось согласно общепринятых нормативов потребления соответсвующего ресурса: для электроэнергии – 2170 кВт ч/ чел; для газа – 300 нм</w:t>
      </w:r>
      <w:r w:rsidR="009D0235" w:rsidRPr="00EF18BE">
        <w:rPr>
          <w:vertAlign w:val="superscript"/>
          <w:lang w:val="ru-RU"/>
        </w:rPr>
        <w:t>3</w:t>
      </w:r>
      <w:r w:rsidR="009D0235" w:rsidRPr="00EF18BE">
        <w:rPr>
          <w:lang w:val="ru-RU"/>
        </w:rPr>
        <w:t>/чел; для тепла – 0,0194 Гкал/м</w:t>
      </w:r>
      <w:r w:rsidR="009D0235" w:rsidRPr="00EF18BE">
        <w:rPr>
          <w:vertAlign w:val="superscript"/>
          <w:lang w:val="ru-RU"/>
        </w:rPr>
        <w:t>2</w:t>
      </w:r>
      <w:r w:rsidR="009D0235" w:rsidRPr="00EF18BE">
        <w:rPr>
          <w:lang w:val="ru-RU"/>
        </w:rPr>
        <w:t xml:space="preserve"> чел для ИЖС и 0,0155 Гкал/м</w:t>
      </w:r>
      <w:r w:rsidR="009D0235" w:rsidRPr="00EF18BE">
        <w:rPr>
          <w:vertAlign w:val="superscript"/>
          <w:lang w:val="ru-RU"/>
        </w:rPr>
        <w:t>2</w:t>
      </w:r>
      <w:r w:rsidR="009D0235" w:rsidRPr="00EF18BE">
        <w:rPr>
          <w:lang w:val="ru-RU"/>
        </w:rPr>
        <w:t xml:space="preserve"> чел для МКД; для образования ТБО – 2,8 м</w:t>
      </w:r>
      <w:r w:rsidR="009D0235" w:rsidRPr="00EF18BE">
        <w:rPr>
          <w:vertAlign w:val="superscript"/>
          <w:lang w:val="ru-RU"/>
        </w:rPr>
        <w:t>3</w:t>
      </w:r>
      <w:r w:rsidR="009D0235" w:rsidRPr="00EF18BE">
        <w:rPr>
          <w:lang w:val="ru-RU"/>
        </w:rPr>
        <w:t>/чел; для водоснабжения и водоотведения – 180 л/сут чел для ИЖС и 220 л/сут чел для МКД; горячее водоснабжение – 1,16 м</w:t>
      </w:r>
      <w:r w:rsidR="009D0235" w:rsidRPr="00EF18BE">
        <w:rPr>
          <w:vertAlign w:val="superscript"/>
          <w:lang w:val="ru-RU"/>
        </w:rPr>
        <w:t>3</w:t>
      </w:r>
      <w:r w:rsidR="009D0235" w:rsidRPr="00EF18BE">
        <w:rPr>
          <w:lang w:val="ru-RU"/>
        </w:rPr>
        <w:t>/чел мес в МКД (ИЖС не учитывается); для водоотведения – сумма водоснабжения и ГВС.</w:t>
      </w:r>
    </w:p>
    <w:p w14:paraId="3346D2ED" w14:textId="12CA7EBC" w:rsidR="009D0235" w:rsidRPr="00EF18BE" w:rsidRDefault="009D0235" w:rsidP="003136AC">
      <w:pPr>
        <w:spacing w:before="240"/>
        <w:ind w:firstLine="709"/>
        <w:jc w:val="right"/>
        <w:rPr>
          <w:szCs w:val="28"/>
          <w:lang w:val="ru-RU"/>
        </w:rPr>
      </w:pPr>
      <w:r w:rsidRPr="00EF18BE">
        <w:rPr>
          <w:szCs w:val="28"/>
          <w:lang w:val="ru-RU"/>
        </w:rPr>
        <w:t>Т</w:t>
      </w:r>
      <w:r w:rsidR="003136AC" w:rsidRPr="00EF18BE">
        <w:rPr>
          <w:szCs w:val="28"/>
          <w:lang w:val="ru-RU"/>
        </w:rPr>
        <w:t>аблица 2.2 – П</w:t>
      </w:r>
      <w:r w:rsidRPr="00EF18BE">
        <w:rPr>
          <w:szCs w:val="28"/>
          <w:lang w:val="ru-RU"/>
        </w:rPr>
        <w:t>ерспективное потребление коммунальных ресурсов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1453"/>
        <w:gridCol w:w="995"/>
        <w:gridCol w:w="994"/>
        <w:gridCol w:w="994"/>
        <w:gridCol w:w="994"/>
        <w:gridCol w:w="994"/>
        <w:gridCol w:w="994"/>
        <w:gridCol w:w="996"/>
      </w:tblGrid>
      <w:tr w:rsidR="009D0235" w:rsidRPr="00EF18BE" w14:paraId="0783A548" w14:textId="77777777" w:rsidTr="009D3828">
        <w:trPr>
          <w:jc w:val="center"/>
        </w:trPr>
        <w:tc>
          <w:tcPr>
            <w:tcW w:w="1129" w:type="dxa"/>
            <w:vMerge w:val="restart"/>
            <w:shd w:val="clear" w:color="auto" w:fill="auto"/>
            <w:vAlign w:val="center"/>
          </w:tcPr>
          <w:p w14:paraId="3F169CD9" w14:textId="77777777" w:rsidR="009D0235" w:rsidRPr="00EF18BE" w:rsidRDefault="009D0235" w:rsidP="00D479BE">
            <w:pPr>
              <w:jc w:val="center"/>
              <w:rPr>
                <w:rFonts w:cs="Times New Roman"/>
                <w:sz w:val="20"/>
                <w:szCs w:val="20"/>
              </w:rPr>
            </w:pPr>
            <w:r w:rsidRPr="00EF18BE">
              <w:rPr>
                <w:rFonts w:cs="Times New Roman"/>
                <w:sz w:val="20"/>
                <w:szCs w:val="20"/>
              </w:rPr>
              <w:t>Ресурс</w:t>
            </w:r>
          </w:p>
        </w:tc>
        <w:tc>
          <w:tcPr>
            <w:tcW w:w="1418" w:type="dxa"/>
            <w:vMerge w:val="restart"/>
            <w:shd w:val="clear" w:color="auto" w:fill="auto"/>
            <w:vAlign w:val="center"/>
          </w:tcPr>
          <w:p w14:paraId="618C06FF" w14:textId="77777777" w:rsidR="009D0235" w:rsidRPr="00EF18BE" w:rsidRDefault="009D0235" w:rsidP="00D479BE">
            <w:pPr>
              <w:jc w:val="center"/>
              <w:rPr>
                <w:rFonts w:cs="Times New Roman"/>
                <w:sz w:val="20"/>
                <w:szCs w:val="20"/>
              </w:rPr>
            </w:pPr>
            <w:r w:rsidRPr="00EF18BE">
              <w:rPr>
                <w:rFonts w:cs="Times New Roman"/>
                <w:sz w:val="20"/>
                <w:szCs w:val="20"/>
              </w:rPr>
              <w:t>Тип потребителя</w:t>
            </w:r>
          </w:p>
        </w:tc>
        <w:tc>
          <w:tcPr>
            <w:tcW w:w="6798" w:type="dxa"/>
            <w:gridSpan w:val="7"/>
            <w:shd w:val="clear" w:color="auto" w:fill="auto"/>
            <w:vAlign w:val="center"/>
          </w:tcPr>
          <w:p w14:paraId="53F5607E" w14:textId="77777777" w:rsidR="009D0235" w:rsidRPr="00EF18BE" w:rsidRDefault="009D0235" w:rsidP="00D479BE">
            <w:pPr>
              <w:jc w:val="center"/>
              <w:rPr>
                <w:rFonts w:cs="Times New Roman"/>
                <w:sz w:val="20"/>
                <w:szCs w:val="20"/>
              </w:rPr>
            </w:pPr>
            <w:r w:rsidRPr="00EF18BE">
              <w:rPr>
                <w:rFonts w:cs="Times New Roman"/>
                <w:sz w:val="20"/>
                <w:szCs w:val="20"/>
              </w:rPr>
              <w:t>Год</w:t>
            </w:r>
          </w:p>
        </w:tc>
      </w:tr>
      <w:tr w:rsidR="009D3828" w:rsidRPr="00EF18BE" w14:paraId="3F6BFF06" w14:textId="77777777" w:rsidTr="009D3828">
        <w:trPr>
          <w:jc w:val="center"/>
        </w:trPr>
        <w:tc>
          <w:tcPr>
            <w:tcW w:w="1129" w:type="dxa"/>
            <w:vMerge/>
            <w:shd w:val="clear" w:color="auto" w:fill="auto"/>
            <w:vAlign w:val="center"/>
          </w:tcPr>
          <w:p w14:paraId="60687706" w14:textId="77777777" w:rsidR="009D0235" w:rsidRPr="00EF18BE" w:rsidRDefault="009D0235" w:rsidP="00D479BE">
            <w:pPr>
              <w:jc w:val="center"/>
              <w:rPr>
                <w:rFonts w:cs="Times New Roman"/>
                <w:sz w:val="20"/>
                <w:szCs w:val="20"/>
              </w:rPr>
            </w:pPr>
          </w:p>
        </w:tc>
        <w:tc>
          <w:tcPr>
            <w:tcW w:w="1418" w:type="dxa"/>
            <w:vMerge/>
            <w:shd w:val="clear" w:color="auto" w:fill="auto"/>
            <w:vAlign w:val="center"/>
          </w:tcPr>
          <w:p w14:paraId="22AB000B"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152D57D4" w14:textId="77777777" w:rsidR="009D0235" w:rsidRPr="00EF18BE" w:rsidRDefault="009D0235" w:rsidP="00D479BE">
            <w:pPr>
              <w:jc w:val="center"/>
              <w:rPr>
                <w:rFonts w:cs="Times New Roman"/>
                <w:sz w:val="20"/>
                <w:szCs w:val="20"/>
              </w:rPr>
            </w:pPr>
            <w:r w:rsidRPr="00EF18BE">
              <w:rPr>
                <w:rFonts w:cs="Times New Roman"/>
                <w:sz w:val="20"/>
                <w:szCs w:val="20"/>
              </w:rPr>
              <w:t>2014</w:t>
            </w:r>
          </w:p>
        </w:tc>
        <w:tc>
          <w:tcPr>
            <w:tcW w:w="971" w:type="dxa"/>
            <w:shd w:val="clear" w:color="auto" w:fill="auto"/>
            <w:vAlign w:val="center"/>
          </w:tcPr>
          <w:p w14:paraId="078F0B7A" w14:textId="77777777" w:rsidR="009D0235" w:rsidRPr="00EF18BE" w:rsidRDefault="009D0235" w:rsidP="00D479BE">
            <w:pPr>
              <w:jc w:val="center"/>
              <w:rPr>
                <w:rFonts w:cs="Times New Roman"/>
                <w:sz w:val="20"/>
                <w:szCs w:val="20"/>
              </w:rPr>
            </w:pPr>
            <w:r w:rsidRPr="00EF18BE">
              <w:rPr>
                <w:rFonts w:cs="Times New Roman"/>
                <w:sz w:val="20"/>
                <w:szCs w:val="20"/>
              </w:rPr>
              <w:t>2015</w:t>
            </w:r>
          </w:p>
        </w:tc>
        <w:tc>
          <w:tcPr>
            <w:tcW w:w="971" w:type="dxa"/>
            <w:shd w:val="clear" w:color="auto" w:fill="auto"/>
            <w:vAlign w:val="center"/>
          </w:tcPr>
          <w:p w14:paraId="15B80849" w14:textId="77777777" w:rsidR="009D0235" w:rsidRPr="00EF18BE" w:rsidRDefault="009D0235" w:rsidP="00D479BE">
            <w:pPr>
              <w:jc w:val="center"/>
              <w:rPr>
                <w:rFonts w:cs="Times New Roman"/>
                <w:sz w:val="20"/>
                <w:szCs w:val="20"/>
              </w:rPr>
            </w:pPr>
            <w:r w:rsidRPr="00EF18BE">
              <w:rPr>
                <w:rFonts w:cs="Times New Roman"/>
                <w:sz w:val="20"/>
                <w:szCs w:val="20"/>
              </w:rPr>
              <w:t>2016</w:t>
            </w:r>
          </w:p>
        </w:tc>
        <w:tc>
          <w:tcPr>
            <w:tcW w:w="971" w:type="dxa"/>
            <w:shd w:val="clear" w:color="auto" w:fill="auto"/>
            <w:vAlign w:val="center"/>
          </w:tcPr>
          <w:p w14:paraId="50229E80" w14:textId="77777777" w:rsidR="009D0235" w:rsidRPr="00EF18BE" w:rsidRDefault="009D0235" w:rsidP="00D479BE">
            <w:pPr>
              <w:jc w:val="center"/>
              <w:rPr>
                <w:rFonts w:cs="Times New Roman"/>
                <w:sz w:val="20"/>
                <w:szCs w:val="20"/>
              </w:rPr>
            </w:pPr>
            <w:r w:rsidRPr="00EF18BE">
              <w:rPr>
                <w:rFonts w:cs="Times New Roman"/>
                <w:sz w:val="20"/>
                <w:szCs w:val="20"/>
              </w:rPr>
              <w:t>2017</w:t>
            </w:r>
          </w:p>
        </w:tc>
        <w:tc>
          <w:tcPr>
            <w:tcW w:w="971" w:type="dxa"/>
            <w:shd w:val="clear" w:color="auto" w:fill="auto"/>
            <w:vAlign w:val="center"/>
          </w:tcPr>
          <w:p w14:paraId="5B27875D" w14:textId="77777777" w:rsidR="009D0235" w:rsidRPr="00EF18BE" w:rsidRDefault="009D0235" w:rsidP="00D479BE">
            <w:pPr>
              <w:jc w:val="center"/>
              <w:rPr>
                <w:rFonts w:cs="Times New Roman"/>
                <w:sz w:val="20"/>
                <w:szCs w:val="20"/>
              </w:rPr>
            </w:pPr>
            <w:r w:rsidRPr="00EF18BE">
              <w:rPr>
                <w:rFonts w:cs="Times New Roman"/>
                <w:sz w:val="20"/>
                <w:szCs w:val="20"/>
              </w:rPr>
              <w:t>2018</w:t>
            </w:r>
          </w:p>
        </w:tc>
        <w:tc>
          <w:tcPr>
            <w:tcW w:w="971" w:type="dxa"/>
            <w:shd w:val="clear" w:color="auto" w:fill="auto"/>
            <w:vAlign w:val="center"/>
          </w:tcPr>
          <w:p w14:paraId="1680E616" w14:textId="77777777" w:rsidR="009D0235" w:rsidRPr="00EF18BE" w:rsidRDefault="009D0235" w:rsidP="00D479BE">
            <w:pPr>
              <w:jc w:val="center"/>
              <w:rPr>
                <w:rFonts w:cs="Times New Roman"/>
                <w:sz w:val="20"/>
                <w:szCs w:val="20"/>
              </w:rPr>
            </w:pPr>
            <w:r w:rsidRPr="00EF18BE">
              <w:rPr>
                <w:rFonts w:cs="Times New Roman"/>
                <w:sz w:val="20"/>
                <w:szCs w:val="20"/>
              </w:rPr>
              <w:t>2019</w:t>
            </w:r>
          </w:p>
        </w:tc>
        <w:tc>
          <w:tcPr>
            <w:tcW w:w="972" w:type="dxa"/>
            <w:shd w:val="clear" w:color="auto" w:fill="auto"/>
            <w:vAlign w:val="center"/>
          </w:tcPr>
          <w:p w14:paraId="6A0791A9" w14:textId="77777777" w:rsidR="009D0235" w:rsidRPr="00EF18BE" w:rsidRDefault="009D0235" w:rsidP="00D479BE">
            <w:pPr>
              <w:jc w:val="center"/>
              <w:rPr>
                <w:rFonts w:cs="Times New Roman"/>
                <w:sz w:val="20"/>
                <w:szCs w:val="20"/>
              </w:rPr>
            </w:pPr>
            <w:r w:rsidRPr="00EF18BE">
              <w:rPr>
                <w:rFonts w:cs="Times New Roman"/>
                <w:sz w:val="20"/>
                <w:szCs w:val="20"/>
              </w:rPr>
              <w:t>2024</w:t>
            </w:r>
          </w:p>
        </w:tc>
      </w:tr>
      <w:tr w:rsidR="009D3828" w:rsidRPr="00EF18BE" w14:paraId="67227776" w14:textId="77777777" w:rsidTr="009D3828">
        <w:trPr>
          <w:jc w:val="center"/>
        </w:trPr>
        <w:tc>
          <w:tcPr>
            <w:tcW w:w="1129" w:type="dxa"/>
            <w:vMerge w:val="restart"/>
            <w:shd w:val="clear" w:color="auto" w:fill="auto"/>
            <w:vAlign w:val="center"/>
          </w:tcPr>
          <w:p w14:paraId="2D2361F9" w14:textId="77777777" w:rsidR="00DD76FE" w:rsidRPr="00EF18BE" w:rsidRDefault="00DD76FE" w:rsidP="00DD76FE">
            <w:pPr>
              <w:jc w:val="center"/>
              <w:rPr>
                <w:rFonts w:cs="Times New Roman"/>
                <w:sz w:val="20"/>
                <w:szCs w:val="20"/>
              </w:rPr>
            </w:pPr>
            <w:r w:rsidRPr="00EF18BE">
              <w:rPr>
                <w:rFonts w:cs="Times New Roman"/>
                <w:sz w:val="20"/>
                <w:szCs w:val="20"/>
              </w:rPr>
              <w:t>Население, чел</w:t>
            </w:r>
          </w:p>
        </w:tc>
        <w:tc>
          <w:tcPr>
            <w:tcW w:w="1418" w:type="dxa"/>
            <w:shd w:val="clear" w:color="auto" w:fill="auto"/>
            <w:vAlign w:val="center"/>
          </w:tcPr>
          <w:p w14:paraId="41724A4D" w14:textId="77777777" w:rsidR="00DD76FE" w:rsidRPr="00EF18BE" w:rsidRDefault="00DD76FE" w:rsidP="00DD76FE">
            <w:pPr>
              <w:jc w:val="center"/>
              <w:rPr>
                <w:rFonts w:cs="Times New Roman"/>
                <w:sz w:val="20"/>
                <w:szCs w:val="20"/>
              </w:rPr>
            </w:pPr>
            <w:r w:rsidRPr="00EF18BE">
              <w:rPr>
                <w:rFonts w:cs="Times New Roman"/>
                <w:sz w:val="20"/>
                <w:szCs w:val="20"/>
              </w:rPr>
              <w:t>ИЖС</w:t>
            </w:r>
          </w:p>
        </w:tc>
        <w:tc>
          <w:tcPr>
            <w:tcW w:w="971" w:type="dxa"/>
            <w:shd w:val="clear" w:color="auto" w:fill="auto"/>
            <w:vAlign w:val="bottom"/>
          </w:tcPr>
          <w:p w14:paraId="58993254" w14:textId="5A6A2562" w:rsidR="00DD76FE" w:rsidRPr="00EF18BE" w:rsidRDefault="00DD76FE" w:rsidP="00DD76FE">
            <w:pPr>
              <w:jc w:val="center"/>
              <w:rPr>
                <w:rFonts w:cs="Times New Roman"/>
                <w:sz w:val="20"/>
                <w:szCs w:val="20"/>
              </w:rPr>
            </w:pPr>
            <w:r w:rsidRPr="00EF18BE">
              <w:rPr>
                <w:rFonts w:cs="Times New Roman"/>
                <w:color w:val="000000"/>
                <w:sz w:val="20"/>
                <w:szCs w:val="20"/>
              </w:rPr>
              <w:t>278</w:t>
            </w:r>
          </w:p>
        </w:tc>
        <w:tc>
          <w:tcPr>
            <w:tcW w:w="971" w:type="dxa"/>
            <w:shd w:val="clear" w:color="auto" w:fill="auto"/>
            <w:vAlign w:val="bottom"/>
          </w:tcPr>
          <w:p w14:paraId="082CAFDD" w14:textId="00982D2A" w:rsidR="00DD76FE" w:rsidRPr="00EF18BE" w:rsidRDefault="00DD76FE" w:rsidP="00DD76FE">
            <w:pPr>
              <w:jc w:val="center"/>
              <w:rPr>
                <w:rFonts w:cs="Times New Roman"/>
                <w:sz w:val="20"/>
                <w:szCs w:val="20"/>
              </w:rPr>
            </w:pPr>
            <w:r w:rsidRPr="00EF18BE">
              <w:rPr>
                <w:rFonts w:cs="Times New Roman"/>
                <w:color w:val="000000"/>
                <w:sz w:val="20"/>
                <w:szCs w:val="20"/>
              </w:rPr>
              <w:t>367</w:t>
            </w:r>
          </w:p>
        </w:tc>
        <w:tc>
          <w:tcPr>
            <w:tcW w:w="971" w:type="dxa"/>
            <w:shd w:val="clear" w:color="auto" w:fill="auto"/>
            <w:vAlign w:val="bottom"/>
          </w:tcPr>
          <w:p w14:paraId="3563619D" w14:textId="2896E087" w:rsidR="00DD76FE" w:rsidRPr="00EF18BE" w:rsidRDefault="00DD76FE" w:rsidP="00DD76FE">
            <w:pPr>
              <w:jc w:val="center"/>
              <w:rPr>
                <w:rFonts w:cs="Times New Roman"/>
                <w:sz w:val="20"/>
                <w:szCs w:val="20"/>
              </w:rPr>
            </w:pPr>
            <w:r w:rsidRPr="00EF18BE">
              <w:rPr>
                <w:rFonts w:cs="Times New Roman"/>
                <w:color w:val="000000"/>
                <w:sz w:val="20"/>
                <w:szCs w:val="20"/>
              </w:rPr>
              <w:t>524</w:t>
            </w:r>
          </w:p>
        </w:tc>
        <w:tc>
          <w:tcPr>
            <w:tcW w:w="971" w:type="dxa"/>
            <w:shd w:val="clear" w:color="auto" w:fill="auto"/>
            <w:vAlign w:val="bottom"/>
          </w:tcPr>
          <w:p w14:paraId="40A4A3F2" w14:textId="40E9D4CF" w:rsidR="00DD76FE" w:rsidRPr="00EF18BE" w:rsidRDefault="00DD76FE" w:rsidP="00DD76FE">
            <w:pPr>
              <w:jc w:val="center"/>
              <w:rPr>
                <w:rFonts w:cs="Times New Roman"/>
                <w:sz w:val="20"/>
                <w:szCs w:val="20"/>
              </w:rPr>
            </w:pPr>
            <w:r w:rsidRPr="00EF18BE">
              <w:rPr>
                <w:rFonts w:cs="Times New Roman"/>
                <w:color w:val="000000"/>
                <w:sz w:val="20"/>
                <w:szCs w:val="20"/>
              </w:rPr>
              <w:t>745</w:t>
            </w:r>
          </w:p>
        </w:tc>
        <w:tc>
          <w:tcPr>
            <w:tcW w:w="971" w:type="dxa"/>
            <w:shd w:val="clear" w:color="auto" w:fill="auto"/>
            <w:vAlign w:val="bottom"/>
          </w:tcPr>
          <w:p w14:paraId="07324193" w14:textId="41539264" w:rsidR="00DD76FE" w:rsidRPr="00EF18BE" w:rsidRDefault="00DD76FE" w:rsidP="00DD76FE">
            <w:pPr>
              <w:jc w:val="center"/>
              <w:rPr>
                <w:rFonts w:cs="Times New Roman"/>
                <w:sz w:val="20"/>
                <w:szCs w:val="20"/>
              </w:rPr>
            </w:pPr>
            <w:r w:rsidRPr="00EF18BE">
              <w:rPr>
                <w:rFonts w:cs="Times New Roman"/>
                <w:color w:val="000000"/>
                <w:sz w:val="20"/>
                <w:szCs w:val="20"/>
              </w:rPr>
              <w:t>929</w:t>
            </w:r>
          </w:p>
        </w:tc>
        <w:tc>
          <w:tcPr>
            <w:tcW w:w="971" w:type="dxa"/>
            <w:shd w:val="clear" w:color="auto" w:fill="auto"/>
            <w:vAlign w:val="bottom"/>
          </w:tcPr>
          <w:p w14:paraId="2E0A62E5" w14:textId="03780AFC" w:rsidR="00DD76FE" w:rsidRPr="00EF18BE" w:rsidRDefault="00DD76FE" w:rsidP="00DD76FE">
            <w:pPr>
              <w:jc w:val="center"/>
              <w:rPr>
                <w:rFonts w:cs="Times New Roman"/>
                <w:sz w:val="20"/>
                <w:szCs w:val="20"/>
              </w:rPr>
            </w:pPr>
            <w:r w:rsidRPr="00EF18BE">
              <w:rPr>
                <w:rFonts w:cs="Times New Roman"/>
                <w:color w:val="000000"/>
                <w:sz w:val="20"/>
                <w:szCs w:val="20"/>
              </w:rPr>
              <w:t>1112</w:t>
            </w:r>
          </w:p>
        </w:tc>
        <w:tc>
          <w:tcPr>
            <w:tcW w:w="972" w:type="dxa"/>
            <w:shd w:val="clear" w:color="auto" w:fill="auto"/>
            <w:vAlign w:val="bottom"/>
          </w:tcPr>
          <w:p w14:paraId="5F80B166" w14:textId="477E1A8F" w:rsidR="00DD76FE" w:rsidRPr="00EF18BE" w:rsidRDefault="00DD76FE" w:rsidP="00DD76FE">
            <w:pPr>
              <w:jc w:val="center"/>
              <w:rPr>
                <w:rFonts w:cs="Times New Roman"/>
                <w:sz w:val="20"/>
                <w:szCs w:val="20"/>
              </w:rPr>
            </w:pPr>
            <w:r w:rsidRPr="00EF18BE">
              <w:rPr>
                <w:rFonts w:cs="Times New Roman"/>
                <w:color w:val="000000"/>
                <w:sz w:val="20"/>
                <w:szCs w:val="20"/>
              </w:rPr>
              <w:t>2022</w:t>
            </w:r>
          </w:p>
        </w:tc>
      </w:tr>
      <w:tr w:rsidR="009D3828" w:rsidRPr="00EF18BE" w14:paraId="330BC3ED" w14:textId="77777777" w:rsidTr="009D3828">
        <w:trPr>
          <w:jc w:val="center"/>
        </w:trPr>
        <w:tc>
          <w:tcPr>
            <w:tcW w:w="1129" w:type="dxa"/>
            <w:vMerge/>
            <w:shd w:val="clear" w:color="auto" w:fill="auto"/>
            <w:vAlign w:val="center"/>
          </w:tcPr>
          <w:p w14:paraId="304DC8CD" w14:textId="77777777" w:rsidR="00DD76FE" w:rsidRPr="00EF18BE" w:rsidRDefault="00DD76FE" w:rsidP="00DD76FE">
            <w:pPr>
              <w:jc w:val="center"/>
              <w:rPr>
                <w:rFonts w:cs="Times New Roman"/>
                <w:sz w:val="20"/>
                <w:szCs w:val="20"/>
              </w:rPr>
            </w:pPr>
          </w:p>
        </w:tc>
        <w:tc>
          <w:tcPr>
            <w:tcW w:w="1418" w:type="dxa"/>
            <w:shd w:val="clear" w:color="auto" w:fill="auto"/>
            <w:vAlign w:val="center"/>
          </w:tcPr>
          <w:p w14:paraId="331D3FA2" w14:textId="77777777" w:rsidR="00DD76FE" w:rsidRPr="00EF18BE" w:rsidRDefault="00DD76FE" w:rsidP="00DD76FE">
            <w:pPr>
              <w:jc w:val="center"/>
              <w:rPr>
                <w:rFonts w:cs="Times New Roman"/>
                <w:sz w:val="20"/>
                <w:szCs w:val="20"/>
              </w:rPr>
            </w:pPr>
            <w:r w:rsidRPr="00EF18BE">
              <w:rPr>
                <w:rFonts w:cs="Times New Roman"/>
                <w:sz w:val="20"/>
                <w:szCs w:val="20"/>
              </w:rPr>
              <w:t>МКД</w:t>
            </w:r>
          </w:p>
        </w:tc>
        <w:tc>
          <w:tcPr>
            <w:tcW w:w="971" w:type="dxa"/>
            <w:shd w:val="clear" w:color="auto" w:fill="auto"/>
            <w:vAlign w:val="bottom"/>
          </w:tcPr>
          <w:p w14:paraId="3D4E92AC" w14:textId="3085333A" w:rsidR="00DD76FE" w:rsidRPr="00EF18BE" w:rsidRDefault="00DD76FE" w:rsidP="00DD76FE">
            <w:pPr>
              <w:jc w:val="center"/>
              <w:rPr>
                <w:rFonts w:cs="Times New Roman"/>
                <w:sz w:val="20"/>
                <w:szCs w:val="20"/>
                <w:lang w:val="ru-RU"/>
              </w:rPr>
            </w:pPr>
            <w:r w:rsidRPr="00EF18BE">
              <w:rPr>
                <w:rFonts w:cs="Times New Roman"/>
                <w:color w:val="000000"/>
                <w:sz w:val="20"/>
                <w:szCs w:val="20"/>
              </w:rPr>
              <w:t>6206</w:t>
            </w:r>
          </w:p>
        </w:tc>
        <w:tc>
          <w:tcPr>
            <w:tcW w:w="971" w:type="dxa"/>
            <w:shd w:val="clear" w:color="auto" w:fill="auto"/>
            <w:vAlign w:val="bottom"/>
          </w:tcPr>
          <w:p w14:paraId="0A5DA5FB" w14:textId="1D11D37B" w:rsidR="00DD76FE" w:rsidRPr="00EF18BE" w:rsidRDefault="00DD76FE" w:rsidP="00DD76FE">
            <w:pPr>
              <w:jc w:val="center"/>
              <w:rPr>
                <w:rFonts w:cs="Times New Roman"/>
                <w:sz w:val="20"/>
                <w:szCs w:val="20"/>
                <w:lang w:val="ru-RU"/>
              </w:rPr>
            </w:pPr>
            <w:r w:rsidRPr="00EF18BE">
              <w:rPr>
                <w:rFonts w:cs="Times New Roman"/>
                <w:color w:val="000000"/>
                <w:sz w:val="20"/>
                <w:szCs w:val="20"/>
              </w:rPr>
              <w:t>10944</w:t>
            </w:r>
          </w:p>
        </w:tc>
        <w:tc>
          <w:tcPr>
            <w:tcW w:w="971" w:type="dxa"/>
            <w:shd w:val="clear" w:color="auto" w:fill="auto"/>
            <w:vAlign w:val="bottom"/>
          </w:tcPr>
          <w:p w14:paraId="45B54B53" w14:textId="7D3F868C" w:rsidR="00DD76FE" w:rsidRPr="00EF18BE" w:rsidRDefault="00DD76FE" w:rsidP="00DD76FE">
            <w:pPr>
              <w:jc w:val="center"/>
              <w:rPr>
                <w:rFonts w:cs="Times New Roman"/>
                <w:sz w:val="20"/>
                <w:szCs w:val="20"/>
                <w:lang w:val="ru-RU"/>
              </w:rPr>
            </w:pPr>
            <w:r w:rsidRPr="00EF18BE">
              <w:rPr>
                <w:rFonts w:cs="Times New Roman"/>
                <w:color w:val="000000"/>
                <w:sz w:val="20"/>
                <w:szCs w:val="20"/>
              </w:rPr>
              <w:t>15101</w:t>
            </w:r>
          </w:p>
        </w:tc>
        <w:tc>
          <w:tcPr>
            <w:tcW w:w="971" w:type="dxa"/>
            <w:shd w:val="clear" w:color="auto" w:fill="auto"/>
            <w:vAlign w:val="bottom"/>
          </w:tcPr>
          <w:p w14:paraId="57179162" w14:textId="381E807F" w:rsidR="00DD76FE" w:rsidRPr="00EF18BE" w:rsidRDefault="00DD76FE" w:rsidP="00DD76FE">
            <w:pPr>
              <w:jc w:val="center"/>
              <w:rPr>
                <w:rFonts w:cs="Times New Roman"/>
                <w:sz w:val="20"/>
                <w:szCs w:val="20"/>
                <w:lang w:val="ru-RU"/>
              </w:rPr>
            </w:pPr>
            <w:r w:rsidRPr="00EF18BE">
              <w:rPr>
                <w:rFonts w:cs="Times New Roman"/>
                <w:color w:val="000000"/>
                <w:sz w:val="20"/>
                <w:szCs w:val="20"/>
              </w:rPr>
              <w:t>21862</w:t>
            </w:r>
          </w:p>
        </w:tc>
        <w:tc>
          <w:tcPr>
            <w:tcW w:w="971" w:type="dxa"/>
            <w:shd w:val="clear" w:color="auto" w:fill="auto"/>
            <w:vAlign w:val="bottom"/>
          </w:tcPr>
          <w:p w14:paraId="3E313B76" w14:textId="41B452A1" w:rsidR="00DD76FE" w:rsidRPr="00EF18BE" w:rsidRDefault="00DD76FE" w:rsidP="00DD76FE">
            <w:pPr>
              <w:jc w:val="center"/>
              <w:rPr>
                <w:rFonts w:cs="Times New Roman"/>
                <w:sz w:val="20"/>
                <w:szCs w:val="20"/>
                <w:lang w:val="ru-RU"/>
              </w:rPr>
            </w:pPr>
            <w:r w:rsidRPr="00EF18BE">
              <w:rPr>
                <w:rFonts w:cs="Times New Roman"/>
                <w:color w:val="000000"/>
                <w:sz w:val="20"/>
                <w:szCs w:val="20"/>
              </w:rPr>
              <w:t>30749</w:t>
            </w:r>
          </w:p>
        </w:tc>
        <w:tc>
          <w:tcPr>
            <w:tcW w:w="971" w:type="dxa"/>
            <w:shd w:val="clear" w:color="auto" w:fill="auto"/>
            <w:vAlign w:val="bottom"/>
          </w:tcPr>
          <w:p w14:paraId="01C2F610" w14:textId="56C31EB7" w:rsidR="00DD76FE" w:rsidRPr="00EF18BE" w:rsidRDefault="00DD76FE" w:rsidP="00DD76FE">
            <w:pPr>
              <w:jc w:val="center"/>
              <w:rPr>
                <w:rFonts w:cs="Times New Roman"/>
                <w:sz w:val="20"/>
                <w:szCs w:val="20"/>
                <w:lang w:val="ru-RU"/>
              </w:rPr>
            </w:pPr>
            <w:r w:rsidRPr="00EF18BE">
              <w:rPr>
                <w:rFonts w:cs="Times New Roman"/>
                <w:color w:val="000000"/>
                <w:sz w:val="20"/>
                <w:szCs w:val="20"/>
              </w:rPr>
              <w:t>36280</w:t>
            </w:r>
          </w:p>
        </w:tc>
        <w:tc>
          <w:tcPr>
            <w:tcW w:w="972" w:type="dxa"/>
            <w:shd w:val="clear" w:color="auto" w:fill="auto"/>
            <w:vAlign w:val="bottom"/>
          </w:tcPr>
          <w:p w14:paraId="041EF78E" w14:textId="05510B1B" w:rsidR="00DD76FE" w:rsidRPr="00EF18BE" w:rsidRDefault="00DD76FE" w:rsidP="00DD76FE">
            <w:pPr>
              <w:jc w:val="center"/>
              <w:rPr>
                <w:rFonts w:cs="Times New Roman"/>
                <w:sz w:val="20"/>
                <w:szCs w:val="20"/>
                <w:lang w:val="ru-RU"/>
              </w:rPr>
            </w:pPr>
            <w:r w:rsidRPr="00EF18BE">
              <w:rPr>
                <w:rFonts w:cs="Times New Roman"/>
                <w:color w:val="000000"/>
                <w:sz w:val="20"/>
                <w:szCs w:val="20"/>
              </w:rPr>
              <w:t>47055</w:t>
            </w:r>
          </w:p>
        </w:tc>
      </w:tr>
      <w:tr w:rsidR="00E16756" w:rsidRPr="00EF18BE" w14:paraId="3626C34C" w14:textId="77777777" w:rsidTr="00E16756">
        <w:trPr>
          <w:jc w:val="center"/>
        </w:trPr>
        <w:tc>
          <w:tcPr>
            <w:tcW w:w="1129" w:type="dxa"/>
            <w:vMerge w:val="restart"/>
            <w:shd w:val="clear" w:color="auto" w:fill="auto"/>
            <w:vAlign w:val="center"/>
          </w:tcPr>
          <w:p w14:paraId="65681D8F" w14:textId="5D89AFE5" w:rsidR="00E16756" w:rsidRPr="00EF18BE" w:rsidRDefault="00E16756" w:rsidP="00E16756">
            <w:pPr>
              <w:jc w:val="center"/>
              <w:rPr>
                <w:rFonts w:cs="Times New Roman"/>
                <w:sz w:val="20"/>
                <w:szCs w:val="20"/>
                <w:lang w:val="ru-RU"/>
              </w:rPr>
            </w:pPr>
            <w:r w:rsidRPr="00EF18BE">
              <w:rPr>
                <w:rFonts w:cs="Times New Roman"/>
                <w:sz w:val="20"/>
                <w:szCs w:val="20"/>
                <w:lang w:val="ru-RU"/>
              </w:rPr>
              <w:t>Эл/энергия, кВт</w:t>
            </w:r>
          </w:p>
        </w:tc>
        <w:tc>
          <w:tcPr>
            <w:tcW w:w="1418" w:type="dxa"/>
            <w:shd w:val="clear" w:color="auto" w:fill="auto"/>
            <w:vAlign w:val="center"/>
          </w:tcPr>
          <w:p w14:paraId="6642D535" w14:textId="7DB6CA1A" w:rsidR="00E16756" w:rsidRPr="00EF18BE" w:rsidRDefault="00E16756" w:rsidP="00E16756">
            <w:pPr>
              <w:jc w:val="center"/>
              <w:rPr>
                <w:rFonts w:cs="Times New Roman"/>
                <w:sz w:val="20"/>
                <w:szCs w:val="20"/>
                <w:lang w:val="ru-RU"/>
              </w:rPr>
            </w:pPr>
            <w:r w:rsidRPr="00EF18BE">
              <w:rPr>
                <w:sz w:val="20"/>
              </w:rPr>
              <w:t>Жилищно-коммунальный сектор</w:t>
            </w:r>
          </w:p>
        </w:tc>
        <w:tc>
          <w:tcPr>
            <w:tcW w:w="971" w:type="dxa"/>
            <w:shd w:val="clear" w:color="auto" w:fill="auto"/>
            <w:vAlign w:val="center"/>
          </w:tcPr>
          <w:p w14:paraId="2CFA3F6D" w14:textId="35A392EA" w:rsidR="00E16756" w:rsidRPr="00EF18BE" w:rsidRDefault="00E16756" w:rsidP="00E16756">
            <w:pPr>
              <w:jc w:val="center"/>
              <w:rPr>
                <w:rFonts w:cs="Times New Roman"/>
                <w:sz w:val="20"/>
                <w:szCs w:val="20"/>
                <w:lang w:val="ru-RU"/>
              </w:rPr>
            </w:pPr>
            <w:r w:rsidRPr="00EF18BE">
              <w:rPr>
                <w:sz w:val="20"/>
              </w:rPr>
              <w:t>63,48</w:t>
            </w:r>
          </w:p>
        </w:tc>
        <w:tc>
          <w:tcPr>
            <w:tcW w:w="971" w:type="dxa"/>
            <w:shd w:val="clear" w:color="auto" w:fill="auto"/>
            <w:vAlign w:val="center"/>
          </w:tcPr>
          <w:p w14:paraId="17600507" w14:textId="63921CA5" w:rsidR="00E16756" w:rsidRPr="00EF18BE" w:rsidRDefault="00E16756" w:rsidP="00E16756">
            <w:pPr>
              <w:jc w:val="center"/>
              <w:rPr>
                <w:rFonts w:cs="Times New Roman"/>
                <w:sz w:val="20"/>
                <w:szCs w:val="20"/>
                <w:lang w:val="ru-RU"/>
              </w:rPr>
            </w:pPr>
            <w:r w:rsidRPr="00EF18BE">
              <w:rPr>
                <w:sz w:val="20"/>
              </w:rPr>
              <w:t>535,99</w:t>
            </w:r>
          </w:p>
        </w:tc>
        <w:tc>
          <w:tcPr>
            <w:tcW w:w="971" w:type="dxa"/>
            <w:shd w:val="clear" w:color="auto" w:fill="auto"/>
            <w:vAlign w:val="center"/>
          </w:tcPr>
          <w:p w14:paraId="59AD9B82" w14:textId="7E06D64E" w:rsidR="00E16756" w:rsidRPr="00EF18BE" w:rsidRDefault="00E16756" w:rsidP="00E16756">
            <w:pPr>
              <w:jc w:val="center"/>
              <w:rPr>
                <w:rFonts w:cs="Times New Roman"/>
                <w:sz w:val="20"/>
                <w:szCs w:val="20"/>
                <w:lang w:val="ru-RU"/>
              </w:rPr>
            </w:pPr>
            <w:r w:rsidRPr="00EF18BE">
              <w:rPr>
                <w:sz w:val="20"/>
              </w:rPr>
              <w:t>717,78</w:t>
            </w:r>
          </w:p>
        </w:tc>
        <w:tc>
          <w:tcPr>
            <w:tcW w:w="971" w:type="dxa"/>
            <w:shd w:val="clear" w:color="auto" w:fill="auto"/>
            <w:vAlign w:val="center"/>
          </w:tcPr>
          <w:p w14:paraId="7433AC61" w14:textId="45D1FEAC" w:rsidR="00E16756" w:rsidRPr="00EF18BE" w:rsidRDefault="00E16756" w:rsidP="00E16756">
            <w:pPr>
              <w:jc w:val="center"/>
              <w:rPr>
                <w:rFonts w:cs="Times New Roman"/>
                <w:sz w:val="20"/>
                <w:szCs w:val="20"/>
                <w:lang w:val="ru-RU"/>
              </w:rPr>
            </w:pPr>
            <w:r w:rsidRPr="00EF18BE">
              <w:rPr>
                <w:sz w:val="20"/>
              </w:rPr>
              <w:t>1009,97</w:t>
            </w:r>
          </w:p>
        </w:tc>
        <w:tc>
          <w:tcPr>
            <w:tcW w:w="971" w:type="dxa"/>
            <w:shd w:val="clear" w:color="auto" w:fill="auto"/>
            <w:vAlign w:val="center"/>
          </w:tcPr>
          <w:p w14:paraId="7D69037D" w14:textId="13025067" w:rsidR="00E16756" w:rsidRPr="00EF18BE" w:rsidRDefault="00E16756" w:rsidP="00E16756">
            <w:pPr>
              <w:jc w:val="center"/>
              <w:rPr>
                <w:rFonts w:cs="Times New Roman"/>
                <w:sz w:val="20"/>
                <w:szCs w:val="20"/>
                <w:lang w:val="ru-RU"/>
              </w:rPr>
            </w:pPr>
            <w:r w:rsidRPr="00EF18BE">
              <w:rPr>
                <w:sz w:val="20"/>
              </w:rPr>
              <w:t>1191,76</w:t>
            </w:r>
          </w:p>
        </w:tc>
        <w:tc>
          <w:tcPr>
            <w:tcW w:w="971" w:type="dxa"/>
            <w:shd w:val="clear" w:color="auto" w:fill="auto"/>
            <w:vAlign w:val="center"/>
          </w:tcPr>
          <w:p w14:paraId="40B7D529" w14:textId="72AAB47E" w:rsidR="00E16756" w:rsidRPr="00EF18BE" w:rsidRDefault="00E16756" w:rsidP="00E16756">
            <w:pPr>
              <w:jc w:val="center"/>
              <w:rPr>
                <w:rFonts w:cs="Times New Roman"/>
                <w:sz w:val="20"/>
                <w:szCs w:val="20"/>
                <w:lang w:val="ru-RU"/>
              </w:rPr>
            </w:pPr>
            <w:r w:rsidRPr="00EF18BE">
              <w:rPr>
                <w:sz w:val="20"/>
              </w:rPr>
              <w:t>1359,75</w:t>
            </w:r>
          </w:p>
        </w:tc>
        <w:tc>
          <w:tcPr>
            <w:tcW w:w="972" w:type="dxa"/>
            <w:shd w:val="clear" w:color="auto" w:fill="auto"/>
            <w:vAlign w:val="center"/>
          </w:tcPr>
          <w:p w14:paraId="67795E62" w14:textId="0838A643" w:rsidR="00E16756" w:rsidRPr="00EF18BE" w:rsidRDefault="00E16756" w:rsidP="00E16756">
            <w:pPr>
              <w:jc w:val="center"/>
              <w:rPr>
                <w:rFonts w:cs="Times New Roman"/>
                <w:sz w:val="20"/>
                <w:szCs w:val="20"/>
                <w:lang w:val="ru-RU"/>
              </w:rPr>
            </w:pPr>
            <w:r w:rsidRPr="00EF18BE">
              <w:rPr>
                <w:sz w:val="20"/>
              </w:rPr>
              <w:t>2199,34</w:t>
            </w:r>
          </w:p>
        </w:tc>
      </w:tr>
      <w:tr w:rsidR="00E16756" w:rsidRPr="00EF18BE" w14:paraId="019EF1BD" w14:textId="77777777" w:rsidTr="00E16756">
        <w:trPr>
          <w:jc w:val="center"/>
        </w:trPr>
        <w:tc>
          <w:tcPr>
            <w:tcW w:w="1129" w:type="dxa"/>
            <w:vMerge/>
            <w:shd w:val="clear" w:color="auto" w:fill="auto"/>
            <w:vAlign w:val="center"/>
          </w:tcPr>
          <w:p w14:paraId="081F1174" w14:textId="77777777" w:rsidR="00E16756" w:rsidRPr="00EF18BE" w:rsidRDefault="00E16756" w:rsidP="00E16756">
            <w:pPr>
              <w:jc w:val="center"/>
              <w:rPr>
                <w:rFonts w:cs="Times New Roman"/>
                <w:sz w:val="20"/>
                <w:szCs w:val="20"/>
                <w:lang w:val="ru-RU"/>
              </w:rPr>
            </w:pPr>
          </w:p>
        </w:tc>
        <w:tc>
          <w:tcPr>
            <w:tcW w:w="1418" w:type="dxa"/>
            <w:shd w:val="clear" w:color="auto" w:fill="auto"/>
            <w:vAlign w:val="center"/>
          </w:tcPr>
          <w:p w14:paraId="2AED56A0" w14:textId="3D53FB80" w:rsidR="00E16756" w:rsidRPr="00EF18BE" w:rsidRDefault="00E16756" w:rsidP="00E16756">
            <w:pPr>
              <w:jc w:val="center"/>
              <w:rPr>
                <w:rFonts w:cs="Times New Roman"/>
                <w:sz w:val="20"/>
                <w:szCs w:val="20"/>
                <w:lang w:val="ru-RU"/>
              </w:rPr>
            </w:pPr>
            <w:r w:rsidRPr="00EF18BE">
              <w:rPr>
                <w:sz w:val="20"/>
              </w:rPr>
              <w:t>Наружное освещение</w:t>
            </w:r>
          </w:p>
        </w:tc>
        <w:tc>
          <w:tcPr>
            <w:tcW w:w="971" w:type="dxa"/>
            <w:shd w:val="clear" w:color="auto" w:fill="auto"/>
            <w:vAlign w:val="center"/>
          </w:tcPr>
          <w:p w14:paraId="0826B11A" w14:textId="4938D7A4" w:rsidR="00E16756" w:rsidRPr="00EF18BE" w:rsidRDefault="00E16756" w:rsidP="00E16756">
            <w:pPr>
              <w:jc w:val="center"/>
              <w:rPr>
                <w:rFonts w:cs="Times New Roman"/>
                <w:sz w:val="20"/>
                <w:szCs w:val="20"/>
                <w:lang w:val="ru-RU"/>
              </w:rPr>
            </w:pPr>
          </w:p>
        </w:tc>
        <w:tc>
          <w:tcPr>
            <w:tcW w:w="971" w:type="dxa"/>
            <w:shd w:val="clear" w:color="auto" w:fill="auto"/>
            <w:vAlign w:val="center"/>
          </w:tcPr>
          <w:p w14:paraId="4F64F20F" w14:textId="5A1CE7DA" w:rsidR="00E16756" w:rsidRPr="00EF18BE" w:rsidRDefault="00E16756" w:rsidP="00E16756">
            <w:pPr>
              <w:jc w:val="center"/>
              <w:rPr>
                <w:rFonts w:cs="Times New Roman"/>
                <w:sz w:val="20"/>
                <w:szCs w:val="20"/>
                <w:lang w:val="ru-RU"/>
              </w:rPr>
            </w:pPr>
            <w:r w:rsidRPr="00EF18BE">
              <w:rPr>
                <w:sz w:val="20"/>
              </w:rPr>
              <w:t>4,48</w:t>
            </w:r>
          </w:p>
        </w:tc>
        <w:tc>
          <w:tcPr>
            <w:tcW w:w="971" w:type="dxa"/>
            <w:shd w:val="clear" w:color="auto" w:fill="auto"/>
            <w:vAlign w:val="center"/>
          </w:tcPr>
          <w:p w14:paraId="6EA70B74" w14:textId="2D5DF1C3" w:rsidR="00E16756" w:rsidRPr="00EF18BE" w:rsidRDefault="00E16756" w:rsidP="00E16756">
            <w:pPr>
              <w:jc w:val="center"/>
              <w:rPr>
                <w:rFonts w:cs="Times New Roman"/>
                <w:sz w:val="20"/>
                <w:szCs w:val="20"/>
                <w:lang w:val="ru-RU"/>
              </w:rPr>
            </w:pPr>
            <w:r w:rsidRPr="00EF18BE">
              <w:rPr>
                <w:sz w:val="20"/>
              </w:rPr>
              <w:t>8,96</w:t>
            </w:r>
          </w:p>
        </w:tc>
        <w:tc>
          <w:tcPr>
            <w:tcW w:w="971" w:type="dxa"/>
            <w:shd w:val="clear" w:color="auto" w:fill="auto"/>
            <w:vAlign w:val="center"/>
          </w:tcPr>
          <w:p w14:paraId="196F5176" w14:textId="7D1EB22B" w:rsidR="00E16756" w:rsidRPr="00EF18BE" w:rsidRDefault="00E16756" w:rsidP="00E16756">
            <w:pPr>
              <w:jc w:val="center"/>
              <w:rPr>
                <w:rFonts w:cs="Times New Roman"/>
                <w:sz w:val="20"/>
                <w:szCs w:val="20"/>
                <w:lang w:val="ru-RU"/>
              </w:rPr>
            </w:pPr>
            <w:r w:rsidRPr="00EF18BE">
              <w:rPr>
                <w:sz w:val="20"/>
              </w:rPr>
              <w:t>13,44</w:t>
            </w:r>
          </w:p>
        </w:tc>
        <w:tc>
          <w:tcPr>
            <w:tcW w:w="971" w:type="dxa"/>
            <w:shd w:val="clear" w:color="auto" w:fill="auto"/>
            <w:vAlign w:val="center"/>
          </w:tcPr>
          <w:p w14:paraId="5E94DA22" w14:textId="092FD7D9" w:rsidR="00E16756" w:rsidRPr="00EF18BE" w:rsidRDefault="00E16756" w:rsidP="00E16756">
            <w:pPr>
              <w:jc w:val="center"/>
              <w:rPr>
                <w:rFonts w:cs="Times New Roman"/>
                <w:sz w:val="20"/>
                <w:szCs w:val="20"/>
                <w:lang w:val="ru-RU"/>
              </w:rPr>
            </w:pPr>
            <w:r w:rsidRPr="00EF18BE">
              <w:rPr>
                <w:sz w:val="20"/>
              </w:rPr>
              <w:t>17,92</w:t>
            </w:r>
          </w:p>
        </w:tc>
        <w:tc>
          <w:tcPr>
            <w:tcW w:w="971" w:type="dxa"/>
            <w:shd w:val="clear" w:color="auto" w:fill="auto"/>
            <w:vAlign w:val="center"/>
          </w:tcPr>
          <w:p w14:paraId="0F812205" w14:textId="2234EE78" w:rsidR="00E16756" w:rsidRPr="00EF18BE" w:rsidRDefault="00E16756" w:rsidP="00E16756">
            <w:pPr>
              <w:jc w:val="center"/>
              <w:rPr>
                <w:rFonts w:cs="Times New Roman"/>
                <w:sz w:val="20"/>
                <w:szCs w:val="20"/>
                <w:lang w:val="ru-RU"/>
              </w:rPr>
            </w:pPr>
            <w:r w:rsidRPr="00EF18BE">
              <w:rPr>
                <w:sz w:val="20"/>
              </w:rPr>
              <w:t>22,4</w:t>
            </w:r>
          </w:p>
        </w:tc>
        <w:tc>
          <w:tcPr>
            <w:tcW w:w="972" w:type="dxa"/>
            <w:shd w:val="clear" w:color="auto" w:fill="auto"/>
            <w:vAlign w:val="center"/>
          </w:tcPr>
          <w:p w14:paraId="6E20F68A" w14:textId="05CFC591" w:rsidR="00E16756" w:rsidRPr="00EF18BE" w:rsidRDefault="00E16756" w:rsidP="00E16756">
            <w:pPr>
              <w:jc w:val="center"/>
              <w:rPr>
                <w:rFonts w:cs="Times New Roman"/>
                <w:sz w:val="20"/>
                <w:szCs w:val="20"/>
                <w:lang w:val="ru-RU"/>
              </w:rPr>
            </w:pPr>
            <w:r w:rsidRPr="00EF18BE">
              <w:rPr>
                <w:sz w:val="20"/>
              </w:rPr>
              <w:t>44,8</w:t>
            </w:r>
          </w:p>
        </w:tc>
      </w:tr>
      <w:tr w:rsidR="00E16756" w:rsidRPr="00EF18BE" w14:paraId="42F86879" w14:textId="77777777" w:rsidTr="00E16756">
        <w:trPr>
          <w:jc w:val="center"/>
        </w:trPr>
        <w:tc>
          <w:tcPr>
            <w:tcW w:w="1129" w:type="dxa"/>
            <w:vMerge/>
            <w:shd w:val="clear" w:color="auto" w:fill="auto"/>
            <w:vAlign w:val="center"/>
          </w:tcPr>
          <w:p w14:paraId="49AC9ED3" w14:textId="77777777" w:rsidR="00E16756" w:rsidRPr="00EF18BE" w:rsidRDefault="00E16756" w:rsidP="00E16756">
            <w:pPr>
              <w:jc w:val="center"/>
              <w:rPr>
                <w:rFonts w:cs="Times New Roman"/>
                <w:sz w:val="20"/>
                <w:szCs w:val="20"/>
                <w:lang w:val="ru-RU"/>
              </w:rPr>
            </w:pPr>
          </w:p>
        </w:tc>
        <w:tc>
          <w:tcPr>
            <w:tcW w:w="1418" w:type="dxa"/>
            <w:shd w:val="clear" w:color="auto" w:fill="auto"/>
            <w:vAlign w:val="center"/>
          </w:tcPr>
          <w:p w14:paraId="7E55E336" w14:textId="4FA507E0" w:rsidR="00E16756" w:rsidRPr="00EF18BE" w:rsidRDefault="00E16756" w:rsidP="00E16756">
            <w:pPr>
              <w:jc w:val="center"/>
              <w:rPr>
                <w:rFonts w:cs="Times New Roman"/>
                <w:sz w:val="20"/>
                <w:szCs w:val="20"/>
              </w:rPr>
            </w:pPr>
            <w:r w:rsidRPr="00EF18BE">
              <w:rPr>
                <w:sz w:val="20"/>
              </w:rPr>
              <w:t>Общественные объекты</w:t>
            </w:r>
          </w:p>
        </w:tc>
        <w:tc>
          <w:tcPr>
            <w:tcW w:w="971" w:type="dxa"/>
            <w:shd w:val="clear" w:color="auto" w:fill="auto"/>
            <w:vAlign w:val="center"/>
          </w:tcPr>
          <w:p w14:paraId="3FFA7CC3" w14:textId="24B587E5" w:rsidR="00E16756" w:rsidRPr="00EF18BE" w:rsidRDefault="00E16756" w:rsidP="00E16756">
            <w:pPr>
              <w:jc w:val="center"/>
              <w:rPr>
                <w:rFonts w:cs="Times New Roman"/>
                <w:sz w:val="20"/>
                <w:szCs w:val="20"/>
              </w:rPr>
            </w:pPr>
          </w:p>
        </w:tc>
        <w:tc>
          <w:tcPr>
            <w:tcW w:w="971" w:type="dxa"/>
            <w:shd w:val="clear" w:color="auto" w:fill="auto"/>
            <w:vAlign w:val="center"/>
          </w:tcPr>
          <w:p w14:paraId="07911F48" w14:textId="48721E5A" w:rsidR="00E16756" w:rsidRPr="00EF18BE" w:rsidRDefault="00E16756" w:rsidP="00E16756">
            <w:pPr>
              <w:jc w:val="center"/>
              <w:rPr>
                <w:rFonts w:cs="Times New Roman"/>
                <w:sz w:val="20"/>
                <w:szCs w:val="20"/>
              </w:rPr>
            </w:pPr>
            <w:r w:rsidRPr="00EF18BE">
              <w:rPr>
                <w:sz w:val="20"/>
              </w:rPr>
              <w:t>64,4</w:t>
            </w:r>
          </w:p>
        </w:tc>
        <w:tc>
          <w:tcPr>
            <w:tcW w:w="971" w:type="dxa"/>
            <w:shd w:val="clear" w:color="auto" w:fill="auto"/>
            <w:vAlign w:val="center"/>
          </w:tcPr>
          <w:p w14:paraId="6569C9D9" w14:textId="5E6FF9E0" w:rsidR="00E16756" w:rsidRPr="00EF18BE" w:rsidRDefault="00E16756" w:rsidP="00E16756">
            <w:pPr>
              <w:jc w:val="center"/>
              <w:rPr>
                <w:rFonts w:cs="Times New Roman"/>
                <w:sz w:val="20"/>
                <w:szCs w:val="20"/>
              </w:rPr>
            </w:pPr>
            <w:r w:rsidRPr="00EF18BE">
              <w:rPr>
                <w:sz w:val="20"/>
              </w:rPr>
              <w:t>285,2</w:t>
            </w:r>
          </w:p>
        </w:tc>
        <w:tc>
          <w:tcPr>
            <w:tcW w:w="971" w:type="dxa"/>
            <w:shd w:val="clear" w:color="auto" w:fill="auto"/>
            <w:vAlign w:val="center"/>
          </w:tcPr>
          <w:p w14:paraId="2671689E" w14:textId="7659F23C" w:rsidR="00E16756" w:rsidRPr="00EF18BE" w:rsidRDefault="00E16756" w:rsidP="00E16756">
            <w:pPr>
              <w:jc w:val="center"/>
              <w:rPr>
                <w:rFonts w:cs="Times New Roman"/>
                <w:sz w:val="20"/>
                <w:szCs w:val="20"/>
              </w:rPr>
            </w:pPr>
            <w:r w:rsidRPr="00EF18BE">
              <w:rPr>
                <w:sz w:val="20"/>
              </w:rPr>
              <w:t>540,2</w:t>
            </w:r>
          </w:p>
        </w:tc>
        <w:tc>
          <w:tcPr>
            <w:tcW w:w="971" w:type="dxa"/>
            <w:shd w:val="clear" w:color="auto" w:fill="auto"/>
            <w:vAlign w:val="center"/>
          </w:tcPr>
          <w:p w14:paraId="67C7469E" w14:textId="18D050B2" w:rsidR="00E16756" w:rsidRPr="00EF18BE" w:rsidRDefault="00E16756" w:rsidP="00E16756">
            <w:pPr>
              <w:jc w:val="center"/>
              <w:rPr>
                <w:rFonts w:cs="Times New Roman"/>
                <w:sz w:val="20"/>
                <w:szCs w:val="20"/>
              </w:rPr>
            </w:pPr>
            <w:r w:rsidRPr="00EF18BE">
              <w:rPr>
                <w:sz w:val="20"/>
              </w:rPr>
              <w:t>870,2</w:t>
            </w:r>
          </w:p>
        </w:tc>
        <w:tc>
          <w:tcPr>
            <w:tcW w:w="971" w:type="dxa"/>
            <w:shd w:val="clear" w:color="auto" w:fill="auto"/>
            <w:vAlign w:val="center"/>
          </w:tcPr>
          <w:p w14:paraId="62ED17B4" w14:textId="4AFEFB8E" w:rsidR="00E16756" w:rsidRPr="00EF18BE" w:rsidRDefault="00E16756" w:rsidP="00E16756">
            <w:pPr>
              <w:jc w:val="center"/>
              <w:rPr>
                <w:rFonts w:cs="Times New Roman"/>
                <w:sz w:val="20"/>
                <w:szCs w:val="20"/>
              </w:rPr>
            </w:pPr>
            <w:r w:rsidRPr="00EF18BE">
              <w:rPr>
                <w:sz w:val="20"/>
              </w:rPr>
              <w:t>1027,7</w:t>
            </w:r>
          </w:p>
        </w:tc>
        <w:tc>
          <w:tcPr>
            <w:tcW w:w="972" w:type="dxa"/>
            <w:shd w:val="clear" w:color="auto" w:fill="auto"/>
            <w:vAlign w:val="center"/>
          </w:tcPr>
          <w:p w14:paraId="3CB33B58" w14:textId="6E8C3006" w:rsidR="00E16756" w:rsidRPr="00EF18BE" w:rsidRDefault="00E16756" w:rsidP="00E16756">
            <w:pPr>
              <w:jc w:val="center"/>
              <w:rPr>
                <w:rFonts w:cs="Times New Roman"/>
                <w:sz w:val="20"/>
                <w:szCs w:val="20"/>
                <w:lang w:val="ru-RU"/>
              </w:rPr>
            </w:pPr>
            <w:r w:rsidRPr="00EF18BE">
              <w:rPr>
                <w:sz w:val="20"/>
              </w:rPr>
              <w:t>1664,4</w:t>
            </w:r>
          </w:p>
        </w:tc>
      </w:tr>
      <w:tr w:rsidR="00E16756" w:rsidRPr="00EF18BE" w14:paraId="038F7093" w14:textId="77777777" w:rsidTr="00E16756">
        <w:trPr>
          <w:jc w:val="center"/>
        </w:trPr>
        <w:tc>
          <w:tcPr>
            <w:tcW w:w="1129" w:type="dxa"/>
            <w:vMerge/>
            <w:shd w:val="clear" w:color="auto" w:fill="auto"/>
            <w:vAlign w:val="center"/>
          </w:tcPr>
          <w:p w14:paraId="4ECCCB10" w14:textId="77777777" w:rsidR="00E16756" w:rsidRPr="00EF18BE" w:rsidRDefault="00E16756" w:rsidP="00E16756">
            <w:pPr>
              <w:jc w:val="center"/>
              <w:rPr>
                <w:rFonts w:cs="Times New Roman"/>
                <w:sz w:val="20"/>
                <w:szCs w:val="20"/>
              </w:rPr>
            </w:pPr>
          </w:p>
        </w:tc>
        <w:tc>
          <w:tcPr>
            <w:tcW w:w="1418" w:type="dxa"/>
            <w:shd w:val="clear" w:color="auto" w:fill="auto"/>
            <w:vAlign w:val="center"/>
          </w:tcPr>
          <w:p w14:paraId="21970E3D" w14:textId="3F1EA84B" w:rsidR="00E16756" w:rsidRPr="00EF18BE" w:rsidRDefault="00E16756" w:rsidP="00E16756">
            <w:pPr>
              <w:jc w:val="center"/>
              <w:rPr>
                <w:rFonts w:cs="Times New Roman"/>
                <w:sz w:val="20"/>
                <w:szCs w:val="20"/>
                <w:lang w:val="ru-RU"/>
              </w:rPr>
            </w:pPr>
            <w:r w:rsidRPr="00EF18BE">
              <w:rPr>
                <w:sz w:val="20"/>
                <w:lang w:val="ru-RU"/>
              </w:rPr>
              <w:t>Пром. и с/х объекты</w:t>
            </w:r>
          </w:p>
        </w:tc>
        <w:tc>
          <w:tcPr>
            <w:tcW w:w="971" w:type="dxa"/>
            <w:shd w:val="clear" w:color="auto" w:fill="auto"/>
            <w:vAlign w:val="center"/>
          </w:tcPr>
          <w:p w14:paraId="3B0A0371" w14:textId="632B2372" w:rsidR="00E16756" w:rsidRPr="00EF18BE" w:rsidRDefault="00E16756" w:rsidP="00E16756">
            <w:pPr>
              <w:jc w:val="center"/>
              <w:rPr>
                <w:rFonts w:cs="Times New Roman"/>
                <w:sz w:val="20"/>
                <w:szCs w:val="20"/>
                <w:lang w:val="ru-RU"/>
              </w:rPr>
            </w:pPr>
          </w:p>
        </w:tc>
        <w:tc>
          <w:tcPr>
            <w:tcW w:w="971" w:type="dxa"/>
            <w:shd w:val="clear" w:color="auto" w:fill="auto"/>
            <w:vAlign w:val="center"/>
          </w:tcPr>
          <w:p w14:paraId="0A32D242" w14:textId="08FBC2A8" w:rsidR="00E16756" w:rsidRPr="00EF18BE" w:rsidRDefault="00E16756" w:rsidP="00E16756">
            <w:pPr>
              <w:jc w:val="center"/>
              <w:rPr>
                <w:rFonts w:cs="Times New Roman"/>
                <w:sz w:val="20"/>
                <w:szCs w:val="20"/>
                <w:lang w:val="ru-RU"/>
              </w:rPr>
            </w:pPr>
          </w:p>
        </w:tc>
        <w:tc>
          <w:tcPr>
            <w:tcW w:w="971" w:type="dxa"/>
            <w:shd w:val="clear" w:color="auto" w:fill="auto"/>
            <w:vAlign w:val="center"/>
          </w:tcPr>
          <w:p w14:paraId="5AB8D709" w14:textId="4AC01469" w:rsidR="00E16756" w:rsidRPr="00EF18BE" w:rsidRDefault="00E16756" w:rsidP="00E16756">
            <w:pPr>
              <w:jc w:val="center"/>
              <w:rPr>
                <w:rFonts w:cs="Times New Roman"/>
                <w:sz w:val="20"/>
                <w:szCs w:val="20"/>
              </w:rPr>
            </w:pPr>
            <w:r w:rsidRPr="00EF18BE">
              <w:rPr>
                <w:sz w:val="20"/>
              </w:rPr>
              <w:t>60</w:t>
            </w:r>
          </w:p>
        </w:tc>
        <w:tc>
          <w:tcPr>
            <w:tcW w:w="971" w:type="dxa"/>
            <w:shd w:val="clear" w:color="auto" w:fill="auto"/>
            <w:vAlign w:val="center"/>
          </w:tcPr>
          <w:p w14:paraId="001E62CB" w14:textId="1E0FCCAE" w:rsidR="00E16756" w:rsidRPr="00EF18BE" w:rsidRDefault="00E16756" w:rsidP="00E16756">
            <w:pPr>
              <w:jc w:val="center"/>
              <w:rPr>
                <w:rFonts w:cs="Times New Roman"/>
                <w:sz w:val="20"/>
                <w:szCs w:val="20"/>
              </w:rPr>
            </w:pPr>
            <w:r w:rsidRPr="00EF18BE">
              <w:rPr>
                <w:sz w:val="20"/>
              </w:rPr>
              <w:t>120</w:t>
            </w:r>
          </w:p>
        </w:tc>
        <w:tc>
          <w:tcPr>
            <w:tcW w:w="971" w:type="dxa"/>
            <w:shd w:val="clear" w:color="auto" w:fill="auto"/>
            <w:vAlign w:val="center"/>
          </w:tcPr>
          <w:p w14:paraId="28C0B627" w14:textId="31CF69AC" w:rsidR="00E16756" w:rsidRPr="00EF18BE" w:rsidRDefault="00E16756" w:rsidP="00E16756">
            <w:pPr>
              <w:jc w:val="center"/>
              <w:rPr>
                <w:rFonts w:cs="Times New Roman"/>
                <w:sz w:val="20"/>
                <w:szCs w:val="20"/>
              </w:rPr>
            </w:pPr>
            <w:r w:rsidRPr="00EF18BE">
              <w:rPr>
                <w:sz w:val="20"/>
              </w:rPr>
              <w:t>180</w:t>
            </w:r>
          </w:p>
        </w:tc>
        <w:tc>
          <w:tcPr>
            <w:tcW w:w="971" w:type="dxa"/>
            <w:shd w:val="clear" w:color="auto" w:fill="auto"/>
            <w:vAlign w:val="center"/>
          </w:tcPr>
          <w:p w14:paraId="0418B6B0" w14:textId="43AADC14" w:rsidR="00E16756" w:rsidRPr="00EF18BE" w:rsidRDefault="00E16756" w:rsidP="00E16756">
            <w:pPr>
              <w:jc w:val="center"/>
              <w:rPr>
                <w:rFonts w:cs="Times New Roman"/>
                <w:sz w:val="20"/>
                <w:szCs w:val="20"/>
              </w:rPr>
            </w:pPr>
            <w:r w:rsidRPr="00EF18BE">
              <w:rPr>
                <w:sz w:val="20"/>
              </w:rPr>
              <w:t>16180</w:t>
            </w:r>
          </w:p>
        </w:tc>
        <w:tc>
          <w:tcPr>
            <w:tcW w:w="972" w:type="dxa"/>
            <w:shd w:val="clear" w:color="auto" w:fill="auto"/>
            <w:vAlign w:val="center"/>
          </w:tcPr>
          <w:p w14:paraId="4325287F" w14:textId="3516DD69" w:rsidR="00E16756" w:rsidRPr="00EF18BE" w:rsidRDefault="00E16756" w:rsidP="00E16756">
            <w:pPr>
              <w:jc w:val="center"/>
              <w:rPr>
                <w:rFonts w:cs="Times New Roman"/>
                <w:sz w:val="20"/>
                <w:szCs w:val="20"/>
              </w:rPr>
            </w:pPr>
            <w:r w:rsidRPr="00EF18BE">
              <w:rPr>
                <w:sz w:val="20"/>
              </w:rPr>
              <w:t>25180</w:t>
            </w:r>
          </w:p>
        </w:tc>
      </w:tr>
      <w:tr w:rsidR="009D3828" w:rsidRPr="00EF18BE" w14:paraId="1024A8EB" w14:textId="77777777" w:rsidTr="009D3828">
        <w:trPr>
          <w:jc w:val="center"/>
        </w:trPr>
        <w:tc>
          <w:tcPr>
            <w:tcW w:w="1129" w:type="dxa"/>
            <w:vMerge w:val="restart"/>
            <w:shd w:val="clear" w:color="auto" w:fill="auto"/>
            <w:vAlign w:val="center"/>
          </w:tcPr>
          <w:p w14:paraId="30DE621D" w14:textId="77777777" w:rsidR="009D3828" w:rsidRPr="00EF18BE" w:rsidRDefault="009D3828" w:rsidP="009D3828">
            <w:pPr>
              <w:jc w:val="center"/>
              <w:rPr>
                <w:rFonts w:cs="Times New Roman"/>
                <w:sz w:val="20"/>
                <w:szCs w:val="20"/>
              </w:rPr>
            </w:pPr>
            <w:r w:rsidRPr="00EF18BE">
              <w:rPr>
                <w:rFonts w:cs="Times New Roman"/>
                <w:sz w:val="20"/>
                <w:szCs w:val="20"/>
              </w:rPr>
              <w:t>Газ, тыс. нм</w:t>
            </w:r>
            <w:r w:rsidRPr="00EF18BE">
              <w:rPr>
                <w:rFonts w:cs="Times New Roman"/>
                <w:sz w:val="20"/>
                <w:szCs w:val="20"/>
                <w:vertAlign w:val="superscript"/>
              </w:rPr>
              <w:t>3</w:t>
            </w:r>
          </w:p>
        </w:tc>
        <w:tc>
          <w:tcPr>
            <w:tcW w:w="1418" w:type="dxa"/>
            <w:shd w:val="clear" w:color="auto" w:fill="auto"/>
            <w:vAlign w:val="center"/>
          </w:tcPr>
          <w:p w14:paraId="5E66BA8A" w14:textId="77777777" w:rsidR="009D3828" w:rsidRPr="00EF18BE" w:rsidRDefault="009D3828" w:rsidP="009D3828">
            <w:pPr>
              <w:jc w:val="center"/>
              <w:rPr>
                <w:rFonts w:cs="Times New Roman"/>
                <w:sz w:val="20"/>
                <w:szCs w:val="20"/>
              </w:rPr>
            </w:pPr>
            <w:r w:rsidRPr="00EF18BE">
              <w:rPr>
                <w:rFonts w:cs="Times New Roman"/>
                <w:sz w:val="20"/>
                <w:szCs w:val="20"/>
              </w:rPr>
              <w:t>ИЖС</w:t>
            </w:r>
          </w:p>
        </w:tc>
        <w:tc>
          <w:tcPr>
            <w:tcW w:w="971" w:type="dxa"/>
            <w:shd w:val="clear" w:color="auto" w:fill="auto"/>
            <w:vAlign w:val="bottom"/>
          </w:tcPr>
          <w:p w14:paraId="260F2F54" w14:textId="1BE26E94" w:rsidR="009D3828" w:rsidRPr="00EF18BE" w:rsidRDefault="009D3828" w:rsidP="009D3828">
            <w:pPr>
              <w:jc w:val="center"/>
              <w:rPr>
                <w:rFonts w:cs="Times New Roman"/>
                <w:sz w:val="20"/>
                <w:szCs w:val="20"/>
              </w:rPr>
            </w:pPr>
            <w:r w:rsidRPr="00EF18BE">
              <w:rPr>
                <w:rFonts w:cs="Times New Roman"/>
                <w:color w:val="000000"/>
                <w:sz w:val="20"/>
                <w:szCs w:val="20"/>
              </w:rPr>
              <w:t>83,4</w:t>
            </w:r>
          </w:p>
        </w:tc>
        <w:tc>
          <w:tcPr>
            <w:tcW w:w="971" w:type="dxa"/>
            <w:shd w:val="clear" w:color="auto" w:fill="auto"/>
            <w:vAlign w:val="bottom"/>
          </w:tcPr>
          <w:p w14:paraId="2F977246" w14:textId="58B8D538" w:rsidR="009D3828" w:rsidRPr="00EF18BE" w:rsidRDefault="009D3828" w:rsidP="009D3828">
            <w:pPr>
              <w:jc w:val="center"/>
              <w:rPr>
                <w:rFonts w:cs="Times New Roman"/>
                <w:sz w:val="20"/>
                <w:szCs w:val="20"/>
              </w:rPr>
            </w:pPr>
            <w:r w:rsidRPr="00EF18BE">
              <w:rPr>
                <w:rFonts w:cs="Times New Roman"/>
                <w:color w:val="000000"/>
                <w:sz w:val="20"/>
                <w:szCs w:val="20"/>
              </w:rPr>
              <w:t>110,2</w:t>
            </w:r>
          </w:p>
        </w:tc>
        <w:tc>
          <w:tcPr>
            <w:tcW w:w="971" w:type="dxa"/>
            <w:shd w:val="clear" w:color="auto" w:fill="auto"/>
            <w:vAlign w:val="bottom"/>
          </w:tcPr>
          <w:p w14:paraId="6007A937" w14:textId="45D89AB0" w:rsidR="009D3828" w:rsidRPr="00EF18BE" w:rsidRDefault="009D3828" w:rsidP="009D3828">
            <w:pPr>
              <w:jc w:val="center"/>
              <w:rPr>
                <w:rFonts w:cs="Times New Roman"/>
                <w:sz w:val="20"/>
                <w:szCs w:val="20"/>
              </w:rPr>
            </w:pPr>
            <w:r w:rsidRPr="00EF18BE">
              <w:rPr>
                <w:rFonts w:cs="Times New Roman"/>
                <w:color w:val="000000"/>
                <w:sz w:val="20"/>
                <w:szCs w:val="20"/>
              </w:rPr>
              <w:t>157,3</w:t>
            </w:r>
          </w:p>
        </w:tc>
        <w:tc>
          <w:tcPr>
            <w:tcW w:w="971" w:type="dxa"/>
            <w:shd w:val="clear" w:color="auto" w:fill="auto"/>
            <w:vAlign w:val="bottom"/>
          </w:tcPr>
          <w:p w14:paraId="20F38F41" w14:textId="21B32782" w:rsidR="009D3828" w:rsidRPr="00EF18BE" w:rsidRDefault="009D3828" w:rsidP="009D3828">
            <w:pPr>
              <w:jc w:val="center"/>
              <w:rPr>
                <w:rFonts w:cs="Times New Roman"/>
                <w:sz w:val="20"/>
                <w:szCs w:val="20"/>
              </w:rPr>
            </w:pPr>
            <w:r w:rsidRPr="00EF18BE">
              <w:rPr>
                <w:rFonts w:cs="Times New Roman"/>
                <w:color w:val="000000"/>
                <w:sz w:val="20"/>
                <w:szCs w:val="20"/>
              </w:rPr>
              <w:t>223,6</w:t>
            </w:r>
          </w:p>
        </w:tc>
        <w:tc>
          <w:tcPr>
            <w:tcW w:w="971" w:type="dxa"/>
            <w:shd w:val="clear" w:color="auto" w:fill="auto"/>
            <w:vAlign w:val="bottom"/>
          </w:tcPr>
          <w:p w14:paraId="3ACB7626" w14:textId="70FF6A55" w:rsidR="009D3828" w:rsidRPr="00EF18BE" w:rsidRDefault="009D3828" w:rsidP="009D3828">
            <w:pPr>
              <w:jc w:val="center"/>
              <w:rPr>
                <w:rFonts w:cs="Times New Roman"/>
                <w:sz w:val="20"/>
                <w:szCs w:val="20"/>
              </w:rPr>
            </w:pPr>
            <w:r w:rsidRPr="00EF18BE">
              <w:rPr>
                <w:rFonts w:cs="Times New Roman"/>
                <w:color w:val="000000"/>
                <w:sz w:val="20"/>
                <w:szCs w:val="20"/>
              </w:rPr>
              <w:t>278,6</w:t>
            </w:r>
          </w:p>
        </w:tc>
        <w:tc>
          <w:tcPr>
            <w:tcW w:w="971" w:type="dxa"/>
            <w:shd w:val="clear" w:color="auto" w:fill="auto"/>
            <w:vAlign w:val="bottom"/>
          </w:tcPr>
          <w:p w14:paraId="2A8058DD" w14:textId="119F435B" w:rsidR="009D3828" w:rsidRPr="00EF18BE" w:rsidRDefault="009D3828" w:rsidP="009D3828">
            <w:pPr>
              <w:jc w:val="center"/>
              <w:rPr>
                <w:rFonts w:cs="Times New Roman"/>
                <w:sz w:val="20"/>
                <w:szCs w:val="20"/>
              </w:rPr>
            </w:pPr>
            <w:r w:rsidRPr="00EF18BE">
              <w:rPr>
                <w:rFonts w:cs="Times New Roman"/>
                <w:color w:val="000000"/>
                <w:sz w:val="20"/>
                <w:szCs w:val="20"/>
              </w:rPr>
              <w:t>333,5</w:t>
            </w:r>
          </w:p>
        </w:tc>
        <w:tc>
          <w:tcPr>
            <w:tcW w:w="972" w:type="dxa"/>
            <w:shd w:val="clear" w:color="auto" w:fill="auto"/>
            <w:vAlign w:val="bottom"/>
          </w:tcPr>
          <w:p w14:paraId="18DDCD96" w14:textId="25E7B2EE" w:rsidR="009D3828" w:rsidRPr="00EF18BE" w:rsidRDefault="009D3828" w:rsidP="009D3828">
            <w:pPr>
              <w:jc w:val="center"/>
              <w:rPr>
                <w:rFonts w:cs="Times New Roman"/>
                <w:sz w:val="20"/>
                <w:szCs w:val="20"/>
              </w:rPr>
            </w:pPr>
            <w:r w:rsidRPr="00EF18BE">
              <w:rPr>
                <w:rFonts w:cs="Times New Roman"/>
                <w:color w:val="000000"/>
                <w:sz w:val="20"/>
                <w:szCs w:val="20"/>
              </w:rPr>
              <w:t>606,6</w:t>
            </w:r>
          </w:p>
        </w:tc>
      </w:tr>
      <w:tr w:rsidR="009D3828" w:rsidRPr="00EF18BE" w14:paraId="54C446C2" w14:textId="77777777" w:rsidTr="009D3828">
        <w:trPr>
          <w:jc w:val="center"/>
        </w:trPr>
        <w:tc>
          <w:tcPr>
            <w:tcW w:w="1129" w:type="dxa"/>
            <w:vMerge/>
            <w:shd w:val="clear" w:color="auto" w:fill="auto"/>
            <w:vAlign w:val="center"/>
          </w:tcPr>
          <w:p w14:paraId="69710667" w14:textId="77777777" w:rsidR="009D3828" w:rsidRPr="00EF18BE" w:rsidRDefault="009D3828" w:rsidP="009D3828">
            <w:pPr>
              <w:jc w:val="center"/>
              <w:rPr>
                <w:rFonts w:cs="Times New Roman"/>
                <w:sz w:val="20"/>
                <w:szCs w:val="20"/>
              </w:rPr>
            </w:pPr>
          </w:p>
        </w:tc>
        <w:tc>
          <w:tcPr>
            <w:tcW w:w="1418" w:type="dxa"/>
            <w:shd w:val="clear" w:color="auto" w:fill="auto"/>
            <w:vAlign w:val="center"/>
          </w:tcPr>
          <w:p w14:paraId="300F7EC0" w14:textId="77777777" w:rsidR="009D3828" w:rsidRPr="00EF18BE" w:rsidRDefault="009D3828" w:rsidP="009D3828">
            <w:pPr>
              <w:jc w:val="center"/>
              <w:rPr>
                <w:rFonts w:cs="Times New Roman"/>
                <w:sz w:val="20"/>
                <w:szCs w:val="20"/>
              </w:rPr>
            </w:pPr>
            <w:r w:rsidRPr="00EF18BE">
              <w:rPr>
                <w:rFonts w:cs="Times New Roman"/>
                <w:sz w:val="20"/>
                <w:szCs w:val="20"/>
              </w:rPr>
              <w:t>МКД</w:t>
            </w:r>
          </w:p>
        </w:tc>
        <w:tc>
          <w:tcPr>
            <w:tcW w:w="971" w:type="dxa"/>
            <w:shd w:val="clear" w:color="auto" w:fill="auto"/>
            <w:vAlign w:val="bottom"/>
          </w:tcPr>
          <w:p w14:paraId="0D89C8B8" w14:textId="44C82921" w:rsidR="009D3828" w:rsidRPr="00EF18BE" w:rsidRDefault="009D3828" w:rsidP="009D3828">
            <w:pPr>
              <w:jc w:val="center"/>
              <w:rPr>
                <w:rFonts w:cs="Times New Roman"/>
                <w:sz w:val="20"/>
                <w:szCs w:val="20"/>
                <w:lang w:val="ru-RU"/>
              </w:rPr>
            </w:pPr>
            <w:r w:rsidRPr="00EF18BE">
              <w:rPr>
                <w:rFonts w:cs="Times New Roman"/>
                <w:color w:val="000000"/>
                <w:sz w:val="20"/>
                <w:szCs w:val="20"/>
              </w:rPr>
              <w:t>744,7</w:t>
            </w:r>
          </w:p>
        </w:tc>
        <w:tc>
          <w:tcPr>
            <w:tcW w:w="971" w:type="dxa"/>
            <w:shd w:val="clear" w:color="auto" w:fill="auto"/>
            <w:vAlign w:val="bottom"/>
          </w:tcPr>
          <w:p w14:paraId="79E5F0DD" w14:textId="4DDEBA91" w:rsidR="009D3828" w:rsidRPr="00EF18BE" w:rsidRDefault="009D3828" w:rsidP="009D3828">
            <w:pPr>
              <w:jc w:val="center"/>
              <w:rPr>
                <w:rFonts w:cs="Times New Roman"/>
                <w:sz w:val="20"/>
                <w:szCs w:val="20"/>
                <w:lang w:val="ru-RU"/>
              </w:rPr>
            </w:pPr>
            <w:r w:rsidRPr="00EF18BE">
              <w:rPr>
                <w:rFonts w:cs="Times New Roman"/>
                <w:color w:val="000000"/>
                <w:sz w:val="20"/>
                <w:szCs w:val="20"/>
              </w:rPr>
              <w:t>1313,2</w:t>
            </w:r>
          </w:p>
        </w:tc>
        <w:tc>
          <w:tcPr>
            <w:tcW w:w="971" w:type="dxa"/>
            <w:shd w:val="clear" w:color="auto" w:fill="auto"/>
            <w:vAlign w:val="bottom"/>
          </w:tcPr>
          <w:p w14:paraId="05564D11" w14:textId="74A835DF" w:rsidR="009D3828" w:rsidRPr="00EF18BE" w:rsidRDefault="009D3828" w:rsidP="009D3828">
            <w:pPr>
              <w:jc w:val="center"/>
              <w:rPr>
                <w:rFonts w:cs="Times New Roman"/>
                <w:sz w:val="20"/>
                <w:szCs w:val="20"/>
                <w:lang w:val="ru-RU"/>
              </w:rPr>
            </w:pPr>
            <w:r w:rsidRPr="00EF18BE">
              <w:rPr>
                <w:rFonts w:cs="Times New Roman"/>
                <w:color w:val="000000"/>
                <w:sz w:val="20"/>
                <w:szCs w:val="20"/>
              </w:rPr>
              <w:t>1812,1</w:t>
            </w:r>
          </w:p>
        </w:tc>
        <w:tc>
          <w:tcPr>
            <w:tcW w:w="971" w:type="dxa"/>
            <w:shd w:val="clear" w:color="auto" w:fill="auto"/>
            <w:vAlign w:val="bottom"/>
          </w:tcPr>
          <w:p w14:paraId="5AD7458A" w14:textId="7427AD1C" w:rsidR="009D3828" w:rsidRPr="00EF18BE" w:rsidRDefault="009D3828" w:rsidP="009D3828">
            <w:pPr>
              <w:jc w:val="center"/>
              <w:rPr>
                <w:rFonts w:cs="Times New Roman"/>
                <w:sz w:val="20"/>
                <w:szCs w:val="20"/>
                <w:lang w:val="ru-RU"/>
              </w:rPr>
            </w:pPr>
            <w:r w:rsidRPr="00EF18BE">
              <w:rPr>
                <w:rFonts w:cs="Times New Roman"/>
                <w:color w:val="000000"/>
                <w:sz w:val="20"/>
                <w:szCs w:val="20"/>
              </w:rPr>
              <w:t>2623,4</w:t>
            </w:r>
          </w:p>
        </w:tc>
        <w:tc>
          <w:tcPr>
            <w:tcW w:w="971" w:type="dxa"/>
            <w:shd w:val="clear" w:color="auto" w:fill="auto"/>
            <w:vAlign w:val="bottom"/>
          </w:tcPr>
          <w:p w14:paraId="0F939A19" w14:textId="31290A2D" w:rsidR="009D3828" w:rsidRPr="00EF18BE" w:rsidRDefault="009D3828" w:rsidP="009D3828">
            <w:pPr>
              <w:jc w:val="center"/>
              <w:rPr>
                <w:rFonts w:cs="Times New Roman"/>
                <w:sz w:val="20"/>
                <w:szCs w:val="20"/>
                <w:lang w:val="ru-RU"/>
              </w:rPr>
            </w:pPr>
            <w:r w:rsidRPr="00EF18BE">
              <w:rPr>
                <w:rFonts w:cs="Times New Roman"/>
                <w:color w:val="000000"/>
                <w:sz w:val="20"/>
                <w:szCs w:val="20"/>
              </w:rPr>
              <w:t>3689,9</w:t>
            </w:r>
          </w:p>
        </w:tc>
        <w:tc>
          <w:tcPr>
            <w:tcW w:w="971" w:type="dxa"/>
            <w:shd w:val="clear" w:color="auto" w:fill="auto"/>
            <w:vAlign w:val="bottom"/>
          </w:tcPr>
          <w:p w14:paraId="2C8B7831" w14:textId="0E7835B2" w:rsidR="009D3828" w:rsidRPr="00EF18BE" w:rsidRDefault="009D3828" w:rsidP="009D3828">
            <w:pPr>
              <w:jc w:val="center"/>
              <w:rPr>
                <w:rFonts w:cs="Times New Roman"/>
                <w:sz w:val="20"/>
                <w:szCs w:val="20"/>
                <w:lang w:val="ru-RU"/>
              </w:rPr>
            </w:pPr>
            <w:r w:rsidRPr="00EF18BE">
              <w:rPr>
                <w:rFonts w:cs="Times New Roman"/>
                <w:color w:val="000000"/>
                <w:sz w:val="20"/>
                <w:szCs w:val="20"/>
              </w:rPr>
              <w:t>4353,6</w:t>
            </w:r>
          </w:p>
        </w:tc>
        <w:tc>
          <w:tcPr>
            <w:tcW w:w="972" w:type="dxa"/>
            <w:shd w:val="clear" w:color="auto" w:fill="auto"/>
            <w:vAlign w:val="bottom"/>
          </w:tcPr>
          <w:p w14:paraId="5D7E63B7" w14:textId="34B09CDF" w:rsidR="009D3828" w:rsidRPr="00EF18BE" w:rsidRDefault="009D3828" w:rsidP="009D3828">
            <w:pPr>
              <w:jc w:val="center"/>
              <w:rPr>
                <w:rFonts w:cs="Times New Roman"/>
                <w:sz w:val="20"/>
                <w:szCs w:val="20"/>
                <w:lang w:val="ru-RU"/>
              </w:rPr>
            </w:pPr>
            <w:r w:rsidRPr="00EF18BE">
              <w:rPr>
                <w:rFonts w:cs="Times New Roman"/>
                <w:color w:val="000000"/>
                <w:sz w:val="20"/>
                <w:szCs w:val="20"/>
              </w:rPr>
              <w:t>5646,6</w:t>
            </w:r>
          </w:p>
        </w:tc>
      </w:tr>
      <w:tr w:rsidR="009D3828" w:rsidRPr="00EF18BE" w14:paraId="394B163E" w14:textId="77777777" w:rsidTr="009D3828">
        <w:trPr>
          <w:jc w:val="center"/>
        </w:trPr>
        <w:tc>
          <w:tcPr>
            <w:tcW w:w="1129" w:type="dxa"/>
            <w:vMerge/>
            <w:shd w:val="clear" w:color="auto" w:fill="auto"/>
            <w:vAlign w:val="center"/>
          </w:tcPr>
          <w:p w14:paraId="08DB742B" w14:textId="77777777" w:rsidR="009D0235" w:rsidRPr="00EF18BE" w:rsidRDefault="009D0235" w:rsidP="00D479BE">
            <w:pPr>
              <w:jc w:val="center"/>
              <w:rPr>
                <w:rFonts w:cs="Times New Roman"/>
                <w:sz w:val="20"/>
                <w:szCs w:val="20"/>
              </w:rPr>
            </w:pPr>
          </w:p>
        </w:tc>
        <w:tc>
          <w:tcPr>
            <w:tcW w:w="1418" w:type="dxa"/>
            <w:shd w:val="clear" w:color="auto" w:fill="auto"/>
            <w:vAlign w:val="center"/>
          </w:tcPr>
          <w:p w14:paraId="66045A7A" w14:textId="77777777" w:rsidR="009D0235" w:rsidRPr="00EF18BE" w:rsidRDefault="009D0235" w:rsidP="00D479BE">
            <w:pPr>
              <w:jc w:val="center"/>
              <w:rPr>
                <w:rFonts w:cs="Times New Roman"/>
                <w:sz w:val="20"/>
                <w:szCs w:val="20"/>
              </w:rPr>
            </w:pPr>
            <w:r w:rsidRPr="00EF18BE">
              <w:rPr>
                <w:rFonts w:cs="Times New Roman"/>
                <w:sz w:val="20"/>
                <w:szCs w:val="20"/>
              </w:rPr>
              <w:t>общ. здания</w:t>
            </w:r>
          </w:p>
        </w:tc>
        <w:tc>
          <w:tcPr>
            <w:tcW w:w="971" w:type="dxa"/>
            <w:shd w:val="clear" w:color="auto" w:fill="auto"/>
            <w:vAlign w:val="center"/>
          </w:tcPr>
          <w:p w14:paraId="500FF7C0"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0FA05D24"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1621E022"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2CA038B7"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19AC9F72"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0E6D9F86" w14:textId="77777777" w:rsidR="009D0235" w:rsidRPr="00EF18BE" w:rsidRDefault="009D0235" w:rsidP="00D479BE">
            <w:pPr>
              <w:jc w:val="center"/>
              <w:rPr>
                <w:rFonts w:cs="Times New Roman"/>
                <w:sz w:val="20"/>
                <w:szCs w:val="20"/>
              </w:rPr>
            </w:pPr>
          </w:p>
        </w:tc>
        <w:tc>
          <w:tcPr>
            <w:tcW w:w="972" w:type="dxa"/>
            <w:shd w:val="clear" w:color="auto" w:fill="auto"/>
            <w:vAlign w:val="center"/>
          </w:tcPr>
          <w:p w14:paraId="1E8D999E" w14:textId="77777777" w:rsidR="009D0235" w:rsidRPr="00EF18BE" w:rsidRDefault="009D0235" w:rsidP="00D479BE">
            <w:pPr>
              <w:jc w:val="center"/>
              <w:rPr>
                <w:rFonts w:cs="Times New Roman"/>
                <w:sz w:val="20"/>
                <w:szCs w:val="20"/>
              </w:rPr>
            </w:pPr>
          </w:p>
        </w:tc>
      </w:tr>
      <w:tr w:rsidR="009D3828" w:rsidRPr="00EF18BE" w14:paraId="54ADA51A" w14:textId="77777777" w:rsidTr="009D3828">
        <w:trPr>
          <w:jc w:val="center"/>
        </w:trPr>
        <w:tc>
          <w:tcPr>
            <w:tcW w:w="1129" w:type="dxa"/>
            <w:vMerge/>
            <w:shd w:val="clear" w:color="auto" w:fill="auto"/>
            <w:vAlign w:val="center"/>
          </w:tcPr>
          <w:p w14:paraId="10A12C2E" w14:textId="77777777" w:rsidR="009D0235" w:rsidRPr="00EF18BE" w:rsidRDefault="009D0235" w:rsidP="00D479BE">
            <w:pPr>
              <w:jc w:val="center"/>
              <w:rPr>
                <w:rFonts w:cs="Times New Roman"/>
                <w:sz w:val="20"/>
                <w:szCs w:val="20"/>
              </w:rPr>
            </w:pPr>
          </w:p>
        </w:tc>
        <w:tc>
          <w:tcPr>
            <w:tcW w:w="1418" w:type="dxa"/>
            <w:shd w:val="clear" w:color="auto" w:fill="auto"/>
            <w:vAlign w:val="center"/>
          </w:tcPr>
          <w:p w14:paraId="1228AA85" w14:textId="77777777" w:rsidR="009D0235" w:rsidRPr="00EF18BE" w:rsidRDefault="009D0235" w:rsidP="00D479BE">
            <w:pPr>
              <w:jc w:val="center"/>
              <w:rPr>
                <w:rFonts w:cs="Times New Roman"/>
                <w:sz w:val="20"/>
                <w:szCs w:val="20"/>
              </w:rPr>
            </w:pPr>
            <w:r w:rsidRPr="00EF18BE">
              <w:rPr>
                <w:rFonts w:cs="Times New Roman"/>
                <w:sz w:val="20"/>
                <w:szCs w:val="20"/>
              </w:rPr>
              <w:t>промышленность</w:t>
            </w:r>
          </w:p>
        </w:tc>
        <w:tc>
          <w:tcPr>
            <w:tcW w:w="971" w:type="dxa"/>
            <w:shd w:val="clear" w:color="auto" w:fill="auto"/>
            <w:vAlign w:val="center"/>
          </w:tcPr>
          <w:p w14:paraId="3D226092"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6ADF99FA"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1F22FCF7"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1C4F4E00"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2970074E"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49D502BE" w14:textId="77777777" w:rsidR="009D0235" w:rsidRPr="00EF18BE" w:rsidRDefault="009D0235" w:rsidP="00D479BE">
            <w:pPr>
              <w:jc w:val="center"/>
              <w:rPr>
                <w:rFonts w:cs="Times New Roman"/>
                <w:sz w:val="20"/>
                <w:szCs w:val="20"/>
              </w:rPr>
            </w:pPr>
          </w:p>
        </w:tc>
        <w:tc>
          <w:tcPr>
            <w:tcW w:w="972" w:type="dxa"/>
            <w:shd w:val="clear" w:color="auto" w:fill="auto"/>
            <w:vAlign w:val="center"/>
          </w:tcPr>
          <w:p w14:paraId="0BD710D6" w14:textId="77777777" w:rsidR="009D0235" w:rsidRPr="00EF18BE" w:rsidRDefault="009D0235" w:rsidP="00D479BE">
            <w:pPr>
              <w:jc w:val="center"/>
              <w:rPr>
                <w:rFonts w:cs="Times New Roman"/>
                <w:sz w:val="20"/>
                <w:szCs w:val="20"/>
              </w:rPr>
            </w:pPr>
          </w:p>
        </w:tc>
      </w:tr>
      <w:tr w:rsidR="009D3828" w:rsidRPr="00EF18BE" w14:paraId="3CA59F17" w14:textId="77777777" w:rsidTr="009D3828">
        <w:trPr>
          <w:jc w:val="center"/>
        </w:trPr>
        <w:tc>
          <w:tcPr>
            <w:tcW w:w="1129" w:type="dxa"/>
            <w:vMerge w:val="restart"/>
            <w:shd w:val="clear" w:color="auto" w:fill="auto"/>
            <w:vAlign w:val="center"/>
          </w:tcPr>
          <w:p w14:paraId="24A3BB9A" w14:textId="77777777" w:rsidR="00E177E6" w:rsidRPr="00EF18BE" w:rsidRDefault="00E177E6" w:rsidP="00E177E6">
            <w:pPr>
              <w:jc w:val="center"/>
              <w:rPr>
                <w:rFonts w:cs="Times New Roman"/>
                <w:sz w:val="20"/>
                <w:szCs w:val="20"/>
              </w:rPr>
            </w:pPr>
            <w:r w:rsidRPr="00EF18BE">
              <w:rPr>
                <w:rFonts w:cs="Times New Roman"/>
                <w:sz w:val="20"/>
                <w:szCs w:val="20"/>
              </w:rPr>
              <w:t>Тепло, Гкал</w:t>
            </w:r>
          </w:p>
        </w:tc>
        <w:tc>
          <w:tcPr>
            <w:tcW w:w="1418" w:type="dxa"/>
            <w:shd w:val="clear" w:color="auto" w:fill="auto"/>
            <w:vAlign w:val="center"/>
          </w:tcPr>
          <w:p w14:paraId="3860BEAA" w14:textId="77777777" w:rsidR="00E177E6" w:rsidRPr="00EF18BE" w:rsidRDefault="00E177E6" w:rsidP="00E177E6">
            <w:pPr>
              <w:jc w:val="center"/>
              <w:rPr>
                <w:rFonts w:cs="Times New Roman"/>
                <w:sz w:val="20"/>
                <w:szCs w:val="20"/>
              </w:rPr>
            </w:pPr>
            <w:r w:rsidRPr="00EF18BE">
              <w:rPr>
                <w:rFonts w:cs="Times New Roman"/>
                <w:sz w:val="20"/>
                <w:szCs w:val="20"/>
              </w:rPr>
              <w:t>ИЖС</w:t>
            </w:r>
          </w:p>
        </w:tc>
        <w:tc>
          <w:tcPr>
            <w:tcW w:w="971" w:type="dxa"/>
            <w:shd w:val="clear" w:color="auto" w:fill="auto"/>
          </w:tcPr>
          <w:p w14:paraId="727F50AD" w14:textId="2446F616" w:rsidR="00E177E6" w:rsidRPr="00EF18BE" w:rsidRDefault="00E177E6" w:rsidP="00E177E6">
            <w:pPr>
              <w:jc w:val="center"/>
              <w:rPr>
                <w:rFonts w:cs="Times New Roman"/>
                <w:sz w:val="20"/>
                <w:szCs w:val="20"/>
                <w:lang w:val="ru-RU"/>
              </w:rPr>
            </w:pPr>
            <w:r w:rsidRPr="00EF18BE">
              <w:rPr>
                <w:rFonts w:cs="Times New Roman"/>
                <w:sz w:val="20"/>
                <w:szCs w:val="20"/>
                <w:lang w:val="ru-RU"/>
              </w:rPr>
              <w:t>1008,1</w:t>
            </w:r>
          </w:p>
        </w:tc>
        <w:tc>
          <w:tcPr>
            <w:tcW w:w="971" w:type="dxa"/>
            <w:shd w:val="clear" w:color="auto" w:fill="auto"/>
          </w:tcPr>
          <w:p w14:paraId="194703A5" w14:textId="68713C85" w:rsidR="00E177E6" w:rsidRPr="00EF18BE" w:rsidRDefault="00E177E6" w:rsidP="00E177E6">
            <w:pPr>
              <w:jc w:val="center"/>
              <w:rPr>
                <w:rFonts w:cs="Times New Roman"/>
                <w:sz w:val="20"/>
                <w:szCs w:val="20"/>
                <w:lang w:val="ru-RU"/>
              </w:rPr>
            </w:pPr>
            <w:r w:rsidRPr="00EF18BE">
              <w:rPr>
                <w:rFonts w:cs="Times New Roman"/>
                <w:sz w:val="20"/>
                <w:szCs w:val="20"/>
              </w:rPr>
              <w:t>1113,8</w:t>
            </w:r>
          </w:p>
        </w:tc>
        <w:tc>
          <w:tcPr>
            <w:tcW w:w="971" w:type="dxa"/>
            <w:shd w:val="clear" w:color="auto" w:fill="auto"/>
          </w:tcPr>
          <w:p w14:paraId="5463A216" w14:textId="5B2BB92B" w:rsidR="00E177E6" w:rsidRPr="00EF18BE" w:rsidRDefault="00E177E6" w:rsidP="00E177E6">
            <w:pPr>
              <w:jc w:val="center"/>
              <w:rPr>
                <w:rFonts w:cs="Times New Roman"/>
                <w:sz w:val="20"/>
                <w:szCs w:val="20"/>
                <w:lang w:val="ru-RU"/>
              </w:rPr>
            </w:pPr>
            <w:r w:rsidRPr="00EF18BE">
              <w:rPr>
                <w:rFonts w:cs="Times New Roman"/>
                <w:sz w:val="20"/>
                <w:szCs w:val="20"/>
              </w:rPr>
              <w:t>1014,3</w:t>
            </w:r>
          </w:p>
        </w:tc>
        <w:tc>
          <w:tcPr>
            <w:tcW w:w="971" w:type="dxa"/>
            <w:shd w:val="clear" w:color="auto" w:fill="auto"/>
          </w:tcPr>
          <w:p w14:paraId="0D4E1B55" w14:textId="376B9451" w:rsidR="00E177E6" w:rsidRPr="00EF18BE" w:rsidRDefault="00E177E6" w:rsidP="00E177E6">
            <w:pPr>
              <w:jc w:val="center"/>
              <w:rPr>
                <w:rFonts w:cs="Times New Roman"/>
                <w:sz w:val="20"/>
                <w:szCs w:val="20"/>
                <w:lang w:val="ru-RU"/>
              </w:rPr>
            </w:pPr>
            <w:r w:rsidRPr="00EF18BE">
              <w:rPr>
                <w:rFonts w:cs="Times New Roman"/>
                <w:sz w:val="20"/>
                <w:szCs w:val="20"/>
              </w:rPr>
              <w:t>1126,8</w:t>
            </w:r>
          </w:p>
        </w:tc>
        <w:tc>
          <w:tcPr>
            <w:tcW w:w="971" w:type="dxa"/>
            <w:shd w:val="clear" w:color="auto" w:fill="auto"/>
          </w:tcPr>
          <w:p w14:paraId="087B5098" w14:textId="3525BE45" w:rsidR="00E177E6" w:rsidRPr="00EF18BE" w:rsidRDefault="00E177E6" w:rsidP="00E177E6">
            <w:pPr>
              <w:jc w:val="center"/>
              <w:rPr>
                <w:rFonts w:cs="Times New Roman"/>
                <w:sz w:val="20"/>
                <w:szCs w:val="20"/>
                <w:lang w:val="ru-RU"/>
              </w:rPr>
            </w:pPr>
            <w:r w:rsidRPr="00EF18BE">
              <w:rPr>
                <w:rFonts w:cs="Times New Roman"/>
                <w:sz w:val="20"/>
                <w:szCs w:val="20"/>
              </w:rPr>
              <w:t>1126,8</w:t>
            </w:r>
          </w:p>
        </w:tc>
        <w:tc>
          <w:tcPr>
            <w:tcW w:w="971" w:type="dxa"/>
            <w:shd w:val="clear" w:color="auto" w:fill="auto"/>
          </w:tcPr>
          <w:p w14:paraId="7DCF79FB" w14:textId="0401248D" w:rsidR="00E177E6" w:rsidRPr="00EF18BE" w:rsidRDefault="00E177E6" w:rsidP="00E177E6">
            <w:pPr>
              <w:jc w:val="center"/>
              <w:rPr>
                <w:rFonts w:cs="Times New Roman"/>
                <w:sz w:val="20"/>
                <w:szCs w:val="20"/>
                <w:lang w:val="ru-RU"/>
              </w:rPr>
            </w:pPr>
            <w:r w:rsidRPr="00EF18BE">
              <w:rPr>
                <w:rFonts w:cs="Times New Roman"/>
                <w:sz w:val="20"/>
                <w:szCs w:val="20"/>
              </w:rPr>
              <w:t>1126,8</w:t>
            </w:r>
          </w:p>
        </w:tc>
        <w:tc>
          <w:tcPr>
            <w:tcW w:w="972" w:type="dxa"/>
            <w:shd w:val="clear" w:color="auto" w:fill="auto"/>
          </w:tcPr>
          <w:p w14:paraId="1B879D2E" w14:textId="3AE3F3A3" w:rsidR="00E177E6" w:rsidRPr="00EF18BE" w:rsidRDefault="00E177E6" w:rsidP="00E177E6">
            <w:pPr>
              <w:jc w:val="center"/>
              <w:rPr>
                <w:rFonts w:cs="Times New Roman"/>
                <w:sz w:val="20"/>
                <w:szCs w:val="20"/>
                <w:lang w:val="ru-RU"/>
              </w:rPr>
            </w:pPr>
            <w:r w:rsidRPr="00EF18BE">
              <w:rPr>
                <w:rFonts w:cs="Times New Roman"/>
                <w:sz w:val="20"/>
                <w:szCs w:val="20"/>
              </w:rPr>
              <w:t>1126,8</w:t>
            </w:r>
          </w:p>
        </w:tc>
      </w:tr>
      <w:tr w:rsidR="009D3828" w:rsidRPr="00EF18BE" w14:paraId="32C1A28E" w14:textId="77777777" w:rsidTr="009D3828">
        <w:trPr>
          <w:jc w:val="center"/>
        </w:trPr>
        <w:tc>
          <w:tcPr>
            <w:tcW w:w="1129" w:type="dxa"/>
            <w:vMerge/>
            <w:shd w:val="clear" w:color="auto" w:fill="auto"/>
            <w:vAlign w:val="center"/>
          </w:tcPr>
          <w:p w14:paraId="38D503BB" w14:textId="77777777" w:rsidR="00E177E6" w:rsidRPr="00EF18BE" w:rsidRDefault="00E177E6" w:rsidP="00E177E6">
            <w:pPr>
              <w:jc w:val="center"/>
              <w:rPr>
                <w:rFonts w:cs="Times New Roman"/>
                <w:sz w:val="20"/>
                <w:szCs w:val="20"/>
              </w:rPr>
            </w:pPr>
          </w:p>
        </w:tc>
        <w:tc>
          <w:tcPr>
            <w:tcW w:w="1418" w:type="dxa"/>
            <w:shd w:val="clear" w:color="auto" w:fill="auto"/>
            <w:vAlign w:val="center"/>
          </w:tcPr>
          <w:p w14:paraId="5EFCF69F" w14:textId="77777777" w:rsidR="00E177E6" w:rsidRPr="00EF18BE" w:rsidRDefault="00E177E6" w:rsidP="00E177E6">
            <w:pPr>
              <w:jc w:val="center"/>
              <w:rPr>
                <w:rFonts w:cs="Times New Roman"/>
                <w:sz w:val="20"/>
                <w:szCs w:val="20"/>
              </w:rPr>
            </w:pPr>
            <w:r w:rsidRPr="00EF18BE">
              <w:rPr>
                <w:rFonts w:cs="Times New Roman"/>
                <w:sz w:val="20"/>
                <w:szCs w:val="20"/>
              </w:rPr>
              <w:t>МКД</w:t>
            </w:r>
          </w:p>
        </w:tc>
        <w:tc>
          <w:tcPr>
            <w:tcW w:w="971" w:type="dxa"/>
            <w:shd w:val="clear" w:color="auto" w:fill="auto"/>
          </w:tcPr>
          <w:p w14:paraId="298E1BDD" w14:textId="4D39B806" w:rsidR="00E177E6" w:rsidRPr="00EF18BE" w:rsidRDefault="00E177E6" w:rsidP="00E177E6">
            <w:pPr>
              <w:jc w:val="center"/>
              <w:rPr>
                <w:rFonts w:cs="Times New Roman"/>
                <w:sz w:val="20"/>
                <w:szCs w:val="20"/>
                <w:lang w:val="ru-RU"/>
              </w:rPr>
            </w:pPr>
            <w:r w:rsidRPr="00EF18BE">
              <w:rPr>
                <w:rFonts w:cs="Times New Roman"/>
                <w:sz w:val="20"/>
                <w:szCs w:val="20"/>
                <w:lang w:val="ru-RU"/>
              </w:rPr>
              <w:t>23612,72</w:t>
            </w:r>
          </w:p>
        </w:tc>
        <w:tc>
          <w:tcPr>
            <w:tcW w:w="971" w:type="dxa"/>
            <w:shd w:val="clear" w:color="auto" w:fill="auto"/>
          </w:tcPr>
          <w:p w14:paraId="4BCFA88E" w14:textId="560699D1" w:rsidR="00E177E6" w:rsidRPr="00EF18BE" w:rsidRDefault="00E177E6" w:rsidP="00E177E6">
            <w:pPr>
              <w:jc w:val="center"/>
              <w:rPr>
                <w:rFonts w:cs="Times New Roman"/>
                <w:sz w:val="20"/>
                <w:szCs w:val="20"/>
                <w:lang w:val="ru-RU"/>
              </w:rPr>
            </w:pPr>
            <w:r w:rsidRPr="00EF18BE">
              <w:rPr>
                <w:rFonts w:cs="Times New Roman"/>
                <w:sz w:val="20"/>
                <w:szCs w:val="20"/>
              </w:rPr>
              <w:t>26567,9</w:t>
            </w:r>
          </w:p>
        </w:tc>
        <w:tc>
          <w:tcPr>
            <w:tcW w:w="971" w:type="dxa"/>
            <w:shd w:val="clear" w:color="auto" w:fill="auto"/>
          </w:tcPr>
          <w:p w14:paraId="78821D0F" w14:textId="5647CC74" w:rsidR="00E177E6" w:rsidRPr="00EF18BE" w:rsidRDefault="00E177E6" w:rsidP="00E177E6">
            <w:pPr>
              <w:jc w:val="center"/>
              <w:rPr>
                <w:rFonts w:cs="Times New Roman"/>
                <w:sz w:val="20"/>
                <w:szCs w:val="20"/>
                <w:lang w:val="ru-RU"/>
              </w:rPr>
            </w:pPr>
            <w:r w:rsidRPr="00EF18BE">
              <w:rPr>
                <w:rFonts w:cs="Times New Roman"/>
                <w:sz w:val="20"/>
                <w:szCs w:val="20"/>
              </w:rPr>
              <w:t>23787,4</w:t>
            </w:r>
          </w:p>
        </w:tc>
        <w:tc>
          <w:tcPr>
            <w:tcW w:w="971" w:type="dxa"/>
            <w:shd w:val="clear" w:color="auto" w:fill="auto"/>
          </w:tcPr>
          <w:p w14:paraId="32A1C19C" w14:textId="416600E0" w:rsidR="00E177E6" w:rsidRPr="00EF18BE" w:rsidRDefault="00E177E6" w:rsidP="00E177E6">
            <w:pPr>
              <w:jc w:val="center"/>
              <w:rPr>
                <w:rFonts w:cs="Times New Roman"/>
                <w:sz w:val="20"/>
                <w:szCs w:val="20"/>
                <w:lang w:val="ru-RU"/>
              </w:rPr>
            </w:pPr>
            <w:r w:rsidRPr="00EF18BE">
              <w:rPr>
                <w:rFonts w:cs="Times New Roman"/>
                <w:sz w:val="20"/>
                <w:szCs w:val="20"/>
              </w:rPr>
              <w:t>26930</w:t>
            </w:r>
          </w:p>
        </w:tc>
        <w:tc>
          <w:tcPr>
            <w:tcW w:w="971" w:type="dxa"/>
            <w:shd w:val="clear" w:color="auto" w:fill="auto"/>
          </w:tcPr>
          <w:p w14:paraId="028D4C93" w14:textId="04E17A8E" w:rsidR="00E177E6" w:rsidRPr="00EF18BE" w:rsidRDefault="00E177E6" w:rsidP="00E177E6">
            <w:pPr>
              <w:jc w:val="center"/>
              <w:rPr>
                <w:rFonts w:cs="Times New Roman"/>
                <w:sz w:val="20"/>
                <w:szCs w:val="20"/>
                <w:lang w:val="ru-RU"/>
              </w:rPr>
            </w:pPr>
            <w:r w:rsidRPr="00EF18BE">
              <w:rPr>
                <w:rFonts w:cs="Times New Roman"/>
                <w:sz w:val="20"/>
                <w:szCs w:val="20"/>
              </w:rPr>
              <w:t>26930</w:t>
            </w:r>
          </w:p>
        </w:tc>
        <w:tc>
          <w:tcPr>
            <w:tcW w:w="971" w:type="dxa"/>
            <w:shd w:val="clear" w:color="auto" w:fill="auto"/>
          </w:tcPr>
          <w:p w14:paraId="01BF6126" w14:textId="53068484" w:rsidR="00E177E6" w:rsidRPr="00EF18BE" w:rsidRDefault="00E177E6" w:rsidP="00E177E6">
            <w:pPr>
              <w:jc w:val="center"/>
              <w:rPr>
                <w:rFonts w:cs="Times New Roman"/>
                <w:sz w:val="20"/>
                <w:szCs w:val="20"/>
                <w:lang w:val="ru-RU"/>
              </w:rPr>
            </w:pPr>
            <w:r w:rsidRPr="00EF18BE">
              <w:rPr>
                <w:rFonts w:cs="Times New Roman"/>
                <w:sz w:val="20"/>
                <w:szCs w:val="20"/>
              </w:rPr>
              <w:t>26930</w:t>
            </w:r>
          </w:p>
        </w:tc>
        <w:tc>
          <w:tcPr>
            <w:tcW w:w="972" w:type="dxa"/>
            <w:shd w:val="clear" w:color="auto" w:fill="auto"/>
          </w:tcPr>
          <w:p w14:paraId="25FE95B2" w14:textId="4AFE8D17" w:rsidR="00E177E6" w:rsidRPr="00EF18BE" w:rsidRDefault="00E177E6" w:rsidP="00E177E6">
            <w:pPr>
              <w:jc w:val="center"/>
              <w:rPr>
                <w:rFonts w:cs="Times New Roman"/>
                <w:sz w:val="20"/>
                <w:szCs w:val="20"/>
                <w:lang w:val="ru-RU"/>
              </w:rPr>
            </w:pPr>
            <w:r w:rsidRPr="00EF18BE">
              <w:rPr>
                <w:rFonts w:cs="Times New Roman"/>
                <w:sz w:val="20"/>
                <w:szCs w:val="20"/>
              </w:rPr>
              <w:t>26930</w:t>
            </w:r>
          </w:p>
        </w:tc>
      </w:tr>
      <w:tr w:rsidR="009D3828" w:rsidRPr="00EF18BE" w14:paraId="0F3F1371" w14:textId="77777777" w:rsidTr="009D3828">
        <w:trPr>
          <w:jc w:val="center"/>
        </w:trPr>
        <w:tc>
          <w:tcPr>
            <w:tcW w:w="1129" w:type="dxa"/>
            <w:vMerge/>
            <w:shd w:val="clear" w:color="auto" w:fill="auto"/>
            <w:vAlign w:val="center"/>
          </w:tcPr>
          <w:p w14:paraId="4985EC10" w14:textId="77777777" w:rsidR="009D0235" w:rsidRPr="00EF18BE" w:rsidRDefault="009D0235" w:rsidP="00D479BE">
            <w:pPr>
              <w:jc w:val="center"/>
              <w:rPr>
                <w:rFonts w:cs="Times New Roman"/>
                <w:sz w:val="20"/>
                <w:szCs w:val="20"/>
              </w:rPr>
            </w:pPr>
          </w:p>
        </w:tc>
        <w:tc>
          <w:tcPr>
            <w:tcW w:w="1418" w:type="dxa"/>
            <w:shd w:val="clear" w:color="auto" w:fill="auto"/>
            <w:vAlign w:val="center"/>
          </w:tcPr>
          <w:p w14:paraId="31BE10C8" w14:textId="77777777" w:rsidR="009D0235" w:rsidRPr="00EF18BE" w:rsidRDefault="009D0235" w:rsidP="00D479BE">
            <w:pPr>
              <w:jc w:val="center"/>
              <w:rPr>
                <w:rFonts w:cs="Times New Roman"/>
                <w:sz w:val="20"/>
                <w:szCs w:val="20"/>
              </w:rPr>
            </w:pPr>
            <w:r w:rsidRPr="00EF18BE">
              <w:rPr>
                <w:rFonts w:cs="Times New Roman"/>
                <w:sz w:val="20"/>
                <w:szCs w:val="20"/>
              </w:rPr>
              <w:t>общ. здания</w:t>
            </w:r>
          </w:p>
        </w:tc>
        <w:tc>
          <w:tcPr>
            <w:tcW w:w="971" w:type="dxa"/>
            <w:shd w:val="clear" w:color="auto" w:fill="auto"/>
            <w:vAlign w:val="center"/>
          </w:tcPr>
          <w:p w14:paraId="6396A2DE" w14:textId="6F80996F" w:rsidR="009D0235" w:rsidRPr="00EF18BE" w:rsidRDefault="0087718A" w:rsidP="00D479BE">
            <w:pPr>
              <w:jc w:val="center"/>
              <w:rPr>
                <w:rFonts w:cs="Times New Roman"/>
                <w:sz w:val="20"/>
                <w:szCs w:val="20"/>
                <w:lang w:val="ru-RU"/>
              </w:rPr>
            </w:pPr>
            <w:r w:rsidRPr="00EF18BE">
              <w:rPr>
                <w:rFonts w:cs="Times New Roman"/>
                <w:sz w:val="20"/>
                <w:szCs w:val="20"/>
                <w:lang w:val="ru-RU"/>
              </w:rPr>
              <w:t>4571,25</w:t>
            </w:r>
          </w:p>
        </w:tc>
        <w:tc>
          <w:tcPr>
            <w:tcW w:w="971" w:type="dxa"/>
            <w:shd w:val="clear" w:color="auto" w:fill="auto"/>
            <w:vAlign w:val="center"/>
          </w:tcPr>
          <w:p w14:paraId="24F3132A" w14:textId="26D107AC" w:rsidR="009D0235" w:rsidRPr="00EF18BE" w:rsidRDefault="0087718A" w:rsidP="00D479BE">
            <w:pPr>
              <w:jc w:val="center"/>
              <w:rPr>
                <w:rFonts w:cs="Times New Roman"/>
                <w:sz w:val="20"/>
                <w:szCs w:val="20"/>
              </w:rPr>
            </w:pPr>
            <w:r w:rsidRPr="00EF18BE">
              <w:rPr>
                <w:rFonts w:cs="Times New Roman"/>
                <w:sz w:val="20"/>
                <w:szCs w:val="20"/>
                <w:lang w:val="ru-RU"/>
              </w:rPr>
              <w:t>4571,25</w:t>
            </w:r>
          </w:p>
        </w:tc>
        <w:tc>
          <w:tcPr>
            <w:tcW w:w="971" w:type="dxa"/>
            <w:shd w:val="clear" w:color="auto" w:fill="auto"/>
            <w:vAlign w:val="center"/>
          </w:tcPr>
          <w:p w14:paraId="1C32F70B" w14:textId="3C201EE3" w:rsidR="009D0235" w:rsidRPr="00EF18BE" w:rsidRDefault="0087718A" w:rsidP="00D479BE">
            <w:pPr>
              <w:jc w:val="center"/>
              <w:rPr>
                <w:rFonts w:cs="Times New Roman"/>
                <w:sz w:val="20"/>
                <w:szCs w:val="20"/>
              </w:rPr>
            </w:pPr>
            <w:r w:rsidRPr="00EF18BE">
              <w:rPr>
                <w:rFonts w:cs="Times New Roman"/>
                <w:sz w:val="20"/>
                <w:szCs w:val="20"/>
                <w:lang w:val="ru-RU"/>
              </w:rPr>
              <w:t>4571,25</w:t>
            </w:r>
          </w:p>
        </w:tc>
        <w:tc>
          <w:tcPr>
            <w:tcW w:w="971" w:type="dxa"/>
            <w:shd w:val="clear" w:color="auto" w:fill="auto"/>
            <w:vAlign w:val="center"/>
          </w:tcPr>
          <w:p w14:paraId="6A3C3118" w14:textId="374DB64B" w:rsidR="009D0235" w:rsidRPr="00EF18BE" w:rsidRDefault="0087718A" w:rsidP="00D479BE">
            <w:pPr>
              <w:jc w:val="center"/>
              <w:rPr>
                <w:rFonts w:cs="Times New Roman"/>
                <w:sz w:val="20"/>
                <w:szCs w:val="20"/>
              </w:rPr>
            </w:pPr>
            <w:r w:rsidRPr="00EF18BE">
              <w:rPr>
                <w:rFonts w:cs="Times New Roman"/>
                <w:sz w:val="20"/>
                <w:szCs w:val="20"/>
                <w:lang w:val="ru-RU"/>
              </w:rPr>
              <w:t>4571,25</w:t>
            </w:r>
          </w:p>
        </w:tc>
        <w:tc>
          <w:tcPr>
            <w:tcW w:w="971" w:type="dxa"/>
            <w:shd w:val="clear" w:color="auto" w:fill="auto"/>
            <w:vAlign w:val="center"/>
          </w:tcPr>
          <w:p w14:paraId="2234463B" w14:textId="3B572E31" w:rsidR="009D0235" w:rsidRPr="00EF18BE" w:rsidRDefault="0087718A" w:rsidP="00D479BE">
            <w:pPr>
              <w:jc w:val="center"/>
              <w:rPr>
                <w:rFonts w:cs="Times New Roman"/>
                <w:sz w:val="20"/>
                <w:szCs w:val="20"/>
              </w:rPr>
            </w:pPr>
            <w:r w:rsidRPr="00EF18BE">
              <w:rPr>
                <w:rFonts w:cs="Times New Roman"/>
                <w:sz w:val="20"/>
                <w:szCs w:val="20"/>
                <w:lang w:val="ru-RU"/>
              </w:rPr>
              <w:t>4571,25</w:t>
            </w:r>
          </w:p>
        </w:tc>
        <w:tc>
          <w:tcPr>
            <w:tcW w:w="971" w:type="dxa"/>
            <w:shd w:val="clear" w:color="auto" w:fill="auto"/>
            <w:vAlign w:val="center"/>
          </w:tcPr>
          <w:p w14:paraId="4A76F71C" w14:textId="1A93EA91" w:rsidR="009D0235" w:rsidRPr="00EF18BE" w:rsidRDefault="0087718A" w:rsidP="00D479BE">
            <w:pPr>
              <w:jc w:val="center"/>
              <w:rPr>
                <w:rFonts w:cs="Times New Roman"/>
                <w:sz w:val="20"/>
                <w:szCs w:val="20"/>
              </w:rPr>
            </w:pPr>
            <w:r w:rsidRPr="00EF18BE">
              <w:rPr>
                <w:rFonts w:cs="Times New Roman"/>
                <w:sz w:val="20"/>
                <w:szCs w:val="20"/>
                <w:lang w:val="ru-RU"/>
              </w:rPr>
              <w:t>4571,25</w:t>
            </w:r>
          </w:p>
        </w:tc>
        <w:tc>
          <w:tcPr>
            <w:tcW w:w="972" w:type="dxa"/>
            <w:shd w:val="clear" w:color="auto" w:fill="auto"/>
            <w:vAlign w:val="center"/>
          </w:tcPr>
          <w:p w14:paraId="50F2D76B" w14:textId="379A6B35" w:rsidR="009D0235" w:rsidRPr="00EF18BE" w:rsidRDefault="0087718A" w:rsidP="00D479BE">
            <w:pPr>
              <w:jc w:val="center"/>
              <w:rPr>
                <w:rFonts w:cs="Times New Roman"/>
                <w:sz w:val="20"/>
                <w:szCs w:val="20"/>
              </w:rPr>
            </w:pPr>
            <w:r w:rsidRPr="00EF18BE">
              <w:rPr>
                <w:rFonts w:cs="Times New Roman"/>
                <w:sz w:val="20"/>
                <w:szCs w:val="20"/>
                <w:lang w:val="ru-RU"/>
              </w:rPr>
              <w:t>4571,25</w:t>
            </w:r>
          </w:p>
        </w:tc>
      </w:tr>
      <w:tr w:rsidR="009D3828" w:rsidRPr="00EF18BE" w14:paraId="2F03002B" w14:textId="77777777" w:rsidTr="009D3828">
        <w:trPr>
          <w:jc w:val="center"/>
        </w:trPr>
        <w:tc>
          <w:tcPr>
            <w:tcW w:w="1129" w:type="dxa"/>
            <w:vMerge/>
            <w:shd w:val="clear" w:color="auto" w:fill="auto"/>
            <w:vAlign w:val="center"/>
          </w:tcPr>
          <w:p w14:paraId="01D99B4A" w14:textId="77777777" w:rsidR="009D0235" w:rsidRPr="00EF18BE" w:rsidRDefault="009D0235" w:rsidP="00D479BE">
            <w:pPr>
              <w:jc w:val="center"/>
              <w:rPr>
                <w:rFonts w:cs="Times New Roman"/>
                <w:sz w:val="20"/>
                <w:szCs w:val="20"/>
              </w:rPr>
            </w:pPr>
          </w:p>
        </w:tc>
        <w:tc>
          <w:tcPr>
            <w:tcW w:w="1418" w:type="dxa"/>
            <w:shd w:val="clear" w:color="auto" w:fill="auto"/>
            <w:vAlign w:val="center"/>
          </w:tcPr>
          <w:p w14:paraId="14271311" w14:textId="77777777" w:rsidR="009D0235" w:rsidRPr="00EF18BE" w:rsidRDefault="009D0235" w:rsidP="00D479BE">
            <w:pPr>
              <w:jc w:val="center"/>
              <w:rPr>
                <w:rFonts w:cs="Times New Roman"/>
                <w:sz w:val="20"/>
                <w:szCs w:val="20"/>
                <w:lang w:val="ru-RU"/>
              </w:rPr>
            </w:pPr>
            <w:r w:rsidRPr="00EF18BE">
              <w:rPr>
                <w:rFonts w:cs="Times New Roman"/>
                <w:sz w:val="20"/>
                <w:szCs w:val="20"/>
              </w:rPr>
              <w:t>промышленность</w:t>
            </w:r>
          </w:p>
        </w:tc>
        <w:tc>
          <w:tcPr>
            <w:tcW w:w="971" w:type="dxa"/>
            <w:shd w:val="clear" w:color="auto" w:fill="auto"/>
            <w:vAlign w:val="center"/>
          </w:tcPr>
          <w:p w14:paraId="3A133AF6" w14:textId="08FB0658" w:rsidR="009D0235" w:rsidRPr="00EF18BE" w:rsidRDefault="009D0235" w:rsidP="00D479BE">
            <w:pPr>
              <w:jc w:val="center"/>
              <w:rPr>
                <w:rFonts w:cs="Times New Roman"/>
                <w:sz w:val="20"/>
                <w:szCs w:val="20"/>
                <w:lang w:val="ru-RU"/>
              </w:rPr>
            </w:pPr>
          </w:p>
        </w:tc>
        <w:tc>
          <w:tcPr>
            <w:tcW w:w="971" w:type="dxa"/>
            <w:shd w:val="clear" w:color="auto" w:fill="auto"/>
            <w:vAlign w:val="center"/>
          </w:tcPr>
          <w:p w14:paraId="0EC9BA4C"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6BFCC1A9"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5A9E583E"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07AC3970"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75243B47" w14:textId="77777777" w:rsidR="009D0235" w:rsidRPr="00EF18BE" w:rsidRDefault="009D0235" w:rsidP="00D479BE">
            <w:pPr>
              <w:jc w:val="center"/>
              <w:rPr>
                <w:rFonts w:cs="Times New Roman"/>
                <w:sz w:val="20"/>
                <w:szCs w:val="20"/>
              </w:rPr>
            </w:pPr>
          </w:p>
        </w:tc>
        <w:tc>
          <w:tcPr>
            <w:tcW w:w="972" w:type="dxa"/>
            <w:shd w:val="clear" w:color="auto" w:fill="auto"/>
            <w:vAlign w:val="center"/>
          </w:tcPr>
          <w:p w14:paraId="0A02F879" w14:textId="77777777" w:rsidR="009D0235" w:rsidRPr="00EF18BE" w:rsidRDefault="009D0235" w:rsidP="00D479BE">
            <w:pPr>
              <w:jc w:val="center"/>
              <w:rPr>
                <w:rFonts w:cs="Times New Roman"/>
                <w:sz w:val="20"/>
                <w:szCs w:val="20"/>
              </w:rPr>
            </w:pPr>
          </w:p>
        </w:tc>
      </w:tr>
      <w:tr w:rsidR="009D3828" w:rsidRPr="00EF18BE" w14:paraId="0743F5E7" w14:textId="77777777" w:rsidTr="009D3828">
        <w:trPr>
          <w:jc w:val="center"/>
        </w:trPr>
        <w:tc>
          <w:tcPr>
            <w:tcW w:w="1129" w:type="dxa"/>
            <w:vMerge w:val="restart"/>
            <w:shd w:val="clear" w:color="auto" w:fill="auto"/>
            <w:vAlign w:val="center"/>
          </w:tcPr>
          <w:p w14:paraId="212A2CAB" w14:textId="77777777" w:rsidR="009D3828" w:rsidRPr="00EF18BE" w:rsidRDefault="009D3828" w:rsidP="009D3828">
            <w:pPr>
              <w:jc w:val="center"/>
              <w:rPr>
                <w:rFonts w:cs="Times New Roman"/>
                <w:sz w:val="20"/>
                <w:szCs w:val="20"/>
                <w:vertAlign w:val="superscript"/>
              </w:rPr>
            </w:pPr>
            <w:r w:rsidRPr="00EF18BE">
              <w:rPr>
                <w:rFonts w:cs="Times New Roman"/>
                <w:sz w:val="20"/>
                <w:szCs w:val="20"/>
              </w:rPr>
              <w:t>ТБО, м</w:t>
            </w:r>
            <w:r w:rsidRPr="00EF18BE">
              <w:rPr>
                <w:rFonts w:cs="Times New Roman"/>
                <w:sz w:val="20"/>
                <w:szCs w:val="20"/>
                <w:vertAlign w:val="superscript"/>
              </w:rPr>
              <w:t>3</w:t>
            </w:r>
          </w:p>
        </w:tc>
        <w:tc>
          <w:tcPr>
            <w:tcW w:w="1418" w:type="dxa"/>
            <w:shd w:val="clear" w:color="auto" w:fill="auto"/>
            <w:vAlign w:val="center"/>
          </w:tcPr>
          <w:p w14:paraId="6A0054B1" w14:textId="77777777" w:rsidR="009D3828" w:rsidRPr="00EF18BE" w:rsidRDefault="009D3828" w:rsidP="009D3828">
            <w:pPr>
              <w:jc w:val="center"/>
              <w:rPr>
                <w:rFonts w:cs="Times New Roman"/>
                <w:sz w:val="20"/>
                <w:szCs w:val="20"/>
              </w:rPr>
            </w:pPr>
            <w:r w:rsidRPr="00EF18BE">
              <w:rPr>
                <w:rFonts w:cs="Times New Roman"/>
                <w:sz w:val="20"/>
                <w:szCs w:val="20"/>
              </w:rPr>
              <w:t>ИЖС</w:t>
            </w:r>
          </w:p>
        </w:tc>
        <w:tc>
          <w:tcPr>
            <w:tcW w:w="971" w:type="dxa"/>
            <w:shd w:val="clear" w:color="auto" w:fill="auto"/>
          </w:tcPr>
          <w:p w14:paraId="29BDE976" w14:textId="55D7673D" w:rsidR="009D3828" w:rsidRPr="00EF18BE" w:rsidRDefault="009D3828" w:rsidP="009D3828">
            <w:pPr>
              <w:jc w:val="center"/>
              <w:rPr>
                <w:rFonts w:cs="Times New Roman"/>
                <w:sz w:val="20"/>
                <w:szCs w:val="20"/>
              </w:rPr>
            </w:pPr>
            <w:r w:rsidRPr="00EF18BE">
              <w:rPr>
                <w:rFonts w:cs="Times New Roman"/>
                <w:sz w:val="20"/>
                <w:szCs w:val="20"/>
              </w:rPr>
              <w:t>778,9</w:t>
            </w:r>
          </w:p>
        </w:tc>
        <w:tc>
          <w:tcPr>
            <w:tcW w:w="971" w:type="dxa"/>
            <w:shd w:val="clear" w:color="auto" w:fill="auto"/>
          </w:tcPr>
          <w:p w14:paraId="75B22191" w14:textId="43A07FC7" w:rsidR="009D3828" w:rsidRPr="00EF18BE" w:rsidRDefault="009D3828" w:rsidP="009D3828">
            <w:pPr>
              <w:jc w:val="center"/>
              <w:rPr>
                <w:rFonts w:cs="Times New Roman"/>
                <w:sz w:val="20"/>
                <w:szCs w:val="20"/>
              </w:rPr>
            </w:pPr>
            <w:r w:rsidRPr="00EF18BE">
              <w:rPr>
                <w:rFonts w:cs="Times New Roman"/>
                <w:sz w:val="20"/>
                <w:szCs w:val="20"/>
              </w:rPr>
              <w:t>1028,3</w:t>
            </w:r>
          </w:p>
        </w:tc>
        <w:tc>
          <w:tcPr>
            <w:tcW w:w="971" w:type="dxa"/>
            <w:shd w:val="clear" w:color="auto" w:fill="auto"/>
          </w:tcPr>
          <w:p w14:paraId="4DBE9F60" w14:textId="7F52CF5A" w:rsidR="009D3828" w:rsidRPr="00EF18BE" w:rsidRDefault="009D3828" w:rsidP="009D3828">
            <w:pPr>
              <w:jc w:val="center"/>
              <w:rPr>
                <w:rFonts w:cs="Times New Roman"/>
                <w:sz w:val="20"/>
                <w:szCs w:val="20"/>
              </w:rPr>
            </w:pPr>
            <w:r w:rsidRPr="00EF18BE">
              <w:rPr>
                <w:rFonts w:cs="Times New Roman"/>
                <w:sz w:val="20"/>
                <w:szCs w:val="20"/>
              </w:rPr>
              <w:t>1468,2</w:t>
            </w:r>
          </w:p>
        </w:tc>
        <w:tc>
          <w:tcPr>
            <w:tcW w:w="971" w:type="dxa"/>
            <w:shd w:val="clear" w:color="auto" w:fill="auto"/>
          </w:tcPr>
          <w:p w14:paraId="24F50EB4" w14:textId="26E9BCA3" w:rsidR="009D3828" w:rsidRPr="00EF18BE" w:rsidRDefault="009D3828" w:rsidP="009D3828">
            <w:pPr>
              <w:jc w:val="center"/>
              <w:rPr>
                <w:rFonts w:cs="Times New Roman"/>
                <w:sz w:val="20"/>
                <w:szCs w:val="20"/>
              </w:rPr>
            </w:pPr>
            <w:r w:rsidRPr="00EF18BE">
              <w:rPr>
                <w:rFonts w:cs="Times New Roman"/>
                <w:sz w:val="20"/>
                <w:szCs w:val="20"/>
              </w:rPr>
              <w:t>2087,3</w:t>
            </w:r>
          </w:p>
        </w:tc>
        <w:tc>
          <w:tcPr>
            <w:tcW w:w="971" w:type="dxa"/>
            <w:shd w:val="clear" w:color="auto" w:fill="auto"/>
          </w:tcPr>
          <w:p w14:paraId="6841C749" w14:textId="6FF68650" w:rsidR="009D3828" w:rsidRPr="00EF18BE" w:rsidRDefault="009D3828" w:rsidP="009D3828">
            <w:pPr>
              <w:jc w:val="center"/>
              <w:rPr>
                <w:rFonts w:cs="Times New Roman"/>
                <w:sz w:val="20"/>
                <w:szCs w:val="20"/>
              </w:rPr>
            </w:pPr>
            <w:r w:rsidRPr="00EF18BE">
              <w:rPr>
                <w:rFonts w:cs="Times New Roman"/>
                <w:sz w:val="20"/>
                <w:szCs w:val="20"/>
              </w:rPr>
              <w:t>2600,0</w:t>
            </w:r>
          </w:p>
        </w:tc>
        <w:tc>
          <w:tcPr>
            <w:tcW w:w="971" w:type="dxa"/>
            <w:shd w:val="clear" w:color="auto" w:fill="auto"/>
          </w:tcPr>
          <w:p w14:paraId="3E8728B1" w14:textId="5F8BA7BE" w:rsidR="009D3828" w:rsidRPr="00EF18BE" w:rsidRDefault="009D3828" w:rsidP="009D3828">
            <w:pPr>
              <w:jc w:val="center"/>
              <w:rPr>
                <w:rFonts w:cs="Times New Roman"/>
                <w:sz w:val="20"/>
                <w:szCs w:val="20"/>
              </w:rPr>
            </w:pPr>
            <w:r w:rsidRPr="00EF18BE">
              <w:rPr>
                <w:rFonts w:cs="Times New Roman"/>
                <w:sz w:val="20"/>
                <w:szCs w:val="20"/>
              </w:rPr>
              <w:t>3112,7</w:t>
            </w:r>
          </w:p>
        </w:tc>
        <w:tc>
          <w:tcPr>
            <w:tcW w:w="972" w:type="dxa"/>
            <w:shd w:val="clear" w:color="auto" w:fill="auto"/>
          </w:tcPr>
          <w:p w14:paraId="6230DABA" w14:textId="0BAF0775" w:rsidR="009D3828" w:rsidRPr="00EF18BE" w:rsidRDefault="009D3828" w:rsidP="009D3828">
            <w:pPr>
              <w:jc w:val="center"/>
              <w:rPr>
                <w:rFonts w:cs="Times New Roman"/>
                <w:sz w:val="20"/>
                <w:szCs w:val="20"/>
              </w:rPr>
            </w:pPr>
            <w:r w:rsidRPr="00EF18BE">
              <w:rPr>
                <w:rFonts w:cs="Times New Roman"/>
                <w:sz w:val="20"/>
                <w:szCs w:val="20"/>
              </w:rPr>
              <w:t>5662,1</w:t>
            </w:r>
          </w:p>
        </w:tc>
      </w:tr>
      <w:tr w:rsidR="009D3828" w:rsidRPr="00EF18BE" w14:paraId="7C148614" w14:textId="77777777" w:rsidTr="009D3828">
        <w:trPr>
          <w:jc w:val="center"/>
        </w:trPr>
        <w:tc>
          <w:tcPr>
            <w:tcW w:w="1129" w:type="dxa"/>
            <w:vMerge/>
            <w:shd w:val="clear" w:color="auto" w:fill="auto"/>
            <w:vAlign w:val="center"/>
          </w:tcPr>
          <w:p w14:paraId="553D5AB6" w14:textId="77777777" w:rsidR="009D3828" w:rsidRPr="00EF18BE" w:rsidRDefault="009D3828" w:rsidP="009D3828">
            <w:pPr>
              <w:jc w:val="center"/>
              <w:rPr>
                <w:rFonts w:cs="Times New Roman"/>
                <w:sz w:val="20"/>
                <w:szCs w:val="20"/>
              </w:rPr>
            </w:pPr>
          </w:p>
        </w:tc>
        <w:tc>
          <w:tcPr>
            <w:tcW w:w="1418" w:type="dxa"/>
            <w:shd w:val="clear" w:color="auto" w:fill="auto"/>
            <w:vAlign w:val="center"/>
          </w:tcPr>
          <w:p w14:paraId="2DCDD002" w14:textId="77777777" w:rsidR="009D3828" w:rsidRPr="00EF18BE" w:rsidRDefault="009D3828" w:rsidP="009D3828">
            <w:pPr>
              <w:jc w:val="center"/>
              <w:rPr>
                <w:rFonts w:cs="Times New Roman"/>
                <w:sz w:val="20"/>
                <w:szCs w:val="20"/>
              </w:rPr>
            </w:pPr>
            <w:r w:rsidRPr="00EF18BE">
              <w:rPr>
                <w:rFonts w:cs="Times New Roman"/>
                <w:sz w:val="20"/>
                <w:szCs w:val="20"/>
              </w:rPr>
              <w:t>МКД</w:t>
            </w:r>
          </w:p>
        </w:tc>
        <w:tc>
          <w:tcPr>
            <w:tcW w:w="971" w:type="dxa"/>
            <w:shd w:val="clear" w:color="auto" w:fill="auto"/>
          </w:tcPr>
          <w:p w14:paraId="73F802E1" w14:textId="54BDC867" w:rsidR="009D3828" w:rsidRPr="00EF18BE" w:rsidRDefault="009D3828" w:rsidP="009D3828">
            <w:pPr>
              <w:jc w:val="center"/>
              <w:rPr>
                <w:rFonts w:cs="Times New Roman"/>
                <w:sz w:val="20"/>
                <w:szCs w:val="20"/>
                <w:lang w:val="ru-RU"/>
              </w:rPr>
            </w:pPr>
            <w:r w:rsidRPr="00EF18BE">
              <w:rPr>
                <w:rFonts w:cs="Times New Roman"/>
                <w:sz w:val="20"/>
                <w:szCs w:val="20"/>
              </w:rPr>
              <w:t>17376,3</w:t>
            </w:r>
          </w:p>
        </w:tc>
        <w:tc>
          <w:tcPr>
            <w:tcW w:w="971" w:type="dxa"/>
            <w:shd w:val="clear" w:color="auto" w:fill="auto"/>
          </w:tcPr>
          <w:p w14:paraId="0C935F5D" w14:textId="0FBDFA67" w:rsidR="009D3828" w:rsidRPr="00EF18BE" w:rsidRDefault="009D3828" w:rsidP="009D3828">
            <w:pPr>
              <w:jc w:val="center"/>
              <w:rPr>
                <w:rFonts w:cs="Times New Roman"/>
                <w:sz w:val="20"/>
                <w:szCs w:val="20"/>
                <w:lang w:val="ru-RU"/>
              </w:rPr>
            </w:pPr>
            <w:r w:rsidRPr="00EF18BE">
              <w:rPr>
                <w:rFonts w:cs="Times New Roman"/>
                <w:sz w:val="20"/>
                <w:szCs w:val="20"/>
              </w:rPr>
              <w:t>30642,5</w:t>
            </w:r>
          </w:p>
        </w:tc>
        <w:tc>
          <w:tcPr>
            <w:tcW w:w="971" w:type="dxa"/>
            <w:shd w:val="clear" w:color="auto" w:fill="auto"/>
          </w:tcPr>
          <w:p w14:paraId="0CBE1C60" w14:textId="063BF2E0" w:rsidR="009D3828" w:rsidRPr="00EF18BE" w:rsidRDefault="009D3828" w:rsidP="009D3828">
            <w:pPr>
              <w:jc w:val="center"/>
              <w:rPr>
                <w:rFonts w:cs="Times New Roman"/>
                <w:sz w:val="20"/>
                <w:szCs w:val="20"/>
                <w:lang w:val="ru-RU"/>
              </w:rPr>
            </w:pPr>
            <w:r w:rsidRPr="00EF18BE">
              <w:rPr>
                <w:rFonts w:cs="Times New Roman"/>
                <w:sz w:val="20"/>
                <w:szCs w:val="20"/>
              </w:rPr>
              <w:t>42281,8</w:t>
            </w:r>
          </w:p>
        </w:tc>
        <w:tc>
          <w:tcPr>
            <w:tcW w:w="971" w:type="dxa"/>
            <w:shd w:val="clear" w:color="auto" w:fill="auto"/>
          </w:tcPr>
          <w:p w14:paraId="74533B14" w14:textId="44E12A5B" w:rsidR="009D3828" w:rsidRPr="00EF18BE" w:rsidRDefault="009D3828" w:rsidP="009D3828">
            <w:pPr>
              <w:jc w:val="center"/>
              <w:rPr>
                <w:rFonts w:cs="Times New Roman"/>
                <w:sz w:val="20"/>
                <w:szCs w:val="20"/>
                <w:lang w:val="ru-RU"/>
              </w:rPr>
            </w:pPr>
            <w:r w:rsidRPr="00EF18BE">
              <w:rPr>
                <w:rFonts w:cs="Times New Roman"/>
                <w:sz w:val="20"/>
                <w:szCs w:val="20"/>
              </w:rPr>
              <w:t>61212,3</w:t>
            </w:r>
          </w:p>
        </w:tc>
        <w:tc>
          <w:tcPr>
            <w:tcW w:w="971" w:type="dxa"/>
            <w:shd w:val="clear" w:color="auto" w:fill="auto"/>
          </w:tcPr>
          <w:p w14:paraId="380E74EA" w14:textId="0D22BAA1" w:rsidR="009D3828" w:rsidRPr="00EF18BE" w:rsidRDefault="009D3828" w:rsidP="009D3828">
            <w:pPr>
              <w:jc w:val="center"/>
              <w:rPr>
                <w:rFonts w:cs="Times New Roman"/>
                <w:sz w:val="20"/>
                <w:szCs w:val="20"/>
                <w:lang w:val="ru-RU"/>
              </w:rPr>
            </w:pPr>
            <w:r w:rsidRPr="00EF18BE">
              <w:rPr>
                <w:rFonts w:cs="Times New Roman"/>
                <w:sz w:val="20"/>
                <w:szCs w:val="20"/>
              </w:rPr>
              <w:t>86098,4</w:t>
            </w:r>
          </w:p>
        </w:tc>
        <w:tc>
          <w:tcPr>
            <w:tcW w:w="971" w:type="dxa"/>
            <w:shd w:val="clear" w:color="auto" w:fill="auto"/>
          </w:tcPr>
          <w:p w14:paraId="1DA7F839" w14:textId="085E769A" w:rsidR="009D3828" w:rsidRPr="00EF18BE" w:rsidRDefault="009D3828" w:rsidP="009D3828">
            <w:pPr>
              <w:jc w:val="center"/>
              <w:rPr>
                <w:rFonts w:cs="Times New Roman"/>
                <w:sz w:val="20"/>
                <w:szCs w:val="20"/>
                <w:lang w:val="ru-RU"/>
              </w:rPr>
            </w:pPr>
            <w:r w:rsidRPr="00EF18BE">
              <w:rPr>
                <w:rFonts w:cs="Times New Roman"/>
                <w:sz w:val="20"/>
                <w:szCs w:val="20"/>
              </w:rPr>
              <w:t>101584,9</w:t>
            </w:r>
          </w:p>
        </w:tc>
        <w:tc>
          <w:tcPr>
            <w:tcW w:w="972" w:type="dxa"/>
            <w:shd w:val="clear" w:color="auto" w:fill="auto"/>
          </w:tcPr>
          <w:p w14:paraId="4BB1B90A" w14:textId="2AF8A9B2" w:rsidR="009D3828" w:rsidRPr="00EF18BE" w:rsidRDefault="009D3828" w:rsidP="009D3828">
            <w:pPr>
              <w:jc w:val="center"/>
              <w:rPr>
                <w:rFonts w:cs="Times New Roman"/>
                <w:sz w:val="20"/>
                <w:szCs w:val="20"/>
                <w:lang w:val="ru-RU"/>
              </w:rPr>
            </w:pPr>
            <w:r w:rsidRPr="00EF18BE">
              <w:rPr>
                <w:rFonts w:cs="Times New Roman"/>
                <w:sz w:val="20"/>
                <w:szCs w:val="20"/>
              </w:rPr>
              <w:t>131753,5</w:t>
            </w:r>
          </w:p>
        </w:tc>
      </w:tr>
      <w:tr w:rsidR="009D3828" w:rsidRPr="00EF18BE" w14:paraId="2DCFB348" w14:textId="77777777" w:rsidTr="009D3828">
        <w:trPr>
          <w:jc w:val="center"/>
        </w:trPr>
        <w:tc>
          <w:tcPr>
            <w:tcW w:w="1129" w:type="dxa"/>
            <w:vMerge w:val="restart"/>
            <w:shd w:val="clear" w:color="auto" w:fill="auto"/>
            <w:vAlign w:val="center"/>
          </w:tcPr>
          <w:p w14:paraId="3A68981D" w14:textId="77777777" w:rsidR="009D0235" w:rsidRPr="00EF18BE" w:rsidRDefault="009D0235" w:rsidP="00D479BE">
            <w:pPr>
              <w:jc w:val="center"/>
              <w:rPr>
                <w:rFonts w:cs="Times New Roman"/>
                <w:sz w:val="20"/>
                <w:szCs w:val="20"/>
                <w:vertAlign w:val="superscript"/>
              </w:rPr>
            </w:pPr>
            <w:r w:rsidRPr="00EF18BE">
              <w:rPr>
                <w:rFonts w:cs="Times New Roman"/>
                <w:sz w:val="20"/>
                <w:szCs w:val="20"/>
              </w:rPr>
              <w:t>ГВС, м</w:t>
            </w:r>
            <w:r w:rsidRPr="00EF18BE">
              <w:rPr>
                <w:rFonts w:cs="Times New Roman"/>
                <w:sz w:val="20"/>
                <w:szCs w:val="20"/>
                <w:vertAlign w:val="superscript"/>
              </w:rPr>
              <w:t>3</w:t>
            </w:r>
          </w:p>
        </w:tc>
        <w:tc>
          <w:tcPr>
            <w:tcW w:w="1418" w:type="dxa"/>
            <w:shd w:val="clear" w:color="auto" w:fill="auto"/>
            <w:vAlign w:val="center"/>
          </w:tcPr>
          <w:p w14:paraId="59A06B46" w14:textId="77777777" w:rsidR="009D0235" w:rsidRPr="00EF18BE" w:rsidRDefault="009D0235" w:rsidP="00D479BE">
            <w:pPr>
              <w:jc w:val="center"/>
              <w:rPr>
                <w:rFonts w:cs="Times New Roman"/>
                <w:sz w:val="20"/>
                <w:szCs w:val="20"/>
              </w:rPr>
            </w:pPr>
            <w:r w:rsidRPr="00EF18BE">
              <w:rPr>
                <w:rFonts w:cs="Times New Roman"/>
                <w:sz w:val="20"/>
                <w:szCs w:val="20"/>
              </w:rPr>
              <w:t>ИЖС</w:t>
            </w:r>
          </w:p>
        </w:tc>
        <w:tc>
          <w:tcPr>
            <w:tcW w:w="971" w:type="dxa"/>
            <w:shd w:val="clear" w:color="auto" w:fill="auto"/>
            <w:vAlign w:val="center"/>
          </w:tcPr>
          <w:p w14:paraId="7A4034FE"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0C3DE8F1"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3E1E11FC"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22A4BF60"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254E7CA6" w14:textId="77777777" w:rsidR="009D0235" w:rsidRPr="00EF18BE" w:rsidRDefault="009D0235" w:rsidP="00D479BE">
            <w:pPr>
              <w:jc w:val="center"/>
              <w:rPr>
                <w:rFonts w:cs="Times New Roman"/>
                <w:sz w:val="20"/>
                <w:szCs w:val="20"/>
              </w:rPr>
            </w:pPr>
          </w:p>
        </w:tc>
        <w:tc>
          <w:tcPr>
            <w:tcW w:w="971" w:type="dxa"/>
            <w:shd w:val="clear" w:color="auto" w:fill="auto"/>
            <w:vAlign w:val="center"/>
          </w:tcPr>
          <w:p w14:paraId="4F10BDAD" w14:textId="77777777" w:rsidR="009D0235" w:rsidRPr="00EF18BE" w:rsidRDefault="009D0235" w:rsidP="00D479BE">
            <w:pPr>
              <w:jc w:val="center"/>
              <w:rPr>
                <w:rFonts w:cs="Times New Roman"/>
                <w:sz w:val="20"/>
                <w:szCs w:val="20"/>
              </w:rPr>
            </w:pPr>
          </w:p>
        </w:tc>
        <w:tc>
          <w:tcPr>
            <w:tcW w:w="972" w:type="dxa"/>
            <w:shd w:val="clear" w:color="auto" w:fill="auto"/>
            <w:vAlign w:val="center"/>
          </w:tcPr>
          <w:p w14:paraId="504979BA" w14:textId="77777777" w:rsidR="009D0235" w:rsidRPr="00EF18BE" w:rsidRDefault="009D0235" w:rsidP="00D479BE">
            <w:pPr>
              <w:jc w:val="center"/>
              <w:rPr>
                <w:rFonts w:cs="Times New Roman"/>
                <w:sz w:val="20"/>
                <w:szCs w:val="20"/>
              </w:rPr>
            </w:pPr>
          </w:p>
        </w:tc>
      </w:tr>
      <w:tr w:rsidR="009D3828" w:rsidRPr="00EF18BE" w14:paraId="1E84A068" w14:textId="77777777" w:rsidTr="009D3828">
        <w:trPr>
          <w:jc w:val="center"/>
        </w:trPr>
        <w:tc>
          <w:tcPr>
            <w:tcW w:w="1129" w:type="dxa"/>
            <w:vMerge/>
            <w:shd w:val="clear" w:color="auto" w:fill="auto"/>
            <w:vAlign w:val="center"/>
          </w:tcPr>
          <w:p w14:paraId="141D9B6A" w14:textId="77777777" w:rsidR="009D3828" w:rsidRPr="00EF18BE" w:rsidRDefault="009D3828" w:rsidP="009D3828">
            <w:pPr>
              <w:jc w:val="center"/>
              <w:rPr>
                <w:rFonts w:cs="Times New Roman"/>
                <w:sz w:val="20"/>
                <w:szCs w:val="20"/>
              </w:rPr>
            </w:pPr>
          </w:p>
        </w:tc>
        <w:tc>
          <w:tcPr>
            <w:tcW w:w="1418" w:type="dxa"/>
            <w:shd w:val="clear" w:color="auto" w:fill="auto"/>
            <w:vAlign w:val="center"/>
          </w:tcPr>
          <w:p w14:paraId="4EDFE535" w14:textId="77777777" w:rsidR="009D3828" w:rsidRPr="00EF18BE" w:rsidRDefault="009D3828" w:rsidP="009D3828">
            <w:pPr>
              <w:jc w:val="center"/>
              <w:rPr>
                <w:rFonts w:cs="Times New Roman"/>
                <w:sz w:val="20"/>
                <w:szCs w:val="20"/>
              </w:rPr>
            </w:pPr>
            <w:r w:rsidRPr="00EF18BE">
              <w:rPr>
                <w:rFonts w:cs="Times New Roman"/>
                <w:sz w:val="20"/>
                <w:szCs w:val="20"/>
              </w:rPr>
              <w:t>МКД</w:t>
            </w:r>
          </w:p>
        </w:tc>
        <w:tc>
          <w:tcPr>
            <w:tcW w:w="971" w:type="dxa"/>
            <w:shd w:val="clear" w:color="auto" w:fill="auto"/>
          </w:tcPr>
          <w:p w14:paraId="6A1BF092" w14:textId="2F6695E7" w:rsidR="009D3828" w:rsidRPr="00EF18BE" w:rsidRDefault="009D3828" w:rsidP="009D3828">
            <w:pPr>
              <w:jc w:val="center"/>
              <w:rPr>
                <w:rFonts w:cs="Times New Roman"/>
                <w:sz w:val="20"/>
                <w:szCs w:val="20"/>
                <w:lang w:val="ru-RU"/>
              </w:rPr>
            </w:pPr>
            <w:r w:rsidRPr="00EF18BE">
              <w:rPr>
                <w:rFonts w:cs="Times New Roman"/>
                <w:sz w:val="20"/>
                <w:szCs w:val="20"/>
              </w:rPr>
              <w:t>86385,2</w:t>
            </w:r>
          </w:p>
        </w:tc>
        <w:tc>
          <w:tcPr>
            <w:tcW w:w="971" w:type="dxa"/>
            <w:shd w:val="clear" w:color="auto" w:fill="auto"/>
          </w:tcPr>
          <w:p w14:paraId="4CE8FDD6" w14:textId="23FA6F08" w:rsidR="009D3828" w:rsidRPr="00EF18BE" w:rsidRDefault="009D3828" w:rsidP="009D3828">
            <w:pPr>
              <w:jc w:val="center"/>
              <w:rPr>
                <w:rFonts w:cs="Times New Roman"/>
                <w:sz w:val="20"/>
                <w:szCs w:val="20"/>
                <w:lang w:val="ru-RU"/>
              </w:rPr>
            </w:pPr>
            <w:r w:rsidRPr="00EF18BE">
              <w:rPr>
                <w:rFonts w:cs="Times New Roman"/>
                <w:sz w:val="20"/>
                <w:szCs w:val="20"/>
              </w:rPr>
              <w:t>152336,8</w:t>
            </w:r>
          </w:p>
        </w:tc>
        <w:tc>
          <w:tcPr>
            <w:tcW w:w="971" w:type="dxa"/>
            <w:shd w:val="clear" w:color="auto" w:fill="auto"/>
          </w:tcPr>
          <w:p w14:paraId="215ECAB1" w14:textId="77BD09C8" w:rsidR="009D3828" w:rsidRPr="00EF18BE" w:rsidRDefault="009D3828" w:rsidP="009D3828">
            <w:pPr>
              <w:jc w:val="center"/>
              <w:rPr>
                <w:rFonts w:cs="Times New Roman"/>
                <w:sz w:val="20"/>
                <w:szCs w:val="20"/>
                <w:lang w:val="ru-RU"/>
              </w:rPr>
            </w:pPr>
            <w:r w:rsidRPr="00EF18BE">
              <w:rPr>
                <w:rFonts w:cs="Times New Roman"/>
                <w:sz w:val="20"/>
                <w:szCs w:val="20"/>
              </w:rPr>
              <w:t>210200,9</w:t>
            </w:r>
          </w:p>
        </w:tc>
        <w:tc>
          <w:tcPr>
            <w:tcW w:w="971" w:type="dxa"/>
            <w:shd w:val="clear" w:color="auto" w:fill="auto"/>
          </w:tcPr>
          <w:p w14:paraId="4C92BADF" w14:textId="24DEB058" w:rsidR="009D3828" w:rsidRPr="00EF18BE" w:rsidRDefault="009D3828" w:rsidP="009D3828">
            <w:pPr>
              <w:jc w:val="center"/>
              <w:rPr>
                <w:rFonts w:cs="Times New Roman"/>
                <w:sz w:val="20"/>
                <w:szCs w:val="20"/>
                <w:lang w:val="ru-RU"/>
              </w:rPr>
            </w:pPr>
            <w:r w:rsidRPr="00EF18BE">
              <w:rPr>
                <w:rFonts w:cs="Times New Roman"/>
                <w:sz w:val="20"/>
                <w:szCs w:val="20"/>
              </w:rPr>
              <w:t>304312,6</w:t>
            </w:r>
          </w:p>
        </w:tc>
        <w:tc>
          <w:tcPr>
            <w:tcW w:w="971" w:type="dxa"/>
            <w:shd w:val="clear" w:color="auto" w:fill="auto"/>
          </w:tcPr>
          <w:p w14:paraId="3417DD4C" w14:textId="775B5E6F" w:rsidR="009D3828" w:rsidRPr="00EF18BE" w:rsidRDefault="009D3828" w:rsidP="009D3828">
            <w:pPr>
              <w:jc w:val="center"/>
              <w:rPr>
                <w:rFonts w:cs="Times New Roman"/>
                <w:sz w:val="20"/>
                <w:szCs w:val="20"/>
                <w:lang w:val="ru-RU"/>
              </w:rPr>
            </w:pPr>
            <w:r w:rsidRPr="00EF18BE">
              <w:rPr>
                <w:rFonts w:cs="Times New Roman"/>
                <w:sz w:val="20"/>
                <w:szCs w:val="20"/>
              </w:rPr>
              <w:t>428032,2</w:t>
            </w:r>
          </w:p>
        </w:tc>
        <w:tc>
          <w:tcPr>
            <w:tcW w:w="971" w:type="dxa"/>
            <w:shd w:val="clear" w:color="auto" w:fill="auto"/>
          </w:tcPr>
          <w:p w14:paraId="12916FC0" w14:textId="28055583" w:rsidR="009D3828" w:rsidRPr="00EF18BE" w:rsidRDefault="009D3828" w:rsidP="009D3828">
            <w:pPr>
              <w:jc w:val="center"/>
              <w:rPr>
                <w:rFonts w:cs="Times New Roman"/>
                <w:sz w:val="20"/>
                <w:szCs w:val="20"/>
                <w:lang w:val="ru-RU"/>
              </w:rPr>
            </w:pPr>
            <w:r w:rsidRPr="00EF18BE">
              <w:rPr>
                <w:rFonts w:cs="Times New Roman"/>
                <w:sz w:val="20"/>
                <w:szCs w:val="20"/>
              </w:rPr>
              <w:t>505022,3</w:t>
            </w:r>
          </w:p>
        </w:tc>
        <w:tc>
          <w:tcPr>
            <w:tcW w:w="972" w:type="dxa"/>
            <w:shd w:val="clear" w:color="auto" w:fill="auto"/>
          </w:tcPr>
          <w:p w14:paraId="7E6908D4" w14:textId="0E78E102" w:rsidR="009D3828" w:rsidRPr="00EF18BE" w:rsidRDefault="009D3828" w:rsidP="009D3828">
            <w:pPr>
              <w:jc w:val="center"/>
              <w:rPr>
                <w:rFonts w:cs="Times New Roman"/>
                <w:sz w:val="20"/>
                <w:szCs w:val="20"/>
                <w:lang w:val="ru-RU"/>
              </w:rPr>
            </w:pPr>
            <w:r w:rsidRPr="00EF18BE">
              <w:rPr>
                <w:rFonts w:cs="Times New Roman"/>
                <w:sz w:val="20"/>
                <w:szCs w:val="20"/>
              </w:rPr>
              <w:t>655003,3</w:t>
            </w:r>
          </w:p>
        </w:tc>
      </w:tr>
      <w:tr w:rsidR="009D3828" w:rsidRPr="00EF18BE" w14:paraId="7306F928" w14:textId="77777777" w:rsidTr="009D3828">
        <w:trPr>
          <w:jc w:val="center"/>
        </w:trPr>
        <w:tc>
          <w:tcPr>
            <w:tcW w:w="1129" w:type="dxa"/>
            <w:vMerge w:val="restart"/>
            <w:shd w:val="clear" w:color="auto" w:fill="auto"/>
            <w:vAlign w:val="center"/>
          </w:tcPr>
          <w:p w14:paraId="610A8521" w14:textId="77777777" w:rsidR="009D3828" w:rsidRPr="00EF18BE" w:rsidRDefault="009D3828" w:rsidP="009D3828">
            <w:pPr>
              <w:jc w:val="center"/>
              <w:rPr>
                <w:rFonts w:cs="Times New Roman"/>
                <w:sz w:val="20"/>
                <w:szCs w:val="20"/>
                <w:vertAlign w:val="superscript"/>
              </w:rPr>
            </w:pPr>
            <w:r w:rsidRPr="00EF18BE">
              <w:rPr>
                <w:rFonts w:cs="Times New Roman"/>
                <w:sz w:val="20"/>
                <w:szCs w:val="20"/>
              </w:rPr>
              <w:lastRenderedPageBreak/>
              <w:t>Водоснажение, м</w:t>
            </w:r>
            <w:r w:rsidRPr="00EF18BE">
              <w:rPr>
                <w:rFonts w:cs="Times New Roman"/>
                <w:sz w:val="20"/>
                <w:szCs w:val="20"/>
                <w:vertAlign w:val="superscript"/>
              </w:rPr>
              <w:t>3</w:t>
            </w:r>
          </w:p>
        </w:tc>
        <w:tc>
          <w:tcPr>
            <w:tcW w:w="1418" w:type="dxa"/>
            <w:shd w:val="clear" w:color="auto" w:fill="auto"/>
            <w:vAlign w:val="center"/>
          </w:tcPr>
          <w:p w14:paraId="6BA22A89" w14:textId="77777777" w:rsidR="009D3828" w:rsidRPr="00EF18BE" w:rsidRDefault="009D3828" w:rsidP="009D3828">
            <w:pPr>
              <w:jc w:val="center"/>
              <w:rPr>
                <w:rFonts w:cs="Times New Roman"/>
                <w:sz w:val="20"/>
                <w:szCs w:val="20"/>
              </w:rPr>
            </w:pPr>
            <w:r w:rsidRPr="00EF18BE">
              <w:rPr>
                <w:rFonts w:cs="Times New Roman"/>
                <w:sz w:val="20"/>
                <w:szCs w:val="20"/>
              </w:rPr>
              <w:t>ИЖС</w:t>
            </w:r>
          </w:p>
        </w:tc>
        <w:tc>
          <w:tcPr>
            <w:tcW w:w="971" w:type="dxa"/>
            <w:shd w:val="clear" w:color="auto" w:fill="auto"/>
          </w:tcPr>
          <w:p w14:paraId="4746CB05" w14:textId="5779FE0F" w:rsidR="009D3828" w:rsidRPr="00EF18BE" w:rsidRDefault="009D3828" w:rsidP="009D3828">
            <w:pPr>
              <w:jc w:val="center"/>
              <w:rPr>
                <w:rFonts w:cs="Times New Roman"/>
                <w:sz w:val="20"/>
                <w:szCs w:val="20"/>
              </w:rPr>
            </w:pPr>
            <w:r w:rsidRPr="00EF18BE">
              <w:rPr>
                <w:rFonts w:cs="Times New Roman"/>
                <w:sz w:val="20"/>
                <w:szCs w:val="20"/>
              </w:rPr>
              <w:t>18275,3</w:t>
            </w:r>
          </w:p>
        </w:tc>
        <w:tc>
          <w:tcPr>
            <w:tcW w:w="971" w:type="dxa"/>
            <w:shd w:val="clear" w:color="auto" w:fill="auto"/>
          </w:tcPr>
          <w:p w14:paraId="01E76566" w14:textId="72F3B960" w:rsidR="009D3828" w:rsidRPr="00EF18BE" w:rsidRDefault="009D3828" w:rsidP="009D3828">
            <w:pPr>
              <w:jc w:val="center"/>
              <w:rPr>
                <w:rFonts w:cs="Times New Roman"/>
                <w:sz w:val="20"/>
                <w:szCs w:val="20"/>
              </w:rPr>
            </w:pPr>
            <w:r w:rsidRPr="00EF18BE">
              <w:rPr>
                <w:rFonts w:cs="Times New Roman"/>
                <w:sz w:val="20"/>
                <w:szCs w:val="20"/>
              </w:rPr>
              <w:t>24129,2</w:t>
            </w:r>
          </w:p>
        </w:tc>
        <w:tc>
          <w:tcPr>
            <w:tcW w:w="971" w:type="dxa"/>
            <w:shd w:val="clear" w:color="auto" w:fill="auto"/>
          </w:tcPr>
          <w:p w14:paraId="2529A0B8" w14:textId="38B23689" w:rsidR="009D3828" w:rsidRPr="00EF18BE" w:rsidRDefault="009D3828" w:rsidP="009D3828">
            <w:pPr>
              <w:jc w:val="center"/>
              <w:rPr>
                <w:rFonts w:cs="Times New Roman"/>
                <w:sz w:val="20"/>
                <w:szCs w:val="20"/>
              </w:rPr>
            </w:pPr>
            <w:r w:rsidRPr="00EF18BE">
              <w:rPr>
                <w:rFonts w:cs="Times New Roman"/>
                <w:sz w:val="20"/>
                <w:szCs w:val="20"/>
              </w:rPr>
              <w:t>34450,7</w:t>
            </w:r>
          </w:p>
        </w:tc>
        <w:tc>
          <w:tcPr>
            <w:tcW w:w="971" w:type="dxa"/>
            <w:shd w:val="clear" w:color="auto" w:fill="auto"/>
          </w:tcPr>
          <w:p w14:paraId="49078232" w14:textId="4A5AF682" w:rsidR="009D3828" w:rsidRPr="00EF18BE" w:rsidRDefault="009D3828" w:rsidP="009D3828">
            <w:pPr>
              <w:jc w:val="center"/>
              <w:rPr>
                <w:rFonts w:cs="Times New Roman"/>
                <w:sz w:val="20"/>
                <w:szCs w:val="20"/>
              </w:rPr>
            </w:pPr>
            <w:r w:rsidRPr="00EF18BE">
              <w:rPr>
                <w:rFonts w:cs="Times New Roman"/>
                <w:sz w:val="20"/>
                <w:szCs w:val="20"/>
              </w:rPr>
              <w:t>48976,9</w:t>
            </w:r>
          </w:p>
        </w:tc>
        <w:tc>
          <w:tcPr>
            <w:tcW w:w="971" w:type="dxa"/>
            <w:shd w:val="clear" w:color="auto" w:fill="auto"/>
          </w:tcPr>
          <w:p w14:paraId="401A905B" w14:textId="553347D2" w:rsidR="009D3828" w:rsidRPr="00EF18BE" w:rsidRDefault="009D3828" w:rsidP="009D3828">
            <w:pPr>
              <w:jc w:val="center"/>
              <w:rPr>
                <w:rFonts w:cs="Times New Roman"/>
                <w:sz w:val="20"/>
                <w:szCs w:val="20"/>
              </w:rPr>
            </w:pPr>
            <w:r w:rsidRPr="00EF18BE">
              <w:rPr>
                <w:rFonts w:cs="Times New Roman"/>
                <w:sz w:val="20"/>
                <w:szCs w:val="20"/>
              </w:rPr>
              <w:t>61006,6</w:t>
            </w:r>
          </w:p>
        </w:tc>
        <w:tc>
          <w:tcPr>
            <w:tcW w:w="971" w:type="dxa"/>
            <w:shd w:val="clear" w:color="auto" w:fill="auto"/>
          </w:tcPr>
          <w:p w14:paraId="5620C4E1" w14:textId="4AA8CE45" w:rsidR="009D3828" w:rsidRPr="00EF18BE" w:rsidRDefault="009D3828" w:rsidP="009D3828">
            <w:pPr>
              <w:jc w:val="center"/>
              <w:rPr>
                <w:rFonts w:cs="Times New Roman"/>
                <w:sz w:val="20"/>
                <w:szCs w:val="20"/>
              </w:rPr>
            </w:pPr>
            <w:r w:rsidRPr="00EF18BE">
              <w:rPr>
                <w:rFonts w:cs="Times New Roman"/>
                <w:sz w:val="20"/>
                <w:szCs w:val="20"/>
              </w:rPr>
              <w:t>73036,3</w:t>
            </w:r>
          </w:p>
        </w:tc>
        <w:tc>
          <w:tcPr>
            <w:tcW w:w="972" w:type="dxa"/>
            <w:shd w:val="clear" w:color="auto" w:fill="auto"/>
          </w:tcPr>
          <w:p w14:paraId="422DD311" w14:textId="52E334E5" w:rsidR="009D3828" w:rsidRPr="00EF18BE" w:rsidRDefault="009D3828" w:rsidP="009D3828">
            <w:pPr>
              <w:jc w:val="center"/>
              <w:rPr>
                <w:rFonts w:cs="Times New Roman"/>
                <w:sz w:val="20"/>
                <w:szCs w:val="20"/>
              </w:rPr>
            </w:pPr>
            <w:r w:rsidRPr="00EF18BE">
              <w:rPr>
                <w:rFonts w:cs="Times New Roman"/>
                <w:sz w:val="20"/>
                <w:szCs w:val="20"/>
              </w:rPr>
              <w:t>132856,1</w:t>
            </w:r>
          </w:p>
        </w:tc>
      </w:tr>
      <w:tr w:rsidR="009D3828" w:rsidRPr="00EF18BE" w14:paraId="739CE403" w14:textId="77777777" w:rsidTr="009D3828">
        <w:trPr>
          <w:jc w:val="center"/>
        </w:trPr>
        <w:tc>
          <w:tcPr>
            <w:tcW w:w="1129" w:type="dxa"/>
            <w:vMerge/>
            <w:shd w:val="clear" w:color="auto" w:fill="auto"/>
            <w:vAlign w:val="center"/>
          </w:tcPr>
          <w:p w14:paraId="6D916665" w14:textId="77777777" w:rsidR="009D3828" w:rsidRPr="00EF18BE" w:rsidRDefault="009D3828" w:rsidP="009D3828">
            <w:pPr>
              <w:jc w:val="center"/>
              <w:rPr>
                <w:rFonts w:cs="Times New Roman"/>
                <w:sz w:val="20"/>
                <w:szCs w:val="20"/>
              </w:rPr>
            </w:pPr>
          </w:p>
        </w:tc>
        <w:tc>
          <w:tcPr>
            <w:tcW w:w="1418" w:type="dxa"/>
            <w:shd w:val="clear" w:color="auto" w:fill="auto"/>
            <w:vAlign w:val="center"/>
          </w:tcPr>
          <w:p w14:paraId="7E121C0F" w14:textId="77777777" w:rsidR="009D3828" w:rsidRPr="00EF18BE" w:rsidRDefault="009D3828" w:rsidP="009D3828">
            <w:pPr>
              <w:jc w:val="center"/>
              <w:rPr>
                <w:rFonts w:cs="Times New Roman"/>
                <w:sz w:val="20"/>
                <w:szCs w:val="20"/>
              </w:rPr>
            </w:pPr>
            <w:r w:rsidRPr="00EF18BE">
              <w:rPr>
                <w:rFonts w:cs="Times New Roman"/>
                <w:sz w:val="20"/>
                <w:szCs w:val="20"/>
              </w:rPr>
              <w:t>МКД</w:t>
            </w:r>
          </w:p>
        </w:tc>
        <w:tc>
          <w:tcPr>
            <w:tcW w:w="971" w:type="dxa"/>
            <w:shd w:val="clear" w:color="auto" w:fill="auto"/>
          </w:tcPr>
          <w:p w14:paraId="100ECB16" w14:textId="19B39392" w:rsidR="009D3828" w:rsidRPr="00EF18BE" w:rsidRDefault="009D3828" w:rsidP="009D3828">
            <w:pPr>
              <w:jc w:val="center"/>
              <w:rPr>
                <w:rFonts w:cs="Times New Roman"/>
                <w:sz w:val="20"/>
                <w:szCs w:val="20"/>
                <w:lang w:val="ru-RU"/>
              </w:rPr>
            </w:pPr>
            <w:r w:rsidRPr="00EF18BE">
              <w:rPr>
                <w:rFonts w:cs="Times New Roman"/>
                <w:sz w:val="20"/>
                <w:szCs w:val="20"/>
              </w:rPr>
              <w:t>453026,1</w:t>
            </w:r>
          </w:p>
        </w:tc>
        <w:tc>
          <w:tcPr>
            <w:tcW w:w="971" w:type="dxa"/>
            <w:shd w:val="clear" w:color="auto" w:fill="auto"/>
          </w:tcPr>
          <w:p w14:paraId="2291B4E1" w14:textId="0AF95CEB" w:rsidR="009D3828" w:rsidRPr="00EF18BE" w:rsidRDefault="009D3828" w:rsidP="009D3828">
            <w:pPr>
              <w:jc w:val="center"/>
              <w:rPr>
                <w:rFonts w:cs="Times New Roman"/>
                <w:sz w:val="20"/>
                <w:szCs w:val="20"/>
                <w:lang w:val="ru-RU"/>
              </w:rPr>
            </w:pPr>
            <w:r w:rsidRPr="00EF18BE">
              <w:rPr>
                <w:rFonts w:cs="Times New Roman"/>
                <w:sz w:val="20"/>
                <w:szCs w:val="20"/>
              </w:rPr>
              <w:t>798892,8</w:t>
            </w:r>
          </w:p>
        </w:tc>
        <w:tc>
          <w:tcPr>
            <w:tcW w:w="971" w:type="dxa"/>
            <w:shd w:val="clear" w:color="auto" w:fill="auto"/>
          </w:tcPr>
          <w:p w14:paraId="4AD4E3D2" w14:textId="712F29B6" w:rsidR="009D3828" w:rsidRPr="00EF18BE" w:rsidRDefault="009D3828" w:rsidP="009D3828">
            <w:pPr>
              <w:jc w:val="center"/>
              <w:rPr>
                <w:rFonts w:cs="Times New Roman"/>
                <w:sz w:val="20"/>
                <w:szCs w:val="20"/>
                <w:lang w:val="ru-RU"/>
              </w:rPr>
            </w:pPr>
            <w:r w:rsidRPr="00EF18BE">
              <w:rPr>
                <w:rFonts w:cs="Times New Roman"/>
                <w:sz w:val="20"/>
                <w:szCs w:val="20"/>
              </w:rPr>
              <w:t>1102346,5</w:t>
            </w:r>
          </w:p>
        </w:tc>
        <w:tc>
          <w:tcPr>
            <w:tcW w:w="971" w:type="dxa"/>
            <w:shd w:val="clear" w:color="auto" w:fill="auto"/>
          </w:tcPr>
          <w:p w14:paraId="6434BF16" w14:textId="372614A9" w:rsidR="009D3828" w:rsidRPr="00EF18BE" w:rsidRDefault="009D3828" w:rsidP="009D3828">
            <w:pPr>
              <w:jc w:val="center"/>
              <w:rPr>
                <w:rFonts w:cs="Times New Roman"/>
                <w:sz w:val="20"/>
                <w:szCs w:val="20"/>
                <w:lang w:val="ru-RU"/>
              </w:rPr>
            </w:pPr>
            <w:r w:rsidRPr="00EF18BE">
              <w:rPr>
                <w:rFonts w:cs="Times New Roman"/>
                <w:sz w:val="20"/>
                <w:szCs w:val="20"/>
              </w:rPr>
              <w:t>1595892,2</w:t>
            </w:r>
          </w:p>
        </w:tc>
        <w:tc>
          <w:tcPr>
            <w:tcW w:w="971" w:type="dxa"/>
            <w:shd w:val="clear" w:color="auto" w:fill="auto"/>
          </w:tcPr>
          <w:p w14:paraId="569399FD" w14:textId="778B4521" w:rsidR="009D3828" w:rsidRPr="00EF18BE" w:rsidRDefault="009D3828" w:rsidP="009D3828">
            <w:pPr>
              <w:jc w:val="center"/>
              <w:rPr>
                <w:rFonts w:cs="Times New Roman"/>
                <w:sz w:val="20"/>
                <w:szCs w:val="20"/>
                <w:lang w:val="ru-RU"/>
              </w:rPr>
            </w:pPr>
            <w:r w:rsidRPr="00EF18BE">
              <w:rPr>
                <w:rFonts w:cs="Times New Roman"/>
                <w:sz w:val="20"/>
                <w:szCs w:val="20"/>
              </w:rPr>
              <w:t>2244708,9</w:t>
            </w:r>
          </w:p>
        </w:tc>
        <w:tc>
          <w:tcPr>
            <w:tcW w:w="971" w:type="dxa"/>
            <w:shd w:val="clear" w:color="auto" w:fill="auto"/>
          </w:tcPr>
          <w:p w14:paraId="7787676F" w14:textId="44E05456" w:rsidR="009D3828" w:rsidRPr="00EF18BE" w:rsidRDefault="009D3828" w:rsidP="009D3828">
            <w:pPr>
              <w:jc w:val="center"/>
              <w:rPr>
                <w:rFonts w:cs="Times New Roman"/>
                <w:sz w:val="20"/>
                <w:szCs w:val="20"/>
                <w:lang w:val="ru-RU"/>
              </w:rPr>
            </w:pPr>
            <w:r w:rsidRPr="00EF18BE">
              <w:rPr>
                <w:rFonts w:cs="Times New Roman"/>
                <w:sz w:val="20"/>
                <w:szCs w:val="20"/>
              </w:rPr>
              <w:t>2648464,6</w:t>
            </w:r>
          </w:p>
        </w:tc>
        <w:tc>
          <w:tcPr>
            <w:tcW w:w="972" w:type="dxa"/>
            <w:shd w:val="clear" w:color="auto" w:fill="auto"/>
          </w:tcPr>
          <w:p w14:paraId="17CB76E5" w14:textId="24752A9A" w:rsidR="009D3828" w:rsidRPr="00EF18BE" w:rsidRDefault="009D3828" w:rsidP="009D3828">
            <w:pPr>
              <w:jc w:val="center"/>
              <w:rPr>
                <w:rFonts w:cs="Times New Roman"/>
                <w:sz w:val="20"/>
                <w:szCs w:val="20"/>
                <w:lang w:val="ru-RU"/>
              </w:rPr>
            </w:pPr>
            <w:r w:rsidRPr="00EF18BE">
              <w:rPr>
                <w:rFonts w:cs="Times New Roman"/>
                <w:sz w:val="20"/>
                <w:szCs w:val="20"/>
              </w:rPr>
              <w:t>3435003,1</w:t>
            </w:r>
          </w:p>
        </w:tc>
      </w:tr>
      <w:tr w:rsidR="009D3828" w:rsidRPr="00EF18BE" w14:paraId="4748D615" w14:textId="77777777" w:rsidTr="009D3828">
        <w:trPr>
          <w:jc w:val="center"/>
        </w:trPr>
        <w:tc>
          <w:tcPr>
            <w:tcW w:w="1129" w:type="dxa"/>
            <w:vMerge w:val="restart"/>
            <w:shd w:val="clear" w:color="auto" w:fill="auto"/>
            <w:vAlign w:val="center"/>
          </w:tcPr>
          <w:p w14:paraId="64E44977" w14:textId="77777777" w:rsidR="009D3828" w:rsidRPr="00EF18BE" w:rsidRDefault="009D3828" w:rsidP="009D3828">
            <w:pPr>
              <w:jc w:val="center"/>
              <w:rPr>
                <w:rFonts w:cs="Times New Roman"/>
                <w:sz w:val="20"/>
                <w:szCs w:val="20"/>
                <w:vertAlign w:val="superscript"/>
              </w:rPr>
            </w:pPr>
            <w:r w:rsidRPr="00EF18BE">
              <w:rPr>
                <w:rFonts w:cs="Times New Roman"/>
                <w:sz w:val="20"/>
                <w:szCs w:val="20"/>
              </w:rPr>
              <w:t>Водоотведение, м</w:t>
            </w:r>
            <w:r w:rsidRPr="00EF18BE">
              <w:rPr>
                <w:rFonts w:cs="Times New Roman"/>
                <w:sz w:val="20"/>
                <w:szCs w:val="20"/>
                <w:vertAlign w:val="superscript"/>
              </w:rPr>
              <w:t>3</w:t>
            </w:r>
          </w:p>
        </w:tc>
        <w:tc>
          <w:tcPr>
            <w:tcW w:w="1418" w:type="dxa"/>
            <w:shd w:val="clear" w:color="auto" w:fill="auto"/>
            <w:vAlign w:val="center"/>
          </w:tcPr>
          <w:p w14:paraId="24E3362B" w14:textId="77777777" w:rsidR="009D3828" w:rsidRPr="00EF18BE" w:rsidRDefault="009D3828" w:rsidP="009D3828">
            <w:pPr>
              <w:jc w:val="center"/>
              <w:rPr>
                <w:rFonts w:cs="Times New Roman"/>
                <w:sz w:val="20"/>
                <w:szCs w:val="20"/>
              </w:rPr>
            </w:pPr>
            <w:r w:rsidRPr="00EF18BE">
              <w:rPr>
                <w:rFonts w:cs="Times New Roman"/>
                <w:sz w:val="20"/>
                <w:szCs w:val="20"/>
              </w:rPr>
              <w:t>ИЖС</w:t>
            </w:r>
          </w:p>
        </w:tc>
        <w:tc>
          <w:tcPr>
            <w:tcW w:w="971" w:type="dxa"/>
            <w:shd w:val="clear" w:color="auto" w:fill="auto"/>
          </w:tcPr>
          <w:p w14:paraId="3BA1E497" w14:textId="42044817" w:rsidR="009D3828" w:rsidRPr="00EF18BE" w:rsidRDefault="009D3828" w:rsidP="009D3828">
            <w:pPr>
              <w:jc w:val="center"/>
              <w:rPr>
                <w:rFonts w:cs="Times New Roman"/>
                <w:sz w:val="20"/>
                <w:szCs w:val="20"/>
              </w:rPr>
            </w:pPr>
            <w:r w:rsidRPr="00EF18BE">
              <w:rPr>
                <w:rFonts w:cs="Times New Roman"/>
                <w:sz w:val="20"/>
                <w:szCs w:val="20"/>
              </w:rPr>
              <w:t>18275,3</w:t>
            </w:r>
          </w:p>
        </w:tc>
        <w:tc>
          <w:tcPr>
            <w:tcW w:w="971" w:type="dxa"/>
            <w:shd w:val="clear" w:color="auto" w:fill="auto"/>
          </w:tcPr>
          <w:p w14:paraId="4CCB4DF2" w14:textId="0FBB8BA3" w:rsidR="009D3828" w:rsidRPr="00EF18BE" w:rsidRDefault="009D3828" w:rsidP="009D3828">
            <w:pPr>
              <w:jc w:val="center"/>
              <w:rPr>
                <w:rFonts w:cs="Times New Roman"/>
                <w:sz w:val="20"/>
                <w:szCs w:val="20"/>
              </w:rPr>
            </w:pPr>
            <w:r w:rsidRPr="00EF18BE">
              <w:rPr>
                <w:rFonts w:cs="Times New Roman"/>
                <w:sz w:val="20"/>
                <w:szCs w:val="20"/>
              </w:rPr>
              <w:t>24129,2</w:t>
            </w:r>
          </w:p>
        </w:tc>
        <w:tc>
          <w:tcPr>
            <w:tcW w:w="971" w:type="dxa"/>
            <w:shd w:val="clear" w:color="auto" w:fill="auto"/>
          </w:tcPr>
          <w:p w14:paraId="2E7A15A1" w14:textId="7DD8EB44" w:rsidR="009D3828" w:rsidRPr="00EF18BE" w:rsidRDefault="009D3828" w:rsidP="009D3828">
            <w:pPr>
              <w:jc w:val="center"/>
              <w:rPr>
                <w:rFonts w:cs="Times New Roman"/>
                <w:sz w:val="20"/>
                <w:szCs w:val="20"/>
              </w:rPr>
            </w:pPr>
            <w:r w:rsidRPr="00EF18BE">
              <w:rPr>
                <w:rFonts w:cs="Times New Roman"/>
                <w:sz w:val="20"/>
                <w:szCs w:val="20"/>
              </w:rPr>
              <w:t>34450,7</w:t>
            </w:r>
          </w:p>
        </w:tc>
        <w:tc>
          <w:tcPr>
            <w:tcW w:w="971" w:type="dxa"/>
            <w:shd w:val="clear" w:color="auto" w:fill="auto"/>
          </w:tcPr>
          <w:p w14:paraId="1C9C9DBA" w14:textId="2ACE2896" w:rsidR="009D3828" w:rsidRPr="00EF18BE" w:rsidRDefault="009D3828" w:rsidP="009D3828">
            <w:pPr>
              <w:jc w:val="center"/>
              <w:rPr>
                <w:rFonts w:cs="Times New Roman"/>
                <w:sz w:val="20"/>
                <w:szCs w:val="20"/>
              </w:rPr>
            </w:pPr>
            <w:r w:rsidRPr="00EF18BE">
              <w:rPr>
                <w:rFonts w:cs="Times New Roman"/>
                <w:sz w:val="20"/>
                <w:szCs w:val="20"/>
              </w:rPr>
              <w:t>48976,9</w:t>
            </w:r>
          </w:p>
        </w:tc>
        <w:tc>
          <w:tcPr>
            <w:tcW w:w="971" w:type="dxa"/>
            <w:shd w:val="clear" w:color="auto" w:fill="auto"/>
          </w:tcPr>
          <w:p w14:paraId="3F5BB30D" w14:textId="593D438C" w:rsidR="009D3828" w:rsidRPr="00EF18BE" w:rsidRDefault="009D3828" w:rsidP="009D3828">
            <w:pPr>
              <w:jc w:val="center"/>
              <w:rPr>
                <w:rFonts w:cs="Times New Roman"/>
                <w:sz w:val="20"/>
                <w:szCs w:val="20"/>
              </w:rPr>
            </w:pPr>
            <w:r w:rsidRPr="00EF18BE">
              <w:rPr>
                <w:rFonts w:cs="Times New Roman"/>
                <w:sz w:val="20"/>
                <w:szCs w:val="20"/>
              </w:rPr>
              <w:t>61006,6</w:t>
            </w:r>
          </w:p>
        </w:tc>
        <w:tc>
          <w:tcPr>
            <w:tcW w:w="971" w:type="dxa"/>
            <w:shd w:val="clear" w:color="auto" w:fill="auto"/>
          </w:tcPr>
          <w:p w14:paraId="3BF0C254" w14:textId="44B6A0FC" w:rsidR="009D3828" w:rsidRPr="00EF18BE" w:rsidRDefault="009D3828" w:rsidP="009D3828">
            <w:pPr>
              <w:jc w:val="center"/>
              <w:rPr>
                <w:rFonts w:cs="Times New Roman"/>
                <w:sz w:val="20"/>
                <w:szCs w:val="20"/>
              </w:rPr>
            </w:pPr>
            <w:r w:rsidRPr="00EF18BE">
              <w:rPr>
                <w:rFonts w:cs="Times New Roman"/>
                <w:sz w:val="20"/>
                <w:szCs w:val="20"/>
              </w:rPr>
              <w:t>73036,3</w:t>
            </w:r>
          </w:p>
        </w:tc>
        <w:tc>
          <w:tcPr>
            <w:tcW w:w="972" w:type="dxa"/>
            <w:shd w:val="clear" w:color="auto" w:fill="auto"/>
          </w:tcPr>
          <w:p w14:paraId="1E5BEABB" w14:textId="25C6825B" w:rsidR="009D3828" w:rsidRPr="00EF18BE" w:rsidRDefault="009D3828" w:rsidP="009D3828">
            <w:pPr>
              <w:jc w:val="center"/>
              <w:rPr>
                <w:rFonts w:cs="Times New Roman"/>
                <w:sz w:val="20"/>
                <w:szCs w:val="20"/>
              </w:rPr>
            </w:pPr>
            <w:r w:rsidRPr="00EF18BE">
              <w:rPr>
                <w:rFonts w:cs="Times New Roman"/>
                <w:sz w:val="20"/>
                <w:szCs w:val="20"/>
              </w:rPr>
              <w:t>132856,1</w:t>
            </w:r>
          </w:p>
        </w:tc>
      </w:tr>
      <w:tr w:rsidR="009D3828" w:rsidRPr="00EF18BE" w14:paraId="47680DC8" w14:textId="77777777" w:rsidTr="009D3828">
        <w:trPr>
          <w:jc w:val="center"/>
        </w:trPr>
        <w:tc>
          <w:tcPr>
            <w:tcW w:w="1129" w:type="dxa"/>
            <w:vMerge/>
            <w:shd w:val="clear" w:color="auto" w:fill="auto"/>
            <w:vAlign w:val="center"/>
          </w:tcPr>
          <w:p w14:paraId="5049CEC7" w14:textId="77777777" w:rsidR="009D3828" w:rsidRPr="00EF18BE" w:rsidRDefault="009D3828" w:rsidP="009D3828">
            <w:pPr>
              <w:jc w:val="center"/>
              <w:rPr>
                <w:rFonts w:cs="Times New Roman"/>
                <w:sz w:val="20"/>
                <w:szCs w:val="20"/>
              </w:rPr>
            </w:pPr>
          </w:p>
        </w:tc>
        <w:tc>
          <w:tcPr>
            <w:tcW w:w="1418" w:type="dxa"/>
            <w:shd w:val="clear" w:color="auto" w:fill="auto"/>
            <w:vAlign w:val="center"/>
          </w:tcPr>
          <w:p w14:paraId="3A8E7864" w14:textId="77777777" w:rsidR="009D3828" w:rsidRPr="00EF18BE" w:rsidRDefault="009D3828" w:rsidP="009D3828">
            <w:pPr>
              <w:jc w:val="center"/>
              <w:rPr>
                <w:rFonts w:cs="Times New Roman"/>
                <w:sz w:val="20"/>
                <w:szCs w:val="20"/>
              </w:rPr>
            </w:pPr>
            <w:r w:rsidRPr="00EF18BE">
              <w:rPr>
                <w:rFonts w:cs="Times New Roman"/>
                <w:sz w:val="20"/>
                <w:szCs w:val="20"/>
              </w:rPr>
              <w:t>МКД</w:t>
            </w:r>
          </w:p>
        </w:tc>
        <w:tc>
          <w:tcPr>
            <w:tcW w:w="971" w:type="dxa"/>
            <w:shd w:val="clear" w:color="auto" w:fill="auto"/>
          </w:tcPr>
          <w:p w14:paraId="36C4BC28" w14:textId="155A5AC2" w:rsidR="009D3828" w:rsidRPr="00EF18BE" w:rsidRDefault="009D3828" w:rsidP="009D3828">
            <w:pPr>
              <w:jc w:val="center"/>
              <w:rPr>
                <w:rFonts w:cs="Times New Roman"/>
                <w:sz w:val="20"/>
                <w:szCs w:val="20"/>
                <w:lang w:val="ru-RU"/>
              </w:rPr>
            </w:pPr>
            <w:r w:rsidRPr="00EF18BE">
              <w:rPr>
                <w:rFonts w:cs="Times New Roman"/>
                <w:sz w:val="20"/>
                <w:szCs w:val="20"/>
              </w:rPr>
              <w:t>539411,3</w:t>
            </w:r>
          </w:p>
        </w:tc>
        <w:tc>
          <w:tcPr>
            <w:tcW w:w="971" w:type="dxa"/>
            <w:shd w:val="clear" w:color="auto" w:fill="auto"/>
          </w:tcPr>
          <w:p w14:paraId="34731E3A" w14:textId="4C322F79" w:rsidR="009D3828" w:rsidRPr="00EF18BE" w:rsidRDefault="009D3828" w:rsidP="009D3828">
            <w:pPr>
              <w:jc w:val="center"/>
              <w:rPr>
                <w:rFonts w:cs="Times New Roman"/>
                <w:sz w:val="20"/>
                <w:szCs w:val="20"/>
                <w:lang w:val="ru-RU"/>
              </w:rPr>
            </w:pPr>
            <w:r w:rsidRPr="00EF18BE">
              <w:rPr>
                <w:rFonts w:cs="Times New Roman"/>
                <w:sz w:val="20"/>
                <w:szCs w:val="20"/>
              </w:rPr>
              <w:t>951229,6</w:t>
            </w:r>
          </w:p>
        </w:tc>
        <w:tc>
          <w:tcPr>
            <w:tcW w:w="971" w:type="dxa"/>
            <w:shd w:val="clear" w:color="auto" w:fill="auto"/>
          </w:tcPr>
          <w:p w14:paraId="3F5B6CCA" w14:textId="029FB911" w:rsidR="009D3828" w:rsidRPr="00EF18BE" w:rsidRDefault="009D3828" w:rsidP="009D3828">
            <w:pPr>
              <w:jc w:val="center"/>
              <w:rPr>
                <w:rFonts w:cs="Times New Roman"/>
                <w:sz w:val="20"/>
                <w:szCs w:val="20"/>
                <w:lang w:val="ru-RU"/>
              </w:rPr>
            </w:pPr>
            <w:r w:rsidRPr="00EF18BE">
              <w:rPr>
                <w:rFonts w:cs="Times New Roman"/>
                <w:sz w:val="20"/>
                <w:szCs w:val="20"/>
              </w:rPr>
              <w:t>1312547,4</w:t>
            </w:r>
          </w:p>
        </w:tc>
        <w:tc>
          <w:tcPr>
            <w:tcW w:w="971" w:type="dxa"/>
            <w:shd w:val="clear" w:color="auto" w:fill="auto"/>
          </w:tcPr>
          <w:p w14:paraId="3169536E" w14:textId="33F028E3" w:rsidR="009D3828" w:rsidRPr="00EF18BE" w:rsidRDefault="009D3828" w:rsidP="009D3828">
            <w:pPr>
              <w:jc w:val="center"/>
              <w:rPr>
                <w:rFonts w:cs="Times New Roman"/>
                <w:sz w:val="20"/>
                <w:szCs w:val="20"/>
                <w:lang w:val="ru-RU"/>
              </w:rPr>
            </w:pPr>
            <w:r w:rsidRPr="00EF18BE">
              <w:rPr>
                <w:rFonts w:cs="Times New Roman"/>
                <w:sz w:val="20"/>
                <w:szCs w:val="20"/>
              </w:rPr>
              <w:t>1900204,8</w:t>
            </w:r>
          </w:p>
        </w:tc>
        <w:tc>
          <w:tcPr>
            <w:tcW w:w="971" w:type="dxa"/>
            <w:shd w:val="clear" w:color="auto" w:fill="auto"/>
          </w:tcPr>
          <w:p w14:paraId="30B278D4" w14:textId="5D360F7D" w:rsidR="009D3828" w:rsidRPr="00EF18BE" w:rsidRDefault="009D3828" w:rsidP="009D3828">
            <w:pPr>
              <w:jc w:val="center"/>
              <w:rPr>
                <w:rFonts w:cs="Times New Roman"/>
                <w:sz w:val="20"/>
                <w:szCs w:val="20"/>
                <w:lang w:val="ru-RU"/>
              </w:rPr>
            </w:pPr>
            <w:r w:rsidRPr="00EF18BE">
              <w:rPr>
                <w:rFonts w:cs="Times New Roman"/>
                <w:sz w:val="20"/>
                <w:szCs w:val="20"/>
              </w:rPr>
              <w:t>2672741,1</w:t>
            </w:r>
          </w:p>
        </w:tc>
        <w:tc>
          <w:tcPr>
            <w:tcW w:w="971" w:type="dxa"/>
            <w:shd w:val="clear" w:color="auto" w:fill="auto"/>
          </w:tcPr>
          <w:p w14:paraId="49D23D00" w14:textId="72686BEF" w:rsidR="009D3828" w:rsidRPr="00EF18BE" w:rsidRDefault="009D3828" w:rsidP="009D3828">
            <w:pPr>
              <w:jc w:val="center"/>
              <w:rPr>
                <w:rFonts w:cs="Times New Roman"/>
                <w:sz w:val="20"/>
                <w:szCs w:val="20"/>
                <w:lang w:val="ru-RU"/>
              </w:rPr>
            </w:pPr>
            <w:r w:rsidRPr="00EF18BE">
              <w:rPr>
                <w:rFonts w:cs="Times New Roman"/>
                <w:sz w:val="20"/>
                <w:szCs w:val="20"/>
              </w:rPr>
              <w:t>3153486,9</w:t>
            </w:r>
          </w:p>
        </w:tc>
        <w:tc>
          <w:tcPr>
            <w:tcW w:w="972" w:type="dxa"/>
            <w:shd w:val="clear" w:color="auto" w:fill="auto"/>
          </w:tcPr>
          <w:p w14:paraId="06AD74D7" w14:textId="7691FEEA" w:rsidR="009D3828" w:rsidRPr="00EF18BE" w:rsidRDefault="009D3828" w:rsidP="009D3828">
            <w:pPr>
              <w:jc w:val="center"/>
              <w:rPr>
                <w:rFonts w:cs="Times New Roman"/>
                <w:sz w:val="20"/>
                <w:szCs w:val="20"/>
                <w:lang w:val="ru-RU"/>
              </w:rPr>
            </w:pPr>
            <w:r w:rsidRPr="00EF18BE">
              <w:rPr>
                <w:rFonts w:cs="Times New Roman"/>
                <w:sz w:val="20"/>
                <w:szCs w:val="20"/>
              </w:rPr>
              <w:t>4090006,4</w:t>
            </w:r>
          </w:p>
        </w:tc>
      </w:tr>
    </w:tbl>
    <w:p w14:paraId="0856F130" w14:textId="77777777" w:rsidR="00396DD4" w:rsidRPr="00EF18BE" w:rsidRDefault="00396DD4" w:rsidP="0071306C">
      <w:pPr>
        <w:pStyle w:val="a5"/>
        <w:widowControl/>
        <w:ind w:left="0"/>
        <w:rPr>
          <w:rFonts w:eastAsia="Times New Roman" w:cs="Times New Roman"/>
          <w:b/>
          <w:szCs w:val="24"/>
          <w:lang w:val="ru-RU" w:eastAsia="ru-RU"/>
        </w:rPr>
      </w:pPr>
      <w:r w:rsidRPr="00EF18BE">
        <w:rPr>
          <w:rFonts w:eastAsia="Times New Roman" w:cs="Times New Roman"/>
          <w:b/>
          <w:szCs w:val="24"/>
          <w:lang w:val="ru-RU" w:eastAsia="ru-RU"/>
        </w:rPr>
        <w:br w:type="page"/>
      </w:r>
    </w:p>
    <w:p w14:paraId="725D7990" w14:textId="77777777" w:rsidR="00CF2F22" w:rsidRPr="00EF18BE" w:rsidRDefault="00396DD4" w:rsidP="0071306C">
      <w:pPr>
        <w:pStyle w:val="1"/>
        <w:numPr>
          <w:ilvl w:val="0"/>
          <w:numId w:val="1"/>
        </w:numPr>
        <w:rPr>
          <w:rFonts w:cs="Times New Roman"/>
          <w:szCs w:val="24"/>
          <w:lang w:val="ru-RU"/>
        </w:rPr>
      </w:pPr>
      <w:bookmarkStart w:id="14" w:name="_Toc426028544"/>
      <w:r w:rsidRPr="00EF18BE">
        <w:rPr>
          <w:rFonts w:cs="Times New Roman"/>
          <w:szCs w:val="24"/>
          <w:lang w:val="ru-RU"/>
        </w:rPr>
        <w:lastRenderedPageBreak/>
        <w:t>Характеристика состояния и проблем коммунальной инфраструктуры</w:t>
      </w:r>
      <w:bookmarkEnd w:id="14"/>
    </w:p>
    <w:p w14:paraId="070D7AE8" w14:textId="77777777" w:rsidR="00CF2F22" w:rsidRPr="00EF18BE" w:rsidRDefault="00CF2F22" w:rsidP="0071306C">
      <w:pPr>
        <w:pStyle w:val="1"/>
        <w:numPr>
          <w:ilvl w:val="1"/>
          <w:numId w:val="1"/>
        </w:numPr>
        <w:rPr>
          <w:rFonts w:cs="Times New Roman"/>
          <w:szCs w:val="24"/>
        </w:rPr>
      </w:pPr>
      <w:bookmarkStart w:id="15" w:name="_Toc426028545"/>
      <w:r w:rsidRPr="00EF18BE">
        <w:rPr>
          <w:rFonts w:cs="Times New Roman"/>
          <w:szCs w:val="24"/>
        </w:rPr>
        <w:t>Система электроснабжения</w:t>
      </w:r>
      <w:bookmarkEnd w:id="15"/>
    </w:p>
    <w:p w14:paraId="3D6592BB" w14:textId="77777777" w:rsidR="00760D20" w:rsidRPr="00EF18BE" w:rsidRDefault="00760D20" w:rsidP="0071306C">
      <w:pPr>
        <w:spacing w:before="120"/>
        <w:ind w:firstLine="720"/>
        <w:rPr>
          <w:szCs w:val="24"/>
          <w:lang w:val="ru-RU"/>
        </w:rPr>
      </w:pPr>
      <w:r w:rsidRPr="00EF18BE">
        <w:rPr>
          <w:szCs w:val="24"/>
          <w:lang w:val="ru-RU"/>
        </w:rPr>
        <w:t>Электроснабжение Зональненского сельского поселения осуществляется от Томской энергосистемы.</w:t>
      </w:r>
    </w:p>
    <w:p w14:paraId="7CBAE054" w14:textId="77777777" w:rsidR="00760D20" w:rsidRPr="00EF18BE" w:rsidRDefault="00760D20" w:rsidP="0071306C">
      <w:pPr>
        <w:tabs>
          <w:tab w:val="num" w:pos="-57"/>
        </w:tabs>
        <w:ind w:firstLine="720"/>
        <w:rPr>
          <w:szCs w:val="24"/>
          <w:lang w:val="ru-RU"/>
        </w:rPr>
      </w:pPr>
      <w:r w:rsidRPr="00EF18BE">
        <w:rPr>
          <w:szCs w:val="24"/>
          <w:lang w:val="ru-RU"/>
        </w:rPr>
        <w:t>Крупные системные электрогенерационные источники и электрогенерирующие установки, функционирующие на основе возобновляемых источников энергии, на территории поселения отсутствуют.</w:t>
      </w:r>
    </w:p>
    <w:p w14:paraId="283CF2E6" w14:textId="77777777" w:rsidR="00760D20" w:rsidRPr="00EF18BE" w:rsidRDefault="00760D20" w:rsidP="0071306C">
      <w:pPr>
        <w:spacing w:after="120"/>
        <w:ind w:firstLine="720"/>
        <w:rPr>
          <w:szCs w:val="24"/>
          <w:lang w:val="ru-RU"/>
        </w:rPr>
      </w:pPr>
      <w:r w:rsidRPr="00EF18BE">
        <w:rPr>
          <w:szCs w:val="24"/>
          <w:lang w:val="ru-RU"/>
        </w:rPr>
        <w:t>На территории Зональненского сельского поселения располагаются следующие распределительные подстанции:</w:t>
      </w:r>
    </w:p>
    <w:p w14:paraId="1191D2DB" w14:textId="0AAB24CE" w:rsidR="00760D20" w:rsidRPr="00EF18BE" w:rsidRDefault="0071306C" w:rsidP="0071306C">
      <w:pPr>
        <w:jc w:val="right"/>
        <w:rPr>
          <w:szCs w:val="24"/>
          <w:lang w:val="ru-RU"/>
        </w:rPr>
      </w:pPr>
      <w:r w:rsidRPr="00EF18BE">
        <w:rPr>
          <w:szCs w:val="24"/>
          <w:lang w:val="ru-RU"/>
        </w:rPr>
        <w:t>Таблица 3.1.1</w:t>
      </w:r>
      <w:r w:rsidR="00760D20" w:rsidRPr="00EF18BE">
        <w:rPr>
          <w:szCs w:val="24"/>
          <w:lang w:val="ru-RU"/>
        </w:rPr>
        <w:t xml:space="preserve"> – Краткая характеристика центров питания Зональненского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
        <w:gridCol w:w="2165"/>
        <w:gridCol w:w="1643"/>
        <w:gridCol w:w="850"/>
        <w:gridCol w:w="1283"/>
        <w:gridCol w:w="1872"/>
        <w:gridCol w:w="1289"/>
      </w:tblGrid>
      <w:tr w:rsidR="00760D20" w:rsidRPr="00EF18BE" w14:paraId="62FAB0E9" w14:textId="77777777" w:rsidTr="00760D20">
        <w:trPr>
          <w:trHeight w:val="20"/>
          <w:jc w:val="center"/>
        </w:trPr>
        <w:tc>
          <w:tcPr>
            <w:tcW w:w="448" w:type="dxa"/>
            <w:vMerge w:val="restart"/>
            <w:tcBorders>
              <w:top w:val="single" w:sz="4" w:space="0" w:color="auto"/>
              <w:left w:val="single" w:sz="4" w:space="0" w:color="auto"/>
              <w:bottom w:val="single" w:sz="4" w:space="0" w:color="auto"/>
              <w:right w:val="single" w:sz="4" w:space="0" w:color="auto"/>
            </w:tcBorders>
            <w:vAlign w:val="center"/>
          </w:tcPr>
          <w:p w14:paraId="2252DB1A" w14:textId="77777777" w:rsidR="00760D20" w:rsidRPr="00EF18BE" w:rsidRDefault="00760D20" w:rsidP="0071306C">
            <w:pPr>
              <w:jc w:val="center"/>
              <w:rPr>
                <w:b/>
                <w:szCs w:val="24"/>
              </w:rPr>
            </w:pPr>
            <w:r w:rsidRPr="00EF18BE">
              <w:rPr>
                <w:b/>
                <w:szCs w:val="24"/>
              </w:rPr>
              <w:t>№</w:t>
            </w:r>
          </w:p>
          <w:p w14:paraId="5FAC291E" w14:textId="77777777" w:rsidR="00760D20" w:rsidRPr="00EF18BE" w:rsidRDefault="00760D20" w:rsidP="0071306C">
            <w:pPr>
              <w:jc w:val="center"/>
              <w:rPr>
                <w:b/>
                <w:szCs w:val="24"/>
              </w:rPr>
            </w:pPr>
            <w:r w:rsidRPr="00EF18BE">
              <w:rPr>
                <w:b/>
                <w:szCs w:val="24"/>
              </w:rPr>
              <w:t>пп</w:t>
            </w:r>
          </w:p>
        </w:tc>
        <w:tc>
          <w:tcPr>
            <w:tcW w:w="1993" w:type="dxa"/>
            <w:vMerge w:val="restart"/>
            <w:tcBorders>
              <w:top w:val="single" w:sz="4" w:space="0" w:color="auto"/>
              <w:left w:val="single" w:sz="4" w:space="0" w:color="auto"/>
              <w:bottom w:val="single" w:sz="4" w:space="0" w:color="auto"/>
              <w:right w:val="single" w:sz="4" w:space="0" w:color="auto"/>
            </w:tcBorders>
            <w:vAlign w:val="center"/>
          </w:tcPr>
          <w:p w14:paraId="6AB25856" w14:textId="77777777" w:rsidR="00760D20" w:rsidRPr="00EF18BE" w:rsidRDefault="00760D20" w:rsidP="0071306C">
            <w:pPr>
              <w:jc w:val="center"/>
              <w:rPr>
                <w:b/>
                <w:szCs w:val="24"/>
              </w:rPr>
            </w:pPr>
            <w:r w:rsidRPr="00EF18BE">
              <w:rPr>
                <w:b/>
                <w:szCs w:val="24"/>
              </w:rPr>
              <w:t>Наименование электроподстанции</w:t>
            </w:r>
          </w:p>
        </w:tc>
        <w:tc>
          <w:tcPr>
            <w:tcW w:w="1517" w:type="dxa"/>
            <w:vMerge w:val="restart"/>
            <w:tcBorders>
              <w:top w:val="single" w:sz="4" w:space="0" w:color="auto"/>
              <w:left w:val="single" w:sz="4" w:space="0" w:color="auto"/>
              <w:bottom w:val="single" w:sz="4" w:space="0" w:color="auto"/>
              <w:right w:val="single" w:sz="4" w:space="0" w:color="auto"/>
            </w:tcBorders>
            <w:vAlign w:val="center"/>
          </w:tcPr>
          <w:p w14:paraId="56F3BF6C" w14:textId="77777777" w:rsidR="00760D20" w:rsidRPr="00EF18BE" w:rsidRDefault="00760D20" w:rsidP="0071306C">
            <w:pPr>
              <w:jc w:val="center"/>
              <w:rPr>
                <w:b/>
                <w:szCs w:val="24"/>
              </w:rPr>
            </w:pPr>
            <w:r w:rsidRPr="00EF18BE">
              <w:rPr>
                <w:b/>
                <w:szCs w:val="24"/>
              </w:rPr>
              <w:t>Номинальные напряжения, кВ</w:t>
            </w:r>
          </w:p>
        </w:tc>
        <w:tc>
          <w:tcPr>
            <w:tcW w:w="1982" w:type="dxa"/>
            <w:gridSpan w:val="2"/>
            <w:tcBorders>
              <w:top w:val="single" w:sz="4" w:space="0" w:color="auto"/>
              <w:left w:val="single" w:sz="4" w:space="0" w:color="auto"/>
              <w:bottom w:val="single" w:sz="4" w:space="0" w:color="auto"/>
              <w:right w:val="single" w:sz="4" w:space="0" w:color="auto"/>
            </w:tcBorders>
            <w:vAlign w:val="center"/>
          </w:tcPr>
          <w:p w14:paraId="60036674" w14:textId="77777777" w:rsidR="00760D20" w:rsidRPr="00EF18BE" w:rsidRDefault="00760D20" w:rsidP="0071306C">
            <w:pPr>
              <w:jc w:val="center"/>
              <w:rPr>
                <w:b/>
                <w:szCs w:val="24"/>
              </w:rPr>
            </w:pPr>
            <w:r w:rsidRPr="00EF18BE">
              <w:rPr>
                <w:b/>
                <w:szCs w:val="24"/>
              </w:rPr>
              <w:t>Мощность установленных трансформаторов, МВА</w:t>
            </w:r>
          </w:p>
        </w:tc>
        <w:tc>
          <w:tcPr>
            <w:tcW w:w="2343" w:type="dxa"/>
            <w:vMerge w:val="restart"/>
            <w:tcBorders>
              <w:top w:val="single" w:sz="4" w:space="0" w:color="auto"/>
              <w:left w:val="single" w:sz="4" w:space="0" w:color="auto"/>
              <w:bottom w:val="single" w:sz="4" w:space="0" w:color="auto"/>
              <w:right w:val="single" w:sz="4" w:space="0" w:color="auto"/>
            </w:tcBorders>
            <w:vAlign w:val="center"/>
          </w:tcPr>
          <w:p w14:paraId="7D7E5045" w14:textId="77777777" w:rsidR="00760D20" w:rsidRPr="00EF18BE" w:rsidRDefault="00760D20" w:rsidP="0071306C">
            <w:pPr>
              <w:jc w:val="center"/>
              <w:rPr>
                <w:b/>
                <w:szCs w:val="24"/>
              </w:rPr>
            </w:pPr>
            <w:r w:rsidRPr="00EF18BE">
              <w:rPr>
                <w:b/>
                <w:szCs w:val="24"/>
              </w:rPr>
              <w:t>Тип трансформатора</w:t>
            </w:r>
          </w:p>
        </w:tc>
        <w:tc>
          <w:tcPr>
            <w:tcW w:w="2343" w:type="dxa"/>
            <w:vMerge w:val="restart"/>
            <w:tcBorders>
              <w:top w:val="single" w:sz="4" w:space="0" w:color="auto"/>
              <w:left w:val="single" w:sz="4" w:space="0" w:color="auto"/>
              <w:right w:val="single" w:sz="4" w:space="0" w:color="auto"/>
            </w:tcBorders>
          </w:tcPr>
          <w:p w14:paraId="71DA68FD" w14:textId="77777777" w:rsidR="00760D20" w:rsidRPr="00EF18BE" w:rsidRDefault="00760D20" w:rsidP="0071306C">
            <w:pPr>
              <w:jc w:val="center"/>
              <w:rPr>
                <w:b/>
                <w:szCs w:val="24"/>
              </w:rPr>
            </w:pPr>
            <w:r w:rsidRPr="00EF18BE">
              <w:rPr>
                <w:b/>
                <w:szCs w:val="24"/>
              </w:rPr>
              <w:t>Свободная мощность, МВА</w:t>
            </w:r>
          </w:p>
        </w:tc>
      </w:tr>
      <w:tr w:rsidR="00760D20" w:rsidRPr="00EF18BE" w14:paraId="5699FAB6" w14:textId="77777777" w:rsidTr="00760D20">
        <w:trPr>
          <w:trHeight w:val="7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61D65A" w14:textId="77777777" w:rsidR="00760D20" w:rsidRPr="00EF18BE" w:rsidRDefault="00760D20" w:rsidP="0071306C">
            <w:pPr>
              <w:rPr>
                <w:b/>
                <w:szCs w:val="24"/>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691044" w14:textId="77777777" w:rsidR="00760D20" w:rsidRPr="00EF18BE" w:rsidRDefault="00760D20" w:rsidP="0071306C">
            <w:pPr>
              <w:rPr>
                <w:b/>
                <w:szCs w:val="24"/>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3A1C4D1" w14:textId="77777777" w:rsidR="00760D20" w:rsidRPr="00EF18BE" w:rsidRDefault="00760D20" w:rsidP="0071306C">
            <w:pPr>
              <w:rPr>
                <w:b/>
                <w:szCs w:val="24"/>
              </w:rPr>
            </w:pPr>
          </w:p>
        </w:tc>
        <w:tc>
          <w:tcPr>
            <w:tcW w:w="794" w:type="dxa"/>
            <w:tcBorders>
              <w:top w:val="single" w:sz="4" w:space="0" w:color="auto"/>
              <w:left w:val="single" w:sz="4" w:space="0" w:color="auto"/>
              <w:bottom w:val="single" w:sz="4" w:space="0" w:color="auto"/>
              <w:right w:val="single" w:sz="4" w:space="0" w:color="auto"/>
            </w:tcBorders>
            <w:vAlign w:val="center"/>
          </w:tcPr>
          <w:p w14:paraId="70083DAB" w14:textId="77777777" w:rsidR="00760D20" w:rsidRPr="00EF18BE" w:rsidRDefault="00760D20" w:rsidP="0071306C">
            <w:pPr>
              <w:rPr>
                <w:b/>
                <w:szCs w:val="24"/>
              </w:rPr>
            </w:pPr>
            <w:r w:rsidRPr="00EF18BE">
              <w:rPr>
                <w:b/>
                <w:szCs w:val="24"/>
              </w:rPr>
              <w:t>общая</w:t>
            </w:r>
          </w:p>
        </w:tc>
        <w:tc>
          <w:tcPr>
            <w:tcW w:w="1188" w:type="dxa"/>
            <w:tcBorders>
              <w:top w:val="single" w:sz="4" w:space="0" w:color="auto"/>
              <w:left w:val="single" w:sz="4" w:space="0" w:color="auto"/>
              <w:bottom w:val="single" w:sz="4" w:space="0" w:color="auto"/>
              <w:right w:val="single" w:sz="4" w:space="0" w:color="auto"/>
            </w:tcBorders>
            <w:vAlign w:val="center"/>
          </w:tcPr>
          <w:p w14:paraId="0732CEB9" w14:textId="77777777" w:rsidR="00760D20" w:rsidRPr="00EF18BE" w:rsidRDefault="00760D20" w:rsidP="0071306C">
            <w:pPr>
              <w:jc w:val="center"/>
              <w:rPr>
                <w:b/>
                <w:szCs w:val="24"/>
              </w:rPr>
            </w:pPr>
            <w:r w:rsidRPr="00EF18BE">
              <w:rPr>
                <w:b/>
                <w:szCs w:val="24"/>
              </w:rPr>
              <w:t>единичная</w:t>
            </w:r>
          </w:p>
        </w:tc>
        <w:tc>
          <w:tcPr>
            <w:tcW w:w="0" w:type="auto"/>
            <w:vMerge/>
            <w:tcBorders>
              <w:top w:val="single" w:sz="4" w:space="0" w:color="auto"/>
              <w:left w:val="single" w:sz="4" w:space="0" w:color="auto"/>
              <w:bottom w:val="single" w:sz="4" w:space="0" w:color="auto"/>
              <w:right w:val="single" w:sz="4" w:space="0" w:color="auto"/>
            </w:tcBorders>
            <w:vAlign w:val="center"/>
          </w:tcPr>
          <w:p w14:paraId="43313D96" w14:textId="77777777" w:rsidR="00760D20" w:rsidRPr="00EF18BE" w:rsidRDefault="00760D20" w:rsidP="0071306C">
            <w:pPr>
              <w:rPr>
                <w:b/>
                <w:szCs w:val="24"/>
              </w:rPr>
            </w:pPr>
          </w:p>
        </w:tc>
        <w:tc>
          <w:tcPr>
            <w:tcW w:w="0" w:type="auto"/>
            <w:vMerge/>
            <w:tcBorders>
              <w:left w:val="single" w:sz="4" w:space="0" w:color="auto"/>
              <w:right w:val="single" w:sz="4" w:space="0" w:color="auto"/>
            </w:tcBorders>
          </w:tcPr>
          <w:p w14:paraId="53148E0A" w14:textId="77777777" w:rsidR="00760D20" w:rsidRPr="00EF18BE" w:rsidRDefault="00760D20" w:rsidP="0071306C">
            <w:pPr>
              <w:rPr>
                <w:b/>
                <w:szCs w:val="24"/>
              </w:rPr>
            </w:pPr>
          </w:p>
        </w:tc>
      </w:tr>
      <w:tr w:rsidR="00760D20" w:rsidRPr="00EF18BE" w14:paraId="7214324F" w14:textId="77777777" w:rsidTr="00273851">
        <w:trPr>
          <w:trHeight w:val="20"/>
          <w:jc w:val="center"/>
        </w:trPr>
        <w:tc>
          <w:tcPr>
            <w:tcW w:w="448" w:type="dxa"/>
            <w:tcBorders>
              <w:top w:val="single" w:sz="4" w:space="0" w:color="auto"/>
              <w:left w:val="single" w:sz="4" w:space="0" w:color="auto"/>
              <w:bottom w:val="single" w:sz="4" w:space="0" w:color="auto"/>
              <w:right w:val="single" w:sz="4" w:space="0" w:color="auto"/>
            </w:tcBorders>
            <w:vAlign w:val="center"/>
          </w:tcPr>
          <w:p w14:paraId="6C33F33A" w14:textId="77777777" w:rsidR="00760D20" w:rsidRPr="00EF18BE" w:rsidRDefault="00760D20" w:rsidP="004712C5">
            <w:pPr>
              <w:widowControl/>
              <w:numPr>
                <w:ilvl w:val="0"/>
                <w:numId w:val="14"/>
              </w:numPr>
              <w:ind w:left="0" w:firstLine="0"/>
              <w:jc w:val="left"/>
              <w:rPr>
                <w:szCs w:val="24"/>
              </w:rPr>
            </w:pPr>
          </w:p>
        </w:tc>
        <w:tc>
          <w:tcPr>
            <w:tcW w:w="1993" w:type="dxa"/>
            <w:tcBorders>
              <w:top w:val="single" w:sz="4" w:space="0" w:color="auto"/>
              <w:left w:val="single" w:sz="4" w:space="0" w:color="auto"/>
              <w:bottom w:val="single" w:sz="4" w:space="0" w:color="auto"/>
              <w:right w:val="single" w:sz="4" w:space="0" w:color="auto"/>
            </w:tcBorders>
            <w:vAlign w:val="center"/>
          </w:tcPr>
          <w:p w14:paraId="2006F37B" w14:textId="77777777" w:rsidR="00760D20" w:rsidRPr="00EF18BE" w:rsidRDefault="00760D20" w:rsidP="0071306C">
            <w:pPr>
              <w:jc w:val="center"/>
              <w:rPr>
                <w:szCs w:val="24"/>
              </w:rPr>
            </w:pPr>
            <w:r w:rsidRPr="00EF18BE">
              <w:rPr>
                <w:szCs w:val="24"/>
              </w:rPr>
              <w:t>«Научная»</w:t>
            </w:r>
          </w:p>
        </w:tc>
        <w:tc>
          <w:tcPr>
            <w:tcW w:w="1517" w:type="dxa"/>
            <w:tcBorders>
              <w:top w:val="single" w:sz="4" w:space="0" w:color="auto"/>
              <w:left w:val="single" w:sz="4" w:space="0" w:color="auto"/>
              <w:bottom w:val="single" w:sz="4" w:space="0" w:color="auto"/>
              <w:right w:val="single" w:sz="4" w:space="0" w:color="auto"/>
            </w:tcBorders>
            <w:vAlign w:val="center"/>
          </w:tcPr>
          <w:p w14:paraId="45B76F74" w14:textId="77777777" w:rsidR="00760D20" w:rsidRPr="00EF18BE" w:rsidRDefault="00760D20" w:rsidP="0071306C">
            <w:pPr>
              <w:jc w:val="center"/>
              <w:rPr>
                <w:szCs w:val="24"/>
              </w:rPr>
            </w:pPr>
            <w:r w:rsidRPr="00EF18BE">
              <w:rPr>
                <w:szCs w:val="24"/>
              </w:rPr>
              <w:t>110/35/10</w:t>
            </w:r>
          </w:p>
        </w:tc>
        <w:tc>
          <w:tcPr>
            <w:tcW w:w="794" w:type="dxa"/>
            <w:tcBorders>
              <w:top w:val="single" w:sz="4" w:space="0" w:color="auto"/>
              <w:left w:val="single" w:sz="4" w:space="0" w:color="auto"/>
              <w:bottom w:val="single" w:sz="4" w:space="0" w:color="auto"/>
              <w:right w:val="single" w:sz="4" w:space="0" w:color="auto"/>
            </w:tcBorders>
            <w:vAlign w:val="center"/>
          </w:tcPr>
          <w:p w14:paraId="293B90B4" w14:textId="77777777" w:rsidR="00760D20" w:rsidRPr="00EF18BE" w:rsidRDefault="00760D20" w:rsidP="0071306C">
            <w:pPr>
              <w:jc w:val="center"/>
              <w:rPr>
                <w:szCs w:val="24"/>
              </w:rPr>
            </w:pPr>
            <w:r w:rsidRPr="00EF18BE">
              <w:rPr>
                <w:szCs w:val="24"/>
              </w:rPr>
              <w:t>80</w:t>
            </w:r>
          </w:p>
        </w:tc>
        <w:tc>
          <w:tcPr>
            <w:tcW w:w="1188" w:type="dxa"/>
            <w:tcBorders>
              <w:top w:val="single" w:sz="4" w:space="0" w:color="auto"/>
              <w:left w:val="single" w:sz="4" w:space="0" w:color="auto"/>
              <w:bottom w:val="single" w:sz="4" w:space="0" w:color="auto"/>
              <w:right w:val="single" w:sz="4" w:space="0" w:color="auto"/>
            </w:tcBorders>
            <w:vAlign w:val="center"/>
          </w:tcPr>
          <w:p w14:paraId="6D2B21E1" w14:textId="77777777" w:rsidR="00760D20" w:rsidRPr="00EF18BE" w:rsidRDefault="00760D20" w:rsidP="0071306C">
            <w:pPr>
              <w:jc w:val="center"/>
              <w:rPr>
                <w:szCs w:val="24"/>
              </w:rPr>
            </w:pPr>
            <w:r w:rsidRPr="00EF18BE">
              <w:rPr>
                <w:szCs w:val="24"/>
              </w:rPr>
              <w:t>40</w:t>
            </w:r>
          </w:p>
          <w:p w14:paraId="2ABFA26F" w14:textId="77777777" w:rsidR="00760D20" w:rsidRPr="00EF18BE" w:rsidRDefault="00760D20" w:rsidP="0071306C">
            <w:pPr>
              <w:jc w:val="center"/>
              <w:rPr>
                <w:szCs w:val="24"/>
              </w:rPr>
            </w:pPr>
            <w:r w:rsidRPr="00EF18BE">
              <w:rPr>
                <w:szCs w:val="24"/>
              </w:rPr>
              <w:t>40</w:t>
            </w:r>
          </w:p>
        </w:tc>
        <w:tc>
          <w:tcPr>
            <w:tcW w:w="2343" w:type="dxa"/>
            <w:tcBorders>
              <w:top w:val="single" w:sz="4" w:space="0" w:color="auto"/>
              <w:left w:val="single" w:sz="4" w:space="0" w:color="auto"/>
              <w:bottom w:val="single" w:sz="4" w:space="0" w:color="auto"/>
              <w:right w:val="single" w:sz="4" w:space="0" w:color="auto"/>
            </w:tcBorders>
            <w:vAlign w:val="center"/>
          </w:tcPr>
          <w:p w14:paraId="14C7532B" w14:textId="77777777" w:rsidR="00760D20" w:rsidRPr="00EF18BE" w:rsidRDefault="00760D20" w:rsidP="00273851">
            <w:pPr>
              <w:jc w:val="center"/>
              <w:rPr>
                <w:szCs w:val="24"/>
              </w:rPr>
            </w:pPr>
            <w:r w:rsidRPr="00EF18BE">
              <w:rPr>
                <w:szCs w:val="24"/>
              </w:rPr>
              <w:t>ТДТН-40000/110/35/10</w:t>
            </w:r>
          </w:p>
          <w:p w14:paraId="3DCE601A" w14:textId="77777777" w:rsidR="00760D20" w:rsidRPr="00EF18BE" w:rsidRDefault="00760D20" w:rsidP="00273851">
            <w:pPr>
              <w:jc w:val="center"/>
              <w:rPr>
                <w:szCs w:val="24"/>
              </w:rPr>
            </w:pPr>
            <w:r w:rsidRPr="00EF18BE">
              <w:rPr>
                <w:szCs w:val="24"/>
              </w:rPr>
              <w:t>ТДТН-40000/110/35/10</w:t>
            </w:r>
          </w:p>
        </w:tc>
        <w:tc>
          <w:tcPr>
            <w:tcW w:w="2343" w:type="dxa"/>
            <w:tcBorders>
              <w:top w:val="single" w:sz="4" w:space="0" w:color="auto"/>
              <w:left w:val="single" w:sz="4" w:space="0" w:color="auto"/>
              <w:bottom w:val="single" w:sz="4" w:space="0" w:color="auto"/>
              <w:right w:val="single" w:sz="4" w:space="0" w:color="auto"/>
            </w:tcBorders>
          </w:tcPr>
          <w:p w14:paraId="3149AA3A" w14:textId="77777777" w:rsidR="00760D20" w:rsidRPr="00EF18BE" w:rsidRDefault="00760D20" w:rsidP="0071306C">
            <w:pPr>
              <w:jc w:val="center"/>
              <w:rPr>
                <w:szCs w:val="24"/>
              </w:rPr>
            </w:pPr>
            <w:r w:rsidRPr="00EF18BE">
              <w:rPr>
                <w:szCs w:val="24"/>
              </w:rPr>
              <w:t>16,095</w:t>
            </w:r>
          </w:p>
        </w:tc>
      </w:tr>
    </w:tbl>
    <w:p w14:paraId="67BF1DB4" w14:textId="77777777" w:rsidR="00760D20" w:rsidRPr="00EF18BE" w:rsidRDefault="00760D20" w:rsidP="0071306C">
      <w:pPr>
        <w:spacing w:before="240"/>
        <w:rPr>
          <w:szCs w:val="24"/>
          <w:lang w:val="ru-RU"/>
        </w:rPr>
      </w:pPr>
      <w:r w:rsidRPr="00EF18BE">
        <w:rPr>
          <w:szCs w:val="24"/>
          <w:lang w:val="ru-RU"/>
        </w:rPr>
        <w:t>По территории поселения проходят следующие линии электропередач:</w:t>
      </w:r>
    </w:p>
    <w:p w14:paraId="29E36C0B" w14:textId="77777777" w:rsidR="00760D20" w:rsidRPr="00EF18BE" w:rsidRDefault="00760D20" w:rsidP="004712C5">
      <w:pPr>
        <w:widowControl/>
        <w:numPr>
          <w:ilvl w:val="0"/>
          <w:numId w:val="10"/>
        </w:numPr>
        <w:rPr>
          <w:szCs w:val="24"/>
        </w:rPr>
      </w:pPr>
      <w:r w:rsidRPr="00EF18BE">
        <w:rPr>
          <w:szCs w:val="24"/>
          <w:lang w:val="ru-RU"/>
        </w:rPr>
        <w:t>ВЛ 110 кВ «ГРЭС-2 – Зональная» (дисп.</w:t>
      </w:r>
      <w:r w:rsidRPr="00EF18BE">
        <w:rPr>
          <w:szCs w:val="24"/>
        </w:rPr>
        <w:t> №№ С-3, С-4);</w:t>
      </w:r>
    </w:p>
    <w:p w14:paraId="14B499D2" w14:textId="77777777" w:rsidR="00760D20" w:rsidRPr="00EF18BE" w:rsidRDefault="00760D20" w:rsidP="004712C5">
      <w:pPr>
        <w:widowControl/>
        <w:numPr>
          <w:ilvl w:val="0"/>
          <w:numId w:val="10"/>
        </w:numPr>
        <w:rPr>
          <w:szCs w:val="24"/>
        </w:rPr>
      </w:pPr>
      <w:r w:rsidRPr="00EF18BE">
        <w:rPr>
          <w:szCs w:val="24"/>
          <w:lang w:val="ru-RU"/>
        </w:rPr>
        <w:t>ВЛ 110 кВ «Зональная</w:t>
      </w:r>
      <w:r w:rsidRPr="00EF18BE">
        <w:rPr>
          <w:szCs w:val="24"/>
        </w:rPr>
        <w:t> </w:t>
      </w:r>
      <w:r w:rsidRPr="00EF18BE">
        <w:rPr>
          <w:szCs w:val="24"/>
          <w:lang w:val="ru-RU"/>
        </w:rPr>
        <w:t>–</w:t>
      </w:r>
      <w:r w:rsidRPr="00EF18BE">
        <w:rPr>
          <w:szCs w:val="24"/>
        </w:rPr>
        <w:t> </w:t>
      </w:r>
      <w:r w:rsidRPr="00EF18BE">
        <w:rPr>
          <w:szCs w:val="24"/>
          <w:lang w:val="ru-RU"/>
        </w:rPr>
        <w:t>Предтеченск» (дисп.</w:t>
      </w:r>
      <w:r w:rsidRPr="00EF18BE">
        <w:rPr>
          <w:szCs w:val="24"/>
        </w:rPr>
        <w:t> № С-86);</w:t>
      </w:r>
    </w:p>
    <w:p w14:paraId="6F7DCD20" w14:textId="77777777" w:rsidR="00760D20" w:rsidRPr="00EF18BE" w:rsidRDefault="00760D20" w:rsidP="004712C5">
      <w:pPr>
        <w:widowControl/>
        <w:numPr>
          <w:ilvl w:val="0"/>
          <w:numId w:val="10"/>
        </w:numPr>
        <w:rPr>
          <w:szCs w:val="24"/>
        </w:rPr>
      </w:pPr>
      <w:r w:rsidRPr="00EF18BE">
        <w:rPr>
          <w:szCs w:val="24"/>
          <w:lang w:val="ru-RU"/>
        </w:rPr>
        <w:t>ВЛ 110 кВ «Зональная</w:t>
      </w:r>
      <w:r w:rsidRPr="00EF18BE">
        <w:rPr>
          <w:szCs w:val="24"/>
        </w:rPr>
        <w:t> </w:t>
      </w:r>
      <w:r w:rsidRPr="00EF18BE">
        <w:rPr>
          <w:szCs w:val="24"/>
          <w:lang w:val="ru-RU"/>
        </w:rPr>
        <w:t>–</w:t>
      </w:r>
      <w:r w:rsidRPr="00EF18BE">
        <w:rPr>
          <w:szCs w:val="24"/>
        </w:rPr>
        <w:t> </w:t>
      </w:r>
      <w:r w:rsidRPr="00EF18BE">
        <w:rPr>
          <w:szCs w:val="24"/>
          <w:lang w:val="ru-RU"/>
        </w:rPr>
        <w:t>Солнечная» (дисп.</w:t>
      </w:r>
      <w:r w:rsidRPr="00EF18BE">
        <w:rPr>
          <w:szCs w:val="24"/>
        </w:rPr>
        <w:t> № С-85);</w:t>
      </w:r>
    </w:p>
    <w:p w14:paraId="48333B89" w14:textId="77777777" w:rsidR="00760D20" w:rsidRPr="00EF18BE" w:rsidRDefault="00760D20" w:rsidP="004712C5">
      <w:pPr>
        <w:widowControl/>
        <w:numPr>
          <w:ilvl w:val="0"/>
          <w:numId w:val="10"/>
        </w:numPr>
        <w:rPr>
          <w:szCs w:val="24"/>
        </w:rPr>
      </w:pPr>
      <w:r w:rsidRPr="00EF18BE">
        <w:rPr>
          <w:szCs w:val="24"/>
          <w:lang w:val="ru-RU"/>
        </w:rPr>
        <w:t>ВЛ 110 кВ «Зональная</w:t>
      </w:r>
      <w:r w:rsidRPr="00EF18BE">
        <w:rPr>
          <w:szCs w:val="24"/>
        </w:rPr>
        <w:t> </w:t>
      </w:r>
      <w:r w:rsidRPr="00EF18BE">
        <w:rPr>
          <w:szCs w:val="24"/>
          <w:lang w:val="ru-RU"/>
        </w:rPr>
        <w:t>–</w:t>
      </w:r>
      <w:r w:rsidRPr="00EF18BE">
        <w:rPr>
          <w:szCs w:val="24"/>
        </w:rPr>
        <w:t> </w:t>
      </w:r>
      <w:r w:rsidRPr="00EF18BE">
        <w:rPr>
          <w:szCs w:val="24"/>
          <w:lang w:val="ru-RU"/>
        </w:rPr>
        <w:t>Коммунальная» (дисп.</w:t>
      </w:r>
      <w:r w:rsidRPr="00EF18BE">
        <w:rPr>
          <w:szCs w:val="24"/>
        </w:rPr>
        <w:t> № С-84);</w:t>
      </w:r>
    </w:p>
    <w:p w14:paraId="707FDACC" w14:textId="77777777" w:rsidR="00760D20" w:rsidRPr="00EF18BE" w:rsidRDefault="00760D20" w:rsidP="004712C5">
      <w:pPr>
        <w:widowControl/>
        <w:numPr>
          <w:ilvl w:val="0"/>
          <w:numId w:val="10"/>
        </w:numPr>
        <w:rPr>
          <w:szCs w:val="24"/>
        </w:rPr>
      </w:pPr>
      <w:r w:rsidRPr="00EF18BE">
        <w:rPr>
          <w:szCs w:val="24"/>
          <w:lang w:val="ru-RU"/>
        </w:rPr>
        <w:t>ВЛ 110 кВ «Зональная</w:t>
      </w:r>
      <w:r w:rsidRPr="00EF18BE">
        <w:rPr>
          <w:szCs w:val="24"/>
        </w:rPr>
        <w:t> </w:t>
      </w:r>
      <w:r w:rsidRPr="00EF18BE">
        <w:rPr>
          <w:szCs w:val="24"/>
          <w:lang w:val="ru-RU"/>
        </w:rPr>
        <w:t>–</w:t>
      </w:r>
      <w:r w:rsidRPr="00EF18BE">
        <w:rPr>
          <w:szCs w:val="24"/>
        </w:rPr>
        <w:t> </w:t>
      </w:r>
      <w:r w:rsidRPr="00EF18BE">
        <w:rPr>
          <w:szCs w:val="24"/>
          <w:lang w:val="ru-RU"/>
        </w:rPr>
        <w:t>Левобережная» (дисп.</w:t>
      </w:r>
      <w:r w:rsidRPr="00EF18BE">
        <w:rPr>
          <w:szCs w:val="24"/>
        </w:rPr>
        <w:t> №№ С-82, С-83);</w:t>
      </w:r>
    </w:p>
    <w:p w14:paraId="73F9B0C1" w14:textId="77777777" w:rsidR="00760D20" w:rsidRPr="00EF18BE" w:rsidRDefault="00760D20" w:rsidP="004712C5">
      <w:pPr>
        <w:widowControl/>
        <w:numPr>
          <w:ilvl w:val="0"/>
          <w:numId w:val="10"/>
        </w:numPr>
        <w:rPr>
          <w:szCs w:val="24"/>
        </w:rPr>
      </w:pPr>
      <w:r w:rsidRPr="00EF18BE">
        <w:rPr>
          <w:szCs w:val="24"/>
          <w:lang w:val="ru-RU"/>
        </w:rPr>
        <w:t>ВЛ 110 кВ «Зональная</w:t>
      </w:r>
      <w:r w:rsidRPr="00EF18BE">
        <w:rPr>
          <w:szCs w:val="24"/>
        </w:rPr>
        <w:t> </w:t>
      </w:r>
      <w:r w:rsidRPr="00EF18BE">
        <w:rPr>
          <w:szCs w:val="24"/>
          <w:lang w:val="ru-RU"/>
        </w:rPr>
        <w:t>–</w:t>
      </w:r>
      <w:r w:rsidRPr="00EF18BE">
        <w:rPr>
          <w:szCs w:val="24"/>
        </w:rPr>
        <w:t> </w:t>
      </w:r>
      <w:r w:rsidRPr="00EF18BE">
        <w:rPr>
          <w:szCs w:val="24"/>
          <w:lang w:val="ru-RU"/>
        </w:rPr>
        <w:t>Октябрьская» с отпайками на ПС «Научная» (дисп.</w:t>
      </w:r>
      <w:r w:rsidRPr="00EF18BE">
        <w:rPr>
          <w:szCs w:val="24"/>
        </w:rPr>
        <w:t> №№ С-80, С-81);</w:t>
      </w:r>
    </w:p>
    <w:p w14:paraId="4CFEC4A3" w14:textId="77777777" w:rsidR="00760D20" w:rsidRPr="00EF18BE" w:rsidRDefault="00760D20" w:rsidP="004712C5">
      <w:pPr>
        <w:widowControl/>
        <w:numPr>
          <w:ilvl w:val="0"/>
          <w:numId w:val="10"/>
        </w:numPr>
        <w:rPr>
          <w:szCs w:val="24"/>
        </w:rPr>
      </w:pPr>
      <w:r w:rsidRPr="00EF18BE">
        <w:rPr>
          <w:szCs w:val="24"/>
          <w:lang w:val="ru-RU"/>
        </w:rPr>
        <w:t>ВЛ 110 кВ «Предтеченск</w:t>
      </w:r>
      <w:r w:rsidRPr="00EF18BE">
        <w:rPr>
          <w:szCs w:val="24"/>
        </w:rPr>
        <w:t> </w:t>
      </w:r>
      <w:r w:rsidRPr="00EF18BE">
        <w:rPr>
          <w:szCs w:val="24"/>
          <w:lang w:val="ru-RU"/>
        </w:rPr>
        <w:t>–</w:t>
      </w:r>
      <w:r w:rsidRPr="00EF18BE">
        <w:rPr>
          <w:szCs w:val="24"/>
        </w:rPr>
        <w:t> </w:t>
      </w:r>
      <w:r w:rsidRPr="00EF18BE">
        <w:rPr>
          <w:szCs w:val="24"/>
          <w:lang w:val="ru-RU"/>
        </w:rPr>
        <w:t>Межениновка» (дисп.</w:t>
      </w:r>
      <w:r w:rsidRPr="00EF18BE">
        <w:rPr>
          <w:szCs w:val="24"/>
        </w:rPr>
        <w:t> № С-11).</w:t>
      </w:r>
    </w:p>
    <w:p w14:paraId="64CA8A0A" w14:textId="77777777" w:rsidR="00760D20" w:rsidRPr="00EF18BE" w:rsidRDefault="00760D20" w:rsidP="0071306C">
      <w:pPr>
        <w:spacing w:before="120"/>
        <w:ind w:firstLine="720"/>
        <w:rPr>
          <w:szCs w:val="24"/>
          <w:lang w:val="ru-RU"/>
        </w:rPr>
      </w:pPr>
      <w:r w:rsidRPr="00EF18BE">
        <w:rPr>
          <w:szCs w:val="24"/>
          <w:lang w:val="ru-RU"/>
        </w:rPr>
        <w:t>Распределение электроэнергии потребителям Зональненского поселения осуществляется по фидерам 10/0,4 кВ.</w:t>
      </w:r>
    </w:p>
    <w:p w14:paraId="491E7FE4" w14:textId="77777777" w:rsidR="00760D20" w:rsidRPr="00EF18BE" w:rsidRDefault="00760D20" w:rsidP="0071306C">
      <w:pPr>
        <w:ind w:firstLine="720"/>
        <w:rPr>
          <w:szCs w:val="24"/>
          <w:lang w:val="ru-RU"/>
        </w:rPr>
      </w:pPr>
      <w:r w:rsidRPr="00EF18BE">
        <w:rPr>
          <w:szCs w:val="24"/>
          <w:lang w:val="ru-RU"/>
        </w:rPr>
        <w:t>Общий износ электросетей превышает 60%, на отдельных участках – 80%. Проблемой является также износ энергооборудования трансформаторных подстанций, требующего реконструкции, либо замены – для выработавшего свой срок службы.</w:t>
      </w:r>
    </w:p>
    <w:p w14:paraId="76A1BBF0" w14:textId="77777777" w:rsidR="001C1FF7" w:rsidRPr="00EF18BE" w:rsidRDefault="001C1FF7" w:rsidP="0071306C">
      <w:pPr>
        <w:ind w:firstLine="720"/>
        <w:rPr>
          <w:szCs w:val="24"/>
          <w:lang w:val="ru-RU"/>
        </w:rPr>
      </w:pPr>
    </w:p>
    <w:p w14:paraId="266D3B6E" w14:textId="77777777" w:rsidR="00760D20" w:rsidRPr="00EF18BE" w:rsidRDefault="00760D20" w:rsidP="001C1FF7">
      <w:pPr>
        <w:pStyle w:val="a5"/>
        <w:numPr>
          <w:ilvl w:val="0"/>
          <w:numId w:val="39"/>
        </w:numPr>
        <w:jc w:val="center"/>
        <w:rPr>
          <w:b/>
          <w:szCs w:val="24"/>
          <w:lang w:val="ru-RU"/>
        </w:rPr>
      </w:pPr>
      <w:r w:rsidRPr="00EF18BE">
        <w:rPr>
          <w:b/>
          <w:szCs w:val="24"/>
          <w:lang w:val="ru-RU"/>
        </w:rPr>
        <w:t>Отчетная динамика потребления электроэнергии и максимума нагрузки, структура электропотребления</w:t>
      </w:r>
    </w:p>
    <w:p w14:paraId="478DA8ED" w14:textId="77777777" w:rsidR="00760D20" w:rsidRPr="00EF18BE" w:rsidRDefault="00760D20" w:rsidP="0071306C">
      <w:pPr>
        <w:pStyle w:val="aa"/>
      </w:pPr>
      <w:r w:rsidRPr="00EF18BE">
        <w:t>Фактический расход электроэнергии на одного человека составляет в среднем по поселению 609,09 кВтч в год. Современный укрупненный показатель удельной расчетной коммунально-бытовой нагрузки составляет в среднем по поселению – 0,717 кВт/чел.</w:t>
      </w:r>
    </w:p>
    <w:p w14:paraId="46108B81" w14:textId="19BE254B" w:rsidR="00760D20" w:rsidRPr="00EF18BE" w:rsidRDefault="009245E6" w:rsidP="0071306C">
      <w:pPr>
        <w:pStyle w:val="af3"/>
        <w:spacing w:before="240"/>
        <w:rPr>
          <w:b w:val="0"/>
          <w:i w:val="0"/>
          <w:sz w:val="24"/>
          <w:lang w:val="ru-RU"/>
        </w:rPr>
      </w:pPr>
      <w:r w:rsidRPr="00EF18BE">
        <w:rPr>
          <w:b w:val="0"/>
          <w:i w:val="0"/>
          <w:sz w:val="24"/>
          <w:lang w:val="ru-RU"/>
        </w:rPr>
        <w:t>Таблица 3.1.2</w:t>
      </w:r>
      <w:r w:rsidR="00760D20" w:rsidRPr="00EF18BE">
        <w:rPr>
          <w:b w:val="0"/>
          <w:i w:val="0"/>
          <w:sz w:val="24"/>
          <w:lang w:val="ru-RU"/>
        </w:rPr>
        <w:t xml:space="preserve"> – Структура электропотребления</w:t>
      </w:r>
      <w:r w:rsidR="00760D20" w:rsidRPr="00EF18BE">
        <w:rPr>
          <w:b w:val="0"/>
          <w:bCs/>
          <w:i w:val="0"/>
          <w:sz w:val="24"/>
          <w:lang w:val="ru-RU"/>
        </w:rPr>
        <w:t>, тыс. кВт 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1540"/>
        <w:gridCol w:w="1423"/>
        <w:gridCol w:w="1401"/>
        <w:gridCol w:w="1851"/>
        <w:gridCol w:w="1060"/>
        <w:gridCol w:w="1095"/>
      </w:tblGrid>
      <w:tr w:rsidR="00760D20" w:rsidRPr="00EF18BE" w14:paraId="12D981F5" w14:textId="77777777" w:rsidTr="00273D92">
        <w:trPr>
          <w:trHeight w:val="488"/>
          <w:jc w:val="center"/>
        </w:trPr>
        <w:tc>
          <w:tcPr>
            <w:tcW w:w="1246" w:type="dxa"/>
            <w:shd w:val="clear" w:color="auto" w:fill="auto"/>
            <w:vAlign w:val="center"/>
            <w:hideMark/>
          </w:tcPr>
          <w:p w14:paraId="2BA77FCC" w14:textId="77777777" w:rsidR="00760D20" w:rsidRPr="00EF18BE" w:rsidRDefault="00760D20" w:rsidP="00522D03">
            <w:pPr>
              <w:jc w:val="center"/>
              <w:rPr>
                <w:sz w:val="20"/>
              </w:rPr>
            </w:pPr>
            <w:r w:rsidRPr="00EF18BE">
              <w:rPr>
                <w:sz w:val="20"/>
              </w:rPr>
              <w:t>Население</w:t>
            </w:r>
          </w:p>
        </w:tc>
        <w:tc>
          <w:tcPr>
            <w:tcW w:w="1599" w:type="dxa"/>
            <w:shd w:val="clear" w:color="auto" w:fill="auto"/>
            <w:vAlign w:val="center"/>
            <w:hideMark/>
          </w:tcPr>
          <w:p w14:paraId="53DE7998" w14:textId="77777777" w:rsidR="00760D20" w:rsidRPr="00EF18BE" w:rsidRDefault="00760D20" w:rsidP="00522D03">
            <w:pPr>
              <w:jc w:val="center"/>
              <w:rPr>
                <w:sz w:val="20"/>
              </w:rPr>
            </w:pPr>
            <w:r w:rsidRPr="00EF18BE">
              <w:rPr>
                <w:sz w:val="20"/>
              </w:rPr>
              <w:t>Категория, приравненная к населению</w:t>
            </w:r>
          </w:p>
        </w:tc>
        <w:tc>
          <w:tcPr>
            <w:tcW w:w="1476" w:type="dxa"/>
            <w:shd w:val="clear" w:color="auto" w:fill="auto"/>
            <w:vAlign w:val="center"/>
            <w:hideMark/>
          </w:tcPr>
          <w:p w14:paraId="18EB96CF" w14:textId="77777777" w:rsidR="00760D20" w:rsidRPr="00EF18BE" w:rsidRDefault="00760D20" w:rsidP="00522D03">
            <w:pPr>
              <w:jc w:val="center"/>
              <w:rPr>
                <w:sz w:val="20"/>
              </w:rPr>
            </w:pPr>
            <w:r w:rsidRPr="00EF18BE">
              <w:rPr>
                <w:sz w:val="20"/>
              </w:rPr>
              <w:t>с/х предприятия</w:t>
            </w:r>
          </w:p>
        </w:tc>
        <w:tc>
          <w:tcPr>
            <w:tcW w:w="1453" w:type="dxa"/>
            <w:shd w:val="clear" w:color="auto" w:fill="auto"/>
            <w:vAlign w:val="center"/>
            <w:hideMark/>
          </w:tcPr>
          <w:p w14:paraId="21054DD4" w14:textId="77777777" w:rsidR="00760D20" w:rsidRPr="00EF18BE" w:rsidRDefault="00760D20" w:rsidP="00522D03">
            <w:pPr>
              <w:jc w:val="center"/>
              <w:rPr>
                <w:sz w:val="20"/>
              </w:rPr>
            </w:pPr>
            <w:r w:rsidRPr="00EF18BE">
              <w:rPr>
                <w:sz w:val="20"/>
              </w:rPr>
              <w:t>бюджетные организации</w:t>
            </w:r>
          </w:p>
        </w:tc>
        <w:tc>
          <w:tcPr>
            <w:tcW w:w="1923" w:type="dxa"/>
            <w:shd w:val="clear" w:color="auto" w:fill="auto"/>
            <w:vAlign w:val="center"/>
            <w:hideMark/>
          </w:tcPr>
          <w:p w14:paraId="6387948E" w14:textId="77777777" w:rsidR="00760D20" w:rsidRPr="00EF18BE" w:rsidRDefault="00760D20" w:rsidP="00522D03">
            <w:pPr>
              <w:jc w:val="center"/>
              <w:rPr>
                <w:sz w:val="20"/>
              </w:rPr>
            </w:pPr>
            <w:r w:rsidRPr="00EF18BE">
              <w:rPr>
                <w:sz w:val="20"/>
              </w:rPr>
              <w:t>промышленность</w:t>
            </w:r>
          </w:p>
        </w:tc>
        <w:tc>
          <w:tcPr>
            <w:tcW w:w="1097" w:type="dxa"/>
            <w:shd w:val="clear" w:color="auto" w:fill="auto"/>
            <w:vAlign w:val="center"/>
            <w:hideMark/>
          </w:tcPr>
          <w:p w14:paraId="635B03EB" w14:textId="77777777" w:rsidR="00760D20" w:rsidRPr="00EF18BE" w:rsidRDefault="00760D20" w:rsidP="00522D03">
            <w:pPr>
              <w:jc w:val="center"/>
              <w:rPr>
                <w:sz w:val="20"/>
              </w:rPr>
            </w:pPr>
            <w:r w:rsidRPr="00EF18BE">
              <w:rPr>
                <w:sz w:val="20"/>
              </w:rPr>
              <w:t>прочие</w:t>
            </w:r>
          </w:p>
        </w:tc>
        <w:tc>
          <w:tcPr>
            <w:tcW w:w="1134" w:type="dxa"/>
            <w:shd w:val="clear" w:color="auto" w:fill="auto"/>
            <w:vAlign w:val="center"/>
            <w:hideMark/>
          </w:tcPr>
          <w:p w14:paraId="35B243A3" w14:textId="77777777" w:rsidR="00760D20" w:rsidRPr="00EF18BE" w:rsidRDefault="00760D20" w:rsidP="00522D03">
            <w:pPr>
              <w:jc w:val="center"/>
              <w:rPr>
                <w:sz w:val="20"/>
              </w:rPr>
            </w:pPr>
            <w:r w:rsidRPr="00EF18BE">
              <w:rPr>
                <w:sz w:val="20"/>
              </w:rPr>
              <w:t>Итого</w:t>
            </w:r>
          </w:p>
        </w:tc>
      </w:tr>
      <w:tr w:rsidR="00760D20" w:rsidRPr="00EF18BE" w14:paraId="61AD3469" w14:textId="77777777" w:rsidTr="00522D03">
        <w:trPr>
          <w:trHeight w:val="288"/>
          <w:jc w:val="center"/>
        </w:trPr>
        <w:tc>
          <w:tcPr>
            <w:tcW w:w="1246" w:type="dxa"/>
            <w:shd w:val="clear" w:color="auto" w:fill="auto"/>
            <w:noWrap/>
            <w:vAlign w:val="center"/>
            <w:hideMark/>
          </w:tcPr>
          <w:p w14:paraId="3D5B6141" w14:textId="77777777" w:rsidR="00760D20" w:rsidRPr="00EF18BE" w:rsidRDefault="00760D20" w:rsidP="00522D03">
            <w:pPr>
              <w:jc w:val="center"/>
              <w:rPr>
                <w:sz w:val="20"/>
              </w:rPr>
            </w:pPr>
            <w:r w:rsidRPr="00EF18BE">
              <w:rPr>
                <w:sz w:val="20"/>
              </w:rPr>
              <w:t>4 445,14</w:t>
            </w:r>
          </w:p>
        </w:tc>
        <w:tc>
          <w:tcPr>
            <w:tcW w:w="1599" w:type="dxa"/>
            <w:shd w:val="clear" w:color="auto" w:fill="auto"/>
            <w:noWrap/>
            <w:vAlign w:val="center"/>
            <w:hideMark/>
          </w:tcPr>
          <w:p w14:paraId="75AEDEDD" w14:textId="77777777" w:rsidR="00760D20" w:rsidRPr="00EF18BE" w:rsidRDefault="00760D20" w:rsidP="00522D03">
            <w:pPr>
              <w:jc w:val="center"/>
              <w:rPr>
                <w:sz w:val="20"/>
              </w:rPr>
            </w:pPr>
            <w:r w:rsidRPr="00EF18BE">
              <w:rPr>
                <w:sz w:val="20"/>
              </w:rPr>
              <w:t>1 046,06</w:t>
            </w:r>
          </w:p>
        </w:tc>
        <w:tc>
          <w:tcPr>
            <w:tcW w:w="1476" w:type="dxa"/>
            <w:shd w:val="clear" w:color="auto" w:fill="auto"/>
            <w:noWrap/>
            <w:vAlign w:val="center"/>
            <w:hideMark/>
          </w:tcPr>
          <w:p w14:paraId="50A8C5D6" w14:textId="77777777" w:rsidR="00760D20" w:rsidRPr="00EF18BE" w:rsidRDefault="00760D20" w:rsidP="00522D03">
            <w:pPr>
              <w:jc w:val="center"/>
              <w:rPr>
                <w:sz w:val="20"/>
              </w:rPr>
            </w:pPr>
            <w:r w:rsidRPr="00EF18BE">
              <w:rPr>
                <w:sz w:val="20"/>
              </w:rPr>
              <w:t>0,00</w:t>
            </w:r>
          </w:p>
        </w:tc>
        <w:tc>
          <w:tcPr>
            <w:tcW w:w="1453" w:type="dxa"/>
            <w:shd w:val="clear" w:color="auto" w:fill="auto"/>
            <w:noWrap/>
            <w:vAlign w:val="center"/>
            <w:hideMark/>
          </w:tcPr>
          <w:p w14:paraId="75BA7ED3" w14:textId="77777777" w:rsidR="00760D20" w:rsidRPr="00EF18BE" w:rsidRDefault="00760D20" w:rsidP="00522D03">
            <w:pPr>
              <w:jc w:val="center"/>
              <w:rPr>
                <w:sz w:val="20"/>
              </w:rPr>
            </w:pPr>
            <w:r w:rsidRPr="00EF18BE">
              <w:rPr>
                <w:sz w:val="20"/>
              </w:rPr>
              <w:t>262,35</w:t>
            </w:r>
          </w:p>
        </w:tc>
        <w:tc>
          <w:tcPr>
            <w:tcW w:w="1923" w:type="dxa"/>
            <w:shd w:val="clear" w:color="auto" w:fill="auto"/>
            <w:noWrap/>
            <w:vAlign w:val="center"/>
            <w:hideMark/>
          </w:tcPr>
          <w:p w14:paraId="0EA06DED" w14:textId="77777777" w:rsidR="00760D20" w:rsidRPr="00EF18BE" w:rsidRDefault="00760D20" w:rsidP="00522D03">
            <w:pPr>
              <w:jc w:val="center"/>
              <w:rPr>
                <w:sz w:val="20"/>
              </w:rPr>
            </w:pPr>
            <w:r w:rsidRPr="00EF18BE">
              <w:rPr>
                <w:sz w:val="20"/>
              </w:rPr>
              <w:t>452,17</w:t>
            </w:r>
          </w:p>
        </w:tc>
        <w:tc>
          <w:tcPr>
            <w:tcW w:w="1097" w:type="dxa"/>
            <w:shd w:val="clear" w:color="auto" w:fill="auto"/>
            <w:noWrap/>
            <w:vAlign w:val="center"/>
            <w:hideMark/>
          </w:tcPr>
          <w:p w14:paraId="3BA5C795" w14:textId="77777777" w:rsidR="00760D20" w:rsidRPr="00EF18BE" w:rsidRDefault="00760D20" w:rsidP="00522D03">
            <w:pPr>
              <w:jc w:val="center"/>
              <w:rPr>
                <w:sz w:val="20"/>
              </w:rPr>
            </w:pPr>
            <w:r w:rsidRPr="00EF18BE">
              <w:rPr>
                <w:sz w:val="20"/>
              </w:rPr>
              <w:t>887,41</w:t>
            </w:r>
          </w:p>
        </w:tc>
        <w:tc>
          <w:tcPr>
            <w:tcW w:w="1134" w:type="dxa"/>
            <w:shd w:val="clear" w:color="auto" w:fill="auto"/>
            <w:noWrap/>
            <w:vAlign w:val="center"/>
            <w:hideMark/>
          </w:tcPr>
          <w:p w14:paraId="61E67897" w14:textId="77777777" w:rsidR="00760D20" w:rsidRPr="00EF18BE" w:rsidRDefault="00760D20" w:rsidP="00522D03">
            <w:pPr>
              <w:jc w:val="center"/>
              <w:rPr>
                <w:sz w:val="20"/>
              </w:rPr>
            </w:pPr>
            <w:r w:rsidRPr="00EF18BE">
              <w:rPr>
                <w:sz w:val="20"/>
              </w:rPr>
              <w:t>7 093,14</w:t>
            </w:r>
          </w:p>
        </w:tc>
      </w:tr>
    </w:tbl>
    <w:p w14:paraId="0720C412" w14:textId="77777777" w:rsidR="00760D20" w:rsidRPr="00EF18BE" w:rsidRDefault="00760D20" w:rsidP="0071306C">
      <w:pPr>
        <w:rPr>
          <w:szCs w:val="24"/>
          <w:lang w:bidi="en-US"/>
        </w:rPr>
        <w:sectPr w:rsidR="00760D20" w:rsidRPr="00EF18BE" w:rsidSect="00760D20">
          <w:pgSz w:w="11906" w:h="16838"/>
          <w:pgMar w:top="1134" w:right="850" w:bottom="1134" w:left="1701" w:header="709" w:footer="709" w:gutter="0"/>
          <w:cols w:space="708"/>
          <w:docGrid w:linePitch="381"/>
        </w:sectPr>
      </w:pPr>
      <w:r w:rsidRPr="00EF18BE">
        <w:rPr>
          <w:noProof/>
          <w:szCs w:val="24"/>
          <w:lang w:eastAsia="ru-RU"/>
        </w:rPr>
        <w:lastRenderedPageBreak/>
        <w:drawing>
          <wp:inline distT="0" distB="0" distL="0" distR="0" wp14:anchorId="3DDE5821" wp14:editId="5AAF6CB6">
            <wp:extent cx="5886450" cy="3510915"/>
            <wp:effectExtent l="38100" t="0" r="0" b="13335"/>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B81140D" w14:textId="38138354" w:rsidR="00760D20" w:rsidRPr="00EF18BE" w:rsidRDefault="0071306C" w:rsidP="0071306C">
      <w:pPr>
        <w:spacing w:before="240"/>
        <w:ind w:firstLine="709"/>
        <w:jc w:val="center"/>
        <w:rPr>
          <w:szCs w:val="24"/>
          <w:lang w:val="ru-RU"/>
        </w:rPr>
      </w:pPr>
      <w:r w:rsidRPr="00EF18BE">
        <w:rPr>
          <w:szCs w:val="24"/>
          <w:lang w:val="ru-RU"/>
        </w:rPr>
        <w:lastRenderedPageBreak/>
        <w:t>Рисунок 3.1.1</w:t>
      </w:r>
      <w:r w:rsidR="00760D20" w:rsidRPr="00EF18BE">
        <w:rPr>
          <w:szCs w:val="24"/>
          <w:lang w:val="ru-RU"/>
        </w:rPr>
        <w:t xml:space="preserve"> – Структура электропотребления сельского поселения</w:t>
      </w:r>
    </w:p>
    <w:p w14:paraId="0F0E97B3" w14:textId="77777777" w:rsidR="00760D20" w:rsidRPr="00EF18BE" w:rsidRDefault="00760D20" w:rsidP="0071306C">
      <w:pPr>
        <w:spacing w:before="240"/>
        <w:ind w:firstLine="709"/>
        <w:rPr>
          <w:szCs w:val="24"/>
          <w:lang w:val="ru-RU"/>
        </w:rPr>
      </w:pPr>
      <w:r w:rsidRPr="00EF18BE">
        <w:rPr>
          <w:szCs w:val="24"/>
          <w:lang w:val="ru-RU"/>
        </w:rPr>
        <w:t>Основным электропотребителем в сельском поселении является население. Этим определяется прогнозирование потребления электроэнергии на проектный период.</w:t>
      </w:r>
    </w:p>
    <w:p w14:paraId="170E2998" w14:textId="77777777" w:rsidR="00F855FA" w:rsidRPr="00EF18BE" w:rsidRDefault="00F855FA" w:rsidP="0071306C">
      <w:pPr>
        <w:ind w:firstLine="720"/>
        <w:rPr>
          <w:rFonts w:cs="Times New Roman"/>
          <w:szCs w:val="24"/>
          <w:lang w:val="ru-RU"/>
        </w:rPr>
      </w:pPr>
      <w:r w:rsidRPr="00EF18BE">
        <w:rPr>
          <w:rFonts w:cs="Times New Roman"/>
          <w:szCs w:val="24"/>
          <w:lang w:val="ru-RU"/>
        </w:rPr>
        <w:t>Общий износ электросетей уже превышает 60%, а на отдельных участках – 80%. Проблемой является также износ энергооборудования трансформаторных подстанций, требующего реконструкции, либо замены – для выработавшего свой срок службы.</w:t>
      </w:r>
    </w:p>
    <w:p w14:paraId="1503E7AF" w14:textId="77777777" w:rsidR="00F855FA" w:rsidRPr="00EF18BE" w:rsidRDefault="00F855FA" w:rsidP="0071306C">
      <w:pPr>
        <w:ind w:firstLine="720"/>
        <w:rPr>
          <w:rFonts w:cs="Times New Roman"/>
          <w:szCs w:val="24"/>
          <w:lang w:val="ru-RU"/>
        </w:rPr>
      </w:pPr>
      <w:r w:rsidRPr="00EF18BE">
        <w:rPr>
          <w:rFonts w:cs="Times New Roman"/>
          <w:szCs w:val="24"/>
          <w:lang w:val="ru-RU"/>
        </w:rPr>
        <w:t>Максимальная электрическая нагрузка сельского поселения составляет около 4</w:t>
      </w:r>
      <w:r w:rsidRPr="00EF18BE">
        <w:rPr>
          <w:rFonts w:cs="Times New Roman"/>
          <w:szCs w:val="24"/>
        </w:rPr>
        <w:t> </w:t>
      </w:r>
      <w:r w:rsidRPr="00EF18BE">
        <w:rPr>
          <w:rFonts w:cs="Times New Roman"/>
          <w:szCs w:val="24"/>
          <w:lang w:val="ru-RU"/>
        </w:rPr>
        <w:t>МВт.</w:t>
      </w:r>
    </w:p>
    <w:p w14:paraId="4A7DDCCC" w14:textId="77777777" w:rsidR="008E19F0" w:rsidRPr="00EF18BE" w:rsidRDefault="00CF2F22" w:rsidP="0071306C">
      <w:pPr>
        <w:pStyle w:val="1"/>
        <w:numPr>
          <w:ilvl w:val="1"/>
          <w:numId w:val="1"/>
        </w:numPr>
        <w:rPr>
          <w:rFonts w:cs="Times New Roman"/>
          <w:szCs w:val="24"/>
        </w:rPr>
      </w:pPr>
      <w:bookmarkStart w:id="16" w:name="_Toc426028546"/>
      <w:r w:rsidRPr="00EF18BE">
        <w:rPr>
          <w:rFonts w:cs="Times New Roman"/>
          <w:szCs w:val="24"/>
        </w:rPr>
        <w:t xml:space="preserve">Система </w:t>
      </w:r>
      <w:r w:rsidR="008E19F0" w:rsidRPr="00EF18BE">
        <w:rPr>
          <w:rFonts w:cs="Times New Roman"/>
          <w:szCs w:val="24"/>
        </w:rPr>
        <w:t>теплоснабжения</w:t>
      </w:r>
      <w:bookmarkEnd w:id="16"/>
    </w:p>
    <w:p w14:paraId="04E67F31" w14:textId="25B80176" w:rsidR="0062101A" w:rsidRPr="00EF18BE" w:rsidRDefault="0062101A" w:rsidP="0071306C">
      <w:pPr>
        <w:rPr>
          <w:rFonts w:cs="Times New Roman"/>
          <w:szCs w:val="24"/>
          <w:lang w:val="ru-RU" w:eastAsia="ru-RU"/>
        </w:rPr>
      </w:pPr>
      <w:r w:rsidRPr="00EF18BE">
        <w:rPr>
          <w:rFonts w:cs="Times New Roman"/>
          <w:szCs w:val="24"/>
          <w:lang w:val="ru-RU" w:eastAsia="ru-RU"/>
        </w:rPr>
        <w:tab/>
        <w:t>Зональненское сельское поселение Томского района является муниципальным образованием, образованным Законом Томской области от 12.11.2004 г. № 241-ОЗ «О наделении статусом муниципального района, сельского поселения и установлении границ муниципальных образований на территории Томского района» и наделенным указанным законом статусом сельского поселения, на территории которого осуществляется местное самоуправление.</w:t>
      </w:r>
    </w:p>
    <w:p w14:paraId="19AA2A15" w14:textId="1F1CC2F1" w:rsidR="0062101A" w:rsidRPr="00EF18BE" w:rsidRDefault="0062101A" w:rsidP="0071306C">
      <w:pPr>
        <w:rPr>
          <w:rFonts w:cs="Times New Roman"/>
          <w:szCs w:val="24"/>
          <w:lang w:val="ru-RU" w:eastAsia="ru-RU"/>
        </w:rPr>
      </w:pPr>
      <w:r w:rsidRPr="00EF18BE">
        <w:rPr>
          <w:rFonts w:cs="Times New Roman"/>
          <w:szCs w:val="24"/>
          <w:lang w:val="ru-RU" w:eastAsia="ru-RU"/>
        </w:rPr>
        <w:tab/>
        <w:t>Административным центром Зональненского сельского поселения является</w:t>
      </w:r>
      <w:r w:rsidRPr="00EF18BE">
        <w:rPr>
          <w:rFonts w:cs="Times New Roman"/>
          <w:szCs w:val="24"/>
          <w:lang w:eastAsia="ru-RU"/>
        </w:rPr>
        <w:t> </w:t>
      </w:r>
      <w:r w:rsidRPr="00EF18BE">
        <w:rPr>
          <w:rFonts w:cs="Times New Roman"/>
          <w:szCs w:val="24"/>
          <w:lang w:val="ru-RU" w:eastAsia="ru-RU"/>
        </w:rPr>
        <w:t>поселок Зональная Станция. Территория Зональненского сельского поселения</w:t>
      </w:r>
      <w:r w:rsidRPr="00EF18BE">
        <w:rPr>
          <w:rFonts w:cs="Times New Roman"/>
          <w:szCs w:val="24"/>
          <w:lang w:eastAsia="ru-RU"/>
        </w:rPr>
        <w:t> </w:t>
      </w:r>
      <w:r w:rsidRPr="00EF18BE">
        <w:rPr>
          <w:rFonts w:cs="Times New Roman"/>
          <w:szCs w:val="24"/>
          <w:lang w:val="ru-RU" w:eastAsia="ru-RU"/>
        </w:rPr>
        <w:t>включает</w:t>
      </w:r>
      <w:r w:rsidRPr="00EF18BE">
        <w:rPr>
          <w:rFonts w:cs="Times New Roman"/>
          <w:szCs w:val="24"/>
          <w:lang w:eastAsia="ru-RU"/>
        </w:rPr>
        <w:t> </w:t>
      </w:r>
      <w:r w:rsidRPr="00EF18BE">
        <w:rPr>
          <w:rFonts w:cs="Times New Roman"/>
          <w:szCs w:val="24"/>
          <w:lang w:val="ru-RU" w:eastAsia="ru-RU"/>
        </w:rPr>
        <w:t>территории следующих населенных пунктов:</w:t>
      </w:r>
    </w:p>
    <w:p w14:paraId="301D32B5" w14:textId="77777777" w:rsidR="0062101A" w:rsidRPr="00EF18BE" w:rsidRDefault="0062101A" w:rsidP="004712C5">
      <w:pPr>
        <w:pStyle w:val="a5"/>
        <w:numPr>
          <w:ilvl w:val="0"/>
          <w:numId w:val="11"/>
        </w:numPr>
        <w:rPr>
          <w:rFonts w:cs="Times New Roman"/>
          <w:szCs w:val="24"/>
          <w:lang w:val="ru-RU" w:eastAsia="ru-RU"/>
        </w:rPr>
      </w:pPr>
      <w:r w:rsidRPr="00EF18BE">
        <w:rPr>
          <w:rFonts w:cs="Times New Roman"/>
          <w:szCs w:val="24"/>
          <w:lang w:val="ru-RU" w:eastAsia="ru-RU"/>
        </w:rPr>
        <w:t>п. Зональненское;</w:t>
      </w:r>
    </w:p>
    <w:p w14:paraId="6B2F23BE" w14:textId="77777777" w:rsidR="0062101A" w:rsidRPr="00EF18BE" w:rsidRDefault="0062101A" w:rsidP="004712C5">
      <w:pPr>
        <w:pStyle w:val="a5"/>
        <w:numPr>
          <w:ilvl w:val="0"/>
          <w:numId w:val="11"/>
        </w:numPr>
        <w:rPr>
          <w:rFonts w:cs="Times New Roman"/>
          <w:szCs w:val="24"/>
          <w:lang w:val="ru-RU" w:eastAsia="ru-RU"/>
        </w:rPr>
      </w:pPr>
      <w:r w:rsidRPr="00EF18BE">
        <w:rPr>
          <w:rFonts w:cs="Times New Roman"/>
          <w:szCs w:val="24"/>
          <w:lang w:val="ru-RU" w:eastAsia="ru-RU"/>
        </w:rPr>
        <w:t>п. Позднеево.</w:t>
      </w:r>
    </w:p>
    <w:p w14:paraId="02E119AC" w14:textId="77777777" w:rsidR="00163770" w:rsidRPr="00EF18BE" w:rsidRDefault="00163770" w:rsidP="00163770">
      <w:pPr>
        <w:pStyle w:val="aa"/>
        <w:rPr>
          <w:rFonts w:eastAsia="Times New Roman"/>
          <w:lang w:eastAsia="ru-RU" w:bidi="ar-SA"/>
        </w:rPr>
      </w:pPr>
      <w:r w:rsidRPr="00EF18BE">
        <w:rPr>
          <w:rFonts w:eastAsia="Times New Roman"/>
          <w:lang w:eastAsia="ru-RU" w:bidi="ar-SA"/>
        </w:rPr>
        <w:t>На территории поселения располагается одна котельная по адресу п. Зональная Станция, ул. Полевая, 23/1. Фактически на указанной площадке располагаются две котельные: ДЕВ и ИМПАК, работающие на один коллектор, рассматриваемые в рамках схемы теплоснабжения Зональненского СП как один источник тепловой энергии.</w:t>
      </w:r>
    </w:p>
    <w:p w14:paraId="5BACBB9F" w14:textId="77777777" w:rsidR="001C1FF7" w:rsidRPr="00EF18BE" w:rsidRDefault="001C1FF7" w:rsidP="00163770">
      <w:pPr>
        <w:pStyle w:val="aa"/>
        <w:rPr>
          <w:rFonts w:eastAsia="Times New Roman"/>
          <w:lang w:eastAsia="ru-RU" w:bidi="ar-SA"/>
        </w:rPr>
      </w:pPr>
    </w:p>
    <w:p w14:paraId="4508DF6D" w14:textId="0B21C350" w:rsidR="00163770" w:rsidRPr="00EF18BE" w:rsidRDefault="00163770" w:rsidP="001C1FF7">
      <w:pPr>
        <w:pStyle w:val="a5"/>
        <w:numPr>
          <w:ilvl w:val="0"/>
          <w:numId w:val="40"/>
        </w:numPr>
        <w:jc w:val="center"/>
        <w:rPr>
          <w:b/>
          <w:lang w:val="ru-RU"/>
        </w:rPr>
      </w:pPr>
      <w:bookmarkStart w:id="17" w:name="_Toc405135453"/>
      <w:bookmarkStart w:id="18" w:name="_Toc405135665"/>
      <w:bookmarkStart w:id="19" w:name="_Toc405135879"/>
      <w:bookmarkStart w:id="20" w:name="_Toc405136093"/>
      <w:bookmarkStart w:id="21" w:name="_Toc405196163"/>
      <w:bookmarkStart w:id="22" w:name="_Toc411003110"/>
      <w:bookmarkStart w:id="23" w:name="_Toc415778411"/>
      <w:bookmarkStart w:id="24" w:name="_Toc415778713"/>
      <w:bookmarkStart w:id="25" w:name="_Toc415779014"/>
      <w:bookmarkStart w:id="26" w:name="_Toc415779316"/>
      <w:bookmarkStart w:id="27" w:name="_Toc415831120"/>
      <w:bookmarkStart w:id="28" w:name="_Toc415831450"/>
      <w:bookmarkStart w:id="29" w:name="_Toc415855369"/>
      <w:bookmarkStart w:id="30" w:name="_Toc415855856"/>
      <w:bookmarkStart w:id="31" w:name="_Toc416378518"/>
      <w:bookmarkStart w:id="32" w:name="_Toc421523838"/>
      <w:bookmarkStart w:id="33" w:name="_Toc421525037"/>
      <w:bookmarkStart w:id="34" w:name="_Toc421525179"/>
      <w:bookmarkStart w:id="35" w:name="_Toc421525322"/>
      <w:bookmarkStart w:id="36" w:name="_Toc421525505"/>
      <w:bookmarkStart w:id="37" w:name="_Toc421525739"/>
      <w:bookmarkStart w:id="38" w:name="_Toc421712151"/>
      <w:bookmarkStart w:id="39" w:name="_Toc421712313"/>
      <w:bookmarkStart w:id="40" w:name="_Toc421712465"/>
      <w:bookmarkStart w:id="41" w:name="_Toc423728296"/>
      <w:bookmarkStart w:id="42" w:name="_Toc423728459"/>
      <w:bookmarkStart w:id="43" w:name="_Toc423728622"/>
      <w:bookmarkStart w:id="44" w:name="_Toc425153542"/>
      <w:bookmarkStart w:id="45" w:name="_Toc425153705"/>
      <w:bookmarkStart w:id="46" w:name="_Toc425153867"/>
      <w:bookmarkStart w:id="47" w:name="_Toc425154029"/>
      <w:r w:rsidRPr="00EF18BE">
        <w:rPr>
          <w:b/>
          <w:lang w:val="ru-RU"/>
        </w:rPr>
        <w:t>Структура основного оборудования</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686EC556" w14:textId="1C753456" w:rsidR="00163770" w:rsidRPr="00EF18BE" w:rsidRDefault="00163770" w:rsidP="00163770">
      <w:pPr>
        <w:pStyle w:val="aa"/>
        <w:rPr>
          <w:rFonts w:eastAsia="Times New Roman"/>
          <w:lang w:eastAsia="ru-RU" w:bidi="ar-SA"/>
        </w:rPr>
      </w:pPr>
      <w:r w:rsidRPr="00EF18BE">
        <w:rPr>
          <w:rFonts w:eastAsia="Times New Roman"/>
          <w:lang w:eastAsia="ru-RU" w:bidi="ar-SA"/>
        </w:rPr>
        <w:t>Структура основного оборудования котельных приведена в таблице 3.2.1.</w:t>
      </w:r>
    </w:p>
    <w:p w14:paraId="0911DF8D" w14:textId="17198021" w:rsidR="00163770" w:rsidRPr="00EF18BE" w:rsidRDefault="00163770" w:rsidP="005A2C28">
      <w:pPr>
        <w:spacing w:before="240"/>
        <w:jc w:val="right"/>
        <w:rPr>
          <w:lang w:val="ru-RU" w:eastAsia="ru-RU"/>
        </w:rPr>
      </w:pPr>
      <w:bookmarkStart w:id="48" w:name="_Toc405135880"/>
      <w:bookmarkStart w:id="49" w:name="_Toc405136094"/>
      <w:bookmarkStart w:id="50" w:name="_Toc405136491"/>
      <w:bookmarkStart w:id="51" w:name="_Toc411003111"/>
      <w:bookmarkStart w:id="52" w:name="_Toc415778412"/>
      <w:bookmarkStart w:id="53" w:name="_Toc415778714"/>
      <w:bookmarkStart w:id="54" w:name="_Toc415779015"/>
      <w:bookmarkStart w:id="55" w:name="_Toc415779317"/>
      <w:bookmarkStart w:id="56" w:name="_Toc415854936"/>
      <w:bookmarkStart w:id="57" w:name="_Toc415855857"/>
      <w:bookmarkStart w:id="58" w:name="_Toc416377811"/>
      <w:bookmarkStart w:id="59" w:name="_Toc416378166"/>
      <w:bookmarkStart w:id="60" w:name="_Toc421523445"/>
      <w:bookmarkStart w:id="61" w:name="_Toc421525506"/>
      <w:bookmarkStart w:id="62" w:name="_Toc421525740"/>
      <w:bookmarkStart w:id="63" w:name="_Toc421711520"/>
      <w:bookmarkStart w:id="64" w:name="_Toc421712152"/>
      <w:bookmarkStart w:id="65" w:name="_Toc421712466"/>
      <w:bookmarkStart w:id="66" w:name="_Toc423728623"/>
      <w:bookmarkStart w:id="67" w:name="_Toc425154030"/>
      <w:r w:rsidRPr="00EF18BE">
        <w:rPr>
          <w:lang w:val="ru-RU" w:eastAsia="ru-RU"/>
        </w:rPr>
        <w:t>Таблица 3.2.1 – Структура основного оборудования котельных Зональненского СП</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646"/>
        <w:gridCol w:w="2620"/>
        <w:gridCol w:w="2529"/>
      </w:tblGrid>
      <w:tr w:rsidR="00163770" w:rsidRPr="00EF18BE" w14:paraId="371A5E8D" w14:textId="77777777" w:rsidTr="00096921">
        <w:tc>
          <w:tcPr>
            <w:tcW w:w="2059" w:type="dxa"/>
          </w:tcPr>
          <w:p w14:paraId="0DB9D168"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lastRenderedPageBreak/>
              <w:t>Наименование котельной</w:t>
            </w:r>
          </w:p>
        </w:tc>
        <w:tc>
          <w:tcPr>
            <w:tcW w:w="2646" w:type="dxa"/>
          </w:tcPr>
          <w:p w14:paraId="2CA34A90"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Наименование</w:t>
            </w:r>
          </w:p>
          <w:p w14:paraId="0F70509B"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оборудования</w:t>
            </w:r>
          </w:p>
        </w:tc>
        <w:tc>
          <w:tcPr>
            <w:tcW w:w="2620" w:type="dxa"/>
            <w:vAlign w:val="center"/>
          </w:tcPr>
          <w:p w14:paraId="62D0F910"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Марка</w:t>
            </w:r>
          </w:p>
          <w:p w14:paraId="05EFC1D8"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оборудования</w:t>
            </w:r>
          </w:p>
        </w:tc>
        <w:tc>
          <w:tcPr>
            <w:tcW w:w="2529" w:type="dxa"/>
            <w:vAlign w:val="center"/>
          </w:tcPr>
          <w:p w14:paraId="59EC2594"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Количество</w:t>
            </w:r>
          </w:p>
          <w:p w14:paraId="536A7BC0"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агрегатов</w:t>
            </w:r>
          </w:p>
        </w:tc>
      </w:tr>
      <w:tr w:rsidR="00163770" w:rsidRPr="00EF18BE" w14:paraId="312545DF" w14:textId="77777777" w:rsidTr="00096921">
        <w:tc>
          <w:tcPr>
            <w:tcW w:w="2059" w:type="dxa"/>
            <w:vAlign w:val="center"/>
          </w:tcPr>
          <w:p w14:paraId="09AA0CFC"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Котельная ИМПАК</w:t>
            </w:r>
          </w:p>
        </w:tc>
        <w:tc>
          <w:tcPr>
            <w:tcW w:w="2646" w:type="dxa"/>
          </w:tcPr>
          <w:p w14:paraId="5BC0D724"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Котел водогрейный</w:t>
            </w:r>
          </w:p>
        </w:tc>
        <w:tc>
          <w:tcPr>
            <w:tcW w:w="2620" w:type="dxa"/>
            <w:vAlign w:val="center"/>
          </w:tcPr>
          <w:p w14:paraId="100A77BE" w14:textId="77777777" w:rsidR="00163770" w:rsidRPr="00EF18BE" w:rsidRDefault="00163770" w:rsidP="00096921">
            <w:pPr>
              <w:pStyle w:val="aa"/>
              <w:ind w:firstLine="0"/>
              <w:jc w:val="center"/>
              <w:rPr>
                <w:rFonts w:eastAsia="Times New Roman"/>
                <w:lang w:eastAsia="ru-RU" w:bidi="ar-SA"/>
              </w:rPr>
            </w:pPr>
            <w:r w:rsidRPr="00EF18BE">
              <w:rPr>
                <w:sz w:val="22"/>
                <w:szCs w:val="22"/>
              </w:rPr>
              <w:t>ИМПАК-3</w:t>
            </w:r>
          </w:p>
        </w:tc>
        <w:tc>
          <w:tcPr>
            <w:tcW w:w="2529" w:type="dxa"/>
            <w:vAlign w:val="center"/>
          </w:tcPr>
          <w:p w14:paraId="7CA06A91"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5</w:t>
            </w:r>
          </w:p>
        </w:tc>
      </w:tr>
      <w:tr w:rsidR="00163770" w:rsidRPr="00EF18BE" w14:paraId="0A98751A" w14:textId="77777777" w:rsidTr="00096921">
        <w:tc>
          <w:tcPr>
            <w:tcW w:w="2059" w:type="dxa"/>
            <w:vAlign w:val="center"/>
          </w:tcPr>
          <w:p w14:paraId="7DF645F6"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Котельная ДЕВ</w:t>
            </w:r>
          </w:p>
        </w:tc>
        <w:tc>
          <w:tcPr>
            <w:tcW w:w="2646" w:type="dxa"/>
          </w:tcPr>
          <w:p w14:paraId="6BE6F948"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Котел водогрейный</w:t>
            </w:r>
          </w:p>
        </w:tc>
        <w:tc>
          <w:tcPr>
            <w:tcW w:w="2620" w:type="dxa"/>
            <w:vAlign w:val="center"/>
          </w:tcPr>
          <w:p w14:paraId="16F6365F"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ДЕВ-16-14 ГМ</w:t>
            </w:r>
          </w:p>
        </w:tc>
        <w:tc>
          <w:tcPr>
            <w:tcW w:w="2529" w:type="dxa"/>
            <w:vAlign w:val="center"/>
          </w:tcPr>
          <w:p w14:paraId="7E908DAF"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3</w:t>
            </w:r>
          </w:p>
        </w:tc>
      </w:tr>
    </w:tbl>
    <w:p w14:paraId="1449287A" w14:textId="0799203D" w:rsidR="00163770" w:rsidRPr="00EF18BE" w:rsidRDefault="00163770" w:rsidP="005A2C28">
      <w:pPr>
        <w:pStyle w:val="aa"/>
        <w:spacing w:before="240"/>
      </w:pPr>
      <w:r w:rsidRPr="00EF18BE">
        <w:t>Основное оборудование котельных включает водогрейные котлы, использующие в качестве основного топлива газ, вспомогательное оборудование – насосы контурный, подпиточый, сетевой, пожарный, топливный, дымососы, дутьевые вентиляторы и др. Характеристики насосного оборудования котельных приведены в таблице 3.2.2.</w:t>
      </w:r>
    </w:p>
    <w:p w14:paraId="556AC902" w14:textId="7E3E7658" w:rsidR="00163770" w:rsidRPr="00EF18BE" w:rsidRDefault="005A2C28" w:rsidP="005A2C28">
      <w:pPr>
        <w:spacing w:before="240"/>
        <w:jc w:val="right"/>
        <w:rPr>
          <w:b/>
          <w:lang w:val="ru-RU"/>
        </w:rPr>
      </w:pPr>
      <w:bookmarkStart w:id="68" w:name="_Toc415854937"/>
      <w:bookmarkStart w:id="69" w:name="_Toc415855858"/>
      <w:bookmarkStart w:id="70" w:name="_Toc416377812"/>
      <w:bookmarkStart w:id="71" w:name="_Toc416378167"/>
      <w:bookmarkStart w:id="72" w:name="_Toc421523446"/>
      <w:bookmarkStart w:id="73" w:name="_Toc421525507"/>
      <w:bookmarkStart w:id="74" w:name="_Toc421525741"/>
      <w:bookmarkStart w:id="75" w:name="_Toc421711521"/>
      <w:bookmarkStart w:id="76" w:name="_Toc421712153"/>
      <w:bookmarkStart w:id="77" w:name="_Toc421712467"/>
      <w:bookmarkStart w:id="78" w:name="_Toc423728624"/>
      <w:bookmarkStart w:id="79" w:name="_Toc425154031"/>
      <w:r w:rsidRPr="00EF18BE">
        <w:rPr>
          <w:lang w:val="ru-RU"/>
        </w:rPr>
        <w:t>Таблица 3.2</w:t>
      </w:r>
      <w:r w:rsidR="00163770" w:rsidRPr="00EF18BE">
        <w:rPr>
          <w:lang w:val="ru-RU"/>
        </w:rPr>
        <w:t>.2 – Насосное оборудование котельных</w:t>
      </w:r>
      <w:bookmarkEnd w:id="68"/>
      <w:bookmarkEnd w:id="69"/>
      <w:bookmarkEnd w:id="70"/>
      <w:bookmarkEnd w:id="71"/>
      <w:bookmarkEnd w:id="72"/>
      <w:bookmarkEnd w:id="73"/>
      <w:bookmarkEnd w:id="74"/>
      <w:bookmarkEnd w:id="75"/>
      <w:bookmarkEnd w:id="76"/>
      <w:bookmarkEnd w:id="77"/>
      <w:bookmarkEnd w:id="78"/>
      <w:bookmarkEnd w:id="79"/>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3942"/>
        <w:gridCol w:w="1560"/>
        <w:gridCol w:w="1275"/>
        <w:gridCol w:w="1403"/>
        <w:gridCol w:w="1403"/>
      </w:tblGrid>
      <w:tr w:rsidR="00163770" w:rsidRPr="00EF18BE" w14:paraId="03B6B8B4" w14:textId="77777777" w:rsidTr="00096921">
        <w:trPr>
          <w:trHeight w:hRule="exact" w:val="480"/>
          <w:tblHeader/>
          <w:jc w:val="center"/>
        </w:trPr>
        <w:tc>
          <w:tcPr>
            <w:tcW w:w="3942" w:type="dxa"/>
            <w:vMerge w:val="restart"/>
            <w:shd w:val="clear" w:color="auto" w:fill="FFFFFF"/>
            <w:vAlign w:val="center"/>
            <w:hideMark/>
          </w:tcPr>
          <w:p w14:paraId="7CAE2412" w14:textId="77777777" w:rsidR="00163770" w:rsidRPr="00EF18BE" w:rsidRDefault="00163770" w:rsidP="00096921">
            <w:pPr>
              <w:ind w:left="140"/>
              <w:rPr>
                <w:sz w:val="20"/>
                <w:szCs w:val="20"/>
              </w:rPr>
            </w:pPr>
            <w:r w:rsidRPr="00EF18BE">
              <w:rPr>
                <w:rStyle w:val="9pt"/>
                <w:rFonts w:eastAsiaTheme="majorEastAsia"/>
                <w:color w:val="auto"/>
                <w:sz w:val="20"/>
                <w:szCs w:val="20"/>
              </w:rPr>
              <w:t>Назначение</w:t>
            </w:r>
          </w:p>
        </w:tc>
        <w:tc>
          <w:tcPr>
            <w:tcW w:w="1560" w:type="dxa"/>
            <w:vMerge w:val="restart"/>
            <w:shd w:val="clear" w:color="auto" w:fill="FFFFFF"/>
            <w:vAlign w:val="center"/>
            <w:hideMark/>
          </w:tcPr>
          <w:p w14:paraId="3FAAB848" w14:textId="77777777" w:rsidR="00163770" w:rsidRPr="00EF18BE" w:rsidRDefault="00163770" w:rsidP="00096921">
            <w:pPr>
              <w:rPr>
                <w:sz w:val="20"/>
                <w:szCs w:val="20"/>
              </w:rPr>
            </w:pPr>
            <w:r w:rsidRPr="00EF18BE">
              <w:rPr>
                <w:rStyle w:val="9pt"/>
                <w:rFonts w:eastAsiaTheme="majorEastAsia"/>
                <w:color w:val="auto"/>
                <w:sz w:val="20"/>
                <w:szCs w:val="20"/>
              </w:rPr>
              <w:t>Марка</w:t>
            </w:r>
          </w:p>
          <w:p w14:paraId="136C71CF" w14:textId="77777777" w:rsidR="00163770" w:rsidRPr="00EF18BE" w:rsidRDefault="00163770" w:rsidP="00096921">
            <w:pPr>
              <w:rPr>
                <w:sz w:val="20"/>
                <w:szCs w:val="20"/>
              </w:rPr>
            </w:pPr>
            <w:r w:rsidRPr="00EF18BE">
              <w:rPr>
                <w:rStyle w:val="9pt"/>
                <w:rFonts w:eastAsiaTheme="majorEastAsia"/>
                <w:color w:val="auto"/>
                <w:sz w:val="20"/>
                <w:szCs w:val="20"/>
              </w:rPr>
              <w:t>насоса</w:t>
            </w:r>
          </w:p>
        </w:tc>
        <w:tc>
          <w:tcPr>
            <w:tcW w:w="1275" w:type="dxa"/>
            <w:vMerge w:val="restart"/>
            <w:shd w:val="clear" w:color="auto" w:fill="FFFFFF"/>
            <w:vAlign w:val="center"/>
            <w:hideMark/>
          </w:tcPr>
          <w:p w14:paraId="4256C8E6" w14:textId="77777777" w:rsidR="00163770" w:rsidRPr="00EF18BE" w:rsidRDefault="00163770" w:rsidP="00096921">
            <w:pPr>
              <w:rPr>
                <w:sz w:val="20"/>
                <w:szCs w:val="20"/>
              </w:rPr>
            </w:pPr>
            <w:r w:rsidRPr="00EF18BE">
              <w:rPr>
                <w:rStyle w:val="9pt"/>
                <w:rFonts w:eastAsiaTheme="majorEastAsia"/>
                <w:color w:val="auto"/>
                <w:sz w:val="20"/>
                <w:szCs w:val="20"/>
              </w:rPr>
              <w:t>Кол-во (резерв), шт.</w:t>
            </w:r>
          </w:p>
        </w:tc>
        <w:tc>
          <w:tcPr>
            <w:tcW w:w="2806" w:type="dxa"/>
            <w:gridSpan w:val="2"/>
            <w:shd w:val="clear" w:color="auto" w:fill="FFFFFF"/>
            <w:vAlign w:val="center"/>
            <w:hideMark/>
          </w:tcPr>
          <w:p w14:paraId="1665E9F6" w14:textId="77777777" w:rsidR="00163770" w:rsidRPr="00EF18BE" w:rsidRDefault="00163770" w:rsidP="00096921">
            <w:pPr>
              <w:rPr>
                <w:sz w:val="20"/>
                <w:szCs w:val="20"/>
              </w:rPr>
            </w:pPr>
            <w:r w:rsidRPr="00EF18BE">
              <w:rPr>
                <w:rStyle w:val="9pt"/>
                <w:rFonts w:eastAsiaTheme="majorEastAsia"/>
                <w:color w:val="auto"/>
                <w:sz w:val="20"/>
                <w:szCs w:val="20"/>
              </w:rPr>
              <w:t>Технические</w:t>
            </w:r>
          </w:p>
          <w:p w14:paraId="5ECD4401" w14:textId="77777777" w:rsidR="00163770" w:rsidRPr="00EF18BE" w:rsidRDefault="00163770" w:rsidP="00096921">
            <w:pPr>
              <w:rPr>
                <w:sz w:val="20"/>
                <w:szCs w:val="20"/>
              </w:rPr>
            </w:pPr>
            <w:r w:rsidRPr="00EF18BE">
              <w:rPr>
                <w:rStyle w:val="9pt"/>
                <w:rFonts w:eastAsiaTheme="majorEastAsia"/>
                <w:color w:val="auto"/>
                <w:sz w:val="20"/>
                <w:szCs w:val="20"/>
              </w:rPr>
              <w:t>характеристики</w:t>
            </w:r>
          </w:p>
        </w:tc>
      </w:tr>
      <w:tr w:rsidR="00163770" w:rsidRPr="00EF18BE" w14:paraId="62F5EA97" w14:textId="77777777" w:rsidTr="00096921">
        <w:trPr>
          <w:trHeight w:hRule="exact" w:val="308"/>
          <w:tblHeader/>
          <w:jc w:val="center"/>
        </w:trPr>
        <w:tc>
          <w:tcPr>
            <w:tcW w:w="3942" w:type="dxa"/>
            <w:vMerge/>
            <w:vAlign w:val="center"/>
            <w:hideMark/>
          </w:tcPr>
          <w:p w14:paraId="13D878CE" w14:textId="77777777" w:rsidR="00163770" w:rsidRPr="00EF18BE" w:rsidRDefault="00163770" w:rsidP="00096921">
            <w:pPr>
              <w:rPr>
                <w:rFonts w:eastAsia="Times New Roman" w:cs="Times New Roman"/>
                <w:sz w:val="20"/>
                <w:szCs w:val="20"/>
                <w:lang w:eastAsia="ru-RU"/>
              </w:rPr>
            </w:pPr>
          </w:p>
        </w:tc>
        <w:tc>
          <w:tcPr>
            <w:tcW w:w="1560" w:type="dxa"/>
            <w:vMerge/>
            <w:vAlign w:val="center"/>
            <w:hideMark/>
          </w:tcPr>
          <w:p w14:paraId="729F3F24" w14:textId="77777777" w:rsidR="00163770" w:rsidRPr="00EF18BE" w:rsidRDefault="00163770" w:rsidP="00096921">
            <w:pPr>
              <w:rPr>
                <w:rFonts w:eastAsia="Times New Roman" w:cs="Times New Roman"/>
                <w:sz w:val="20"/>
                <w:szCs w:val="20"/>
                <w:lang w:eastAsia="ru-RU"/>
              </w:rPr>
            </w:pPr>
          </w:p>
        </w:tc>
        <w:tc>
          <w:tcPr>
            <w:tcW w:w="1275" w:type="dxa"/>
            <w:vMerge/>
            <w:vAlign w:val="center"/>
            <w:hideMark/>
          </w:tcPr>
          <w:p w14:paraId="62462CC8" w14:textId="77777777" w:rsidR="00163770" w:rsidRPr="00EF18BE" w:rsidRDefault="00163770" w:rsidP="00096921">
            <w:pPr>
              <w:rPr>
                <w:rFonts w:eastAsia="Times New Roman" w:cs="Times New Roman"/>
                <w:sz w:val="20"/>
                <w:szCs w:val="20"/>
                <w:lang w:eastAsia="ru-RU"/>
              </w:rPr>
            </w:pPr>
          </w:p>
        </w:tc>
        <w:tc>
          <w:tcPr>
            <w:tcW w:w="1403" w:type="dxa"/>
            <w:shd w:val="clear" w:color="auto" w:fill="FFFFFF"/>
            <w:vAlign w:val="center"/>
            <w:hideMark/>
          </w:tcPr>
          <w:p w14:paraId="3930D34B" w14:textId="77777777" w:rsidR="00163770" w:rsidRPr="00EF18BE" w:rsidRDefault="00163770" w:rsidP="00096921">
            <w:r w:rsidRPr="00EF18BE">
              <w:rPr>
                <w:rStyle w:val="9pt"/>
                <w:rFonts w:eastAsiaTheme="majorEastAsia"/>
                <w:color w:val="auto"/>
                <w:sz w:val="20"/>
                <w:szCs w:val="20"/>
              </w:rPr>
              <w:t>Подача, м</w:t>
            </w:r>
            <w:r w:rsidRPr="00EF18BE">
              <w:rPr>
                <w:rStyle w:val="9pt"/>
                <w:rFonts w:eastAsiaTheme="majorEastAsia"/>
                <w:color w:val="auto"/>
                <w:sz w:val="20"/>
                <w:szCs w:val="20"/>
                <w:vertAlign w:val="superscript"/>
              </w:rPr>
              <w:t>3</w:t>
            </w:r>
            <w:r w:rsidRPr="00EF18BE">
              <w:rPr>
                <w:rStyle w:val="9pt"/>
                <w:rFonts w:eastAsiaTheme="majorEastAsia"/>
                <w:color w:val="auto"/>
                <w:sz w:val="20"/>
                <w:szCs w:val="20"/>
              </w:rPr>
              <w:t>/ч</w:t>
            </w:r>
          </w:p>
        </w:tc>
        <w:tc>
          <w:tcPr>
            <w:tcW w:w="1403" w:type="dxa"/>
            <w:shd w:val="clear" w:color="auto" w:fill="FFFFFF"/>
            <w:vAlign w:val="center"/>
            <w:hideMark/>
          </w:tcPr>
          <w:p w14:paraId="2126A789" w14:textId="77777777" w:rsidR="00163770" w:rsidRPr="00EF18BE" w:rsidRDefault="00163770" w:rsidP="00096921">
            <w:r w:rsidRPr="00EF18BE">
              <w:rPr>
                <w:rStyle w:val="9pt"/>
                <w:rFonts w:eastAsiaTheme="majorEastAsia"/>
                <w:color w:val="auto"/>
                <w:sz w:val="20"/>
                <w:szCs w:val="20"/>
              </w:rPr>
              <w:t>Напор, м. в. ст.</w:t>
            </w:r>
          </w:p>
        </w:tc>
      </w:tr>
      <w:tr w:rsidR="00163770" w:rsidRPr="00EF18BE" w14:paraId="13D7D500" w14:textId="77777777" w:rsidTr="00096921">
        <w:trPr>
          <w:trHeight w:hRule="exact" w:val="299"/>
          <w:jc w:val="center"/>
        </w:trPr>
        <w:tc>
          <w:tcPr>
            <w:tcW w:w="9583" w:type="dxa"/>
            <w:gridSpan w:val="5"/>
            <w:vAlign w:val="center"/>
          </w:tcPr>
          <w:p w14:paraId="0F358910" w14:textId="77777777" w:rsidR="00163770" w:rsidRPr="00EF18BE" w:rsidRDefault="00163770" w:rsidP="00096921">
            <w:pPr>
              <w:rPr>
                <w:rStyle w:val="9pt"/>
                <w:rFonts w:eastAsiaTheme="majorEastAsia"/>
                <w:b w:val="0"/>
                <w:color w:val="auto"/>
                <w:sz w:val="20"/>
                <w:szCs w:val="20"/>
              </w:rPr>
            </w:pPr>
            <w:r w:rsidRPr="00EF18BE">
              <w:rPr>
                <w:rStyle w:val="9pt"/>
                <w:rFonts w:eastAsiaTheme="majorEastAsia"/>
                <w:color w:val="auto"/>
                <w:sz w:val="20"/>
                <w:szCs w:val="20"/>
              </w:rPr>
              <w:t>Котельная ИМПАК</w:t>
            </w:r>
          </w:p>
        </w:tc>
      </w:tr>
      <w:tr w:rsidR="00163770" w:rsidRPr="00EF18BE" w14:paraId="56EBAA30" w14:textId="77777777" w:rsidTr="00096921">
        <w:trPr>
          <w:trHeight w:val="245"/>
          <w:jc w:val="center"/>
        </w:trPr>
        <w:tc>
          <w:tcPr>
            <w:tcW w:w="3942" w:type="dxa"/>
            <w:shd w:val="clear" w:color="auto" w:fill="FFFFFF"/>
            <w:vAlign w:val="center"/>
          </w:tcPr>
          <w:p w14:paraId="5A131E97" w14:textId="77777777" w:rsidR="00163770" w:rsidRPr="00EF18BE" w:rsidRDefault="00163770" w:rsidP="00096921">
            <w:pPr>
              <w:jc w:val="left"/>
              <w:rPr>
                <w:sz w:val="20"/>
                <w:szCs w:val="20"/>
              </w:rPr>
            </w:pPr>
            <w:r w:rsidRPr="00EF18BE">
              <w:rPr>
                <w:sz w:val="20"/>
                <w:szCs w:val="20"/>
              </w:rPr>
              <w:t>Сетевой отопления</w:t>
            </w:r>
          </w:p>
        </w:tc>
        <w:tc>
          <w:tcPr>
            <w:tcW w:w="1560" w:type="dxa"/>
            <w:shd w:val="clear" w:color="auto" w:fill="FFFFFF"/>
            <w:vAlign w:val="center"/>
          </w:tcPr>
          <w:p w14:paraId="2A896C89" w14:textId="77777777" w:rsidR="00163770" w:rsidRPr="00EF18BE" w:rsidRDefault="00163770" w:rsidP="00096921">
            <w:pPr>
              <w:ind w:left="120"/>
              <w:rPr>
                <w:sz w:val="20"/>
                <w:szCs w:val="20"/>
              </w:rPr>
            </w:pPr>
            <w:r w:rsidRPr="00EF18BE">
              <w:rPr>
                <w:sz w:val="20"/>
              </w:rPr>
              <w:t>1Д200-90</w:t>
            </w:r>
          </w:p>
        </w:tc>
        <w:tc>
          <w:tcPr>
            <w:tcW w:w="1275" w:type="dxa"/>
            <w:shd w:val="clear" w:color="auto" w:fill="FFFFFF"/>
            <w:vAlign w:val="center"/>
          </w:tcPr>
          <w:p w14:paraId="751589E6" w14:textId="77777777" w:rsidR="00163770" w:rsidRPr="00EF18BE" w:rsidRDefault="00163770" w:rsidP="00096921">
            <w:pPr>
              <w:rPr>
                <w:sz w:val="20"/>
                <w:szCs w:val="20"/>
              </w:rPr>
            </w:pPr>
            <w:r w:rsidRPr="00EF18BE">
              <w:rPr>
                <w:sz w:val="22"/>
              </w:rPr>
              <w:t>1 (2)</w:t>
            </w:r>
          </w:p>
        </w:tc>
        <w:tc>
          <w:tcPr>
            <w:tcW w:w="1403" w:type="dxa"/>
            <w:shd w:val="clear" w:color="auto" w:fill="FFFFFF"/>
            <w:vAlign w:val="center"/>
          </w:tcPr>
          <w:p w14:paraId="56583D5B" w14:textId="77777777" w:rsidR="00163770" w:rsidRPr="00EF18BE" w:rsidRDefault="00163770" w:rsidP="00096921">
            <w:pPr>
              <w:rPr>
                <w:sz w:val="20"/>
                <w:szCs w:val="20"/>
              </w:rPr>
            </w:pPr>
            <w:r w:rsidRPr="00EF18BE">
              <w:rPr>
                <w:sz w:val="22"/>
              </w:rPr>
              <w:t>200</w:t>
            </w:r>
          </w:p>
        </w:tc>
        <w:tc>
          <w:tcPr>
            <w:tcW w:w="1403" w:type="dxa"/>
            <w:shd w:val="clear" w:color="auto" w:fill="FFFFFF"/>
            <w:vAlign w:val="center"/>
          </w:tcPr>
          <w:p w14:paraId="1236AF31" w14:textId="77777777" w:rsidR="00163770" w:rsidRPr="00EF18BE" w:rsidRDefault="00163770" w:rsidP="00096921">
            <w:pPr>
              <w:rPr>
                <w:sz w:val="20"/>
                <w:szCs w:val="20"/>
              </w:rPr>
            </w:pPr>
            <w:r w:rsidRPr="00EF18BE">
              <w:rPr>
                <w:sz w:val="22"/>
              </w:rPr>
              <w:t>90</w:t>
            </w:r>
          </w:p>
        </w:tc>
      </w:tr>
      <w:tr w:rsidR="00163770" w:rsidRPr="00EF18BE" w14:paraId="5C5D6CE8" w14:textId="77777777" w:rsidTr="00096921">
        <w:trPr>
          <w:trHeight w:val="245"/>
          <w:jc w:val="center"/>
        </w:trPr>
        <w:tc>
          <w:tcPr>
            <w:tcW w:w="3942" w:type="dxa"/>
            <w:shd w:val="clear" w:color="auto" w:fill="FFFFFF"/>
            <w:vAlign w:val="center"/>
          </w:tcPr>
          <w:p w14:paraId="29ECE6E7" w14:textId="77777777" w:rsidR="00163770" w:rsidRPr="00EF18BE" w:rsidRDefault="00163770" w:rsidP="00096921">
            <w:pPr>
              <w:jc w:val="left"/>
              <w:rPr>
                <w:sz w:val="20"/>
                <w:szCs w:val="20"/>
              </w:rPr>
            </w:pPr>
            <w:r w:rsidRPr="00EF18BE">
              <w:rPr>
                <w:sz w:val="20"/>
                <w:szCs w:val="20"/>
              </w:rPr>
              <w:t>ГВС</w:t>
            </w:r>
          </w:p>
        </w:tc>
        <w:tc>
          <w:tcPr>
            <w:tcW w:w="1560" w:type="dxa"/>
            <w:shd w:val="clear" w:color="auto" w:fill="FFFFFF"/>
            <w:vAlign w:val="center"/>
          </w:tcPr>
          <w:p w14:paraId="0063023D" w14:textId="77777777" w:rsidR="00163770" w:rsidRPr="00EF18BE" w:rsidRDefault="00163770" w:rsidP="00096921">
            <w:pPr>
              <w:rPr>
                <w:sz w:val="20"/>
                <w:szCs w:val="20"/>
              </w:rPr>
            </w:pPr>
            <w:r w:rsidRPr="00EF18BE">
              <w:rPr>
                <w:sz w:val="20"/>
              </w:rPr>
              <w:t>К 100-65-200</w:t>
            </w:r>
          </w:p>
        </w:tc>
        <w:tc>
          <w:tcPr>
            <w:tcW w:w="1275" w:type="dxa"/>
            <w:shd w:val="clear" w:color="auto" w:fill="FFFFFF"/>
            <w:vAlign w:val="center"/>
          </w:tcPr>
          <w:p w14:paraId="71599B39"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15A4DB56" w14:textId="77777777" w:rsidR="00163770" w:rsidRPr="00EF18BE" w:rsidRDefault="00163770" w:rsidP="00096921">
            <w:pPr>
              <w:rPr>
                <w:sz w:val="20"/>
                <w:szCs w:val="20"/>
              </w:rPr>
            </w:pPr>
            <w:r w:rsidRPr="00EF18BE">
              <w:rPr>
                <w:sz w:val="22"/>
              </w:rPr>
              <w:t>100</w:t>
            </w:r>
          </w:p>
        </w:tc>
        <w:tc>
          <w:tcPr>
            <w:tcW w:w="1403" w:type="dxa"/>
            <w:shd w:val="clear" w:color="auto" w:fill="FFFFFF"/>
            <w:vAlign w:val="center"/>
          </w:tcPr>
          <w:p w14:paraId="707F3D3E" w14:textId="77777777" w:rsidR="00163770" w:rsidRPr="00EF18BE" w:rsidRDefault="00163770" w:rsidP="00096921">
            <w:pPr>
              <w:rPr>
                <w:sz w:val="20"/>
                <w:szCs w:val="20"/>
              </w:rPr>
            </w:pPr>
            <w:r w:rsidRPr="00EF18BE">
              <w:rPr>
                <w:sz w:val="22"/>
              </w:rPr>
              <w:t>50</w:t>
            </w:r>
          </w:p>
        </w:tc>
      </w:tr>
      <w:tr w:rsidR="00163770" w:rsidRPr="00EF18BE" w14:paraId="363C275B" w14:textId="77777777" w:rsidTr="00096921">
        <w:trPr>
          <w:trHeight w:val="245"/>
          <w:jc w:val="center"/>
        </w:trPr>
        <w:tc>
          <w:tcPr>
            <w:tcW w:w="3942" w:type="dxa"/>
            <w:shd w:val="clear" w:color="auto" w:fill="FFFFFF"/>
            <w:vAlign w:val="center"/>
          </w:tcPr>
          <w:p w14:paraId="0727E404" w14:textId="77777777" w:rsidR="00163770" w:rsidRPr="00EF18BE" w:rsidRDefault="00163770" w:rsidP="00096921">
            <w:pPr>
              <w:jc w:val="left"/>
              <w:rPr>
                <w:sz w:val="20"/>
                <w:szCs w:val="20"/>
              </w:rPr>
            </w:pPr>
            <w:r w:rsidRPr="00EF18BE">
              <w:rPr>
                <w:sz w:val="20"/>
                <w:szCs w:val="20"/>
              </w:rPr>
              <w:t>ГВС</w:t>
            </w:r>
          </w:p>
        </w:tc>
        <w:tc>
          <w:tcPr>
            <w:tcW w:w="1560" w:type="dxa"/>
            <w:shd w:val="clear" w:color="auto" w:fill="FFFFFF"/>
            <w:vAlign w:val="center"/>
          </w:tcPr>
          <w:p w14:paraId="206317DD" w14:textId="77777777" w:rsidR="00163770" w:rsidRPr="00EF18BE" w:rsidRDefault="00163770" w:rsidP="00096921">
            <w:pPr>
              <w:rPr>
                <w:sz w:val="20"/>
                <w:szCs w:val="20"/>
              </w:rPr>
            </w:pPr>
            <w:r w:rsidRPr="00EF18BE">
              <w:rPr>
                <w:sz w:val="20"/>
              </w:rPr>
              <w:t>К 80-50-200</w:t>
            </w:r>
          </w:p>
        </w:tc>
        <w:tc>
          <w:tcPr>
            <w:tcW w:w="1275" w:type="dxa"/>
            <w:shd w:val="clear" w:color="auto" w:fill="FFFFFF"/>
            <w:vAlign w:val="center"/>
          </w:tcPr>
          <w:p w14:paraId="14974BC9" w14:textId="77777777" w:rsidR="00163770" w:rsidRPr="00EF18BE" w:rsidRDefault="00163770" w:rsidP="00096921">
            <w:pPr>
              <w:rPr>
                <w:sz w:val="20"/>
                <w:szCs w:val="20"/>
              </w:rPr>
            </w:pPr>
            <w:r w:rsidRPr="00EF18BE">
              <w:rPr>
                <w:sz w:val="22"/>
              </w:rPr>
              <w:t>1</w:t>
            </w:r>
          </w:p>
        </w:tc>
        <w:tc>
          <w:tcPr>
            <w:tcW w:w="1403" w:type="dxa"/>
            <w:shd w:val="clear" w:color="auto" w:fill="FFFFFF"/>
            <w:vAlign w:val="center"/>
          </w:tcPr>
          <w:p w14:paraId="0B4310F9" w14:textId="77777777" w:rsidR="00163770" w:rsidRPr="00EF18BE" w:rsidRDefault="00163770" w:rsidP="00096921">
            <w:pPr>
              <w:rPr>
                <w:sz w:val="20"/>
                <w:szCs w:val="20"/>
              </w:rPr>
            </w:pPr>
            <w:r w:rsidRPr="00EF18BE">
              <w:rPr>
                <w:sz w:val="22"/>
              </w:rPr>
              <w:t>50</w:t>
            </w:r>
          </w:p>
        </w:tc>
        <w:tc>
          <w:tcPr>
            <w:tcW w:w="1403" w:type="dxa"/>
            <w:shd w:val="clear" w:color="auto" w:fill="FFFFFF"/>
            <w:vAlign w:val="center"/>
          </w:tcPr>
          <w:p w14:paraId="26EEE7B7" w14:textId="77777777" w:rsidR="00163770" w:rsidRPr="00EF18BE" w:rsidRDefault="00163770" w:rsidP="00096921">
            <w:pPr>
              <w:rPr>
                <w:sz w:val="20"/>
                <w:szCs w:val="20"/>
              </w:rPr>
            </w:pPr>
            <w:r w:rsidRPr="00EF18BE">
              <w:rPr>
                <w:sz w:val="22"/>
              </w:rPr>
              <w:t>50</w:t>
            </w:r>
          </w:p>
        </w:tc>
      </w:tr>
      <w:tr w:rsidR="00163770" w:rsidRPr="00EF18BE" w14:paraId="53DF0E9A" w14:textId="77777777" w:rsidTr="00096921">
        <w:trPr>
          <w:trHeight w:val="245"/>
          <w:jc w:val="center"/>
        </w:trPr>
        <w:tc>
          <w:tcPr>
            <w:tcW w:w="3942" w:type="dxa"/>
            <w:shd w:val="clear" w:color="auto" w:fill="FFFFFF"/>
            <w:vAlign w:val="center"/>
          </w:tcPr>
          <w:p w14:paraId="3CBE99A9" w14:textId="77777777" w:rsidR="00163770" w:rsidRPr="00EF18BE" w:rsidRDefault="00163770" w:rsidP="00096921">
            <w:pPr>
              <w:jc w:val="left"/>
              <w:rPr>
                <w:sz w:val="20"/>
                <w:szCs w:val="20"/>
              </w:rPr>
            </w:pPr>
            <w:r w:rsidRPr="00EF18BE">
              <w:rPr>
                <w:sz w:val="20"/>
                <w:szCs w:val="20"/>
              </w:rPr>
              <w:t>Рециркуляция котлового контура</w:t>
            </w:r>
          </w:p>
        </w:tc>
        <w:tc>
          <w:tcPr>
            <w:tcW w:w="1560" w:type="dxa"/>
            <w:shd w:val="clear" w:color="auto" w:fill="FFFFFF"/>
            <w:vAlign w:val="center"/>
          </w:tcPr>
          <w:p w14:paraId="7719CCCC" w14:textId="77777777" w:rsidR="00163770" w:rsidRPr="00EF18BE" w:rsidRDefault="00163770" w:rsidP="00096921">
            <w:pPr>
              <w:rPr>
                <w:sz w:val="20"/>
                <w:szCs w:val="20"/>
              </w:rPr>
            </w:pPr>
            <w:r w:rsidRPr="00EF18BE">
              <w:rPr>
                <w:sz w:val="20"/>
              </w:rPr>
              <w:t>К 100-65-250</w:t>
            </w:r>
          </w:p>
        </w:tc>
        <w:tc>
          <w:tcPr>
            <w:tcW w:w="1275" w:type="dxa"/>
            <w:shd w:val="clear" w:color="auto" w:fill="FFFFFF"/>
            <w:vAlign w:val="center"/>
          </w:tcPr>
          <w:p w14:paraId="33D2973C" w14:textId="77777777" w:rsidR="00163770" w:rsidRPr="00EF18BE" w:rsidRDefault="00163770" w:rsidP="00096921">
            <w:pPr>
              <w:rPr>
                <w:sz w:val="20"/>
                <w:szCs w:val="20"/>
              </w:rPr>
            </w:pPr>
            <w:r w:rsidRPr="00EF18BE">
              <w:rPr>
                <w:sz w:val="22"/>
              </w:rPr>
              <w:t>2 (3)</w:t>
            </w:r>
          </w:p>
        </w:tc>
        <w:tc>
          <w:tcPr>
            <w:tcW w:w="1403" w:type="dxa"/>
            <w:shd w:val="clear" w:color="auto" w:fill="FFFFFF"/>
            <w:vAlign w:val="center"/>
          </w:tcPr>
          <w:p w14:paraId="3100ACA5" w14:textId="77777777" w:rsidR="00163770" w:rsidRPr="00EF18BE" w:rsidRDefault="00163770" w:rsidP="00096921">
            <w:pPr>
              <w:rPr>
                <w:sz w:val="20"/>
                <w:szCs w:val="20"/>
              </w:rPr>
            </w:pPr>
            <w:r w:rsidRPr="00EF18BE">
              <w:rPr>
                <w:sz w:val="22"/>
              </w:rPr>
              <w:t>100</w:t>
            </w:r>
          </w:p>
        </w:tc>
        <w:tc>
          <w:tcPr>
            <w:tcW w:w="1403" w:type="dxa"/>
            <w:shd w:val="clear" w:color="auto" w:fill="FFFFFF"/>
            <w:vAlign w:val="center"/>
          </w:tcPr>
          <w:p w14:paraId="01EBF33D" w14:textId="77777777" w:rsidR="00163770" w:rsidRPr="00EF18BE" w:rsidRDefault="00163770" w:rsidP="00096921">
            <w:pPr>
              <w:rPr>
                <w:sz w:val="20"/>
                <w:szCs w:val="20"/>
              </w:rPr>
            </w:pPr>
            <w:r w:rsidRPr="00EF18BE">
              <w:rPr>
                <w:sz w:val="22"/>
              </w:rPr>
              <w:t>50</w:t>
            </w:r>
          </w:p>
        </w:tc>
      </w:tr>
      <w:tr w:rsidR="00163770" w:rsidRPr="00EF18BE" w14:paraId="03BA1B66" w14:textId="77777777" w:rsidTr="00096921">
        <w:trPr>
          <w:trHeight w:val="245"/>
          <w:jc w:val="center"/>
        </w:trPr>
        <w:tc>
          <w:tcPr>
            <w:tcW w:w="3942" w:type="dxa"/>
            <w:shd w:val="clear" w:color="auto" w:fill="FFFFFF"/>
            <w:vAlign w:val="center"/>
          </w:tcPr>
          <w:p w14:paraId="2F400091" w14:textId="77777777" w:rsidR="00163770" w:rsidRPr="00EF18BE" w:rsidRDefault="00163770" w:rsidP="00096921">
            <w:pPr>
              <w:jc w:val="left"/>
              <w:rPr>
                <w:sz w:val="20"/>
                <w:szCs w:val="20"/>
              </w:rPr>
            </w:pPr>
            <w:r w:rsidRPr="00EF18BE">
              <w:rPr>
                <w:sz w:val="20"/>
                <w:szCs w:val="20"/>
              </w:rPr>
              <w:t>Подпиточный котловой</w:t>
            </w:r>
          </w:p>
        </w:tc>
        <w:tc>
          <w:tcPr>
            <w:tcW w:w="1560" w:type="dxa"/>
            <w:shd w:val="clear" w:color="auto" w:fill="FFFFFF"/>
            <w:vAlign w:val="center"/>
          </w:tcPr>
          <w:p w14:paraId="45628441" w14:textId="77777777" w:rsidR="00163770" w:rsidRPr="00EF18BE" w:rsidRDefault="00163770" w:rsidP="00096921">
            <w:pPr>
              <w:rPr>
                <w:sz w:val="20"/>
                <w:szCs w:val="20"/>
              </w:rPr>
            </w:pPr>
            <w:r w:rsidRPr="00EF18BE">
              <w:rPr>
                <w:sz w:val="20"/>
              </w:rPr>
              <w:t>SADU 65x4-130</w:t>
            </w:r>
          </w:p>
        </w:tc>
        <w:tc>
          <w:tcPr>
            <w:tcW w:w="1275" w:type="dxa"/>
            <w:shd w:val="clear" w:color="auto" w:fill="FFFFFF"/>
            <w:vAlign w:val="center"/>
          </w:tcPr>
          <w:p w14:paraId="6F7899B0"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00ACDA3F" w14:textId="77777777" w:rsidR="00163770" w:rsidRPr="00EF18BE" w:rsidRDefault="00163770" w:rsidP="00096921">
            <w:pPr>
              <w:rPr>
                <w:sz w:val="20"/>
                <w:szCs w:val="20"/>
              </w:rPr>
            </w:pPr>
            <w:r w:rsidRPr="00EF18BE">
              <w:rPr>
                <w:sz w:val="22"/>
              </w:rPr>
              <w:t>14</w:t>
            </w:r>
          </w:p>
        </w:tc>
        <w:tc>
          <w:tcPr>
            <w:tcW w:w="1403" w:type="dxa"/>
            <w:shd w:val="clear" w:color="auto" w:fill="FFFFFF"/>
            <w:vAlign w:val="center"/>
          </w:tcPr>
          <w:p w14:paraId="023D462F" w14:textId="77777777" w:rsidR="00163770" w:rsidRPr="00EF18BE" w:rsidRDefault="00163770" w:rsidP="00096921">
            <w:pPr>
              <w:rPr>
                <w:sz w:val="20"/>
                <w:szCs w:val="20"/>
              </w:rPr>
            </w:pPr>
            <w:r w:rsidRPr="00EF18BE">
              <w:rPr>
                <w:sz w:val="22"/>
              </w:rPr>
              <w:t>70</w:t>
            </w:r>
          </w:p>
        </w:tc>
      </w:tr>
      <w:tr w:rsidR="00163770" w:rsidRPr="00EF18BE" w14:paraId="3BBE7766" w14:textId="77777777" w:rsidTr="00096921">
        <w:trPr>
          <w:trHeight w:val="245"/>
          <w:jc w:val="center"/>
        </w:trPr>
        <w:tc>
          <w:tcPr>
            <w:tcW w:w="3942" w:type="dxa"/>
            <w:shd w:val="clear" w:color="auto" w:fill="FFFFFF"/>
            <w:vAlign w:val="center"/>
          </w:tcPr>
          <w:p w14:paraId="15B9B803" w14:textId="77777777" w:rsidR="00163770" w:rsidRPr="00EF18BE" w:rsidRDefault="00163770" w:rsidP="00096921">
            <w:pPr>
              <w:jc w:val="left"/>
              <w:rPr>
                <w:sz w:val="20"/>
                <w:szCs w:val="20"/>
              </w:rPr>
            </w:pPr>
            <w:r w:rsidRPr="00EF18BE">
              <w:rPr>
                <w:sz w:val="20"/>
                <w:szCs w:val="20"/>
              </w:rPr>
              <w:t>Подпитка контура отопления</w:t>
            </w:r>
          </w:p>
        </w:tc>
        <w:tc>
          <w:tcPr>
            <w:tcW w:w="1560" w:type="dxa"/>
            <w:shd w:val="clear" w:color="auto" w:fill="FFFFFF"/>
            <w:vAlign w:val="center"/>
          </w:tcPr>
          <w:p w14:paraId="10D50CC7" w14:textId="77777777" w:rsidR="00163770" w:rsidRPr="00EF18BE" w:rsidRDefault="00163770" w:rsidP="00096921">
            <w:pPr>
              <w:rPr>
                <w:sz w:val="20"/>
                <w:szCs w:val="20"/>
              </w:rPr>
            </w:pPr>
            <w:r w:rsidRPr="00EF18BE">
              <w:rPr>
                <w:sz w:val="20"/>
              </w:rPr>
              <w:t>К 20/30</w:t>
            </w:r>
          </w:p>
        </w:tc>
        <w:tc>
          <w:tcPr>
            <w:tcW w:w="1275" w:type="dxa"/>
            <w:shd w:val="clear" w:color="auto" w:fill="FFFFFF"/>
            <w:vAlign w:val="center"/>
          </w:tcPr>
          <w:p w14:paraId="5857E5D0"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3F184D41" w14:textId="77777777" w:rsidR="00163770" w:rsidRPr="00EF18BE" w:rsidRDefault="00163770" w:rsidP="00096921">
            <w:pPr>
              <w:rPr>
                <w:sz w:val="20"/>
                <w:szCs w:val="20"/>
              </w:rPr>
            </w:pPr>
            <w:r w:rsidRPr="00EF18BE">
              <w:rPr>
                <w:sz w:val="22"/>
              </w:rPr>
              <w:t>20</w:t>
            </w:r>
          </w:p>
        </w:tc>
        <w:tc>
          <w:tcPr>
            <w:tcW w:w="1403" w:type="dxa"/>
            <w:shd w:val="clear" w:color="auto" w:fill="FFFFFF"/>
            <w:vAlign w:val="center"/>
          </w:tcPr>
          <w:p w14:paraId="225897A6" w14:textId="77777777" w:rsidR="00163770" w:rsidRPr="00EF18BE" w:rsidRDefault="00163770" w:rsidP="00096921">
            <w:pPr>
              <w:rPr>
                <w:sz w:val="20"/>
                <w:szCs w:val="20"/>
              </w:rPr>
            </w:pPr>
            <w:r w:rsidRPr="00EF18BE">
              <w:rPr>
                <w:sz w:val="22"/>
              </w:rPr>
              <w:t>30</w:t>
            </w:r>
          </w:p>
        </w:tc>
      </w:tr>
      <w:tr w:rsidR="00163770" w:rsidRPr="00EF18BE" w14:paraId="61F1F560" w14:textId="77777777" w:rsidTr="00096921">
        <w:trPr>
          <w:trHeight w:val="245"/>
          <w:jc w:val="center"/>
        </w:trPr>
        <w:tc>
          <w:tcPr>
            <w:tcW w:w="3942" w:type="dxa"/>
            <w:shd w:val="clear" w:color="auto" w:fill="FFFFFF"/>
            <w:vAlign w:val="center"/>
          </w:tcPr>
          <w:p w14:paraId="14F75175" w14:textId="77777777" w:rsidR="00163770" w:rsidRPr="00EF18BE" w:rsidRDefault="00163770" w:rsidP="00096921">
            <w:pPr>
              <w:jc w:val="left"/>
              <w:rPr>
                <w:sz w:val="20"/>
                <w:szCs w:val="20"/>
              </w:rPr>
            </w:pPr>
            <w:r w:rsidRPr="00EF18BE">
              <w:rPr>
                <w:sz w:val="20"/>
                <w:szCs w:val="20"/>
              </w:rPr>
              <w:t>Пожарные насосы</w:t>
            </w:r>
          </w:p>
        </w:tc>
        <w:tc>
          <w:tcPr>
            <w:tcW w:w="1560" w:type="dxa"/>
            <w:shd w:val="clear" w:color="auto" w:fill="FFFFFF"/>
            <w:vAlign w:val="center"/>
          </w:tcPr>
          <w:p w14:paraId="6EFCC154" w14:textId="77777777" w:rsidR="00163770" w:rsidRPr="00EF18BE" w:rsidRDefault="00163770" w:rsidP="00096921">
            <w:pPr>
              <w:rPr>
                <w:sz w:val="20"/>
                <w:szCs w:val="20"/>
              </w:rPr>
            </w:pPr>
            <w:r w:rsidRPr="00EF18BE">
              <w:rPr>
                <w:sz w:val="20"/>
              </w:rPr>
              <w:t>К 90/35</w:t>
            </w:r>
          </w:p>
        </w:tc>
        <w:tc>
          <w:tcPr>
            <w:tcW w:w="1275" w:type="dxa"/>
            <w:shd w:val="clear" w:color="auto" w:fill="FFFFFF"/>
            <w:vAlign w:val="center"/>
          </w:tcPr>
          <w:p w14:paraId="7191ACD2"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7C9FF77C" w14:textId="77777777" w:rsidR="00163770" w:rsidRPr="00EF18BE" w:rsidRDefault="00163770" w:rsidP="00096921">
            <w:pPr>
              <w:rPr>
                <w:sz w:val="20"/>
                <w:szCs w:val="20"/>
              </w:rPr>
            </w:pPr>
            <w:r w:rsidRPr="00EF18BE">
              <w:rPr>
                <w:sz w:val="22"/>
              </w:rPr>
              <w:t>90</w:t>
            </w:r>
          </w:p>
        </w:tc>
        <w:tc>
          <w:tcPr>
            <w:tcW w:w="1403" w:type="dxa"/>
            <w:shd w:val="clear" w:color="auto" w:fill="FFFFFF"/>
            <w:vAlign w:val="center"/>
          </w:tcPr>
          <w:p w14:paraId="1FE65259" w14:textId="77777777" w:rsidR="00163770" w:rsidRPr="00EF18BE" w:rsidRDefault="00163770" w:rsidP="00096921">
            <w:pPr>
              <w:rPr>
                <w:sz w:val="20"/>
                <w:szCs w:val="20"/>
              </w:rPr>
            </w:pPr>
            <w:r w:rsidRPr="00EF18BE">
              <w:rPr>
                <w:sz w:val="22"/>
              </w:rPr>
              <w:t>35</w:t>
            </w:r>
          </w:p>
        </w:tc>
      </w:tr>
      <w:tr w:rsidR="00163770" w:rsidRPr="00EF18BE" w14:paraId="1B642CA9" w14:textId="77777777" w:rsidTr="00096921">
        <w:trPr>
          <w:trHeight w:val="245"/>
          <w:jc w:val="center"/>
        </w:trPr>
        <w:tc>
          <w:tcPr>
            <w:tcW w:w="3942" w:type="dxa"/>
            <w:shd w:val="clear" w:color="auto" w:fill="FFFFFF"/>
            <w:vAlign w:val="center"/>
          </w:tcPr>
          <w:p w14:paraId="1A5F43F0" w14:textId="77777777" w:rsidR="00163770" w:rsidRPr="00EF18BE" w:rsidRDefault="00163770" w:rsidP="00096921">
            <w:pPr>
              <w:jc w:val="left"/>
              <w:rPr>
                <w:sz w:val="20"/>
                <w:szCs w:val="20"/>
              </w:rPr>
            </w:pPr>
            <w:r w:rsidRPr="00EF18BE">
              <w:rPr>
                <w:sz w:val="20"/>
                <w:szCs w:val="20"/>
              </w:rPr>
              <w:t>Насос дизтоплива</w:t>
            </w:r>
          </w:p>
        </w:tc>
        <w:tc>
          <w:tcPr>
            <w:tcW w:w="1560" w:type="dxa"/>
            <w:shd w:val="clear" w:color="auto" w:fill="FFFFFF"/>
            <w:vAlign w:val="center"/>
          </w:tcPr>
          <w:p w14:paraId="53BDFC6B" w14:textId="77777777" w:rsidR="00163770" w:rsidRPr="00EF18BE" w:rsidRDefault="00163770" w:rsidP="00096921">
            <w:pPr>
              <w:rPr>
                <w:sz w:val="20"/>
                <w:szCs w:val="20"/>
              </w:rPr>
            </w:pPr>
            <w:r w:rsidRPr="00EF18BE">
              <w:rPr>
                <w:sz w:val="20"/>
              </w:rPr>
              <w:t>PC 600.35D</w:t>
            </w:r>
          </w:p>
        </w:tc>
        <w:tc>
          <w:tcPr>
            <w:tcW w:w="1275" w:type="dxa"/>
            <w:shd w:val="clear" w:color="auto" w:fill="FFFFFF"/>
            <w:vAlign w:val="center"/>
          </w:tcPr>
          <w:p w14:paraId="3A89717C"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45D36901" w14:textId="77777777" w:rsidR="00163770" w:rsidRPr="00EF18BE" w:rsidRDefault="00163770" w:rsidP="00096921">
            <w:pPr>
              <w:rPr>
                <w:sz w:val="20"/>
                <w:szCs w:val="20"/>
              </w:rPr>
            </w:pPr>
            <w:r w:rsidRPr="00EF18BE">
              <w:rPr>
                <w:sz w:val="22"/>
              </w:rPr>
              <w:t>600 л/сек</w:t>
            </w:r>
          </w:p>
        </w:tc>
        <w:tc>
          <w:tcPr>
            <w:tcW w:w="1403" w:type="dxa"/>
            <w:shd w:val="clear" w:color="auto" w:fill="FFFFFF"/>
            <w:vAlign w:val="center"/>
          </w:tcPr>
          <w:p w14:paraId="5A7025BA" w14:textId="77777777" w:rsidR="00163770" w:rsidRPr="00EF18BE" w:rsidRDefault="00163770" w:rsidP="00096921">
            <w:pPr>
              <w:rPr>
                <w:sz w:val="20"/>
                <w:szCs w:val="20"/>
              </w:rPr>
            </w:pPr>
            <w:r w:rsidRPr="00EF18BE">
              <w:rPr>
                <w:sz w:val="22"/>
              </w:rPr>
              <w:t>35 кгс/см</w:t>
            </w:r>
          </w:p>
        </w:tc>
      </w:tr>
      <w:tr w:rsidR="00163770" w:rsidRPr="00EF18BE" w14:paraId="6860C708" w14:textId="77777777" w:rsidTr="00096921">
        <w:trPr>
          <w:trHeight w:val="245"/>
          <w:jc w:val="center"/>
        </w:trPr>
        <w:tc>
          <w:tcPr>
            <w:tcW w:w="9583" w:type="dxa"/>
            <w:gridSpan w:val="5"/>
            <w:shd w:val="clear" w:color="auto" w:fill="FFFFFF"/>
            <w:vAlign w:val="center"/>
          </w:tcPr>
          <w:p w14:paraId="6D120BEF" w14:textId="77777777" w:rsidR="00163770" w:rsidRPr="00EF18BE" w:rsidRDefault="00163770" w:rsidP="00096921">
            <w:pPr>
              <w:rPr>
                <w:sz w:val="20"/>
                <w:szCs w:val="20"/>
              </w:rPr>
            </w:pPr>
            <w:r w:rsidRPr="00EF18BE">
              <w:rPr>
                <w:sz w:val="20"/>
                <w:szCs w:val="20"/>
              </w:rPr>
              <w:t>Котельная ДЕВ</w:t>
            </w:r>
          </w:p>
        </w:tc>
      </w:tr>
      <w:tr w:rsidR="00163770" w:rsidRPr="00EF18BE" w14:paraId="449C394D" w14:textId="77777777" w:rsidTr="00096921">
        <w:trPr>
          <w:trHeight w:val="245"/>
          <w:jc w:val="center"/>
        </w:trPr>
        <w:tc>
          <w:tcPr>
            <w:tcW w:w="3942" w:type="dxa"/>
            <w:shd w:val="clear" w:color="auto" w:fill="FFFFFF"/>
            <w:vAlign w:val="center"/>
          </w:tcPr>
          <w:p w14:paraId="63C07DCF" w14:textId="77777777" w:rsidR="00163770" w:rsidRPr="00EF18BE" w:rsidRDefault="00163770" w:rsidP="00096921">
            <w:pPr>
              <w:jc w:val="left"/>
              <w:rPr>
                <w:sz w:val="20"/>
                <w:szCs w:val="20"/>
              </w:rPr>
            </w:pPr>
            <w:r w:rsidRPr="00EF18BE">
              <w:rPr>
                <w:sz w:val="20"/>
                <w:szCs w:val="20"/>
              </w:rPr>
              <w:t>Сетевой</w:t>
            </w:r>
          </w:p>
        </w:tc>
        <w:tc>
          <w:tcPr>
            <w:tcW w:w="1560" w:type="dxa"/>
            <w:shd w:val="clear" w:color="auto" w:fill="FFFFFF"/>
            <w:vAlign w:val="center"/>
          </w:tcPr>
          <w:p w14:paraId="6AA74A5C" w14:textId="77777777" w:rsidR="00163770" w:rsidRPr="00EF18BE" w:rsidRDefault="00163770" w:rsidP="00096921">
            <w:pPr>
              <w:rPr>
                <w:sz w:val="20"/>
                <w:szCs w:val="20"/>
              </w:rPr>
            </w:pPr>
            <w:r w:rsidRPr="00EF18BE">
              <w:rPr>
                <w:sz w:val="22"/>
              </w:rPr>
              <w:t>ЦН 400-105</w:t>
            </w:r>
          </w:p>
        </w:tc>
        <w:tc>
          <w:tcPr>
            <w:tcW w:w="1275" w:type="dxa"/>
            <w:shd w:val="clear" w:color="auto" w:fill="FFFFFF"/>
            <w:vAlign w:val="center"/>
          </w:tcPr>
          <w:p w14:paraId="2EDC954C" w14:textId="77777777" w:rsidR="00163770" w:rsidRPr="00EF18BE" w:rsidRDefault="00163770" w:rsidP="00096921">
            <w:pPr>
              <w:rPr>
                <w:sz w:val="20"/>
                <w:szCs w:val="20"/>
              </w:rPr>
            </w:pPr>
            <w:r w:rsidRPr="00EF18BE">
              <w:rPr>
                <w:sz w:val="22"/>
              </w:rPr>
              <w:t>1 (2)</w:t>
            </w:r>
          </w:p>
        </w:tc>
        <w:tc>
          <w:tcPr>
            <w:tcW w:w="1403" w:type="dxa"/>
            <w:shd w:val="clear" w:color="auto" w:fill="FFFFFF"/>
            <w:vAlign w:val="center"/>
          </w:tcPr>
          <w:p w14:paraId="5F585156" w14:textId="77777777" w:rsidR="00163770" w:rsidRPr="00EF18BE" w:rsidRDefault="00163770" w:rsidP="00096921">
            <w:pPr>
              <w:rPr>
                <w:sz w:val="20"/>
                <w:szCs w:val="20"/>
              </w:rPr>
            </w:pPr>
            <w:r w:rsidRPr="00EF18BE">
              <w:rPr>
                <w:sz w:val="22"/>
              </w:rPr>
              <w:t>400</w:t>
            </w:r>
          </w:p>
        </w:tc>
        <w:tc>
          <w:tcPr>
            <w:tcW w:w="1403" w:type="dxa"/>
            <w:shd w:val="clear" w:color="auto" w:fill="FFFFFF"/>
            <w:vAlign w:val="center"/>
          </w:tcPr>
          <w:p w14:paraId="5A352A14" w14:textId="77777777" w:rsidR="00163770" w:rsidRPr="00EF18BE" w:rsidRDefault="00163770" w:rsidP="00096921">
            <w:pPr>
              <w:rPr>
                <w:sz w:val="20"/>
                <w:szCs w:val="20"/>
              </w:rPr>
            </w:pPr>
            <w:r w:rsidRPr="00EF18BE">
              <w:rPr>
                <w:sz w:val="22"/>
              </w:rPr>
              <w:t>105</w:t>
            </w:r>
          </w:p>
        </w:tc>
      </w:tr>
      <w:tr w:rsidR="00163770" w:rsidRPr="00EF18BE" w14:paraId="0FCEDBE0" w14:textId="77777777" w:rsidTr="00096921">
        <w:trPr>
          <w:trHeight w:val="245"/>
          <w:jc w:val="center"/>
        </w:trPr>
        <w:tc>
          <w:tcPr>
            <w:tcW w:w="3942" w:type="dxa"/>
            <w:shd w:val="clear" w:color="auto" w:fill="FFFFFF"/>
            <w:vAlign w:val="center"/>
          </w:tcPr>
          <w:p w14:paraId="384F185D" w14:textId="77777777" w:rsidR="00163770" w:rsidRPr="00EF18BE" w:rsidRDefault="00163770" w:rsidP="00096921">
            <w:pPr>
              <w:jc w:val="left"/>
              <w:rPr>
                <w:sz w:val="20"/>
                <w:szCs w:val="20"/>
              </w:rPr>
            </w:pPr>
            <w:r w:rsidRPr="00EF18BE">
              <w:rPr>
                <w:sz w:val="20"/>
                <w:szCs w:val="20"/>
              </w:rPr>
              <w:t>Сетевой</w:t>
            </w:r>
          </w:p>
        </w:tc>
        <w:tc>
          <w:tcPr>
            <w:tcW w:w="1560" w:type="dxa"/>
            <w:shd w:val="clear" w:color="auto" w:fill="FFFFFF"/>
            <w:vAlign w:val="center"/>
          </w:tcPr>
          <w:p w14:paraId="4D667603" w14:textId="77777777" w:rsidR="00163770" w:rsidRPr="00EF18BE" w:rsidRDefault="00163770" w:rsidP="00096921">
            <w:pPr>
              <w:rPr>
                <w:sz w:val="20"/>
                <w:szCs w:val="20"/>
              </w:rPr>
            </w:pPr>
            <w:r w:rsidRPr="00EF18BE">
              <w:rPr>
                <w:sz w:val="22"/>
              </w:rPr>
              <w:t>1Д315-71</w:t>
            </w:r>
          </w:p>
        </w:tc>
        <w:tc>
          <w:tcPr>
            <w:tcW w:w="1275" w:type="dxa"/>
            <w:shd w:val="clear" w:color="auto" w:fill="FFFFFF"/>
            <w:vAlign w:val="center"/>
          </w:tcPr>
          <w:p w14:paraId="6ECA1CD7" w14:textId="77777777" w:rsidR="00163770" w:rsidRPr="00EF18BE" w:rsidRDefault="00163770" w:rsidP="00096921">
            <w:pPr>
              <w:rPr>
                <w:sz w:val="20"/>
                <w:szCs w:val="20"/>
              </w:rPr>
            </w:pPr>
            <w:r w:rsidRPr="00EF18BE">
              <w:rPr>
                <w:sz w:val="22"/>
              </w:rPr>
              <w:t>(2)</w:t>
            </w:r>
          </w:p>
        </w:tc>
        <w:tc>
          <w:tcPr>
            <w:tcW w:w="1403" w:type="dxa"/>
            <w:shd w:val="clear" w:color="auto" w:fill="FFFFFF"/>
            <w:vAlign w:val="center"/>
          </w:tcPr>
          <w:p w14:paraId="5AC15672" w14:textId="77777777" w:rsidR="00163770" w:rsidRPr="00EF18BE" w:rsidRDefault="00163770" w:rsidP="00096921">
            <w:pPr>
              <w:rPr>
                <w:sz w:val="20"/>
                <w:szCs w:val="20"/>
              </w:rPr>
            </w:pPr>
            <w:r w:rsidRPr="00EF18BE">
              <w:rPr>
                <w:sz w:val="22"/>
              </w:rPr>
              <w:t>315</w:t>
            </w:r>
          </w:p>
        </w:tc>
        <w:tc>
          <w:tcPr>
            <w:tcW w:w="1403" w:type="dxa"/>
            <w:shd w:val="clear" w:color="auto" w:fill="FFFFFF"/>
            <w:vAlign w:val="center"/>
          </w:tcPr>
          <w:p w14:paraId="461E3472" w14:textId="77777777" w:rsidR="00163770" w:rsidRPr="00EF18BE" w:rsidRDefault="00163770" w:rsidP="00096921">
            <w:pPr>
              <w:rPr>
                <w:sz w:val="20"/>
                <w:szCs w:val="20"/>
              </w:rPr>
            </w:pPr>
            <w:r w:rsidRPr="00EF18BE">
              <w:rPr>
                <w:sz w:val="22"/>
              </w:rPr>
              <w:t>71</w:t>
            </w:r>
          </w:p>
        </w:tc>
      </w:tr>
      <w:tr w:rsidR="00163770" w:rsidRPr="00EF18BE" w14:paraId="19C1CB5C" w14:textId="77777777" w:rsidTr="00096921">
        <w:trPr>
          <w:trHeight w:val="245"/>
          <w:jc w:val="center"/>
        </w:trPr>
        <w:tc>
          <w:tcPr>
            <w:tcW w:w="3942" w:type="dxa"/>
            <w:shd w:val="clear" w:color="auto" w:fill="FFFFFF"/>
            <w:vAlign w:val="center"/>
          </w:tcPr>
          <w:p w14:paraId="0DD5C76B" w14:textId="77777777" w:rsidR="00163770" w:rsidRPr="00EF18BE" w:rsidRDefault="00163770" w:rsidP="00096921">
            <w:pPr>
              <w:jc w:val="left"/>
              <w:rPr>
                <w:sz w:val="20"/>
                <w:szCs w:val="20"/>
              </w:rPr>
            </w:pPr>
            <w:r w:rsidRPr="00EF18BE">
              <w:rPr>
                <w:sz w:val="20"/>
                <w:szCs w:val="20"/>
              </w:rPr>
              <w:t>ГВС</w:t>
            </w:r>
          </w:p>
        </w:tc>
        <w:tc>
          <w:tcPr>
            <w:tcW w:w="1560" w:type="dxa"/>
            <w:shd w:val="clear" w:color="auto" w:fill="FFFFFF"/>
            <w:vAlign w:val="center"/>
          </w:tcPr>
          <w:p w14:paraId="5D4FF955" w14:textId="77777777" w:rsidR="00163770" w:rsidRPr="00EF18BE" w:rsidRDefault="00163770" w:rsidP="00096921">
            <w:pPr>
              <w:rPr>
                <w:sz w:val="20"/>
                <w:szCs w:val="20"/>
              </w:rPr>
            </w:pPr>
            <w:r w:rsidRPr="00EF18BE">
              <w:rPr>
                <w:sz w:val="22"/>
              </w:rPr>
              <w:t>К 100-65-200</w:t>
            </w:r>
          </w:p>
        </w:tc>
        <w:tc>
          <w:tcPr>
            <w:tcW w:w="1275" w:type="dxa"/>
            <w:shd w:val="clear" w:color="auto" w:fill="FFFFFF"/>
            <w:vAlign w:val="center"/>
          </w:tcPr>
          <w:p w14:paraId="601D2B30" w14:textId="77777777" w:rsidR="00163770" w:rsidRPr="00EF18BE" w:rsidRDefault="00163770" w:rsidP="00096921">
            <w:pPr>
              <w:rPr>
                <w:sz w:val="20"/>
                <w:szCs w:val="20"/>
              </w:rPr>
            </w:pPr>
            <w:r w:rsidRPr="00EF18BE">
              <w:rPr>
                <w:sz w:val="22"/>
              </w:rPr>
              <w:t>1</w:t>
            </w:r>
          </w:p>
        </w:tc>
        <w:tc>
          <w:tcPr>
            <w:tcW w:w="1403" w:type="dxa"/>
            <w:shd w:val="clear" w:color="auto" w:fill="FFFFFF"/>
            <w:vAlign w:val="center"/>
          </w:tcPr>
          <w:p w14:paraId="5A0EAD33" w14:textId="77777777" w:rsidR="00163770" w:rsidRPr="00EF18BE" w:rsidRDefault="00163770" w:rsidP="00096921">
            <w:pPr>
              <w:rPr>
                <w:sz w:val="20"/>
                <w:szCs w:val="20"/>
              </w:rPr>
            </w:pPr>
            <w:r w:rsidRPr="00EF18BE">
              <w:rPr>
                <w:sz w:val="22"/>
              </w:rPr>
              <w:t>100</w:t>
            </w:r>
          </w:p>
        </w:tc>
        <w:tc>
          <w:tcPr>
            <w:tcW w:w="1403" w:type="dxa"/>
            <w:shd w:val="clear" w:color="auto" w:fill="FFFFFF"/>
            <w:vAlign w:val="center"/>
          </w:tcPr>
          <w:p w14:paraId="0017526D" w14:textId="77777777" w:rsidR="00163770" w:rsidRPr="00EF18BE" w:rsidRDefault="00163770" w:rsidP="00096921">
            <w:pPr>
              <w:rPr>
                <w:sz w:val="20"/>
                <w:szCs w:val="20"/>
              </w:rPr>
            </w:pPr>
            <w:r w:rsidRPr="00EF18BE">
              <w:rPr>
                <w:sz w:val="22"/>
              </w:rPr>
              <w:t>50</w:t>
            </w:r>
          </w:p>
        </w:tc>
      </w:tr>
      <w:tr w:rsidR="00163770" w:rsidRPr="00EF18BE" w14:paraId="49F40424" w14:textId="77777777" w:rsidTr="00096921">
        <w:trPr>
          <w:trHeight w:val="245"/>
          <w:jc w:val="center"/>
        </w:trPr>
        <w:tc>
          <w:tcPr>
            <w:tcW w:w="3942" w:type="dxa"/>
            <w:shd w:val="clear" w:color="auto" w:fill="FFFFFF"/>
            <w:vAlign w:val="center"/>
          </w:tcPr>
          <w:p w14:paraId="3AA33EE6" w14:textId="77777777" w:rsidR="00163770" w:rsidRPr="00EF18BE" w:rsidRDefault="00163770" w:rsidP="00096921">
            <w:pPr>
              <w:jc w:val="left"/>
              <w:rPr>
                <w:sz w:val="20"/>
                <w:szCs w:val="20"/>
              </w:rPr>
            </w:pPr>
            <w:r w:rsidRPr="00EF18BE">
              <w:rPr>
                <w:sz w:val="20"/>
                <w:szCs w:val="20"/>
              </w:rPr>
              <w:t>ГВС</w:t>
            </w:r>
          </w:p>
        </w:tc>
        <w:tc>
          <w:tcPr>
            <w:tcW w:w="1560" w:type="dxa"/>
            <w:shd w:val="clear" w:color="auto" w:fill="FFFFFF"/>
            <w:vAlign w:val="center"/>
          </w:tcPr>
          <w:p w14:paraId="23B0C0B6" w14:textId="77777777" w:rsidR="00163770" w:rsidRPr="00EF18BE" w:rsidRDefault="00163770" w:rsidP="00096921">
            <w:pPr>
              <w:rPr>
                <w:sz w:val="20"/>
                <w:szCs w:val="20"/>
              </w:rPr>
            </w:pPr>
            <w:r w:rsidRPr="00EF18BE">
              <w:rPr>
                <w:sz w:val="22"/>
              </w:rPr>
              <w:t>Wilo</w:t>
            </w:r>
          </w:p>
        </w:tc>
        <w:tc>
          <w:tcPr>
            <w:tcW w:w="1275" w:type="dxa"/>
            <w:shd w:val="clear" w:color="auto" w:fill="FFFFFF"/>
            <w:vAlign w:val="center"/>
          </w:tcPr>
          <w:p w14:paraId="4EDDCE7F" w14:textId="77777777" w:rsidR="00163770" w:rsidRPr="00EF18BE" w:rsidRDefault="00163770" w:rsidP="00096921">
            <w:pPr>
              <w:rPr>
                <w:sz w:val="20"/>
                <w:szCs w:val="20"/>
              </w:rPr>
            </w:pPr>
            <w:r w:rsidRPr="00EF18BE">
              <w:rPr>
                <w:sz w:val="22"/>
              </w:rPr>
              <w:t>2</w:t>
            </w:r>
          </w:p>
        </w:tc>
        <w:tc>
          <w:tcPr>
            <w:tcW w:w="1403" w:type="dxa"/>
            <w:shd w:val="clear" w:color="auto" w:fill="FFFFFF"/>
            <w:vAlign w:val="center"/>
          </w:tcPr>
          <w:p w14:paraId="2E47C9CF" w14:textId="77777777" w:rsidR="00163770" w:rsidRPr="00EF18BE" w:rsidRDefault="00163770" w:rsidP="00096921">
            <w:pPr>
              <w:rPr>
                <w:sz w:val="20"/>
                <w:szCs w:val="20"/>
              </w:rPr>
            </w:pPr>
            <w:r w:rsidRPr="00EF18BE">
              <w:rPr>
                <w:sz w:val="22"/>
              </w:rPr>
              <w:t> </w:t>
            </w:r>
          </w:p>
        </w:tc>
        <w:tc>
          <w:tcPr>
            <w:tcW w:w="1403" w:type="dxa"/>
            <w:shd w:val="clear" w:color="auto" w:fill="FFFFFF"/>
            <w:vAlign w:val="center"/>
          </w:tcPr>
          <w:p w14:paraId="1315E4B7" w14:textId="77777777" w:rsidR="00163770" w:rsidRPr="00EF18BE" w:rsidRDefault="00163770" w:rsidP="00096921">
            <w:pPr>
              <w:rPr>
                <w:sz w:val="20"/>
                <w:szCs w:val="20"/>
              </w:rPr>
            </w:pPr>
            <w:r w:rsidRPr="00EF18BE">
              <w:rPr>
                <w:sz w:val="22"/>
              </w:rPr>
              <w:t> </w:t>
            </w:r>
          </w:p>
        </w:tc>
      </w:tr>
      <w:tr w:rsidR="00163770" w:rsidRPr="00EF18BE" w14:paraId="6EA80C88" w14:textId="77777777" w:rsidTr="00096921">
        <w:trPr>
          <w:trHeight w:val="245"/>
          <w:jc w:val="center"/>
        </w:trPr>
        <w:tc>
          <w:tcPr>
            <w:tcW w:w="3942" w:type="dxa"/>
            <w:shd w:val="clear" w:color="auto" w:fill="FFFFFF"/>
            <w:vAlign w:val="center"/>
          </w:tcPr>
          <w:p w14:paraId="314FB3BE" w14:textId="77777777" w:rsidR="00163770" w:rsidRPr="00EF18BE" w:rsidRDefault="00163770" w:rsidP="00096921">
            <w:pPr>
              <w:jc w:val="left"/>
              <w:rPr>
                <w:sz w:val="20"/>
                <w:szCs w:val="20"/>
              </w:rPr>
            </w:pPr>
            <w:r w:rsidRPr="00EF18BE">
              <w:rPr>
                <w:sz w:val="20"/>
                <w:szCs w:val="20"/>
              </w:rPr>
              <w:t>Подпиточный ГВС</w:t>
            </w:r>
          </w:p>
        </w:tc>
        <w:tc>
          <w:tcPr>
            <w:tcW w:w="1560" w:type="dxa"/>
            <w:shd w:val="clear" w:color="auto" w:fill="FFFFFF"/>
            <w:vAlign w:val="center"/>
          </w:tcPr>
          <w:p w14:paraId="59AF519E" w14:textId="77777777" w:rsidR="00163770" w:rsidRPr="00EF18BE" w:rsidRDefault="00163770" w:rsidP="00096921">
            <w:pPr>
              <w:rPr>
                <w:sz w:val="20"/>
                <w:szCs w:val="20"/>
              </w:rPr>
            </w:pPr>
            <w:r w:rsidRPr="00EF18BE">
              <w:rPr>
                <w:sz w:val="22"/>
              </w:rPr>
              <w:t>К 80-50-200</w:t>
            </w:r>
          </w:p>
        </w:tc>
        <w:tc>
          <w:tcPr>
            <w:tcW w:w="1275" w:type="dxa"/>
            <w:shd w:val="clear" w:color="auto" w:fill="FFFFFF"/>
            <w:vAlign w:val="center"/>
          </w:tcPr>
          <w:p w14:paraId="35DB132F"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307BC46C" w14:textId="77777777" w:rsidR="00163770" w:rsidRPr="00EF18BE" w:rsidRDefault="00163770" w:rsidP="00096921">
            <w:pPr>
              <w:rPr>
                <w:sz w:val="20"/>
                <w:szCs w:val="20"/>
              </w:rPr>
            </w:pPr>
            <w:r w:rsidRPr="00EF18BE">
              <w:rPr>
                <w:sz w:val="22"/>
              </w:rPr>
              <w:t>50</w:t>
            </w:r>
          </w:p>
        </w:tc>
        <w:tc>
          <w:tcPr>
            <w:tcW w:w="1403" w:type="dxa"/>
            <w:shd w:val="clear" w:color="auto" w:fill="FFFFFF"/>
            <w:vAlign w:val="center"/>
          </w:tcPr>
          <w:p w14:paraId="172B2E9D" w14:textId="77777777" w:rsidR="00163770" w:rsidRPr="00EF18BE" w:rsidRDefault="00163770" w:rsidP="00096921">
            <w:pPr>
              <w:rPr>
                <w:sz w:val="20"/>
                <w:szCs w:val="20"/>
              </w:rPr>
            </w:pPr>
            <w:r w:rsidRPr="00EF18BE">
              <w:rPr>
                <w:sz w:val="22"/>
              </w:rPr>
              <w:t>50</w:t>
            </w:r>
          </w:p>
        </w:tc>
      </w:tr>
      <w:tr w:rsidR="00163770" w:rsidRPr="00EF18BE" w14:paraId="1603AECF" w14:textId="77777777" w:rsidTr="00096921">
        <w:trPr>
          <w:trHeight w:val="245"/>
          <w:jc w:val="center"/>
        </w:trPr>
        <w:tc>
          <w:tcPr>
            <w:tcW w:w="3942" w:type="dxa"/>
            <w:shd w:val="clear" w:color="auto" w:fill="FFFFFF"/>
            <w:vAlign w:val="center"/>
          </w:tcPr>
          <w:p w14:paraId="3FF5B2E5" w14:textId="77777777" w:rsidR="00163770" w:rsidRPr="00EF18BE" w:rsidRDefault="00163770" w:rsidP="00096921">
            <w:pPr>
              <w:jc w:val="left"/>
              <w:rPr>
                <w:sz w:val="20"/>
                <w:szCs w:val="20"/>
              </w:rPr>
            </w:pPr>
            <w:r w:rsidRPr="00EF18BE">
              <w:rPr>
                <w:sz w:val="20"/>
                <w:szCs w:val="20"/>
              </w:rPr>
              <w:t>Рециркуляции</w:t>
            </w:r>
          </w:p>
        </w:tc>
        <w:tc>
          <w:tcPr>
            <w:tcW w:w="1560" w:type="dxa"/>
            <w:shd w:val="clear" w:color="auto" w:fill="FFFFFF"/>
            <w:vAlign w:val="center"/>
          </w:tcPr>
          <w:p w14:paraId="4FDCCDD6" w14:textId="77777777" w:rsidR="00163770" w:rsidRPr="00EF18BE" w:rsidRDefault="00163770" w:rsidP="00096921">
            <w:pPr>
              <w:rPr>
                <w:sz w:val="20"/>
                <w:szCs w:val="20"/>
              </w:rPr>
            </w:pPr>
            <w:r w:rsidRPr="00EF18BE">
              <w:rPr>
                <w:sz w:val="22"/>
              </w:rPr>
              <w:t>К 100-80-160</w:t>
            </w:r>
          </w:p>
        </w:tc>
        <w:tc>
          <w:tcPr>
            <w:tcW w:w="1275" w:type="dxa"/>
            <w:shd w:val="clear" w:color="auto" w:fill="FFFFFF"/>
            <w:vAlign w:val="center"/>
          </w:tcPr>
          <w:p w14:paraId="64D171FE"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520F02A7" w14:textId="77777777" w:rsidR="00163770" w:rsidRPr="00EF18BE" w:rsidRDefault="00163770" w:rsidP="00096921">
            <w:pPr>
              <w:rPr>
                <w:sz w:val="20"/>
                <w:szCs w:val="20"/>
              </w:rPr>
            </w:pPr>
            <w:r w:rsidRPr="00EF18BE">
              <w:rPr>
                <w:sz w:val="22"/>
              </w:rPr>
              <w:t>100</w:t>
            </w:r>
          </w:p>
        </w:tc>
        <w:tc>
          <w:tcPr>
            <w:tcW w:w="1403" w:type="dxa"/>
            <w:shd w:val="clear" w:color="auto" w:fill="FFFFFF"/>
            <w:vAlign w:val="center"/>
          </w:tcPr>
          <w:p w14:paraId="24E5914B" w14:textId="77777777" w:rsidR="00163770" w:rsidRPr="00EF18BE" w:rsidRDefault="00163770" w:rsidP="00096921">
            <w:pPr>
              <w:rPr>
                <w:sz w:val="20"/>
                <w:szCs w:val="20"/>
              </w:rPr>
            </w:pPr>
            <w:r w:rsidRPr="00EF18BE">
              <w:rPr>
                <w:sz w:val="22"/>
              </w:rPr>
              <w:t>32</w:t>
            </w:r>
          </w:p>
        </w:tc>
      </w:tr>
      <w:tr w:rsidR="00163770" w:rsidRPr="00EF18BE" w14:paraId="3DEBE287" w14:textId="77777777" w:rsidTr="00096921">
        <w:trPr>
          <w:trHeight w:val="245"/>
          <w:jc w:val="center"/>
        </w:trPr>
        <w:tc>
          <w:tcPr>
            <w:tcW w:w="3942" w:type="dxa"/>
            <w:shd w:val="clear" w:color="auto" w:fill="FFFFFF"/>
            <w:vAlign w:val="center"/>
          </w:tcPr>
          <w:p w14:paraId="2655F665" w14:textId="77777777" w:rsidR="00163770" w:rsidRPr="00EF18BE" w:rsidRDefault="00163770" w:rsidP="00096921">
            <w:pPr>
              <w:jc w:val="left"/>
              <w:rPr>
                <w:sz w:val="20"/>
                <w:szCs w:val="20"/>
              </w:rPr>
            </w:pPr>
            <w:r w:rsidRPr="00EF18BE">
              <w:rPr>
                <w:sz w:val="20"/>
                <w:szCs w:val="20"/>
              </w:rPr>
              <w:t>Рециркуляции силиката натрия</w:t>
            </w:r>
          </w:p>
        </w:tc>
        <w:tc>
          <w:tcPr>
            <w:tcW w:w="1560" w:type="dxa"/>
            <w:shd w:val="clear" w:color="auto" w:fill="FFFFFF"/>
            <w:vAlign w:val="center"/>
          </w:tcPr>
          <w:p w14:paraId="4ADA4733" w14:textId="77777777" w:rsidR="00163770" w:rsidRPr="00EF18BE" w:rsidRDefault="00163770" w:rsidP="00096921">
            <w:pPr>
              <w:rPr>
                <w:sz w:val="20"/>
                <w:szCs w:val="20"/>
              </w:rPr>
            </w:pPr>
            <w:r w:rsidRPr="00EF18BE">
              <w:rPr>
                <w:sz w:val="22"/>
              </w:rPr>
              <w:t>Х 50-32-125</w:t>
            </w:r>
          </w:p>
        </w:tc>
        <w:tc>
          <w:tcPr>
            <w:tcW w:w="1275" w:type="dxa"/>
            <w:shd w:val="clear" w:color="auto" w:fill="FFFFFF"/>
            <w:vAlign w:val="center"/>
          </w:tcPr>
          <w:p w14:paraId="32EA4672" w14:textId="77777777" w:rsidR="00163770" w:rsidRPr="00EF18BE" w:rsidRDefault="00163770" w:rsidP="00096921">
            <w:pPr>
              <w:rPr>
                <w:sz w:val="20"/>
                <w:szCs w:val="20"/>
              </w:rPr>
            </w:pPr>
            <w:r w:rsidRPr="00EF18BE">
              <w:rPr>
                <w:sz w:val="22"/>
              </w:rPr>
              <w:t>1</w:t>
            </w:r>
          </w:p>
        </w:tc>
        <w:tc>
          <w:tcPr>
            <w:tcW w:w="1403" w:type="dxa"/>
            <w:shd w:val="clear" w:color="auto" w:fill="FFFFFF"/>
            <w:vAlign w:val="center"/>
          </w:tcPr>
          <w:p w14:paraId="609D51DD" w14:textId="77777777" w:rsidR="00163770" w:rsidRPr="00EF18BE" w:rsidRDefault="00163770" w:rsidP="00096921">
            <w:pPr>
              <w:rPr>
                <w:sz w:val="20"/>
                <w:szCs w:val="20"/>
              </w:rPr>
            </w:pPr>
            <w:r w:rsidRPr="00EF18BE">
              <w:rPr>
                <w:sz w:val="22"/>
              </w:rPr>
              <w:t>12,5</w:t>
            </w:r>
          </w:p>
        </w:tc>
        <w:tc>
          <w:tcPr>
            <w:tcW w:w="1403" w:type="dxa"/>
            <w:shd w:val="clear" w:color="auto" w:fill="FFFFFF"/>
            <w:vAlign w:val="center"/>
          </w:tcPr>
          <w:p w14:paraId="0E5A6BF2" w14:textId="77777777" w:rsidR="00163770" w:rsidRPr="00EF18BE" w:rsidRDefault="00163770" w:rsidP="00096921">
            <w:pPr>
              <w:rPr>
                <w:sz w:val="20"/>
                <w:szCs w:val="20"/>
              </w:rPr>
            </w:pPr>
            <w:r w:rsidRPr="00EF18BE">
              <w:rPr>
                <w:sz w:val="22"/>
              </w:rPr>
              <w:t>20</w:t>
            </w:r>
          </w:p>
        </w:tc>
      </w:tr>
      <w:tr w:rsidR="00163770" w:rsidRPr="00EF18BE" w14:paraId="4B21D108" w14:textId="77777777" w:rsidTr="00096921">
        <w:trPr>
          <w:trHeight w:val="245"/>
          <w:jc w:val="center"/>
        </w:trPr>
        <w:tc>
          <w:tcPr>
            <w:tcW w:w="3942" w:type="dxa"/>
            <w:shd w:val="clear" w:color="auto" w:fill="FFFFFF"/>
            <w:vAlign w:val="center"/>
          </w:tcPr>
          <w:p w14:paraId="1D5E370D" w14:textId="77777777" w:rsidR="00163770" w:rsidRPr="00EF18BE" w:rsidRDefault="00163770" w:rsidP="00096921">
            <w:pPr>
              <w:jc w:val="left"/>
              <w:rPr>
                <w:sz w:val="20"/>
                <w:szCs w:val="20"/>
              </w:rPr>
            </w:pPr>
            <w:r w:rsidRPr="00EF18BE">
              <w:rPr>
                <w:sz w:val="20"/>
                <w:szCs w:val="20"/>
              </w:rPr>
              <w:t>Промывки фильтров</w:t>
            </w:r>
          </w:p>
        </w:tc>
        <w:tc>
          <w:tcPr>
            <w:tcW w:w="1560" w:type="dxa"/>
            <w:shd w:val="clear" w:color="auto" w:fill="FFFFFF"/>
            <w:vAlign w:val="center"/>
          </w:tcPr>
          <w:p w14:paraId="4272B7AD" w14:textId="77777777" w:rsidR="00163770" w:rsidRPr="00EF18BE" w:rsidRDefault="00163770" w:rsidP="00096921">
            <w:pPr>
              <w:rPr>
                <w:sz w:val="20"/>
                <w:szCs w:val="20"/>
              </w:rPr>
            </w:pPr>
            <w:r w:rsidRPr="00EF18BE">
              <w:rPr>
                <w:sz w:val="22"/>
              </w:rPr>
              <w:t>К 80-65-160</w:t>
            </w:r>
          </w:p>
        </w:tc>
        <w:tc>
          <w:tcPr>
            <w:tcW w:w="1275" w:type="dxa"/>
            <w:shd w:val="clear" w:color="auto" w:fill="FFFFFF"/>
            <w:vAlign w:val="center"/>
          </w:tcPr>
          <w:p w14:paraId="45FD4C67" w14:textId="77777777" w:rsidR="00163770" w:rsidRPr="00EF18BE" w:rsidRDefault="00163770" w:rsidP="00096921">
            <w:pPr>
              <w:rPr>
                <w:sz w:val="20"/>
                <w:szCs w:val="20"/>
              </w:rPr>
            </w:pPr>
            <w:r w:rsidRPr="00EF18BE">
              <w:rPr>
                <w:sz w:val="22"/>
              </w:rPr>
              <w:t>1</w:t>
            </w:r>
          </w:p>
        </w:tc>
        <w:tc>
          <w:tcPr>
            <w:tcW w:w="1403" w:type="dxa"/>
            <w:shd w:val="clear" w:color="auto" w:fill="FFFFFF"/>
            <w:vAlign w:val="center"/>
          </w:tcPr>
          <w:p w14:paraId="2168DC1E" w14:textId="77777777" w:rsidR="00163770" w:rsidRPr="00EF18BE" w:rsidRDefault="00163770" w:rsidP="00096921">
            <w:pPr>
              <w:rPr>
                <w:sz w:val="20"/>
                <w:szCs w:val="20"/>
              </w:rPr>
            </w:pPr>
            <w:r w:rsidRPr="00EF18BE">
              <w:rPr>
                <w:sz w:val="22"/>
              </w:rPr>
              <w:t>50</w:t>
            </w:r>
          </w:p>
        </w:tc>
        <w:tc>
          <w:tcPr>
            <w:tcW w:w="1403" w:type="dxa"/>
            <w:shd w:val="clear" w:color="auto" w:fill="FFFFFF"/>
            <w:vAlign w:val="center"/>
          </w:tcPr>
          <w:p w14:paraId="4ED1366D" w14:textId="77777777" w:rsidR="00163770" w:rsidRPr="00EF18BE" w:rsidRDefault="00163770" w:rsidP="00096921">
            <w:pPr>
              <w:rPr>
                <w:sz w:val="20"/>
                <w:szCs w:val="20"/>
              </w:rPr>
            </w:pPr>
            <w:r w:rsidRPr="00EF18BE">
              <w:rPr>
                <w:sz w:val="22"/>
              </w:rPr>
              <w:t>32</w:t>
            </w:r>
          </w:p>
        </w:tc>
      </w:tr>
      <w:tr w:rsidR="00163770" w:rsidRPr="00EF18BE" w14:paraId="79B1D9B0" w14:textId="77777777" w:rsidTr="00096921">
        <w:trPr>
          <w:trHeight w:val="245"/>
          <w:jc w:val="center"/>
        </w:trPr>
        <w:tc>
          <w:tcPr>
            <w:tcW w:w="3942" w:type="dxa"/>
            <w:shd w:val="clear" w:color="auto" w:fill="FFFFFF"/>
            <w:vAlign w:val="center"/>
          </w:tcPr>
          <w:p w14:paraId="6B5D0D26" w14:textId="77777777" w:rsidR="00163770" w:rsidRPr="00EF18BE" w:rsidRDefault="00163770" w:rsidP="00096921">
            <w:pPr>
              <w:jc w:val="left"/>
              <w:rPr>
                <w:sz w:val="20"/>
                <w:szCs w:val="20"/>
              </w:rPr>
            </w:pPr>
            <w:r w:rsidRPr="00EF18BE">
              <w:rPr>
                <w:sz w:val="20"/>
                <w:szCs w:val="20"/>
              </w:rPr>
              <w:t>Перекачки соли</w:t>
            </w:r>
          </w:p>
        </w:tc>
        <w:tc>
          <w:tcPr>
            <w:tcW w:w="1560" w:type="dxa"/>
            <w:shd w:val="clear" w:color="auto" w:fill="FFFFFF"/>
            <w:vAlign w:val="center"/>
          </w:tcPr>
          <w:p w14:paraId="6BCE6490" w14:textId="77777777" w:rsidR="00163770" w:rsidRPr="00EF18BE" w:rsidRDefault="00163770" w:rsidP="00096921">
            <w:pPr>
              <w:rPr>
                <w:sz w:val="20"/>
                <w:szCs w:val="20"/>
              </w:rPr>
            </w:pPr>
            <w:r w:rsidRPr="00EF18BE">
              <w:rPr>
                <w:sz w:val="22"/>
              </w:rPr>
              <w:t>Х 50-32-125</w:t>
            </w:r>
          </w:p>
        </w:tc>
        <w:tc>
          <w:tcPr>
            <w:tcW w:w="1275" w:type="dxa"/>
            <w:shd w:val="clear" w:color="auto" w:fill="FFFFFF"/>
            <w:vAlign w:val="center"/>
          </w:tcPr>
          <w:p w14:paraId="67F4C898"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34C058CB" w14:textId="77777777" w:rsidR="00163770" w:rsidRPr="00EF18BE" w:rsidRDefault="00163770" w:rsidP="00096921">
            <w:pPr>
              <w:rPr>
                <w:sz w:val="20"/>
                <w:szCs w:val="20"/>
              </w:rPr>
            </w:pPr>
            <w:r w:rsidRPr="00EF18BE">
              <w:rPr>
                <w:sz w:val="22"/>
              </w:rPr>
              <w:t>12,5</w:t>
            </w:r>
          </w:p>
        </w:tc>
        <w:tc>
          <w:tcPr>
            <w:tcW w:w="1403" w:type="dxa"/>
            <w:shd w:val="clear" w:color="auto" w:fill="FFFFFF"/>
            <w:vAlign w:val="center"/>
          </w:tcPr>
          <w:p w14:paraId="521B3AF6" w14:textId="77777777" w:rsidR="00163770" w:rsidRPr="00EF18BE" w:rsidRDefault="00163770" w:rsidP="00096921">
            <w:pPr>
              <w:rPr>
                <w:sz w:val="20"/>
                <w:szCs w:val="20"/>
              </w:rPr>
            </w:pPr>
            <w:r w:rsidRPr="00EF18BE">
              <w:rPr>
                <w:sz w:val="22"/>
              </w:rPr>
              <w:t>20</w:t>
            </w:r>
          </w:p>
        </w:tc>
      </w:tr>
      <w:tr w:rsidR="00163770" w:rsidRPr="00EF18BE" w14:paraId="194A8F25" w14:textId="77777777" w:rsidTr="00096921">
        <w:trPr>
          <w:trHeight w:val="245"/>
          <w:jc w:val="center"/>
        </w:trPr>
        <w:tc>
          <w:tcPr>
            <w:tcW w:w="3942" w:type="dxa"/>
            <w:shd w:val="clear" w:color="auto" w:fill="FFFFFF"/>
            <w:vAlign w:val="center"/>
          </w:tcPr>
          <w:p w14:paraId="36F92B7A" w14:textId="77777777" w:rsidR="00163770" w:rsidRPr="00EF18BE" w:rsidRDefault="00163770" w:rsidP="00096921">
            <w:pPr>
              <w:jc w:val="left"/>
              <w:rPr>
                <w:sz w:val="20"/>
                <w:szCs w:val="20"/>
              </w:rPr>
            </w:pPr>
            <w:r w:rsidRPr="00EF18BE">
              <w:rPr>
                <w:sz w:val="20"/>
                <w:szCs w:val="20"/>
              </w:rPr>
              <w:t>Регенерации и отмывки фильтров</w:t>
            </w:r>
          </w:p>
        </w:tc>
        <w:tc>
          <w:tcPr>
            <w:tcW w:w="1560" w:type="dxa"/>
            <w:shd w:val="clear" w:color="auto" w:fill="FFFFFF"/>
            <w:vAlign w:val="center"/>
          </w:tcPr>
          <w:p w14:paraId="1005A896" w14:textId="77777777" w:rsidR="00163770" w:rsidRPr="00EF18BE" w:rsidRDefault="00163770" w:rsidP="00096921">
            <w:pPr>
              <w:rPr>
                <w:sz w:val="20"/>
                <w:szCs w:val="20"/>
              </w:rPr>
            </w:pPr>
            <w:r w:rsidRPr="00EF18BE">
              <w:rPr>
                <w:sz w:val="22"/>
              </w:rPr>
              <w:t>Х 50-32-125</w:t>
            </w:r>
          </w:p>
        </w:tc>
        <w:tc>
          <w:tcPr>
            <w:tcW w:w="1275" w:type="dxa"/>
            <w:shd w:val="clear" w:color="auto" w:fill="FFFFFF"/>
            <w:vAlign w:val="center"/>
          </w:tcPr>
          <w:p w14:paraId="44213DFC"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4A53CEED" w14:textId="77777777" w:rsidR="00163770" w:rsidRPr="00EF18BE" w:rsidRDefault="00163770" w:rsidP="00096921">
            <w:pPr>
              <w:rPr>
                <w:sz w:val="20"/>
                <w:szCs w:val="20"/>
              </w:rPr>
            </w:pPr>
            <w:r w:rsidRPr="00EF18BE">
              <w:rPr>
                <w:sz w:val="22"/>
              </w:rPr>
              <w:t>12,5</w:t>
            </w:r>
          </w:p>
        </w:tc>
        <w:tc>
          <w:tcPr>
            <w:tcW w:w="1403" w:type="dxa"/>
            <w:shd w:val="clear" w:color="auto" w:fill="FFFFFF"/>
            <w:vAlign w:val="center"/>
          </w:tcPr>
          <w:p w14:paraId="0C3646E6" w14:textId="77777777" w:rsidR="00163770" w:rsidRPr="00EF18BE" w:rsidRDefault="00163770" w:rsidP="00096921">
            <w:pPr>
              <w:rPr>
                <w:sz w:val="20"/>
                <w:szCs w:val="20"/>
              </w:rPr>
            </w:pPr>
            <w:r w:rsidRPr="00EF18BE">
              <w:rPr>
                <w:sz w:val="22"/>
              </w:rPr>
              <w:t>20</w:t>
            </w:r>
          </w:p>
        </w:tc>
      </w:tr>
      <w:tr w:rsidR="00163770" w:rsidRPr="00EF18BE" w14:paraId="2AE765A4" w14:textId="77777777" w:rsidTr="00096921">
        <w:trPr>
          <w:trHeight w:val="245"/>
          <w:jc w:val="center"/>
        </w:trPr>
        <w:tc>
          <w:tcPr>
            <w:tcW w:w="3942" w:type="dxa"/>
            <w:shd w:val="clear" w:color="auto" w:fill="FFFFFF"/>
            <w:vAlign w:val="center"/>
          </w:tcPr>
          <w:p w14:paraId="5C622AA6" w14:textId="77777777" w:rsidR="00163770" w:rsidRPr="00EF18BE" w:rsidRDefault="00163770" w:rsidP="00096921">
            <w:pPr>
              <w:jc w:val="left"/>
              <w:rPr>
                <w:sz w:val="20"/>
                <w:szCs w:val="20"/>
              </w:rPr>
            </w:pPr>
            <w:r w:rsidRPr="00EF18BE">
              <w:rPr>
                <w:sz w:val="20"/>
                <w:szCs w:val="20"/>
              </w:rPr>
              <w:t>На взрыхление</w:t>
            </w:r>
          </w:p>
        </w:tc>
        <w:tc>
          <w:tcPr>
            <w:tcW w:w="1560" w:type="dxa"/>
            <w:shd w:val="clear" w:color="auto" w:fill="FFFFFF"/>
            <w:vAlign w:val="center"/>
          </w:tcPr>
          <w:p w14:paraId="3D0B0297" w14:textId="77777777" w:rsidR="00163770" w:rsidRPr="00EF18BE" w:rsidRDefault="00163770" w:rsidP="00096921">
            <w:pPr>
              <w:rPr>
                <w:sz w:val="20"/>
                <w:szCs w:val="20"/>
              </w:rPr>
            </w:pPr>
            <w:r w:rsidRPr="00EF18BE">
              <w:rPr>
                <w:sz w:val="22"/>
              </w:rPr>
              <w:t>К 80-65-160</w:t>
            </w:r>
          </w:p>
        </w:tc>
        <w:tc>
          <w:tcPr>
            <w:tcW w:w="1275" w:type="dxa"/>
            <w:shd w:val="clear" w:color="auto" w:fill="FFFFFF"/>
            <w:vAlign w:val="center"/>
          </w:tcPr>
          <w:p w14:paraId="6A6F1DFD" w14:textId="77777777" w:rsidR="00163770" w:rsidRPr="00EF18BE" w:rsidRDefault="00163770" w:rsidP="00096921">
            <w:pPr>
              <w:rPr>
                <w:sz w:val="20"/>
                <w:szCs w:val="20"/>
              </w:rPr>
            </w:pPr>
            <w:r w:rsidRPr="00EF18BE">
              <w:rPr>
                <w:sz w:val="22"/>
              </w:rPr>
              <w:t>1</w:t>
            </w:r>
          </w:p>
        </w:tc>
        <w:tc>
          <w:tcPr>
            <w:tcW w:w="1403" w:type="dxa"/>
            <w:shd w:val="clear" w:color="auto" w:fill="FFFFFF"/>
            <w:vAlign w:val="center"/>
          </w:tcPr>
          <w:p w14:paraId="43DE6986" w14:textId="77777777" w:rsidR="00163770" w:rsidRPr="00EF18BE" w:rsidRDefault="00163770" w:rsidP="00096921">
            <w:pPr>
              <w:rPr>
                <w:sz w:val="20"/>
                <w:szCs w:val="20"/>
              </w:rPr>
            </w:pPr>
            <w:r w:rsidRPr="00EF18BE">
              <w:rPr>
                <w:sz w:val="22"/>
              </w:rPr>
              <w:t>50</w:t>
            </w:r>
          </w:p>
        </w:tc>
        <w:tc>
          <w:tcPr>
            <w:tcW w:w="1403" w:type="dxa"/>
            <w:shd w:val="clear" w:color="auto" w:fill="FFFFFF"/>
            <w:vAlign w:val="center"/>
          </w:tcPr>
          <w:p w14:paraId="468301C3" w14:textId="77777777" w:rsidR="00163770" w:rsidRPr="00EF18BE" w:rsidRDefault="00163770" w:rsidP="00096921">
            <w:pPr>
              <w:rPr>
                <w:sz w:val="20"/>
                <w:szCs w:val="20"/>
              </w:rPr>
            </w:pPr>
            <w:r w:rsidRPr="00EF18BE">
              <w:rPr>
                <w:sz w:val="22"/>
              </w:rPr>
              <w:t>32</w:t>
            </w:r>
          </w:p>
        </w:tc>
      </w:tr>
      <w:tr w:rsidR="00163770" w:rsidRPr="00EF18BE" w14:paraId="27B69B6A" w14:textId="77777777" w:rsidTr="00096921">
        <w:trPr>
          <w:trHeight w:val="245"/>
          <w:jc w:val="center"/>
        </w:trPr>
        <w:tc>
          <w:tcPr>
            <w:tcW w:w="3942" w:type="dxa"/>
            <w:shd w:val="clear" w:color="auto" w:fill="FFFFFF"/>
            <w:vAlign w:val="center"/>
          </w:tcPr>
          <w:p w14:paraId="0A330937" w14:textId="77777777" w:rsidR="00163770" w:rsidRPr="00EF18BE" w:rsidRDefault="00163770" w:rsidP="00096921">
            <w:pPr>
              <w:jc w:val="left"/>
              <w:rPr>
                <w:sz w:val="20"/>
                <w:szCs w:val="20"/>
              </w:rPr>
            </w:pPr>
            <w:r w:rsidRPr="00EF18BE">
              <w:rPr>
                <w:sz w:val="20"/>
                <w:szCs w:val="20"/>
              </w:rPr>
              <w:t>ХВО</w:t>
            </w:r>
          </w:p>
        </w:tc>
        <w:tc>
          <w:tcPr>
            <w:tcW w:w="1560" w:type="dxa"/>
            <w:shd w:val="clear" w:color="auto" w:fill="FFFFFF"/>
            <w:vAlign w:val="center"/>
          </w:tcPr>
          <w:p w14:paraId="62F54524" w14:textId="77777777" w:rsidR="00163770" w:rsidRPr="00EF18BE" w:rsidRDefault="00163770" w:rsidP="00096921">
            <w:pPr>
              <w:rPr>
                <w:sz w:val="20"/>
                <w:szCs w:val="20"/>
              </w:rPr>
            </w:pPr>
            <w:r w:rsidRPr="00EF18BE">
              <w:rPr>
                <w:sz w:val="22"/>
              </w:rPr>
              <w:t>К 45/30</w:t>
            </w:r>
          </w:p>
        </w:tc>
        <w:tc>
          <w:tcPr>
            <w:tcW w:w="1275" w:type="dxa"/>
            <w:shd w:val="clear" w:color="auto" w:fill="FFFFFF"/>
            <w:vAlign w:val="center"/>
          </w:tcPr>
          <w:p w14:paraId="766A5ED3"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69C4C24E" w14:textId="77777777" w:rsidR="00163770" w:rsidRPr="00EF18BE" w:rsidRDefault="00163770" w:rsidP="00096921">
            <w:pPr>
              <w:rPr>
                <w:sz w:val="20"/>
                <w:szCs w:val="20"/>
              </w:rPr>
            </w:pPr>
            <w:r w:rsidRPr="00EF18BE">
              <w:rPr>
                <w:sz w:val="22"/>
              </w:rPr>
              <w:t>45</w:t>
            </w:r>
          </w:p>
        </w:tc>
        <w:tc>
          <w:tcPr>
            <w:tcW w:w="1403" w:type="dxa"/>
            <w:shd w:val="clear" w:color="auto" w:fill="FFFFFF"/>
            <w:vAlign w:val="center"/>
          </w:tcPr>
          <w:p w14:paraId="3C5F1BB4" w14:textId="77777777" w:rsidR="00163770" w:rsidRPr="00EF18BE" w:rsidRDefault="00163770" w:rsidP="00096921">
            <w:pPr>
              <w:rPr>
                <w:sz w:val="20"/>
                <w:szCs w:val="20"/>
              </w:rPr>
            </w:pPr>
            <w:r w:rsidRPr="00EF18BE">
              <w:rPr>
                <w:sz w:val="22"/>
              </w:rPr>
              <w:t>30</w:t>
            </w:r>
          </w:p>
        </w:tc>
      </w:tr>
      <w:tr w:rsidR="00163770" w:rsidRPr="00EF18BE" w14:paraId="7CBF81F3" w14:textId="77777777" w:rsidTr="00096921">
        <w:trPr>
          <w:trHeight w:val="245"/>
          <w:jc w:val="center"/>
        </w:trPr>
        <w:tc>
          <w:tcPr>
            <w:tcW w:w="3942" w:type="dxa"/>
            <w:shd w:val="clear" w:color="auto" w:fill="FFFFFF"/>
            <w:vAlign w:val="center"/>
          </w:tcPr>
          <w:p w14:paraId="2374EEE0" w14:textId="77777777" w:rsidR="00163770" w:rsidRPr="00EF18BE" w:rsidRDefault="00163770" w:rsidP="00096921">
            <w:pPr>
              <w:jc w:val="left"/>
              <w:rPr>
                <w:sz w:val="20"/>
                <w:szCs w:val="20"/>
              </w:rPr>
            </w:pPr>
            <w:r w:rsidRPr="00EF18BE">
              <w:rPr>
                <w:sz w:val="20"/>
                <w:szCs w:val="20"/>
              </w:rPr>
              <w:t>в/воды на ХВО</w:t>
            </w:r>
          </w:p>
        </w:tc>
        <w:tc>
          <w:tcPr>
            <w:tcW w:w="1560" w:type="dxa"/>
            <w:shd w:val="clear" w:color="auto" w:fill="FFFFFF"/>
            <w:vAlign w:val="center"/>
          </w:tcPr>
          <w:p w14:paraId="57FCD826" w14:textId="77777777" w:rsidR="00163770" w:rsidRPr="00EF18BE" w:rsidRDefault="00163770" w:rsidP="00096921">
            <w:pPr>
              <w:rPr>
                <w:sz w:val="20"/>
                <w:szCs w:val="20"/>
              </w:rPr>
            </w:pPr>
            <w:r w:rsidRPr="00EF18BE">
              <w:rPr>
                <w:sz w:val="22"/>
              </w:rPr>
              <w:t>К 45/30</w:t>
            </w:r>
          </w:p>
        </w:tc>
        <w:tc>
          <w:tcPr>
            <w:tcW w:w="1275" w:type="dxa"/>
            <w:shd w:val="clear" w:color="auto" w:fill="FFFFFF"/>
            <w:vAlign w:val="center"/>
          </w:tcPr>
          <w:p w14:paraId="19FCFC4E"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1967EF4A" w14:textId="77777777" w:rsidR="00163770" w:rsidRPr="00EF18BE" w:rsidRDefault="00163770" w:rsidP="00096921">
            <w:pPr>
              <w:rPr>
                <w:sz w:val="20"/>
                <w:szCs w:val="20"/>
              </w:rPr>
            </w:pPr>
            <w:r w:rsidRPr="00EF18BE">
              <w:rPr>
                <w:sz w:val="22"/>
              </w:rPr>
              <w:t>45</w:t>
            </w:r>
          </w:p>
        </w:tc>
        <w:tc>
          <w:tcPr>
            <w:tcW w:w="1403" w:type="dxa"/>
            <w:shd w:val="clear" w:color="auto" w:fill="FFFFFF"/>
            <w:vAlign w:val="center"/>
          </w:tcPr>
          <w:p w14:paraId="4353B124" w14:textId="77777777" w:rsidR="00163770" w:rsidRPr="00EF18BE" w:rsidRDefault="00163770" w:rsidP="00096921">
            <w:pPr>
              <w:rPr>
                <w:sz w:val="20"/>
                <w:szCs w:val="20"/>
              </w:rPr>
            </w:pPr>
            <w:r w:rsidRPr="00EF18BE">
              <w:rPr>
                <w:sz w:val="22"/>
              </w:rPr>
              <w:t>30</w:t>
            </w:r>
          </w:p>
        </w:tc>
      </w:tr>
      <w:tr w:rsidR="00163770" w:rsidRPr="00EF18BE" w14:paraId="0626A507" w14:textId="77777777" w:rsidTr="00096921">
        <w:trPr>
          <w:trHeight w:val="245"/>
          <w:jc w:val="center"/>
        </w:trPr>
        <w:tc>
          <w:tcPr>
            <w:tcW w:w="3942" w:type="dxa"/>
            <w:shd w:val="clear" w:color="auto" w:fill="FFFFFF"/>
            <w:vAlign w:val="center"/>
          </w:tcPr>
          <w:p w14:paraId="59E9393E" w14:textId="77777777" w:rsidR="00163770" w:rsidRPr="00EF18BE" w:rsidRDefault="00163770" w:rsidP="00096921">
            <w:pPr>
              <w:jc w:val="left"/>
              <w:rPr>
                <w:sz w:val="20"/>
                <w:szCs w:val="20"/>
              </w:rPr>
            </w:pPr>
            <w:r w:rsidRPr="00EF18BE">
              <w:rPr>
                <w:sz w:val="20"/>
                <w:szCs w:val="20"/>
              </w:rPr>
              <w:t>Рабочей воды</w:t>
            </w:r>
          </w:p>
        </w:tc>
        <w:tc>
          <w:tcPr>
            <w:tcW w:w="1560" w:type="dxa"/>
            <w:shd w:val="clear" w:color="auto" w:fill="FFFFFF"/>
            <w:vAlign w:val="center"/>
          </w:tcPr>
          <w:p w14:paraId="6345E400" w14:textId="77777777" w:rsidR="00163770" w:rsidRPr="00EF18BE" w:rsidRDefault="00163770" w:rsidP="00096921">
            <w:pPr>
              <w:rPr>
                <w:sz w:val="20"/>
                <w:szCs w:val="20"/>
              </w:rPr>
            </w:pPr>
            <w:r w:rsidRPr="00EF18BE">
              <w:rPr>
                <w:sz w:val="22"/>
              </w:rPr>
              <w:t>К 20/30</w:t>
            </w:r>
          </w:p>
        </w:tc>
        <w:tc>
          <w:tcPr>
            <w:tcW w:w="1275" w:type="dxa"/>
            <w:shd w:val="clear" w:color="auto" w:fill="FFFFFF"/>
            <w:vAlign w:val="center"/>
          </w:tcPr>
          <w:p w14:paraId="0B48C419"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01979C5F" w14:textId="77777777" w:rsidR="00163770" w:rsidRPr="00EF18BE" w:rsidRDefault="00163770" w:rsidP="00096921">
            <w:pPr>
              <w:rPr>
                <w:sz w:val="20"/>
                <w:szCs w:val="20"/>
              </w:rPr>
            </w:pPr>
            <w:r w:rsidRPr="00EF18BE">
              <w:rPr>
                <w:sz w:val="22"/>
              </w:rPr>
              <w:t>20</w:t>
            </w:r>
          </w:p>
        </w:tc>
        <w:tc>
          <w:tcPr>
            <w:tcW w:w="1403" w:type="dxa"/>
            <w:shd w:val="clear" w:color="auto" w:fill="FFFFFF"/>
            <w:vAlign w:val="center"/>
          </w:tcPr>
          <w:p w14:paraId="30569F36" w14:textId="77777777" w:rsidR="00163770" w:rsidRPr="00EF18BE" w:rsidRDefault="00163770" w:rsidP="00096921">
            <w:pPr>
              <w:rPr>
                <w:sz w:val="20"/>
                <w:szCs w:val="20"/>
              </w:rPr>
            </w:pPr>
            <w:r w:rsidRPr="00EF18BE">
              <w:rPr>
                <w:sz w:val="22"/>
              </w:rPr>
              <w:t>30</w:t>
            </w:r>
          </w:p>
        </w:tc>
      </w:tr>
      <w:tr w:rsidR="00163770" w:rsidRPr="00EF18BE" w14:paraId="4AC46AF0" w14:textId="77777777" w:rsidTr="00096921">
        <w:trPr>
          <w:trHeight w:val="245"/>
          <w:jc w:val="center"/>
        </w:trPr>
        <w:tc>
          <w:tcPr>
            <w:tcW w:w="3942" w:type="dxa"/>
            <w:shd w:val="clear" w:color="auto" w:fill="FFFFFF"/>
            <w:vAlign w:val="center"/>
          </w:tcPr>
          <w:p w14:paraId="1395A452" w14:textId="77777777" w:rsidR="00163770" w:rsidRPr="00EF18BE" w:rsidRDefault="00163770" w:rsidP="00096921">
            <w:pPr>
              <w:jc w:val="left"/>
              <w:rPr>
                <w:sz w:val="20"/>
                <w:szCs w:val="20"/>
              </w:rPr>
            </w:pPr>
            <w:r w:rsidRPr="00EF18BE">
              <w:rPr>
                <w:sz w:val="20"/>
                <w:szCs w:val="20"/>
              </w:rPr>
              <w:t>Подпитки контура отопления</w:t>
            </w:r>
          </w:p>
        </w:tc>
        <w:tc>
          <w:tcPr>
            <w:tcW w:w="1560" w:type="dxa"/>
            <w:shd w:val="clear" w:color="auto" w:fill="FFFFFF"/>
            <w:vAlign w:val="center"/>
          </w:tcPr>
          <w:p w14:paraId="6ECDA468" w14:textId="77777777" w:rsidR="00163770" w:rsidRPr="00EF18BE" w:rsidRDefault="00163770" w:rsidP="00096921">
            <w:pPr>
              <w:rPr>
                <w:sz w:val="20"/>
                <w:szCs w:val="20"/>
              </w:rPr>
            </w:pPr>
            <w:r w:rsidRPr="00EF18BE">
              <w:rPr>
                <w:sz w:val="22"/>
              </w:rPr>
              <w:t>К 20/30</w:t>
            </w:r>
          </w:p>
        </w:tc>
        <w:tc>
          <w:tcPr>
            <w:tcW w:w="1275" w:type="dxa"/>
            <w:shd w:val="clear" w:color="auto" w:fill="FFFFFF"/>
            <w:vAlign w:val="center"/>
          </w:tcPr>
          <w:p w14:paraId="62291E55" w14:textId="77777777" w:rsidR="00163770" w:rsidRPr="00EF18BE" w:rsidRDefault="00163770" w:rsidP="00096921">
            <w:pPr>
              <w:rPr>
                <w:sz w:val="20"/>
                <w:szCs w:val="20"/>
              </w:rPr>
            </w:pPr>
            <w:r w:rsidRPr="00EF18BE">
              <w:rPr>
                <w:sz w:val="22"/>
              </w:rPr>
              <w:t>1 (1)</w:t>
            </w:r>
          </w:p>
        </w:tc>
        <w:tc>
          <w:tcPr>
            <w:tcW w:w="1403" w:type="dxa"/>
            <w:shd w:val="clear" w:color="auto" w:fill="FFFFFF"/>
            <w:vAlign w:val="center"/>
          </w:tcPr>
          <w:p w14:paraId="5E7D7E5D" w14:textId="77777777" w:rsidR="00163770" w:rsidRPr="00EF18BE" w:rsidRDefault="00163770" w:rsidP="00096921">
            <w:pPr>
              <w:rPr>
                <w:sz w:val="20"/>
                <w:szCs w:val="20"/>
              </w:rPr>
            </w:pPr>
            <w:r w:rsidRPr="00EF18BE">
              <w:rPr>
                <w:sz w:val="22"/>
              </w:rPr>
              <w:t>20</w:t>
            </w:r>
          </w:p>
        </w:tc>
        <w:tc>
          <w:tcPr>
            <w:tcW w:w="1403" w:type="dxa"/>
            <w:shd w:val="clear" w:color="auto" w:fill="FFFFFF"/>
            <w:vAlign w:val="center"/>
          </w:tcPr>
          <w:p w14:paraId="0F65ADAC" w14:textId="77777777" w:rsidR="00163770" w:rsidRPr="00EF18BE" w:rsidRDefault="00163770" w:rsidP="00096921">
            <w:pPr>
              <w:rPr>
                <w:sz w:val="20"/>
                <w:szCs w:val="20"/>
              </w:rPr>
            </w:pPr>
            <w:r w:rsidRPr="00EF18BE">
              <w:rPr>
                <w:sz w:val="22"/>
              </w:rPr>
              <w:t>30</w:t>
            </w:r>
          </w:p>
        </w:tc>
      </w:tr>
    </w:tbl>
    <w:p w14:paraId="0CA6B794" w14:textId="77777777" w:rsidR="001C1FF7" w:rsidRPr="00EF18BE" w:rsidRDefault="001C1FF7" w:rsidP="005A2C28">
      <w:pPr>
        <w:spacing w:before="240"/>
        <w:jc w:val="center"/>
        <w:rPr>
          <w:i/>
          <w:lang w:val="ru-RU"/>
        </w:rPr>
      </w:pPr>
      <w:bookmarkStart w:id="80" w:name="_Toc405135455"/>
      <w:bookmarkStart w:id="81" w:name="_Toc405135667"/>
      <w:bookmarkStart w:id="82" w:name="_Toc405135881"/>
      <w:bookmarkStart w:id="83" w:name="_Toc405136095"/>
      <w:bookmarkStart w:id="84" w:name="_Toc405196165"/>
      <w:bookmarkStart w:id="85" w:name="_Toc411003112"/>
      <w:bookmarkStart w:id="86" w:name="_Toc415778413"/>
      <w:bookmarkStart w:id="87" w:name="_Toc415778715"/>
      <w:bookmarkStart w:id="88" w:name="_Toc415779016"/>
      <w:bookmarkStart w:id="89" w:name="_Toc415779318"/>
      <w:bookmarkStart w:id="90" w:name="_Toc415831122"/>
      <w:bookmarkStart w:id="91" w:name="_Toc415831453"/>
      <w:bookmarkStart w:id="92" w:name="_Toc415855372"/>
      <w:bookmarkStart w:id="93" w:name="_Toc415855859"/>
      <w:bookmarkStart w:id="94" w:name="_Toc416378521"/>
      <w:bookmarkStart w:id="95" w:name="_Toc421523841"/>
      <w:bookmarkStart w:id="96" w:name="_Toc421525040"/>
      <w:bookmarkStart w:id="97" w:name="_Toc421525182"/>
      <w:bookmarkStart w:id="98" w:name="_Toc421525325"/>
      <w:bookmarkStart w:id="99" w:name="_Toc421525508"/>
      <w:bookmarkStart w:id="100" w:name="_Toc421525742"/>
      <w:bookmarkStart w:id="101" w:name="_Toc421712154"/>
      <w:bookmarkStart w:id="102" w:name="_Toc421712316"/>
      <w:bookmarkStart w:id="103" w:name="_Toc421712468"/>
      <w:bookmarkStart w:id="104" w:name="_Toc423728299"/>
      <w:bookmarkStart w:id="105" w:name="_Toc423728625"/>
      <w:bookmarkStart w:id="106" w:name="_Toc425153545"/>
      <w:bookmarkStart w:id="107" w:name="_Toc425153708"/>
      <w:bookmarkStart w:id="108" w:name="_Toc425153870"/>
      <w:bookmarkStart w:id="109" w:name="_Toc425154032"/>
    </w:p>
    <w:p w14:paraId="06C7AB0A" w14:textId="3D4EFFA3" w:rsidR="00163770" w:rsidRPr="00EF18BE" w:rsidRDefault="00163770" w:rsidP="001C1FF7">
      <w:pPr>
        <w:pStyle w:val="a5"/>
        <w:numPr>
          <w:ilvl w:val="0"/>
          <w:numId w:val="40"/>
        </w:numPr>
        <w:jc w:val="center"/>
        <w:rPr>
          <w:b/>
          <w:lang w:val="ru-RU"/>
        </w:rPr>
      </w:pPr>
      <w:r w:rsidRPr="00EF18BE">
        <w:rPr>
          <w:b/>
          <w:lang w:val="ru-RU"/>
        </w:rPr>
        <w:t>Параметры установленной тепловой мощности</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ACD197B" w14:textId="33D7CA81" w:rsidR="00163770" w:rsidRPr="00EF18BE" w:rsidRDefault="00163770" w:rsidP="00163770">
      <w:pPr>
        <w:pStyle w:val="aa"/>
        <w:rPr>
          <w:rFonts w:eastAsia="Times New Roman"/>
          <w:lang w:eastAsia="ru-RU" w:bidi="ar-SA"/>
        </w:rPr>
      </w:pPr>
      <w:r w:rsidRPr="00EF18BE">
        <w:rPr>
          <w:rFonts w:eastAsia="Times New Roman"/>
          <w:lang w:eastAsia="ru-RU" w:bidi="ar-SA"/>
        </w:rPr>
        <w:t>Параметры тепловой мощности основного оборудования котельных Зональненского СП приве</w:t>
      </w:r>
      <w:r w:rsidR="005A2C28" w:rsidRPr="00EF18BE">
        <w:rPr>
          <w:rFonts w:eastAsia="Times New Roman"/>
          <w:lang w:eastAsia="ru-RU" w:bidi="ar-SA"/>
        </w:rPr>
        <w:t>дены в таблице 3.2</w:t>
      </w:r>
      <w:r w:rsidRPr="00EF18BE">
        <w:rPr>
          <w:rFonts w:eastAsia="Times New Roman"/>
          <w:lang w:eastAsia="ru-RU" w:bidi="ar-SA"/>
        </w:rPr>
        <w:t>.3.</w:t>
      </w:r>
    </w:p>
    <w:p w14:paraId="7B7183E5" w14:textId="757BAF3C" w:rsidR="00163770" w:rsidRPr="00EF18BE" w:rsidRDefault="005A2C28" w:rsidP="005A2C28">
      <w:pPr>
        <w:spacing w:before="240"/>
        <w:jc w:val="right"/>
        <w:rPr>
          <w:b/>
          <w:lang w:val="ru-RU" w:eastAsia="ru-RU"/>
        </w:rPr>
      </w:pPr>
      <w:bookmarkStart w:id="110" w:name="_Toc405135882"/>
      <w:bookmarkStart w:id="111" w:name="_Toc405136096"/>
      <w:bookmarkStart w:id="112" w:name="_Toc405136493"/>
      <w:bookmarkStart w:id="113" w:name="_Toc411003113"/>
      <w:bookmarkStart w:id="114" w:name="_Toc415778414"/>
      <w:bookmarkStart w:id="115" w:name="_Toc415778716"/>
      <w:bookmarkStart w:id="116" w:name="_Toc415779017"/>
      <w:bookmarkStart w:id="117" w:name="_Toc415779319"/>
      <w:bookmarkStart w:id="118" w:name="_Toc415854939"/>
      <w:bookmarkStart w:id="119" w:name="_Toc415855860"/>
      <w:bookmarkStart w:id="120" w:name="_Toc416377814"/>
      <w:bookmarkStart w:id="121" w:name="_Toc416378169"/>
      <w:bookmarkStart w:id="122" w:name="_Toc421523448"/>
      <w:bookmarkStart w:id="123" w:name="_Toc421525509"/>
      <w:bookmarkStart w:id="124" w:name="_Toc421525743"/>
      <w:bookmarkStart w:id="125" w:name="_Toc421711523"/>
      <w:bookmarkStart w:id="126" w:name="_Toc421712155"/>
      <w:bookmarkStart w:id="127" w:name="_Toc421712469"/>
      <w:bookmarkStart w:id="128" w:name="_Toc423728626"/>
      <w:bookmarkStart w:id="129" w:name="_Toc425154033"/>
      <w:r w:rsidRPr="00EF18BE">
        <w:rPr>
          <w:lang w:val="ru-RU" w:eastAsia="ru-RU"/>
        </w:rPr>
        <w:t>Таблица 3.2</w:t>
      </w:r>
      <w:r w:rsidR="00163770" w:rsidRPr="00EF18BE">
        <w:rPr>
          <w:lang w:val="ru-RU" w:eastAsia="ru-RU"/>
        </w:rPr>
        <w:t>.3 – Параметры тепловой мощности основного оборудования котельных Зональненского СП</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526"/>
        <w:gridCol w:w="1284"/>
        <w:gridCol w:w="1418"/>
        <w:gridCol w:w="1559"/>
        <w:gridCol w:w="2233"/>
      </w:tblGrid>
      <w:tr w:rsidR="00163770" w:rsidRPr="00EF18BE" w14:paraId="48D7DA52" w14:textId="77777777" w:rsidTr="00096921">
        <w:tc>
          <w:tcPr>
            <w:tcW w:w="1834" w:type="dxa"/>
            <w:vAlign w:val="center"/>
          </w:tcPr>
          <w:p w14:paraId="4CDDE459"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Наименование</w:t>
            </w:r>
          </w:p>
          <w:p w14:paraId="778E036B"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котельной</w:t>
            </w:r>
          </w:p>
        </w:tc>
        <w:tc>
          <w:tcPr>
            <w:tcW w:w="1526" w:type="dxa"/>
            <w:vAlign w:val="center"/>
          </w:tcPr>
          <w:p w14:paraId="1E261EF4"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Марка</w:t>
            </w:r>
          </w:p>
          <w:p w14:paraId="377E2C84"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котла</w:t>
            </w:r>
          </w:p>
        </w:tc>
        <w:tc>
          <w:tcPr>
            <w:tcW w:w="1284" w:type="dxa"/>
            <w:vAlign w:val="center"/>
          </w:tcPr>
          <w:p w14:paraId="7E7E8E6E"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КПД котла, %</w:t>
            </w:r>
          </w:p>
        </w:tc>
        <w:tc>
          <w:tcPr>
            <w:tcW w:w="1418" w:type="dxa"/>
            <w:vAlign w:val="center"/>
          </w:tcPr>
          <w:p w14:paraId="582B00EE"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Количество</w:t>
            </w:r>
          </w:p>
          <w:p w14:paraId="04CF84C1"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агрегатов</w:t>
            </w:r>
          </w:p>
        </w:tc>
        <w:tc>
          <w:tcPr>
            <w:tcW w:w="1559" w:type="dxa"/>
            <w:vAlign w:val="center"/>
          </w:tcPr>
          <w:p w14:paraId="28248EDF"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Тепловая мощность, Гкал/ч</w:t>
            </w:r>
          </w:p>
        </w:tc>
        <w:tc>
          <w:tcPr>
            <w:tcW w:w="2233" w:type="dxa"/>
          </w:tcPr>
          <w:p w14:paraId="1D89C1AD"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Итого установленная тепловая мощность котельной, Гкал/ч</w:t>
            </w:r>
          </w:p>
        </w:tc>
      </w:tr>
      <w:tr w:rsidR="00163770" w:rsidRPr="00EF18BE" w14:paraId="5441BB74" w14:textId="77777777" w:rsidTr="00096921">
        <w:tc>
          <w:tcPr>
            <w:tcW w:w="1834" w:type="dxa"/>
            <w:vAlign w:val="center"/>
          </w:tcPr>
          <w:p w14:paraId="1BDF58C7"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Котельная ИМПАК</w:t>
            </w:r>
          </w:p>
        </w:tc>
        <w:tc>
          <w:tcPr>
            <w:tcW w:w="1526" w:type="dxa"/>
            <w:vAlign w:val="center"/>
          </w:tcPr>
          <w:p w14:paraId="625D8DBA"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ИМПАК-3</w:t>
            </w:r>
          </w:p>
        </w:tc>
        <w:tc>
          <w:tcPr>
            <w:tcW w:w="1284" w:type="dxa"/>
            <w:vAlign w:val="center"/>
          </w:tcPr>
          <w:p w14:paraId="3A1304B1"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88</w:t>
            </w:r>
          </w:p>
        </w:tc>
        <w:tc>
          <w:tcPr>
            <w:tcW w:w="1418" w:type="dxa"/>
            <w:vAlign w:val="center"/>
          </w:tcPr>
          <w:p w14:paraId="06A7D844"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5</w:t>
            </w:r>
          </w:p>
        </w:tc>
        <w:tc>
          <w:tcPr>
            <w:tcW w:w="1559" w:type="dxa"/>
            <w:vAlign w:val="center"/>
          </w:tcPr>
          <w:p w14:paraId="702053A2"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3</w:t>
            </w:r>
          </w:p>
        </w:tc>
        <w:tc>
          <w:tcPr>
            <w:tcW w:w="2233" w:type="dxa"/>
            <w:vAlign w:val="center"/>
          </w:tcPr>
          <w:p w14:paraId="23357121"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15</w:t>
            </w:r>
          </w:p>
        </w:tc>
      </w:tr>
      <w:tr w:rsidR="00163770" w:rsidRPr="00EF18BE" w14:paraId="09E07076" w14:textId="77777777" w:rsidTr="00096921">
        <w:tc>
          <w:tcPr>
            <w:tcW w:w="1834" w:type="dxa"/>
            <w:vAlign w:val="center"/>
          </w:tcPr>
          <w:p w14:paraId="78C14161"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Котельная ДЕВ</w:t>
            </w:r>
          </w:p>
        </w:tc>
        <w:tc>
          <w:tcPr>
            <w:tcW w:w="1526" w:type="dxa"/>
            <w:vAlign w:val="center"/>
          </w:tcPr>
          <w:p w14:paraId="28F62A30"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 xml:space="preserve">ДЕВ-16-14 </w:t>
            </w:r>
            <w:r w:rsidRPr="00EF18BE">
              <w:rPr>
                <w:rFonts w:eastAsia="Times New Roman"/>
                <w:sz w:val="22"/>
                <w:szCs w:val="22"/>
                <w:lang w:eastAsia="ru-RU" w:bidi="ar-SA"/>
              </w:rPr>
              <w:lastRenderedPageBreak/>
              <w:t>ГМ</w:t>
            </w:r>
          </w:p>
        </w:tc>
        <w:tc>
          <w:tcPr>
            <w:tcW w:w="1284" w:type="dxa"/>
            <w:vAlign w:val="center"/>
          </w:tcPr>
          <w:p w14:paraId="06BD4856"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lastRenderedPageBreak/>
              <w:t>91,9</w:t>
            </w:r>
          </w:p>
        </w:tc>
        <w:tc>
          <w:tcPr>
            <w:tcW w:w="1418" w:type="dxa"/>
            <w:vAlign w:val="center"/>
          </w:tcPr>
          <w:p w14:paraId="268CB701"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3</w:t>
            </w:r>
          </w:p>
        </w:tc>
        <w:tc>
          <w:tcPr>
            <w:tcW w:w="1559" w:type="dxa"/>
            <w:vAlign w:val="center"/>
          </w:tcPr>
          <w:p w14:paraId="7F5557D5"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10</w:t>
            </w:r>
          </w:p>
        </w:tc>
        <w:tc>
          <w:tcPr>
            <w:tcW w:w="2233" w:type="dxa"/>
            <w:vAlign w:val="center"/>
          </w:tcPr>
          <w:p w14:paraId="0817889C"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30</w:t>
            </w:r>
          </w:p>
        </w:tc>
      </w:tr>
    </w:tbl>
    <w:p w14:paraId="7E2F8DC3" w14:textId="77777777" w:rsidR="00163770" w:rsidRPr="00EF18BE" w:rsidRDefault="00163770" w:rsidP="005A2C28">
      <w:pPr>
        <w:pStyle w:val="aa"/>
        <w:spacing w:before="240"/>
      </w:pPr>
      <w:r w:rsidRPr="00EF18BE">
        <w:lastRenderedPageBreak/>
        <w:t xml:space="preserve">Суммарная установленная тепловая мощность котельных составляет 45 Гкал/ч. В качестве основного топлива на котельных п. Зональная Станция используются газ. </w:t>
      </w:r>
    </w:p>
    <w:p w14:paraId="4C7C8B97" w14:textId="77777777" w:rsidR="001C1FF7" w:rsidRPr="00EF18BE" w:rsidRDefault="001C1FF7" w:rsidP="005A2C28">
      <w:pPr>
        <w:pStyle w:val="aa"/>
        <w:spacing w:before="240"/>
      </w:pPr>
    </w:p>
    <w:p w14:paraId="2049CD3D" w14:textId="5E8F53BD" w:rsidR="00163770" w:rsidRPr="00EF18BE" w:rsidRDefault="00163770" w:rsidP="001C1FF7">
      <w:pPr>
        <w:pStyle w:val="a5"/>
        <w:numPr>
          <w:ilvl w:val="0"/>
          <w:numId w:val="40"/>
        </w:numPr>
        <w:jc w:val="center"/>
        <w:rPr>
          <w:b/>
          <w:lang w:val="ru-RU"/>
        </w:rPr>
      </w:pPr>
      <w:bookmarkStart w:id="130" w:name="_Toc405135457"/>
      <w:bookmarkStart w:id="131" w:name="_Toc405135669"/>
      <w:bookmarkStart w:id="132" w:name="_Toc405135883"/>
      <w:bookmarkStart w:id="133" w:name="_Toc405136097"/>
      <w:bookmarkStart w:id="134" w:name="_Toc405196167"/>
      <w:bookmarkStart w:id="135" w:name="_Toc411003114"/>
      <w:bookmarkStart w:id="136" w:name="_Toc415778415"/>
      <w:bookmarkStart w:id="137" w:name="_Toc415778717"/>
      <w:bookmarkStart w:id="138" w:name="_Toc415779018"/>
      <w:bookmarkStart w:id="139" w:name="_Toc415779320"/>
      <w:bookmarkStart w:id="140" w:name="_Toc415831456"/>
      <w:bookmarkStart w:id="141" w:name="_Toc415855375"/>
      <w:bookmarkStart w:id="142" w:name="_Toc415855862"/>
      <w:bookmarkStart w:id="143" w:name="_Toc416378524"/>
      <w:bookmarkStart w:id="144" w:name="_Toc421523843"/>
      <w:bookmarkStart w:id="145" w:name="_Toc421525042"/>
      <w:bookmarkStart w:id="146" w:name="_Toc421525184"/>
      <w:bookmarkStart w:id="147" w:name="_Toc421525327"/>
      <w:bookmarkStart w:id="148" w:name="_Toc421525510"/>
      <w:bookmarkStart w:id="149" w:name="_Toc421525744"/>
      <w:bookmarkStart w:id="150" w:name="_Toc421712156"/>
      <w:bookmarkStart w:id="151" w:name="_Toc421712318"/>
      <w:bookmarkStart w:id="152" w:name="_Toc421712470"/>
      <w:bookmarkStart w:id="153" w:name="_Toc423728301"/>
      <w:bookmarkStart w:id="154" w:name="_Toc423728627"/>
      <w:bookmarkStart w:id="155" w:name="_Toc425153547"/>
      <w:bookmarkStart w:id="156" w:name="_Toc425153710"/>
      <w:bookmarkStart w:id="157" w:name="_Toc425153872"/>
      <w:bookmarkStart w:id="158" w:name="_Toc425154034"/>
      <w:r w:rsidRPr="00EF18BE">
        <w:rPr>
          <w:b/>
          <w:lang w:val="ru-RU"/>
        </w:rPr>
        <w:t>Ограничения тепловой мощности и параметры располагаемой мощности</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B6E61AF" w14:textId="66869E67" w:rsidR="00163770" w:rsidRPr="00EF18BE" w:rsidRDefault="00163770" w:rsidP="00163770">
      <w:pPr>
        <w:pStyle w:val="aa"/>
      </w:pPr>
      <w:r w:rsidRPr="00EF18BE">
        <w:t>Параметры располагаемой тепловой мощности ко</w:t>
      </w:r>
      <w:r w:rsidR="005A2C28" w:rsidRPr="00EF18BE">
        <w:t>тельной приведены в таблице 3.2</w:t>
      </w:r>
      <w:r w:rsidRPr="00EF18BE">
        <w:t>.4.</w:t>
      </w:r>
    </w:p>
    <w:p w14:paraId="104FEBAB" w14:textId="0FD9EF57" w:rsidR="00163770" w:rsidRPr="00EF18BE" w:rsidRDefault="005A2C28" w:rsidP="005A2C28">
      <w:pPr>
        <w:spacing w:before="240"/>
        <w:jc w:val="right"/>
        <w:rPr>
          <w:b/>
          <w:lang w:val="ru-RU" w:eastAsia="ru-RU"/>
        </w:rPr>
      </w:pPr>
      <w:bookmarkStart w:id="159" w:name="_Toc405135884"/>
      <w:bookmarkStart w:id="160" w:name="_Toc405136098"/>
      <w:bookmarkStart w:id="161" w:name="_Toc405136495"/>
      <w:bookmarkStart w:id="162" w:name="_Toc411003115"/>
      <w:bookmarkStart w:id="163" w:name="_Toc415778416"/>
      <w:bookmarkStart w:id="164" w:name="_Toc415778718"/>
      <w:bookmarkStart w:id="165" w:name="_Toc415779019"/>
      <w:bookmarkStart w:id="166" w:name="_Toc415779321"/>
      <w:bookmarkStart w:id="167" w:name="_Toc415854942"/>
      <w:bookmarkStart w:id="168" w:name="_Toc415855863"/>
      <w:bookmarkStart w:id="169" w:name="_Toc416377817"/>
      <w:bookmarkStart w:id="170" w:name="_Toc416378172"/>
      <w:bookmarkStart w:id="171" w:name="_Toc421523450"/>
      <w:bookmarkStart w:id="172" w:name="_Toc421525745"/>
      <w:bookmarkStart w:id="173" w:name="_Toc421711525"/>
      <w:bookmarkStart w:id="174" w:name="_Toc421712157"/>
      <w:bookmarkStart w:id="175" w:name="_Toc421712471"/>
      <w:bookmarkStart w:id="176" w:name="_Toc423728628"/>
      <w:bookmarkStart w:id="177" w:name="_Toc425154035"/>
      <w:r w:rsidRPr="00EF18BE">
        <w:rPr>
          <w:lang w:val="ru-RU" w:eastAsia="ru-RU"/>
        </w:rPr>
        <w:t>Таблица 3.2</w:t>
      </w:r>
      <w:r w:rsidR="00163770" w:rsidRPr="00EF18BE">
        <w:rPr>
          <w:lang w:val="ru-RU" w:eastAsia="ru-RU"/>
        </w:rPr>
        <w:t>.4 – Параметры располагаемой тепловой мощности</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00163770" w:rsidRPr="00EF18BE">
        <w:rPr>
          <w:lang w:val="ru-RU"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6"/>
        <w:gridCol w:w="2437"/>
        <w:gridCol w:w="2437"/>
        <w:gridCol w:w="2437"/>
      </w:tblGrid>
      <w:tr w:rsidR="00163770" w:rsidRPr="00EF18BE" w14:paraId="6AE50618" w14:textId="77777777" w:rsidTr="00096921">
        <w:tc>
          <w:tcPr>
            <w:tcW w:w="2436" w:type="dxa"/>
            <w:vAlign w:val="center"/>
          </w:tcPr>
          <w:p w14:paraId="6510B451"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Расположение котельной</w:t>
            </w:r>
          </w:p>
        </w:tc>
        <w:tc>
          <w:tcPr>
            <w:tcW w:w="2437" w:type="dxa"/>
            <w:vAlign w:val="center"/>
          </w:tcPr>
          <w:p w14:paraId="4CE28647"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Установленная тепловая мощность, Гкал/ч</w:t>
            </w:r>
          </w:p>
        </w:tc>
        <w:tc>
          <w:tcPr>
            <w:tcW w:w="2437" w:type="dxa"/>
            <w:vAlign w:val="center"/>
          </w:tcPr>
          <w:p w14:paraId="29463F7D"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Ограничения тепловой мощности, Гкал/ч</w:t>
            </w:r>
          </w:p>
        </w:tc>
        <w:tc>
          <w:tcPr>
            <w:tcW w:w="2437" w:type="dxa"/>
            <w:vAlign w:val="center"/>
          </w:tcPr>
          <w:p w14:paraId="06FE7541"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Располагаемая тепловая мощность, Гкал/ч</w:t>
            </w:r>
          </w:p>
        </w:tc>
      </w:tr>
      <w:tr w:rsidR="00163770" w:rsidRPr="00EF18BE" w14:paraId="4BF57A69" w14:textId="77777777" w:rsidTr="00096921">
        <w:tc>
          <w:tcPr>
            <w:tcW w:w="2436" w:type="dxa"/>
            <w:vAlign w:val="center"/>
          </w:tcPr>
          <w:p w14:paraId="6F27AB7F" w14:textId="77777777" w:rsidR="00163770" w:rsidRPr="00EF18BE" w:rsidRDefault="00163770" w:rsidP="00096921">
            <w:pPr>
              <w:pStyle w:val="aa"/>
              <w:ind w:firstLine="0"/>
              <w:rPr>
                <w:rFonts w:eastAsia="Times New Roman"/>
                <w:lang w:eastAsia="ru-RU" w:bidi="ar-SA"/>
              </w:rPr>
            </w:pPr>
            <w:r w:rsidRPr="00EF18BE">
              <w:rPr>
                <w:rFonts w:eastAsia="Times New Roman"/>
                <w:lang w:eastAsia="ru-RU" w:bidi="ar-SA"/>
              </w:rPr>
              <w:t>Котельная п. Зональная Станция</w:t>
            </w:r>
          </w:p>
        </w:tc>
        <w:tc>
          <w:tcPr>
            <w:tcW w:w="2437" w:type="dxa"/>
            <w:vAlign w:val="center"/>
          </w:tcPr>
          <w:p w14:paraId="5FEB0CD0"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45</w:t>
            </w:r>
          </w:p>
        </w:tc>
        <w:tc>
          <w:tcPr>
            <w:tcW w:w="2437" w:type="dxa"/>
            <w:vAlign w:val="center"/>
          </w:tcPr>
          <w:p w14:paraId="57577422"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6</w:t>
            </w:r>
          </w:p>
        </w:tc>
        <w:tc>
          <w:tcPr>
            <w:tcW w:w="2437" w:type="dxa"/>
            <w:vAlign w:val="center"/>
          </w:tcPr>
          <w:p w14:paraId="510F1DC2"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39</w:t>
            </w:r>
          </w:p>
        </w:tc>
      </w:tr>
    </w:tbl>
    <w:p w14:paraId="184D970A" w14:textId="77777777" w:rsidR="00163770" w:rsidRPr="00EF18BE" w:rsidRDefault="00163770" w:rsidP="005A2C28">
      <w:pPr>
        <w:pStyle w:val="aa"/>
        <w:spacing w:before="240"/>
        <w:rPr>
          <w:rFonts w:eastAsia="Times New Roman"/>
          <w:lang w:eastAsia="ru-RU" w:bidi="ar-SA"/>
        </w:rPr>
      </w:pPr>
      <w:r w:rsidRPr="00EF18BE">
        <w:t xml:space="preserve">Ограничения тепловой мощности на </w:t>
      </w:r>
      <w:r w:rsidRPr="00EF18BE">
        <w:rPr>
          <w:rFonts w:eastAsia="Times New Roman"/>
          <w:lang w:eastAsia="ru-RU" w:bidi="ar-SA"/>
        </w:rPr>
        <w:t>котельной связаны с консервацией двух котлов установленной тепловой мощностью 3 Гкал/ч каждый на площадке ИМПАК.</w:t>
      </w:r>
    </w:p>
    <w:p w14:paraId="3BDF42B5" w14:textId="77777777" w:rsidR="001C1FF7" w:rsidRPr="00EF18BE" w:rsidRDefault="001C1FF7" w:rsidP="005A2C28">
      <w:pPr>
        <w:pStyle w:val="aa"/>
        <w:spacing w:before="240"/>
      </w:pPr>
    </w:p>
    <w:p w14:paraId="1345E1EC" w14:textId="36BF8631" w:rsidR="00163770" w:rsidRPr="00EF18BE" w:rsidRDefault="00163770" w:rsidP="001C1FF7">
      <w:pPr>
        <w:pStyle w:val="a5"/>
        <w:numPr>
          <w:ilvl w:val="0"/>
          <w:numId w:val="40"/>
        </w:numPr>
        <w:jc w:val="center"/>
        <w:rPr>
          <w:b/>
          <w:lang w:val="ru-RU"/>
        </w:rPr>
      </w:pPr>
      <w:bookmarkStart w:id="178" w:name="_Toc405135459"/>
      <w:bookmarkStart w:id="179" w:name="_Toc405135671"/>
      <w:bookmarkStart w:id="180" w:name="_Toc405135885"/>
      <w:bookmarkStart w:id="181" w:name="_Toc405136099"/>
      <w:bookmarkStart w:id="182" w:name="_Toc405196169"/>
      <w:bookmarkStart w:id="183" w:name="_Toc411003116"/>
      <w:bookmarkStart w:id="184" w:name="_Toc415778417"/>
      <w:bookmarkStart w:id="185" w:name="_Toc415778719"/>
      <w:bookmarkStart w:id="186" w:name="_Toc415779020"/>
      <w:bookmarkStart w:id="187" w:name="_Toc415779322"/>
      <w:bookmarkStart w:id="188" w:name="_Toc415831458"/>
      <w:bookmarkStart w:id="189" w:name="_Toc415855377"/>
      <w:bookmarkStart w:id="190" w:name="_Toc415855864"/>
      <w:bookmarkStart w:id="191" w:name="_Toc416378526"/>
      <w:bookmarkStart w:id="192" w:name="_Toc421523845"/>
      <w:bookmarkStart w:id="193" w:name="_Toc421525044"/>
      <w:bookmarkStart w:id="194" w:name="_Toc421525186"/>
      <w:bookmarkStart w:id="195" w:name="_Toc421525329"/>
      <w:bookmarkStart w:id="196" w:name="_Toc421525746"/>
      <w:bookmarkStart w:id="197" w:name="_Toc421712158"/>
      <w:bookmarkStart w:id="198" w:name="_Toc421712320"/>
      <w:bookmarkStart w:id="199" w:name="_Toc421712472"/>
      <w:bookmarkStart w:id="200" w:name="_Toc423728303"/>
      <w:bookmarkStart w:id="201" w:name="_Toc423728629"/>
      <w:bookmarkStart w:id="202" w:name="_Toc425153549"/>
      <w:bookmarkStart w:id="203" w:name="_Toc425153712"/>
      <w:bookmarkStart w:id="204" w:name="_Toc425153874"/>
      <w:bookmarkStart w:id="205" w:name="_Toc425154036"/>
      <w:r w:rsidRPr="00EF18BE">
        <w:rPr>
          <w:b/>
          <w:lang w:val="ru-RU"/>
        </w:rPr>
        <w:t>Объем потребления тепловой энергии (мощности) на собственные нужды и параметры тепловой мощности нетто</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B83788" w14:textId="6A433F9E" w:rsidR="00163770" w:rsidRPr="00EF18BE" w:rsidRDefault="00163770" w:rsidP="00163770">
      <w:pPr>
        <w:pStyle w:val="aa"/>
      </w:pPr>
      <w:r w:rsidRPr="00EF18BE">
        <w:t xml:space="preserve">Расход тепловой энергии на  собственные нужды и параметры тепловой мощности нетто приведены в </w:t>
      </w:r>
      <w:r w:rsidR="005A2C28" w:rsidRPr="00EF18BE">
        <w:t>таблице 3.2.5</w:t>
      </w:r>
      <w:r w:rsidRPr="00EF18BE">
        <w:t>.</w:t>
      </w:r>
    </w:p>
    <w:p w14:paraId="628DFE8F" w14:textId="3FBA2DD3" w:rsidR="00163770" w:rsidRPr="00EF18BE" w:rsidRDefault="00163770" w:rsidP="005A2C28">
      <w:pPr>
        <w:spacing w:before="240"/>
        <w:jc w:val="right"/>
        <w:rPr>
          <w:b/>
          <w:lang w:val="ru-RU" w:eastAsia="ru-RU"/>
        </w:rPr>
      </w:pPr>
      <w:bookmarkStart w:id="206" w:name="_Toc405135886"/>
      <w:bookmarkStart w:id="207" w:name="_Toc405136100"/>
      <w:bookmarkStart w:id="208" w:name="_Toc405136497"/>
      <w:bookmarkStart w:id="209" w:name="_Toc411003117"/>
      <w:bookmarkStart w:id="210" w:name="_Toc415778418"/>
      <w:bookmarkStart w:id="211" w:name="_Toc415778720"/>
      <w:bookmarkStart w:id="212" w:name="_Toc415779021"/>
      <w:bookmarkStart w:id="213" w:name="_Toc415779323"/>
      <w:bookmarkStart w:id="214" w:name="_Toc415854944"/>
      <w:bookmarkStart w:id="215" w:name="_Toc415855865"/>
      <w:bookmarkStart w:id="216" w:name="_Toc416377819"/>
      <w:bookmarkStart w:id="217" w:name="_Toc416378174"/>
      <w:bookmarkStart w:id="218" w:name="_Toc421523452"/>
      <w:bookmarkStart w:id="219" w:name="_Toc421525747"/>
      <w:bookmarkStart w:id="220" w:name="_Toc421711527"/>
      <w:bookmarkStart w:id="221" w:name="_Toc421712159"/>
      <w:bookmarkStart w:id="222" w:name="_Toc421712473"/>
      <w:bookmarkStart w:id="223" w:name="_Toc423728630"/>
      <w:bookmarkStart w:id="224" w:name="_Toc425154037"/>
      <w:r w:rsidRPr="00EF18BE">
        <w:rPr>
          <w:lang w:val="ru-RU" w:eastAsia="ru-RU"/>
        </w:rPr>
        <w:t xml:space="preserve">Таблица </w:t>
      </w:r>
      <w:r w:rsidR="005A2C28" w:rsidRPr="00EF18BE">
        <w:rPr>
          <w:lang w:val="ru-RU" w:eastAsia="ru-RU"/>
        </w:rPr>
        <w:t>3.2</w:t>
      </w:r>
      <w:r w:rsidRPr="00EF18BE">
        <w:rPr>
          <w:lang w:val="ru-RU" w:eastAsia="ru-RU"/>
        </w:rPr>
        <w:t>.5 – Параметры тепловой мощности нетто</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EF18BE">
        <w:rPr>
          <w:lang w:val="ru-RU"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5528"/>
      </w:tblGrid>
      <w:tr w:rsidR="00163770" w:rsidRPr="00EF18BE" w14:paraId="65D7C386" w14:textId="77777777" w:rsidTr="00096921">
        <w:tc>
          <w:tcPr>
            <w:tcW w:w="4219" w:type="dxa"/>
            <w:vAlign w:val="center"/>
          </w:tcPr>
          <w:p w14:paraId="7C6BB0B4"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Наименование параметра</w:t>
            </w:r>
          </w:p>
        </w:tc>
        <w:tc>
          <w:tcPr>
            <w:tcW w:w="5528" w:type="dxa"/>
            <w:vAlign w:val="center"/>
          </w:tcPr>
          <w:p w14:paraId="4A66D3CA"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п. Зональная Станция</w:t>
            </w:r>
          </w:p>
        </w:tc>
      </w:tr>
      <w:tr w:rsidR="00163770" w:rsidRPr="00EF18BE" w14:paraId="7C805B69" w14:textId="77777777" w:rsidTr="00096921">
        <w:tc>
          <w:tcPr>
            <w:tcW w:w="4219" w:type="dxa"/>
            <w:vAlign w:val="center"/>
          </w:tcPr>
          <w:p w14:paraId="2174CF09" w14:textId="77777777" w:rsidR="00163770" w:rsidRPr="00EF18BE" w:rsidRDefault="00163770" w:rsidP="00096921">
            <w:pPr>
              <w:pStyle w:val="aa"/>
              <w:ind w:firstLine="0"/>
              <w:jc w:val="left"/>
              <w:rPr>
                <w:rFonts w:eastAsia="Times New Roman"/>
                <w:sz w:val="22"/>
                <w:szCs w:val="22"/>
                <w:lang w:eastAsia="ru-RU" w:bidi="ar-SA"/>
              </w:rPr>
            </w:pPr>
            <w:r w:rsidRPr="00EF18BE">
              <w:rPr>
                <w:rFonts w:eastAsia="Times New Roman"/>
                <w:sz w:val="22"/>
                <w:szCs w:val="22"/>
                <w:lang w:eastAsia="ru-RU" w:bidi="ar-SA"/>
              </w:rPr>
              <w:t>Располагаемая тепловая мощность</w:t>
            </w:r>
          </w:p>
        </w:tc>
        <w:tc>
          <w:tcPr>
            <w:tcW w:w="5528" w:type="dxa"/>
            <w:vAlign w:val="center"/>
          </w:tcPr>
          <w:p w14:paraId="19376091" w14:textId="77777777" w:rsidR="00163770" w:rsidRPr="00EF18BE" w:rsidRDefault="00163770" w:rsidP="00096921">
            <w:pPr>
              <w:pStyle w:val="aa"/>
              <w:ind w:firstLine="0"/>
              <w:jc w:val="center"/>
              <w:rPr>
                <w:rFonts w:eastAsia="Times New Roman"/>
                <w:szCs w:val="22"/>
                <w:lang w:eastAsia="ru-RU" w:bidi="ar-SA"/>
              </w:rPr>
            </w:pPr>
            <w:r w:rsidRPr="00EF18BE">
              <w:rPr>
                <w:sz w:val="22"/>
                <w:szCs w:val="22"/>
              </w:rPr>
              <w:t>39,0000</w:t>
            </w:r>
          </w:p>
        </w:tc>
      </w:tr>
      <w:tr w:rsidR="00163770" w:rsidRPr="00EF18BE" w14:paraId="07A88E20" w14:textId="77777777" w:rsidTr="00096921">
        <w:tc>
          <w:tcPr>
            <w:tcW w:w="4219" w:type="dxa"/>
            <w:vAlign w:val="bottom"/>
          </w:tcPr>
          <w:p w14:paraId="633FC8F3" w14:textId="77777777" w:rsidR="00163770" w:rsidRPr="00EF18BE" w:rsidRDefault="00163770" w:rsidP="00096921">
            <w:pPr>
              <w:rPr>
                <w:rFonts w:eastAsia="Times New Roman" w:cs="Times New Roman"/>
                <w:lang w:val="ru-RU" w:eastAsia="ru-RU"/>
              </w:rPr>
            </w:pPr>
            <w:r w:rsidRPr="00EF18BE">
              <w:rPr>
                <w:rFonts w:eastAsia="Times New Roman" w:cs="Times New Roman"/>
                <w:lang w:val="ru-RU" w:eastAsia="ru-RU"/>
              </w:rPr>
              <w:t>Расход тепла на собственные нужды</w:t>
            </w:r>
          </w:p>
        </w:tc>
        <w:tc>
          <w:tcPr>
            <w:tcW w:w="5528" w:type="dxa"/>
            <w:vAlign w:val="center"/>
          </w:tcPr>
          <w:p w14:paraId="210CEB38" w14:textId="77777777" w:rsidR="00163770" w:rsidRPr="00EF18BE" w:rsidRDefault="00163770" w:rsidP="00096921">
            <w:pPr>
              <w:pStyle w:val="aa"/>
              <w:ind w:firstLine="0"/>
              <w:jc w:val="center"/>
              <w:rPr>
                <w:rFonts w:eastAsia="Times New Roman"/>
                <w:szCs w:val="22"/>
                <w:lang w:eastAsia="ru-RU" w:bidi="ar-SA"/>
              </w:rPr>
            </w:pPr>
            <w:r w:rsidRPr="00EF18BE">
              <w:rPr>
                <w:sz w:val="22"/>
                <w:szCs w:val="22"/>
              </w:rPr>
              <w:t>0,1373</w:t>
            </w:r>
          </w:p>
        </w:tc>
      </w:tr>
      <w:tr w:rsidR="00163770" w:rsidRPr="00EF18BE" w14:paraId="62170CC3" w14:textId="77777777" w:rsidTr="00096921">
        <w:tc>
          <w:tcPr>
            <w:tcW w:w="4219" w:type="dxa"/>
            <w:vAlign w:val="bottom"/>
          </w:tcPr>
          <w:p w14:paraId="68611FBD" w14:textId="77777777" w:rsidR="00163770" w:rsidRPr="00EF18BE" w:rsidRDefault="00163770" w:rsidP="00096921">
            <w:pPr>
              <w:rPr>
                <w:rFonts w:eastAsia="Times New Roman" w:cs="Times New Roman"/>
                <w:lang w:val="ru-RU" w:eastAsia="ru-RU"/>
              </w:rPr>
            </w:pPr>
            <w:r w:rsidRPr="00EF18BE">
              <w:rPr>
                <w:rFonts w:eastAsia="Times New Roman" w:cs="Times New Roman"/>
                <w:lang w:val="ru-RU" w:eastAsia="ru-RU"/>
              </w:rPr>
              <w:t>Тепловая мощность нетто</w:t>
            </w:r>
          </w:p>
        </w:tc>
        <w:tc>
          <w:tcPr>
            <w:tcW w:w="5528" w:type="dxa"/>
            <w:vAlign w:val="center"/>
          </w:tcPr>
          <w:p w14:paraId="710B85C0" w14:textId="77777777" w:rsidR="00163770" w:rsidRPr="00EF18BE" w:rsidRDefault="00163770" w:rsidP="00096921">
            <w:pPr>
              <w:jc w:val="center"/>
              <w:rPr>
                <w:rFonts w:cs="Times New Roman"/>
                <w:lang w:val="ru-RU"/>
              </w:rPr>
            </w:pPr>
            <w:r w:rsidRPr="00EF18BE">
              <w:rPr>
                <w:rFonts w:cs="Times New Roman"/>
              </w:rPr>
              <w:t>38,8627</w:t>
            </w:r>
          </w:p>
        </w:tc>
      </w:tr>
    </w:tbl>
    <w:p w14:paraId="348E5532" w14:textId="77777777" w:rsidR="00163770" w:rsidRDefault="00163770" w:rsidP="005A2C28">
      <w:pPr>
        <w:pStyle w:val="aa"/>
        <w:spacing w:before="240"/>
      </w:pPr>
      <w:r w:rsidRPr="00EF18BE">
        <w:t>Расход тепла на собственные нужды составляет 0,79 % от величины выработки тепловой энергии.</w:t>
      </w:r>
    </w:p>
    <w:p w14:paraId="5C253FBF" w14:textId="77777777" w:rsidR="00273D92" w:rsidRPr="00EF18BE" w:rsidRDefault="00273D92" w:rsidP="005A2C28">
      <w:pPr>
        <w:pStyle w:val="aa"/>
        <w:spacing w:before="240"/>
      </w:pPr>
    </w:p>
    <w:p w14:paraId="35C41DEC" w14:textId="75D0BFC6" w:rsidR="00163770" w:rsidRPr="00EF18BE" w:rsidRDefault="00163770" w:rsidP="001C1FF7">
      <w:pPr>
        <w:pStyle w:val="a5"/>
        <w:numPr>
          <w:ilvl w:val="0"/>
          <w:numId w:val="40"/>
        </w:numPr>
        <w:jc w:val="center"/>
        <w:rPr>
          <w:b/>
          <w:lang w:val="ru-RU"/>
        </w:rPr>
      </w:pPr>
      <w:bookmarkStart w:id="225" w:name="_Toc405135461"/>
      <w:bookmarkStart w:id="226" w:name="_Toc405135673"/>
      <w:bookmarkStart w:id="227" w:name="_Toc405135887"/>
      <w:bookmarkStart w:id="228" w:name="_Toc405136101"/>
      <w:bookmarkStart w:id="229" w:name="_Toc405196171"/>
      <w:bookmarkStart w:id="230" w:name="_Toc411003118"/>
      <w:bookmarkStart w:id="231" w:name="_Toc415778419"/>
      <w:bookmarkStart w:id="232" w:name="_Toc415778721"/>
      <w:bookmarkStart w:id="233" w:name="_Toc415779022"/>
      <w:bookmarkStart w:id="234" w:name="_Toc415779324"/>
      <w:bookmarkStart w:id="235" w:name="_Toc415831460"/>
      <w:bookmarkStart w:id="236" w:name="_Toc415855379"/>
      <w:bookmarkStart w:id="237" w:name="_Toc415855866"/>
      <w:bookmarkStart w:id="238" w:name="_Toc416378528"/>
      <w:bookmarkStart w:id="239" w:name="_Toc421523847"/>
      <w:bookmarkStart w:id="240" w:name="_Toc421525046"/>
      <w:bookmarkStart w:id="241" w:name="_Toc421525188"/>
      <w:bookmarkStart w:id="242" w:name="_Toc421525331"/>
      <w:bookmarkStart w:id="243" w:name="_Toc421525748"/>
      <w:bookmarkStart w:id="244" w:name="_Toc421712160"/>
      <w:bookmarkStart w:id="245" w:name="_Toc421712322"/>
      <w:bookmarkStart w:id="246" w:name="_Toc421712474"/>
      <w:bookmarkStart w:id="247" w:name="_Toc423728305"/>
      <w:bookmarkStart w:id="248" w:name="_Toc423728631"/>
      <w:bookmarkStart w:id="249" w:name="_Toc425153551"/>
      <w:bookmarkStart w:id="250" w:name="_Toc425153714"/>
      <w:bookmarkStart w:id="251" w:name="_Toc425153876"/>
      <w:bookmarkStart w:id="252" w:name="_Toc425154038"/>
      <w:r w:rsidRPr="00EF18BE">
        <w:rPr>
          <w:b/>
          <w:lang w:val="ru-RU"/>
        </w:rPr>
        <w:t>Срок ввода в эксплуатацию основного оборудования источников тепловой энергии, год последнего освидетельствования при допуске к эксплуатации после ремонтов, год продления ресурса и мероприятия по продлению ресурса</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4DEB3F9" w14:textId="6DC11501" w:rsidR="00163770" w:rsidRPr="00EF18BE" w:rsidRDefault="00163770" w:rsidP="00163770">
      <w:pPr>
        <w:pStyle w:val="aa"/>
        <w:ind w:firstLine="0"/>
        <w:rPr>
          <w:rFonts w:eastAsia="Times New Roman"/>
          <w:lang w:eastAsia="ru-RU" w:bidi="ar-SA"/>
        </w:rPr>
      </w:pPr>
      <w:r w:rsidRPr="00EF18BE">
        <w:rPr>
          <w:rFonts w:eastAsia="Times New Roman"/>
          <w:lang w:eastAsia="ru-RU" w:bidi="ar-SA"/>
        </w:rPr>
        <w:tab/>
        <w:t xml:space="preserve">Сведения о сроках ввода в эксплуатацию и капитальном ремонте основного оборудования котельных приведены в таблице </w:t>
      </w:r>
      <w:r w:rsidR="005A2C28" w:rsidRPr="00EF18BE">
        <w:rPr>
          <w:rFonts w:eastAsia="Times New Roman"/>
          <w:lang w:eastAsia="ru-RU" w:bidi="ar-SA"/>
        </w:rPr>
        <w:t>3.2</w:t>
      </w:r>
      <w:r w:rsidRPr="00EF18BE">
        <w:rPr>
          <w:rFonts w:eastAsia="Times New Roman"/>
          <w:lang w:eastAsia="ru-RU" w:bidi="ar-SA"/>
        </w:rPr>
        <w:t>.6.</w:t>
      </w:r>
    </w:p>
    <w:p w14:paraId="7A77AC4B" w14:textId="42DC69FD" w:rsidR="00163770" w:rsidRPr="00EF18BE" w:rsidRDefault="005A2C28" w:rsidP="005A2C28">
      <w:pPr>
        <w:spacing w:before="240"/>
        <w:jc w:val="right"/>
        <w:rPr>
          <w:b/>
          <w:lang w:val="ru-RU" w:eastAsia="ru-RU"/>
        </w:rPr>
      </w:pPr>
      <w:bookmarkStart w:id="253" w:name="_Toc405135888"/>
      <w:bookmarkStart w:id="254" w:name="_Toc405136102"/>
      <w:bookmarkStart w:id="255" w:name="_Toc405136499"/>
      <w:bookmarkStart w:id="256" w:name="_Toc411003119"/>
      <w:bookmarkStart w:id="257" w:name="_Toc415778420"/>
      <w:bookmarkStart w:id="258" w:name="_Toc415778722"/>
      <w:bookmarkStart w:id="259" w:name="_Toc415779023"/>
      <w:bookmarkStart w:id="260" w:name="_Toc415779325"/>
      <w:bookmarkStart w:id="261" w:name="_Toc415854946"/>
      <w:bookmarkStart w:id="262" w:name="_Toc415855867"/>
      <w:bookmarkStart w:id="263" w:name="_Toc416377821"/>
      <w:bookmarkStart w:id="264" w:name="_Toc416378176"/>
      <w:bookmarkStart w:id="265" w:name="_Toc421523454"/>
      <w:bookmarkStart w:id="266" w:name="_Toc421525749"/>
      <w:bookmarkStart w:id="267" w:name="_Toc421711529"/>
      <w:bookmarkStart w:id="268" w:name="_Toc421712161"/>
      <w:bookmarkStart w:id="269" w:name="_Toc421712475"/>
      <w:bookmarkStart w:id="270" w:name="_Toc423728632"/>
      <w:bookmarkStart w:id="271" w:name="_Toc425154039"/>
      <w:r w:rsidRPr="00EF18BE">
        <w:rPr>
          <w:lang w:val="ru-RU" w:eastAsia="ru-RU"/>
        </w:rPr>
        <w:t>Таблица 3.2</w:t>
      </w:r>
      <w:r w:rsidR="00163770" w:rsidRPr="00EF18BE">
        <w:rPr>
          <w:lang w:val="ru-RU" w:eastAsia="ru-RU"/>
        </w:rPr>
        <w:t>.6 – Сведения о сроках ввода в эксплуатацию и капитальном ремонте основного оборудования</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949"/>
        <w:gridCol w:w="1950"/>
        <w:gridCol w:w="1949"/>
        <w:gridCol w:w="1950"/>
      </w:tblGrid>
      <w:tr w:rsidR="00163770" w:rsidRPr="00EF18BE" w14:paraId="75162BA5" w14:textId="77777777" w:rsidTr="00096921">
        <w:tc>
          <w:tcPr>
            <w:tcW w:w="1949" w:type="dxa"/>
            <w:vAlign w:val="center"/>
          </w:tcPr>
          <w:p w14:paraId="5C19AEF5"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Котельная</w:t>
            </w:r>
          </w:p>
        </w:tc>
        <w:tc>
          <w:tcPr>
            <w:tcW w:w="1949" w:type="dxa"/>
            <w:vAlign w:val="center"/>
          </w:tcPr>
          <w:p w14:paraId="6059D4A1"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Наименование оборудования</w:t>
            </w:r>
          </w:p>
        </w:tc>
        <w:tc>
          <w:tcPr>
            <w:tcW w:w="1950" w:type="dxa"/>
            <w:vAlign w:val="center"/>
          </w:tcPr>
          <w:p w14:paraId="713F0658"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Год изготовления оборудования</w:t>
            </w:r>
          </w:p>
        </w:tc>
        <w:tc>
          <w:tcPr>
            <w:tcW w:w="1949" w:type="dxa"/>
            <w:vAlign w:val="center"/>
          </w:tcPr>
          <w:p w14:paraId="19E3405A"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Год монтажа</w:t>
            </w:r>
          </w:p>
          <w:p w14:paraId="3E288334"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оборудования</w:t>
            </w:r>
          </w:p>
        </w:tc>
        <w:tc>
          <w:tcPr>
            <w:tcW w:w="1950" w:type="dxa"/>
            <w:vAlign w:val="center"/>
          </w:tcPr>
          <w:p w14:paraId="333E38CF" w14:textId="77777777" w:rsidR="00163770" w:rsidRPr="00EF18BE" w:rsidRDefault="00163770" w:rsidP="00096921">
            <w:pPr>
              <w:pStyle w:val="aa"/>
              <w:ind w:left="-142" w:right="-108" w:firstLine="0"/>
              <w:jc w:val="center"/>
              <w:rPr>
                <w:rFonts w:eastAsia="Times New Roman"/>
                <w:lang w:eastAsia="ru-RU" w:bidi="ar-SA"/>
              </w:rPr>
            </w:pPr>
            <w:r w:rsidRPr="00EF18BE">
              <w:rPr>
                <w:rFonts w:eastAsia="Times New Roman"/>
                <w:lang w:eastAsia="ru-RU" w:bidi="ar-SA"/>
              </w:rPr>
              <w:t>Год капитального ремонта</w:t>
            </w:r>
          </w:p>
        </w:tc>
      </w:tr>
      <w:tr w:rsidR="00163770" w:rsidRPr="00EF18BE" w14:paraId="782F881D" w14:textId="77777777" w:rsidTr="00096921">
        <w:tc>
          <w:tcPr>
            <w:tcW w:w="1949" w:type="dxa"/>
            <w:vMerge w:val="restart"/>
            <w:vAlign w:val="center"/>
          </w:tcPr>
          <w:p w14:paraId="6E955FF6"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Площадка</w:t>
            </w:r>
          </w:p>
          <w:p w14:paraId="738F467E" w14:textId="77777777" w:rsidR="00163770" w:rsidRPr="00EF18BE" w:rsidRDefault="00163770" w:rsidP="00096921">
            <w:pPr>
              <w:pStyle w:val="aa"/>
              <w:ind w:firstLine="0"/>
              <w:jc w:val="center"/>
              <w:rPr>
                <w:rFonts w:eastAsia="Times New Roman"/>
                <w:lang w:eastAsia="ru-RU" w:bidi="ar-SA"/>
              </w:rPr>
            </w:pPr>
            <w:r w:rsidRPr="00EF18BE">
              <w:rPr>
                <w:rFonts w:eastAsia="Times New Roman"/>
                <w:lang w:eastAsia="ru-RU" w:bidi="ar-SA"/>
              </w:rPr>
              <w:t>ИМПАК</w:t>
            </w:r>
          </w:p>
        </w:tc>
        <w:tc>
          <w:tcPr>
            <w:tcW w:w="1949" w:type="dxa"/>
            <w:vAlign w:val="center"/>
          </w:tcPr>
          <w:p w14:paraId="5A903FCA" w14:textId="77777777" w:rsidR="00163770" w:rsidRPr="00EF18BE" w:rsidRDefault="00163770" w:rsidP="00096921">
            <w:pPr>
              <w:pStyle w:val="aa"/>
              <w:ind w:firstLine="0"/>
              <w:jc w:val="center"/>
              <w:rPr>
                <w:rFonts w:eastAsia="Times New Roman"/>
                <w:lang w:eastAsia="ru-RU" w:bidi="ar-SA"/>
              </w:rPr>
            </w:pPr>
            <w:r w:rsidRPr="00EF18BE">
              <w:rPr>
                <w:sz w:val="22"/>
                <w:szCs w:val="22"/>
              </w:rPr>
              <w:t>ИМПАК-3 №1</w:t>
            </w:r>
          </w:p>
        </w:tc>
        <w:tc>
          <w:tcPr>
            <w:tcW w:w="1950" w:type="dxa"/>
            <w:vAlign w:val="center"/>
          </w:tcPr>
          <w:p w14:paraId="6AEC1780" w14:textId="77777777" w:rsidR="00163770" w:rsidRPr="00EF18BE" w:rsidRDefault="00163770" w:rsidP="00096921">
            <w:pPr>
              <w:pStyle w:val="aa"/>
              <w:ind w:firstLine="0"/>
              <w:jc w:val="center"/>
              <w:rPr>
                <w:rFonts w:eastAsia="Times New Roman"/>
                <w:lang w:eastAsia="ru-RU" w:bidi="ar-SA"/>
              </w:rPr>
            </w:pPr>
            <w:r w:rsidRPr="00EF18BE">
              <w:rPr>
                <w:sz w:val="22"/>
                <w:szCs w:val="22"/>
              </w:rPr>
              <w:t>1995</w:t>
            </w:r>
          </w:p>
        </w:tc>
        <w:tc>
          <w:tcPr>
            <w:tcW w:w="1949" w:type="dxa"/>
            <w:vAlign w:val="center"/>
          </w:tcPr>
          <w:p w14:paraId="7E4E71A6" w14:textId="77777777" w:rsidR="00163770" w:rsidRPr="00EF18BE" w:rsidRDefault="00163770" w:rsidP="00096921">
            <w:pPr>
              <w:pStyle w:val="aa"/>
              <w:ind w:firstLine="0"/>
              <w:jc w:val="center"/>
              <w:rPr>
                <w:rFonts w:eastAsia="Times New Roman"/>
                <w:lang w:eastAsia="ru-RU" w:bidi="ar-SA"/>
              </w:rPr>
            </w:pPr>
            <w:r w:rsidRPr="00EF18BE">
              <w:rPr>
                <w:sz w:val="22"/>
                <w:szCs w:val="22"/>
              </w:rPr>
              <w:t>1996</w:t>
            </w:r>
          </w:p>
        </w:tc>
        <w:tc>
          <w:tcPr>
            <w:tcW w:w="1950" w:type="dxa"/>
          </w:tcPr>
          <w:p w14:paraId="226AD9BA" w14:textId="77777777" w:rsidR="00163770" w:rsidRPr="00EF18BE" w:rsidRDefault="00163770" w:rsidP="00096921">
            <w:pPr>
              <w:pStyle w:val="aa"/>
              <w:ind w:firstLine="0"/>
              <w:jc w:val="center"/>
              <w:rPr>
                <w:sz w:val="22"/>
                <w:szCs w:val="22"/>
              </w:rPr>
            </w:pPr>
            <w:r w:rsidRPr="00EF18BE">
              <w:rPr>
                <w:sz w:val="22"/>
                <w:szCs w:val="22"/>
              </w:rPr>
              <w:t>––</w:t>
            </w:r>
          </w:p>
        </w:tc>
      </w:tr>
      <w:tr w:rsidR="00163770" w:rsidRPr="00EF18BE" w14:paraId="3BB9B632" w14:textId="77777777" w:rsidTr="00096921">
        <w:tc>
          <w:tcPr>
            <w:tcW w:w="1949" w:type="dxa"/>
            <w:vMerge/>
            <w:vAlign w:val="center"/>
          </w:tcPr>
          <w:p w14:paraId="5285AEAE"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6D8B23A6" w14:textId="77777777" w:rsidR="00163770" w:rsidRPr="00EF18BE" w:rsidRDefault="00163770" w:rsidP="00096921">
            <w:pPr>
              <w:pStyle w:val="aa"/>
              <w:ind w:firstLine="0"/>
              <w:jc w:val="center"/>
              <w:rPr>
                <w:sz w:val="20"/>
                <w:szCs w:val="20"/>
                <w:lang w:eastAsia="ru-RU"/>
              </w:rPr>
            </w:pPr>
            <w:r w:rsidRPr="00EF18BE">
              <w:rPr>
                <w:sz w:val="22"/>
                <w:szCs w:val="22"/>
              </w:rPr>
              <w:t>ИМПАК-3 №2</w:t>
            </w:r>
          </w:p>
        </w:tc>
        <w:tc>
          <w:tcPr>
            <w:tcW w:w="1950" w:type="dxa"/>
            <w:vAlign w:val="center"/>
          </w:tcPr>
          <w:p w14:paraId="0DE37A5D" w14:textId="77777777" w:rsidR="00163770" w:rsidRPr="00EF18BE" w:rsidRDefault="00163770" w:rsidP="00096921">
            <w:pPr>
              <w:pStyle w:val="aa"/>
              <w:ind w:firstLine="0"/>
              <w:jc w:val="center"/>
              <w:rPr>
                <w:sz w:val="20"/>
                <w:szCs w:val="20"/>
                <w:lang w:eastAsia="ru-RU"/>
              </w:rPr>
            </w:pPr>
            <w:r w:rsidRPr="00EF18BE">
              <w:rPr>
                <w:sz w:val="22"/>
                <w:szCs w:val="22"/>
              </w:rPr>
              <w:t>1996</w:t>
            </w:r>
          </w:p>
        </w:tc>
        <w:tc>
          <w:tcPr>
            <w:tcW w:w="1949" w:type="dxa"/>
            <w:vAlign w:val="center"/>
          </w:tcPr>
          <w:p w14:paraId="6AD9FA5B" w14:textId="77777777" w:rsidR="00163770" w:rsidRPr="00EF18BE" w:rsidRDefault="00163770" w:rsidP="00096921">
            <w:pPr>
              <w:pStyle w:val="aa"/>
              <w:ind w:firstLine="0"/>
              <w:jc w:val="center"/>
              <w:rPr>
                <w:sz w:val="20"/>
                <w:szCs w:val="20"/>
                <w:lang w:eastAsia="ru-RU"/>
              </w:rPr>
            </w:pPr>
            <w:r w:rsidRPr="00EF18BE">
              <w:rPr>
                <w:sz w:val="22"/>
                <w:szCs w:val="22"/>
              </w:rPr>
              <w:t>1998</w:t>
            </w:r>
          </w:p>
        </w:tc>
        <w:tc>
          <w:tcPr>
            <w:tcW w:w="1950" w:type="dxa"/>
          </w:tcPr>
          <w:p w14:paraId="47665438" w14:textId="77777777" w:rsidR="00163770" w:rsidRPr="00EF18BE" w:rsidRDefault="00163770" w:rsidP="00096921">
            <w:pPr>
              <w:pStyle w:val="aa"/>
              <w:ind w:firstLine="0"/>
              <w:jc w:val="center"/>
              <w:rPr>
                <w:sz w:val="22"/>
                <w:szCs w:val="22"/>
              </w:rPr>
            </w:pPr>
            <w:r w:rsidRPr="00EF18BE">
              <w:rPr>
                <w:sz w:val="22"/>
                <w:szCs w:val="22"/>
              </w:rPr>
              <w:t>––</w:t>
            </w:r>
          </w:p>
        </w:tc>
      </w:tr>
      <w:tr w:rsidR="00163770" w:rsidRPr="00EF18BE" w14:paraId="5830161F" w14:textId="77777777" w:rsidTr="00096921">
        <w:tc>
          <w:tcPr>
            <w:tcW w:w="1949" w:type="dxa"/>
            <w:vMerge/>
            <w:vAlign w:val="center"/>
          </w:tcPr>
          <w:p w14:paraId="5E8F6B70"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3F198845" w14:textId="77777777" w:rsidR="00163770" w:rsidRPr="00EF18BE" w:rsidRDefault="00163770" w:rsidP="00096921">
            <w:pPr>
              <w:pStyle w:val="aa"/>
              <w:ind w:firstLine="0"/>
              <w:jc w:val="center"/>
              <w:rPr>
                <w:sz w:val="20"/>
                <w:szCs w:val="20"/>
                <w:lang w:eastAsia="ru-RU"/>
              </w:rPr>
            </w:pPr>
            <w:r w:rsidRPr="00EF18BE">
              <w:rPr>
                <w:sz w:val="22"/>
                <w:szCs w:val="22"/>
              </w:rPr>
              <w:t>ИМПАК-3 №3</w:t>
            </w:r>
          </w:p>
        </w:tc>
        <w:tc>
          <w:tcPr>
            <w:tcW w:w="1950" w:type="dxa"/>
            <w:vAlign w:val="center"/>
          </w:tcPr>
          <w:p w14:paraId="518D9E13" w14:textId="77777777" w:rsidR="00163770" w:rsidRPr="00EF18BE" w:rsidRDefault="00163770" w:rsidP="00096921">
            <w:pPr>
              <w:pStyle w:val="aa"/>
              <w:ind w:firstLine="0"/>
              <w:jc w:val="center"/>
              <w:rPr>
                <w:sz w:val="20"/>
                <w:szCs w:val="20"/>
                <w:lang w:eastAsia="ru-RU"/>
              </w:rPr>
            </w:pPr>
            <w:r w:rsidRPr="00EF18BE">
              <w:rPr>
                <w:sz w:val="22"/>
                <w:szCs w:val="22"/>
              </w:rPr>
              <w:t>1991</w:t>
            </w:r>
          </w:p>
        </w:tc>
        <w:tc>
          <w:tcPr>
            <w:tcW w:w="1949" w:type="dxa"/>
            <w:vAlign w:val="center"/>
          </w:tcPr>
          <w:p w14:paraId="40F62508" w14:textId="77777777" w:rsidR="00163770" w:rsidRPr="00EF18BE" w:rsidRDefault="00163770" w:rsidP="00096921">
            <w:pPr>
              <w:pStyle w:val="aa"/>
              <w:ind w:firstLine="0"/>
              <w:jc w:val="center"/>
              <w:rPr>
                <w:sz w:val="20"/>
                <w:szCs w:val="20"/>
                <w:lang w:eastAsia="ru-RU"/>
              </w:rPr>
            </w:pPr>
            <w:r w:rsidRPr="00EF18BE">
              <w:rPr>
                <w:sz w:val="22"/>
                <w:szCs w:val="22"/>
              </w:rPr>
              <w:t>1993</w:t>
            </w:r>
          </w:p>
        </w:tc>
        <w:tc>
          <w:tcPr>
            <w:tcW w:w="1950" w:type="dxa"/>
          </w:tcPr>
          <w:p w14:paraId="3DF76D7C" w14:textId="77777777" w:rsidR="00163770" w:rsidRPr="00EF18BE" w:rsidRDefault="00163770" w:rsidP="00096921">
            <w:pPr>
              <w:pStyle w:val="aa"/>
              <w:ind w:firstLine="0"/>
              <w:jc w:val="center"/>
              <w:rPr>
                <w:sz w:val="22"/>
                <w:szCs w:val="22"/>
              </w:rPr>
            </w:pPr>
            <w:r w:rsidRPr="00EF18BE">
              <w:rPr>
                <w:sz w:val="22"/>
                <w:szCs w:val="22"/>
              </w:rPr>
              <w:t>––</w:t>
            </w:r>
          </w:p>
        </w:tc>
      </w:tr>
      <w:tr w:rsidR="00163770" w:rsidRPr="00EF18BE" w14:paraId="2541DAC3" w14:textId="77777777" w:rsidTr="00096921">
        <w:tc>
          <w:tcPr>
            <w:tcW w:w="1949" w:type="dxa"/>
            <w:vMerge/>
            <w:vAlign w:val="center"/>
          </w:tcPr>
          <w:p w14:paraId="47CD8891"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32FCEC55" w14:textId="77777777" w:rsidR="00163770" w:rsidRPr="00EF18BE" w:rsidRDefault="00163770" w:rsidP="00096921">
            <w:pPr>
              <w:pStyle w:val="aa"/>
              <w:ind w:firstLine="0"/>
              <w:jc w:val="center"/>
              <w:rPr>
                <w:sz w:val="20"/>
                <w:szCs w:val="20"/>
                <w:lang w:eastAsia="ru-RU"/>
              </w:rPr>
            </w:pPr>
            <w:r w:rsidRPr="00EF18BE">
              <w:rPr>
                <w:sz w:val="22"/>
                <w:szCs w:val="22"/>
              </w:rPr>
              <w:t>ИМПАК-3 №4</w:t>
            </w:r>
          </w:p>
        </w:tc>
        <w:tc>
          <w:tcPr>
            <w:tcW w:w="1950" w:type="dxa"/>
            <w:vAlign w:val="center"/>
          </w:tcPr>
          <w:p w14:paraId="2C034190" w14:textId="77777777" w:rsidR="00163770" w:rsidRPr="00EF18BE" w:rsidRDefault="00163770" w:rsidP="00096921">
            <w:pPr>
              <w:pStyle w:val="aa"/>
              <w:ind w:firstLine="0"/>
              <w:jc w:val="center"/>
              <w:rPr>
                <w:sz w:val="20"/>
                <w:szCs w:val="20"/>
                <w:lang w:eastAsia="ru-RU"/>
              </w:rPr>
            </w:pPr>
            <w:r w:rsidRPr="00EF18BE">
              <w:rPr>
                <w:sz w:val="22"/>
                <w:szCs w:val="22"/>
              </w:rPr>
              <w:t>1991</w:t>
            </w:r>
          </w:p>
        </w:tc>
        <w:tc>
          <w:tcPr>
            <w:tcW w:w="1949" w:type="dxa"/>
            <w:vAlign w:val="center"/>
          </w:tcPr>
          <w:p w14:paraId="13F6EC22" w14:textId="77777777" w:rsidR="00163770" w:rsidRPr="00EF18BE" w:rsidRDefault="00163770" w:rsidP="00096921">
            <w:pPr>
              <w:pStyle w:val="aa"/>
              <w:ind w:firstLine="0"/>
              <w:jc w:val="center"/>
              <w:rPr>
                <w:sz w:val="20"/>
                <w:szCs w:val="20"/>
                <w:lang w:eastAsia="ru-RU"/>
              </w:rPr>
            </w:pPr>
            <w:r w:rsidRPr="00EF18BE">
              <w:rPr>
                <w:sz w:val="22"/>
                <w:szCs w:val="22"/>
              </w:rPr>
              <w:t>1993</w:t>
            </w:r>
          </w:p>
        </w:tc>
        <w:tc>
          <w:tcPr>
            <w:tcW w:w="1950" w:type="dxa"/>
          </w:tcPr>
          <w:p w14:paraId="02CD9E63" w14:textId="77777777" w:rsidR="00163770" w:rsidRPr="00EF18BE" w:rsidRDefault="00163770" w:rsidP="00096921">
            <w:pPr>
              <w:pStyle w:val="aa"/>
              <w:ind w:firstLine="0"/>
              <w:jc w:val="center"/>
              <w:rPr>
                <w:sz w:val="22"/>
                <w:szCs w:val="22"/>
              </w:rPr>
            </w:pPr>
            <w:r w:rsidRPr="00EF18BE">
              <w:rPr>
                <w:sz w:val="22"/>
                <w:szCs w:val="22"/>
              </w:rPr>
              <w:t>––</w:t>
            </w:r>
          </w:p>
        </w:tc>
      </w:tr>
      <w:tr w:rsidR="00163770" w:rsidRPr="00EF18BE" w14:paraId="140755EF" w14:textId="77777777" w:rsidTr="00096921">
        <w:tc>
          <w:tcPr>
            <w:tcW w:w="1949" w:type="dxa"/>
            <w:vMerge/>
            <w:vAlign w:val="center"/>
          </w:tcPr>
          <w:p w14:paraId="6A72376B"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3AC4E6C7" w14:textId="77777777" w:rsidR="00163770" w:rsidRPr="00EF18BE" w:rsidRDefault="00163770" w:rsidP="00096921">
            <w:pPr>
              <w:pStyle w:val="aa"/>
              <w:ind w:firstLine="0"/>
              <w:jc w:val="center"/>
              <w:rPr>
                <w:sz w:val="20"/>
                <w:szCs w:val="20"/>
                <w:lang w:eastAsia="ru-RU"/>
              </w:rPr>
            </w:pPr>
            <w:r w:rsidRPr="00EF18BE">
              <w:rPr>
                <w:sz w:val="22"/>
                <w:szCs w:val="22"/>
              </w:rPr>
              <w:t>ИМПАК-3 №5</w:t>
            </w:r>
          </w:p>
        </w:tc>
        <w:tc>
          <w:tcPr>
            <w:tcW w:w="1950" w:type="dxa"/>
            <w:vAlign w:val="center"/>
          </w:tcPr>
          <w:p w14:paraId="2ED63124" w14:textId="77777777" w:rsidR="00163770" w:rsidRPr="00EF18BE" w:rsidRDefault="00163770" w:rsidP="00096921">
            <w:pPr>
              <w:pStyle w:val="aa"/>
              <w:ind w:firstLine="0"/>
              <w:jc w:val="center"/>
              <w:rPr>
                <w:sz w:val="20"/>
                <w:szCs w:val="20"/>
                <w:lang w:eastAsia="ru-RU"/>
              </w:rPr>
            </w:pPr>
            <w:r w:rsidRPr="00EF18BE">
              <w:rPr>
                <w:sz w:val="22"/>
                <w:szCs w:val="22"/>
              </w:rPr>
              <w:t>1991</w:t>
            </w:r>
          </w:p>
        </w:tc>
        <w:tc>
          <w:tcPr>
            <w:tcW w:w="1949" w:type="dxa"/>
            <w:vAlign w:val="center"/>
          </w:tcPr>
          <w:p w14:paraId="6A280B8A" w14:textId="77777777" w:rsidR="00163770" w:rsidRPr="00EF18BE" w:rsidRDefault="00163770" w:rsidP="00096921">
            <w:pPr>
              <w:pStyle w:val="aa"/>
              <w:ind w:firstLine="0"/>
              <w:jc w:val="center"/>
              <w:rPr>
                <w:sz w:val="20"/>
                <w:szCs w:val="20"/>
                <w:lang w:eastAsia="ru-RU"/>
              </w:rPr>
            </w:pPr>
            <w:r w:rsidRPr="00EF18BE">
              <w:rPr>
                <w:sz w:val="22"/>
                <w:szCs w:val="22"/>
              </w:rPr>
              <w:t>1996</w:t>
            </w:r>
          </w:p>
        </w:tc>
        <w:tc>
          <w:tcPr>
            <w:tcW w:w="1950" w:type="dxa"/>
          </w:tcPr>
          <w:p w14:paraId="1D4FA8B1" w14:textId="77777777" w:rsidR="00163770" w:rsidRPr="00EF18BE" w:rsidRDefault="00163770" w:rsidP="00096921">
            <w:pPr>
              <w:pStyle w:val="aa"/>
              <w:ind w:firstLine="0"/>
              <w:jc w:val="center"/>
              <w:rPr>
                <w:sz w:val="22"/>
                <w:szCs w:val="22"/>
              </w:rPr>
            </w:pPr>
            <w:r w:rsidRPr="00EF18BE">
              <w:rPr>
                <w:sz w:val="22"/>
                <w:szCs w:val="22"/>
              </w:rPr>
              <w:t>––</w:t>
            </w:r>
          </w:p>
        </w:tc>
      </w:tr>
      <w:tr w:rsidR="00163770" w:rsidRPr="00EF18BE" w14:paraId="21C3AEA3" w14:textId="77777777" w:rsidTr="00096921">
        <w:tc>
          <w:tcPr>
            <w:tcW w:w="1949" w:type="dxa"/>
            <w:vMerge w:val="restart"/>
            <w:vAlign w:val="center"/>
          </w:tcPr>
          <w:p w14:paraId="78787E2C" w14:textId="77777777" w:rsidR="00163770" w:rsidRPr="00EF18BE" w:rsidRDefault="00163770" w:rsidP="00096921">
            <w:pPr>
              <w:pStyle w:val="aa"/>
              <w:ind w:firstLine="0"/>
              <w:jc w:val="center"/>
              <w:rPr>
                <w:rFonts w:eastAsia="Times New Roman"/>
                <w:sz w:val="22"/>
                <w:szCs w:val="22"/>
                <w:lang w:eastAsia="ru-RU" w:bidi="ar-SA"/>
              </w:rPr>
            </w:pPr>
            <w:r w:rsidRPr="00EF18BE">
              <w:rPr>
                <w:rFonts w:eastAsia="Times New Roman"/>
                <w:sz w:val="22"/>
                <w:szCs w:val="22"/>
                <w:lang w:eastAsia="ru-RU" w:bidi="ar-SA"/>
              </w:rPr>
              <w:t>Площадка ДЕВ</w:t>
            </w:r>
          </w:p>
        </w:tc>
        <w:tc>
          <w:tcPr>
            <w:tcW w:w="1949" w:type="dxa"/>
            <w:vAlign w:val="center"/>
          </w:tcPr>
          <w:p w14:paraId="418D61B5" w14:textId="77777777" w:rsidR="00163770" w:rsidRPr="00EF18BE" w:rsidRDefault="00163770" w:rsidP="00096921">
            <w:pPr>
              <w:pStyle w:val="aa"/>
              <w:ind w:firstLine="0"/>
              <w:jc w:val="center"/>
              <w:rPr>
                <w:sz w:val="20"/>
                <w:szCs w:val="20"/>
                <w:lang w:eastAsia="ru-RU"/>
              </w:rPr>
            </w:pPr>
            <w:r w:rsidRPr="00EF18BE">
              <w:rPr>
                <w:sz w:val="22"/>
                <w:szCs w:val="22"/>
              </w:rPr>
              <w:t>К6 ДЕВ-16-14 ГМ</w:t>
            </w:r>
          </w:p>
        </w:tc>
        <w:tc>
          <w:tcPr>
            <w:tcW w:w="1950" w:type="dxa"/>
            <w:vAlign w:val="center"/>
          </w:tcPr>
          <w:p w14:paraId="67EA432E" w14:textId="77777777" w:rsidR="00163770" w:rsidRPr="00EF18BE" w:rsidRDefault="00163770" w:rsidP="00096921">
            <w:pPr>
              <w:pStyle w:val="aa"/>
              <w:ind w:firstLine="0"/>
              <w:jc w:val="center"/>
              <w:rPr>
                <w:sz w:val="20"/>
                <w:szCs w:val="20"/>
                <w:lang w:eastAsia="ru-RU"/>
              </w:rPr>
            </w:pPr>
            <w:r w:rsidRPr="00EF18BE">
              <w:rPr>
                <w:sz w:val="22"/>
                <w:szCs w:val="22"/>
              </w:rPr>
              <w:t>1995</w:t>
            </w:r>
          </w:p>
        </w:tc>
        <w:tc>
          <w:tcPr>
            <w:tcW w:w="1949" w:type="dxa"/>
            <w:vAlign w:val="center"/>
          </w:tcPr>
          <w:p w14:paraId="2120212B" w14:textId="77777777" w:rsidR="00163770" w:rsidRPr="00EF18BE" w:rsidRDefault="00163770" w:rsidP="00096921">
            <w:pPr>
              <w:pStyle w:val="aa"/>
              <w:ind w:firstLine="0"/>
              <w:jc w:val="center"/>
              <w:rPr>
                <w:sz w:val="20"/>
                <w:szCs w:val="20"/>
                <w:lang w:eastAsia="ru-RU"/>
              </w:rPr>
            </w:pPr>
            <w:r w:rsidRPr="00EF18BE">
              <w:rPr>
                <w:sz w:val="22"/>
                <w:szCs w:val="22"/>
              </w:rPr>
              <w:t>2002</w:t>
            </w:r>
          </w:p>
        </w:tc>
        <w:tc>
          <w:tcPr>
            <w:tcW w:w="1950" w:type="dxa"/>
            <w:vAlign w:val="center"/>
          </w:tcPr>
          <w:p w14:paraId="68A51FD9" w14:textId="77777777" w:rsidR="00163770" w:rsidRPr="00EF18BE" w:rsidRDefault="00163770" w:rsidP="00096921">
            <w:pPr>
              <w:pStyle w:val="aa"/>
              <w:ind w:firstLine="0"/>
              <w:jc w:val="center"/>
              <w:rPr>
                <w:sz w:val="20"/>
                <w:szCs w:val="20"/>
                <w:lang w:eastAsia="ru-RU"/>
              </w:rPr>
            </w:pPr>
            <w:r w:rsidRPr="00EF18BE">
              <w:rPr>
                <w:sz w:val="22"/>
                <w:szCs w:val="22"/>
              </w:rPr>
              <w:t>2005</w:t>
            </w:r>
          </w:p>
        </w:tc>
      </w:tr>
      <w:tr w:rsidR="00163770" w:rsidRPr="00EF18BE" w14:paraId="2D440D2C" w14:textId="77777777" w:rsidTr="00096921">
        <w:tc>
          <w:tcPr>
            <w:tcW w:w="1949" w:type="dxa"/>
            <w:vMerge/>
            <w:vAlign w:val="center"/>
          </w:tcPr>
          <w:p w14:paraId="6B0F5EC8"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47B40801" w14:textId="77777777" w:rsidR="00163770" w:rsidRPr="00EF18BE" w:rsidRDefault="00163770" w:rsidP="00096921">
            <w:pPr>
              <w:pStyle w:val="aa"/>
              <w:ind w:firstLine="0"/>
              <w:jc w:val="center"/>
              <w:rPr>
                <w:sz w:val="20"/>
                <w:szCs w:val="20"/>
                <w:lang w:eastAsia="ru-RU"/>
              </w:rPr>
            </w:pPr>
            <w:r w:rsidRPr="00EF18BE">
              <w:rPr>
                <w:sz w:val="22"/>
                <w:szCs w:val="22"/>
              </w:rPr>
              <w:t xml:space="preserve">К7  ДЕВ-16-14 </w:t>
            </w:r>
            <w:r w:rsidRPr="00EF18BE">
              <w:rPr>
                <w:sz w:val="22"/>
                <w:szCs w:val="22"/>
              </w:rPr>
              <w:lastRenderedPageBreak/>
              <w:t>ГМ</w:t>
            </w:r>
          </w:p>
        </w:tc>
        <w:tc>
          <w:tcPr>
            <w:tcW w:w="1950" w:type="dxa"/>
            <w:vAlign w:val="center"/>
          </w:tcPr>
          <w:p w14:paraId="60A3F730" w14:textId="77777777" w:rsidR="00163770" w:rsidRPr="00EF18BE" w:rsidRDefault="00163770" w:rsidP="00096921">
            <w:pPr>
              <w:pStyle w:val="aa"/>
              <w:ind w:firstLine="0"/>
              <w:jc w:val="center"/>
              <w:rPr>
                <w:sz w:val="20"/>
                <w:szCs w:val="20"/>
                <w:lang w:eastAsia="ru-RU"/>
              </w:rPr>
            </w:pPr>
            <w:r w:rsidRPr="00EF18BE">
              <w:rPr>
                <w:sz w:val="22"/>
                <w:szCs w:val="22"/>
              </w:rPr>
              <w:lastRenderedPageBreak/>
              <w:t>1995</w:t>
            </w:r>
          </w:p>
        </w:tc>
        <w:tc>
          <w:tcPr>
            <w:tcW w:w="1949" w:type="dxa"/>
            <w:vAlign w:val="center"/>
          </w:tcPr>
          <w:p w14:paraId="0D4ECAB3" w14:textId="77777777" w:rsidR="00163770" w:rsidRPr="00EF18BE" w:rsidRDefault="00163770" w:rsidP="00096921">
            <w:pPr>
              <w:pStyle w:val="aa"/>
              <w:ind w:firstLine="0"/>
              <w:jc w:val="center"/>
              <w:rPr>
                <w:sz w:val="20"/>
                <w:szCs w:val="20"/>
                <w:lang w:eastAsia="ru-RU"/>
              </w:rPr>
            </w:pPr>
            <w:r w:rsidRPr="00EF18BE">
              <w:rPr>
                <w:sz w:val="22"/>
                <w:szCs w:val="22"/>
              </w:rPr>
              <w:t>2002</w:t>
            </w:r>
          </w:p>
        </w:tc>
        <w:tc>
          <w:tcPr>
            <w:tcW w:w="1950" w:type="dxa"/>
            <w:vAlign w:val="center"/>
          </w:tcPr>
          <w:p w14:paraId="22C2FBD6" w14:textId="77777777" w:rsidR="00163770" w:rsidRPr="00EF18BE" w:rsidRDefault="00163770" w:rsidP="00096921">
            <w:pPr>
              <w:pStyle w:val="aa"/>
              <w:ind w:firstLine="0"/>
              <w:jc w:val="center"/>
              <w:rPr>
                <w:sz w:val="20"/>
                <w:szCs w:val="20"/>
                <w:lang w:eastAsia="ru-RU"/>
              </w:rPr>
            </w:pPr>
            <w:r w:rsidRPr="00EF18BE">
              <w:rPr>
                <w:sz w:val="22"/>
                <w:szCs w:val="22"/>
              </w:rPr>
              <w:t>2009</w:t>
            </w:r>
          </w:p>
        </w:tc>
      </w:tr>
      <w:tr w:rsidR="00163770" w:rsidRPr="00EF18BE" w14:paraId="68F95539" w14:textId="77777777" w:rsidTr="00096921">
        <w:tc>
          <w:tcPr>
            <w:tcW w:w="1949" w:type="dxa"/>
            <w:vMerge/>
            <w:vAlign w:val="center"/>
          </w:tcPr>
          <w:p w14:paraId="26BA0EF4" w14:textId="77777777" w:rsidR="00163770" w:rsidRPr="00EF18BE" w:rsidRDefault="00163770" w:rsidP="00096921">
            <w:pPr>
              <w:pStyle w:val="aa"/>
              <w:ind w:firstLine="0"/>
              <w:jc w:val="left"/>
              <w:rPr>
                <w:rFonts w:eastAsia="Times New Roman"/>
                <w:sz w:val="22"/>
                <w:szCs w:val="22"/>
                <w:lang w:eastAsia="ru-RU" w:bidi="ar-SA"/>
              </w:rPr>
            </w:pPr>
          </w:p>
        </w:tc>
        <w:tc>
          <w:tcPr>
            <w:tcW w:w="1949" w:type="dxa"/>
            <w:vAlign w:val="center"/>
          </w:tcPr>
          <w:p w14:paraId="4ADC626F" w14:textId="77777777" w:rsidR="00163770" w:rsidRPr="00EF18BE" w:rsidRDefault="00163770" w:rsidP="00096921">
            <w:pPr>
              <w:pStyle w:val="aa"/>
              <w:ind w:firstLine="0"/>
              <w:jc w:val="center"/>
              <w:rPr>
                <w:sz w:val="20"/>
                <w:szCs w:val="20"/>
                <w:lang w:eastAsia="ru-RU"/>
              </w:rPr>
            </w:pPr>
            <w:r w:rsidRPr="00EF18BE">
              <w:rPr>
                <w:sz w:val="22"/>
                <w:szCs w:val="22"/>
              </w:rPr>
              <w:t>К8  ДЕВ-16-14 ГМ</w:t>
            </w:r>
          </w:p>
        </w:tc>
        <w:tc>
          <w:tcPr>
            <w:tcW w:w="1950" w:type="dxa"/>
            <w:vAlign w:val="center"/>
          </w:tcPr>
          <w:p w14:paraId="03B91438" w14:textId="77777777" w:rsidR="00163770" w:rsidRPr="00EF18BE" w:rsidRDefault="00163770" w:rsidP="00096921">
            <w:pPr>
              <w:pStyle w:val="aa"/>
              <w:ind w:firstLine="0"/>
              <w:jc w:val="center"/>
              <w:rPr>
                <w:sz w:val="20"/>
                <w:szCs w:val="20"/>
                <w:lang w:eastAsia="ru-RU"/>
              </w:rPr>
            </w:pPr>
            <w:r w:rsidRPr="00EF18BE">
              <w:rPr>
                <w:sz w:val="22"/>
                <w:szCs w:val="22"/>
              </w:rPr>
              <w:t>1995</w:t>
            </w:r>
          </w:p>
        </w:tc>
        <w:tc>
          <w:tcPr>
            <w:tcW w:w="1949" w:type="dxa"/>
            <w:vAlign w:val="center"/>
          </w:tcPr>
          <w:p w14:paraId="6E495E4A" w14:textId="77777777" w:rsidR="00163770" w:rsidRPr="00EF18BE" w:rsidRDefault="00163770" w:rsidP="00096921">
            <w:pPr>
              <w:pStyle w:val="aa"/>
              <w:ind w:firstLine="0"/>
              <w:jc w:val="center"/>
              <w:rPr>
                <w:sz w:val="20"/>
                <w:szCs w:val="20"/>
                <w:lang w:eastAsia="ru-RU"/>
              </w:rPr>
            </w:pPr>
            <w:r w:rsidRPr="00EF18BE">
              <w:rPr>
                <w:sz w:val="22"/>
                <w:szCs w:val="22"/>
              </w:rPr>
              <w:t>2002</w:t>
            </w:r>
          </w:p>
        </w:tc>
        <w:tc>
          <w:tcPr>
            <w:tcW w:w="1950" w:type="dxa"/>
            <w:vAlign w:val="center"/>
          </w:tcPr>
          <w:p w14:paraId="0FB334B2" w14:textId="77777777" w:rsidR="00163770" w:rsidRPr="00EF18BE" w:rsidRDefault="00163770" w:rsidP="00096921">
            <w:pPr>
              <w:pStyle w:val="aa"/>
              <w:ind w:firstLine="0"/>
              <w:jc w:val="center"/>
              <w:rPr>
                <w:sz w:val="20"/>
                <w:szCs w:val="20"/>
                <w:lang w:eastAsia="ru-RU"/>
              </w:rPr>
            </w:pPr>
            <w:r w:rsidRPr="00EF18BE">
              <w:rPr>
                <w:sz w:val="22"/>
                <w:szCs w:val="22"/>
              </w:rPr>
              <w:t>2005</w:t>
            </w:r>
          </w:p>
        </w:tc>
      </w:tr>
    </w:tbl>
    <w:p w14:paraId="0A6BF037" w14:textId="77777777" w:rsidR="00163770" w:rsidRDefault="00163770" w:rsidP="005A2C28">
      <w:pPr>
        <w:pStyle w:val="aa"/>
        <w:spacing w:before="240"/>
      </w:pPr>
      <w:r w:rsidRPr="00EF18BE">
        <w:t xml:space="preserve">Капитальный ремонт котлоагрегатов на площадке ИМПАК не проводился. Капитальный ремонт двух котлов на площадке ДЕВ проведен в 2005 году, одного котла – в 2009 году. </w:t>
      </w:r>
    </w:p>
    <w:p w14:paraId="1C0B7135" w14:textId="77777777" w:rsidR="00273D92" w:rsidRPr="00EF18BE" w:rsidRDefault="00273D92" w:rsidP="005A2C28">
      <w:pPr>
        <w:pStyle w:val="aa"/>
        <w:spacing w:before="240"/>
        <w:rPr>
          <w:b/>
        </w:rPr>
      </w:pPr>
    </w:p>
    <w:p w14:paraId="5F2F369E" w14:textId="4EE5138E" w:rsidR="00163770" w:rsidRPr="00EF18BE" w:rsidRDefault="00163770" w:rsidP="001C1FF7">
      <w:pPr>
        <w:pStyle w:val="a5"/>
        <w:numPr>
          <w:ilvl w:val="0"/>
          <w:numId w:val="40"/>
        </w:numPr>
        <w:jc w:val="center"/>
        <w:rPr>
          <w:b/>
          <w:lang w:val="ru-RU"/>
        </w:rPr>
      </w:pPr>
      <w:bookmarkStart w:id="272" w:name="_Toc405135463"/>
      <w:bookmarkStart w:id="273" w:name="_Toc405135675"/>
      <w:bookmarkStart w:id="274" w:name="_Toc405135889"/>
      <w:bookmarkStart w:id="275" w:name="_Toc405136103"/>
      <w:bookmarkStart w:id="276" w:name="_Toc405196173"/>
      <w:bookmarkStart w:id="277" w:name="_Toc411003120"/>
      <w:bookmarkStart w:id="278" w:name="_Toc415778421"/>
      <w:bookmarkStart w:id="279" w:name="_Toc415778723"/>
      <w:bookmarkStart w:id="280" w:name="_Toc415779024"/>
      <w:bookmarkStart w:id="281" w:name="_Toc415779326"/>
      <w:bookmarkStart w:id="282" w:name="_Toc415831462"/>
      <w:bookmarkStart w:id="283" w:name="_Toc415855381"/>
      <w:bookmarkStart w:id="284" w:name="_Toc415855868"/>
      <w:bookmarkStart w:id="285" w:name="_Toc416378530"/>
      <w:bookmarkStart w:id="286" w:name="_Toc421525048"/>
      <w:bookmarkStart w:id="287" w:name="_Toc421525190"/>
      <w:bookmarkStart w:id="288" w:name="_Toc421525333"/>
      <w:bookmarkStart w:id="289" w:name="_Toc421525750"/>
      <w:bookmarkStart w:id="290" w:name="_Toc421712162"/>
      <w:bookmarkStart w:id="291" w:name="_Toc421712324"/>
      <w:bookmarkStart w:id="292" w:name="_Toc421712476"/>
      <w:bookmarkStart w:id="293" w:name="_Toc423728307"/>
      <w:bookmarkStart w:id="294" w:name="_Toc423728633"/>
      <w:bookmarkStart w:id="295" w:name="_Toc425153553"/>
      <w:bookmarkStart w:id="296" w:name="_Toc425153716"/>
      <w:bookmarkStart w:id="297" w:name="_Toc425153878"/>
      <w:bookmarkStart w:id="298" w:name="_Toc425154040"/>
      <w:r w:rsidRPr="00EF18BE">
        <w:rPr>
          <w:b/>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7C9BF00" w14:textId="77777777" w:rsidR="00163770" w:rsidRPr="00EF18BE" w:rsidRDefault="00163770" w:rsidP="00163770">
      <w:pPr>
        <w:ind w:firstLine="550"/>
        <w:rPr>
          <w:szCs w:val="24"/>
          <w:lang w:val="ru-RU"/>
        </w:rPr>
      </w:pPr>
      <w:r w:rsidRPr="00EF18BE">
        <w:rPr>
          <w:szCs w:val="24"/>
          <w:lang w:val="ru-RU"/>
        </w:rPr>
        <w:t xml:space="preserve">Способ регулирования отпуска тепла в сетевой воде от всех источников осуществляется: посредством качественного регулирования в отопительный период без точки излома температурного графика сетевой воды в рамках сегмента температурного графика </w:t>
      </w:r>
      <w:r w:rsidRPr="00EF18BE">
        <w:rPr>
          <w:szCs w:val="24"/>
        </w:rPr>
        <w:t>t</w:t>
      </w:r>
      <w:r w:rsidRPr="00EF18BE">
        <w:rPr>
          <w:szCs w:val="24"/>
          <w:vertAlign w:val="subscript"/>
          <w:lang w:val="ru-RU"/>
        </w:rPr>
        <w:t>1</w:t>
      </w:r>
      <w:r w:rsidRPr="00EF18BE">
        <w:rPr>
          <w:szCs w:val="24"/>
          <w:lang w:val="ru-RU"/>
        </w:rPr>
        <w:t>/</w:t>
      </w:r>
      <w:r w:rsidRPr="00EF18BE">
        <w:rPr>
          <w:szCs w:val="24"/>
        </w:rPr>
        <w:t>t</w:t>
      </w:r>
      <w:r w:rsidRPr="00EF18BE">
        <w:rPr>
          <w:szCs w:val="24"/>
          <w:vertAlign w:val="subscript"/>
          <w:lang w:val="ru-RU"/>
        </w:rPr>
        <w:t>2</w:t>
      </w:r>
      <w:r w:rsidRPr="00EF18BE">
        <w:rPr>
          <w:szCs w:val="24"/>
          <w:lang w:val="ru-RU"/>
        </w:rPr>
        <w:t xml:space="preserve"> = 95/70 </w:t>
      </w:r>
      <w:r w:rsidRPr="00EF18BE">
        <w:rPr>
          <w:szCs w:val="24"/>
        </w:rPr>
        <w:sym w:font="Symbol" w:char="F0B0"/>
      </w:r>
      <w:r w:rsidRPr="00EF18BE">
        <w:rPr>
          <w:szCs w:val="24"/>
        </w:rPr>
        <w:t>C</w:t>
      </w:r>
      <w:r w:rsidRPr="00EF18BE">
        <w:rPr>
          <w:szCs w:val="24"/>
          <w:lang w:val="ru-RU"/>
        </w:rPr>
        <w:t>.</w:t>
      </w:r>
    </w:p>
    <w:p w14:paraId="21B13918" w14:textId="77777777" w:rsidR="00163770" w:rsidRPr="00EF18BE" w:rsidRDefault="00163770" w:rsidP="00163770">
      <w:pPr>
        <w:ind w:firstLine="550"/>
        <w:rPr>
          <w:szCs w:val="24"/>
          <w:lang w:val="ru-RU"/>
        </w:rPr>
      </w:pPr>
      <w:r w:rsidRPr="00EF18BE">
        <w:rPr>
          <w:szCs w:val="24"/>
          <w:lang w:val="ru-RU"/>
        </w:rPr>
        <w:t xml:space="preserve">В системе теплоснабжения Зональненского СП обеспечивается отопительная нагрузка и нагрузка горячего водоснабжения. Средние значения температур сетевой воды в отопительном периоде в подающей и обратной магистралях сети отопления </w:t>
      </w:r>
      <w:r w:rsidRPr="00EF18BE">
        <w:rPr>
          <w:szCs w:val="24"/>
        </w:rPr>
        <w:t>t</w:t>
      </w:r>
      <w:r w:rsidRPr="00EF18BE">
        <w:rPr>
          <w:szCs w:val="24"/>
          <w:vertAlign w:val="subscript"/>
          <w:lang w:val="ru-RU"/>
        </w:rPr>
        <w:t>1</w:t>
      </w:r>
      <w:r w:rsidRPr="00EF18BE">
        <w:rPr>
          <w:szCs w:val="24"/>
          <w:lang w:val="ru-RU"/>
        </w:rPr>
        <w:t>/</w:t>
      </w:r>
      <w:r w:rsidRPr="00EF18BE">
        <w:rPr>
          <w:szCs w:val="24"/>
        </w:rPr>
        <w:t>t</w:t>
      </w:r>
      <w:r w:rsidRPr="00EF18BE">
        <w:rPr>
          <w:szCs w:val="24"/>
          <w:vertAlign w:val="subscript"/>
          <w:lang w:val="ru-RU"/>
        </w:rPr>
        <w:t>2</w:t>
      </w:r>
      <w:r w:rsidRPr="00EF18BE">
        <w:rPr>
          <w:szCs w:val="24"/>
          <w:lang w:val="ru-RU"/>
        </w:rPr>
        <w:t xml:space="preserve"> = 59,5/48,0 </w:t>
      </w:r>
      <w:r w:rsidRPr="00EF18BE">
        <w:rPr>
          <w:szCs w:val="24"/>
        </w:rPr>
        <w:sym w:font="Symbol" w:char="F0B0"/>
      </w:r>
      <w:r w:rsidRPr="00EF18BE">
        <w:rPr>
          <w:szCs w:val="24"/>
        </w:rPr>
        <w:t>C</w:t>
      </w:r>
      <w:r w:rsidRPr="00EF18BE">
        <w:rPr>
          <w:szCs w:val="24"/>
          <w:lang w:val="ru-RU"/>
        </w:rPr>
        <w:t xml:space="preserve">, сети ГВС </w:t>
      </w:r>
      <w:r w:rsidRPr="00EF18BE">
        <w:rPr>
          <w:szCs w:val="24"/>
        </w:rPr>
        <w:t>t</w:t>
      </w:r>
      <w:r w:rsidRPr="00EF18BE">
        <w:rPr>
          <w:szCs w:val="24"/>
          <w:vertAlign w:val="subscript"/>
          <w:lang w:val="ru-RU"/>
        </w:rPr>
        <w:t>1</w:t>
      </w:r>
      <w:r w:rsidRPr="00EF18BE">
        <w:rPr>
          <w:szCs w:val="24"/>
          <w:lang w:val="ru-RU"/>
        </w:rPr>
        <w:t>/</w:t>
      </w:r>
      <w:r w:rsidRPr="00EF18BE">
        <w:rPr>
          <w:szCs w:val="24"/>
        </w:rPr>
        <w:t>t</w:t>
      </w:r>
      <w:r w:rsidRPr="00EF18BE">
        <w:rPr>
          <w:szCs w:val="24"/>
          <w:vertAlign w:val="subscript"/>
          <w:lang w:val="ru-RU"/>
        </w:rPr>
        <w:t>2</w:t>
      </w:r>
      <w:r w:rsidRPr="00EF18BE">
        <w:rPr>
          <w:szCs w:val="24"/>
          <w:lang w:val="ru-RU"/>
        </w:rPr>
        <w:t xml:space="preserve"> = 60,0/40,0 </w:t>
      </w:r>
      <w:r w:rsidRPr="00EF18BE">
        <w:rPr>
          <w:szCs w:val="24"/>
        </w:rPr>
        <w:sym w:font="Symbol" w:char="F0B0"/>
      </w:r>
      <w:r w:rsidRPr="00EF18BE">
        <w:rPr>
          <w:szCs w:val="24"/>
        </w:rPr>
        <w:t>C</w:t>
      </w:r>
      <w:r w:rsidRPr="00EF18BE">
        <w:rPr>
          <w:szCs w:val="24"/>
          <w:lang w:val="ru-RU"/>
        </w:rPr>
        <w:t>.</w:t>
      </w:r>
    </w:p>
    <w:p w14:paraId="26E81C3F" w14:textId="77777777" w:rsidR="00163770" w:rsidRPr="00EF18BE" w:rsidRDefault="00163770" w:rsidP="00163770">
      <w:pPr>
        <w:ind w:firstLine="550"/>
        <w:rPr>
          <w:szCs w:val="24"/>
          <w:lang w:val="ru-RU"/>
        </w:rPr>
      </w:pPr>
      <w:r w:rsidRPr="00EF18BE">
        <w:rPr>
          <w:szCs w:val="24"/>
          <w:lang w:val="ru-RU"/>
        </w:rPr>
        <w:t xml:space="preserve">По строительно-климатическому районированию территория поселения относится к району </w:t>
      </w:r>
      <w:r w:rsidRPr="00EF18BE">
        <w:rPr>
          <w:szCs w:val="24"/>
        </w:rPr>
        <w:t>I</w:t>
      </w:r>
      <w:r w:rsidRPr="00EF18BE">
        <w:rPr>
          <w:szCs w:val="24"/>
          <w:lang w:val="ru-RU"/>
        </w:rPr>
        <w:t xml:space="preserve">-В, к </w:t>
      </w:r>
      <w:r w:rsidRPr="00EF18BE">
        <w:rPr>
          <w:szCs w:val="24"/>
        </w:rPr>
        <w:t>I</w:t>
      </w:r>
      <w:r w:rsidRPr="00EF18BE">
        <w:rPr>
          <w:szCs w:val="24"/>
          <w:lang w:val="ru-RU"/>
        </w:rPr>
        <w:t xml:space="preserve"> климатической зоне. Расчетная температура наружного воздуха для системы отопления составляет -40</w:t>
      </w:r>
      <w:r w:rsidRPr="00EF18BE">
        <w:rPr>
          <w:szCs w:val="24"/>
          <w:vertAlign w:val="superscript"/>
          <w:lang w:val="ru-RU"/>
        </w:rPr>
        <w:t>°</w:t>
      </w:r>
      <w:r w:rsidRPr="00EF18BE">
        <w:rPr>
          <w:szCs w:val="24"/>
          <w:lang w:val="ru-RU"/>
        </w:rPr>
        <w:t>С, для системы вентиляции – -24</w:t>
      </w:r>
      <w:r w:rsidRPr="00EF18BE">
        <w:rPr>
          <w:szCs w:val="24"/>
          <w:vertAlign w:val="superscript"/>
          <w:lang w:val="ru-RU"/>
        </w:rPr>
        <w:t>°</w:t>
      </w:r>
      <w:r w:rsidRPr="00EF18BE">
        <w:rPr>
          <w:szCs w:val="24"/>
          <w:lang w:val="ru-RU"/>
        </w:rPr>
        <w:t>С (</w:t>
      </w:r>
      <w:r w:rsidRPr="00EF18BE">
        <w:rPr>
          <w:szCs w:val="24"/>
        </w:rPr>
        <w:t>TCH</w:t>
      </w:r>
      <w:r w:rsidRPr="00EF18BE">
        <w:rPr>
          <w:szCs w:val="24"/>
          <w:lang w:val="ru-RU"/>
        </w:rPr>
        <w:t xml:space="preserve"> 23-316-2000 Томской области). Продолжительность отопительного периода составляет 234 дня. Средняя температура наружного воздуха в отопительном периоде составляет -8,8 </w:t>
      </w:r>
      <w:r w:rsidRPr="00EF18BE">
        <w:rPr>
          <w:szCs w:val="24"/>
          <w:vertAlign w:val="superscript"/>
          <w:lang w:val="ru-RU"/>
        </w:rPr>
        <w:t>°</w:t>
      </w:r>
      <w:r w:rsidRPr="00EF18BE">
        <w:rPr>
          <w:szCs w:val="24"/>
          <w:lang w:val="ru-RU"/>
        </w:rPr>
        <w:t>С, средняя скорость ветра в течение отопительного периода 2,2 м/с.</w:t>
      </w:r>
    </w:p>
    <w:p w14:paraId="31905E27" w14:textId="0DC4C41C" w:rsidR="00163770" w:rsidRPr="00EF18BE" w:rsidRDefault="00163770" w:rsidP="00163770">
      <w:pPr>
        <w:ind w:firstLine="550"/>
        <w:rPr>
          <w:szCs w:val="24"/>
          <w:lang w:val="ru-RU"/>
        </w:rPr>
      </w:pPr>
      <w:r w:rsidRPr="00EF18BE">
        <w:rPr>
          <w:szCs w:val="24"/>
          <w:lang w:val="ru-RU"/>
        </w:rPr>
        <w:t>Осуществление количественного или качественно-количеств</w:t>
      </w:r>
      <w:r w:rsidR="005A2C28" w:rsidRPr="00EF18BE">
        <w:rPr>
          <w:szCs w:val="24"/>
          <w:lang w:val="ru-RU"/>
        </w:rPr>
        <w:t>енного способа регулирования не</w:t>
      </w:r>
      <w:r w:rsidRPr="00EF18BE">
        <w:rPr>
          <w:szCs w:val="24"/>
          <w:lang w:val="ru-RU"/>
        </w:rPr>
        <w:t>возможно ввиду отсутствия частотных регуляторов на эле</w:t>
      </w:r>
      <w:r w:rsidR="005A2C28" w:rsidRPr="00EF18BE">
        <w:rPr>
          <w:szCs w:val="24"/>
          <w:lang w:val="ru-RU"/>
        </w:rPr>
        <w:t>ктродвигателях сетевых насосов.</w:t>
      </w:r>
    </w:p>
    <w:p w14:paraId="47BFFDD2" w14:textId="77777777" w:rsidR="00163770" w:rsidRPr="00EF18BE" w:rsidRDefault="00163770" w:rsidP="00163770">
      <w:pPr>
        <w:widowControl/>
        <w:autoSpaceDE w:val="0"/>
        <w:autoSpaceDN w:val="0"/>
        <w:adjustRightInd w:val="0"/>
        <w:ind w:firstLine="708"/>
        <w:rPr>
          <w:rFonts w:eastAsia="Times New Roman" w:cs="Times New Roman"/>
          <w:szCs w:val="24"/>
          <w:lang w:val="ru-RU" w:eastAsia="ru-RU"/>
        </w:rPr>
      </w:pPr>
      <w:r w:rsidRPr="00EF18BE">
        <w:rPr>
          <w:rFonts w:eastAsia="Times New Roman" w:cs="Times New Roman"/>
          <w:szCs w:val="24"/>
          <w:lang w:val="ru-RU" w:eastAsia="ru-RU"/>
        </w:rPr>
        <w:t>Для оценки степени использования установленной мощности котельного оборудования в течение года, используется коэффициент использования установленной тепловой мощности, определяемый по формуле:</w:t>
      </w:r>
    </w:p>
    <w:p w14:paraId="2B794F23" w14:textId="77777777" w:rsidR="00163770" w:rsidRPr="00EF18BE" w:rsidRDefault="00163770" w:rsidP="00163770">
      <w:pPr>
        <w:widowControl/>
        <w:autoSpaceDE w:val="0"/>
        <w:autoSpaceDN w:val="0"/>
        <w:adjustRightInd w:val="0"/>
        <w:ind w:firstLine="708"/>
        <w:jc w:val="center"/>
        <w:rPr>
          <w:rFonts w:eastAsia="Times New Roman" w:cs="Times New Roman"/>
          <w:szCs w:val="24"/>
          <w:lang w:val="ru-RU" w:eastAsia="ru-RU"/>
        </w:rPr>
      </w:pPr>
      <w:r w:rsidRPr="00EF18BE">
        <w:rPr>
          <w:rFonts w:eastAsia="Times New Roman" w:cs="Times New Roman"/>
          <w:szCs w:val="24"/>
          <w:lang w:val="ru-RU" w:eastAsia="ru-RU"/>
        </w:rPr>
        <w:object w:dxaOrig="1920" w:dyaOrig="700" w14:anchorId="36330A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36pt" o:ole="">
            <v:imagedata r:id="rId15" o:title=""/>
          </v:shape>
          <o:OLEObject Type="Embed" ProgID="Equation.3" ShapeID="_x0000_i1025" DrawAspect="Content" ObjectID="_1374139759" r:id="rId16"/>
        </w:object>
      </w:r>
    </w:p>
    <w:p w14:paraId="67DDB021" w14:textId="6F04773D" w:rsidR="00163770" w:rsidRPr="00EF18BE" w:rsidRDefault="00163770" w:rsidP="00163770">
      <w:pPr>
        <w:widowControl/>
        <w:autoSpaceDE w:val="0"/>
        <w:autoSpaceDN w:val="0"/>
        <w:adjustRightInd w:val="0"/>
        <w:rPr>
          <w:rFonts w:eastAsia="Times New Roman" w:cs="Times New Roman"/>
          <w:szCs w:val="24"/>
          <w:lang w:val="ru-RU" w:eastAsia="ru-RU"/>
        </w:rPr>
      </w:pPr>
      <w:r w:rsidRPr="00EF18BE">
        <w:rPr>
          <w:rFonts w:eastAsia="Times New Roman" w:cs="Times New Roman"/>
          <w:szCs w:val="24"/>
          <w:lang w:val="ru-RU" w:eastAsia="ru-RU"/>
        </w:rPr>
        <w:t xml:space="preserve">где </w:t>
      </w:r>
      <w:r w:rsidRPr="00EF18BE">
        <w:rPr>
          <w:rFonts w:eastAsia="Times New Roman" w:cs="Times New Roman"/>
          <w:i/>
          <w:szCs w:val="24"/>
          <w:lang w:val="ru-RU" w:eastAsia="ru-RU"/>
        </w:rPr>
        <w:t>Q</w:t>
      </w:r>
      <w:r w:rsidRPr="00EF18BE">
        <w:rPr>
          <w:rFonts w:eastAsia="Times New Roman" w:cs="Times New Roman"/>
          <w:i/>
          <w:szCs w:val="24"/>
          <w:vertAlign w:val="subscript"/>
          <w:lang w:val="ru-RU" w:eastAsia="ru-RU"/>
        </w:rPr>
        <w:t>год</w:t>
      </w:r>
      <w:r w:rsidRPr="00EF18BE">
        <w:rPr>
          <w:rFonts w:eastAsia="Times New Roman" w:cs="Times New Roman"/>
          <w:szCs w:val="24"/>
          <w:vertAlign w:val="subscript"/>
          <w:lang w:val="ru-RU" w:eastAsia="ru-RU"/>
        </w:rPr>
        <w:t xml:space="preserve"> </w:t>
      </w:r>
      <w:r w:rsidRPr="00EF18BE">
        <w:rPr>
          <w:rFonts w:eastAsia="Times New Roman" w:cs="Times New Roman"/>
          <w:szCs w:val="24"/>
          <w:lang w:val="ru-RU" w:eastAsia="ru-RU"/>
        </w:rPr>
        <w:t xml:space="preserve">– годовая выработка тепловой энергии, Гкал; </w:t>
      </w:r>
      <w:r w:rsidRPr="00EF18BE">
        <w:rPr>
          <w:rFonts w:eastAsia="Times New Roman" w:cs="Times New Roman"/>
          <w:i/>
          <w:szCs w:val="24"/>
          <w:lang w:val="ru-RU" w:eastAsia="ru-RU"/>
        </w:rPr>
        <w:t>N</w:t>
      </w:r>
      <w:r w:rsidRPr="00EF18BE">
        <w:rPr>
          <w:rFonts w:eastAsia="Times New Roman" w:cs="Times New Roman"/>
          <w:i/>
          <w:szCs w:val="24"/>
          <w:vertAlign w:val="subscript"/>
          <w:lang w:val="ru-RU" w:eastAsia="ru-RU"/>
        </w:rPr>
        <w:t>уст</w:t>
      </w:r>
      <w:r w:rsidRPr="00EF18BE">
        <w:rPr>
          <w:rFonts w:eastAsia="Times New Roman" w:cs="Times New Roman"/>
          <w:szCs w:val="24"/>
          <w:lang w:val="ru-RU" w:eastAsia="ru-RU"/>
        </w:rPr>
        <w:t xml:space="preserve"> – установленная тепловая мощность котельной, Гкал/ч. КИУТМ котельных </w:t>
      </w:r>
      <w:r w:rsidR="005A2C28" w:rsidRPr="00EF18BE">
        <w:rPr>
          <w:rFonts w:eastAsia="Times New Roman" w:cs="Times New Roman"/>
          <w:szCs w:val="24"/>
          <w:lang w:val="ru-RU" w:eastAsia="ru-RU"/>
        </w:rPr>
        <w:t>приведен на рис. 3.2.1</w:t>
      </w:r>
      <w:r w:rsidRPr="00EF18BE">
        <w:rPr>
          <w:rFonts w:eastAsia="Times New Roman" w:cs="Times New Roman"/>
          <w:szCs w:val="24"/>
          <w:lang w:val="ru-RU" w:eastAsia="ru-RU"/>
        </w:rPr>
        <w:t>.</w:t>
      </w:r>
    </w:p>
    <w:p w14:paraId="1E87D163" w14:textId="77777777" w:rsidR="00163770" w:rsidRPr="00EF18BE" w:rsidRDefault="00163770" w:rsidP="00163770">
      <w:pPr>
        <w:widowControl/>
        <w:autoSpaceDE w:val="0"/>
        <w:autoSpaceDN w:val="0"/>
        <w:adjustRightInd w:val="0"/>
        <w:jc w:val="center"/>
        <w:rPr>
          <w:rFonts w:eastAsia="Times New Roman" w:cs="Times New Roman"/>
          <w:szCs w:val="24"/>
          <w:lang w:val="ru-RU" w:eastAsia="ru-RU"/>
        </w:rPr>
      </w:pPr>
      <w:r w:rsidRPr="00EF18BE">
        <w:rPr>
          <w:noProof/>
          <w:lang w:eastAsia="ru-RU"/>
        </w:rPr>
        <w:lastRenderedPageBreak/>
        <w:drawing>
          <wp:inline distT="0" distB="0" distL="0" distR="0" wp14:anchorId="4CF1C080" wp14:editId="7172C0D8">
            <wp:extent cx="4672013" cy="3176588"/>
            <wp:effectExtent l="0" t="0" r="0" b="508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B787B29" w14:textId="7EA9DFD6" w:rsidR="00163770" w:rsidRPr="00EF18BE" w:rsidRDefault="005A2C28" w:rsidP="00217F4C">
      <w:pPr>
        <w:jc w:val="center"/>
        <w:rPr>
          <w:b/>
          <w:lang w:val="ru-RU" w:eastAsia="ru-RU"/>
        </w:rPr>
      </w:pPr>
      <w:bookmarkStart w:id="299" w:name="_Toc405135466"/>
      <w:bookmarkStart w:id="300" w:name="_Toc405135678"/>
      <w:bookmarkStart w:id="301" w:name="_Toc405136503"/>
      <w:bookmarkStart w:id="302" w:name="_Toc405196176"/>
      <w:bookmarkStart w:id="303" w:name="_Toc415831466"/>
      <w:bookmarkStart w:id="304" w:name="_Toc415854951"/>
      <w:bookmarkStart w:id="305" w:name="_Toc415855385"/>
      <w:bookmarkStart w:id="306" w:name="_Toc416377826"/>
      <w:bookmarkStart w:id="307" w:name="_Toc416378181"/>
      <w:bookmarkStart w:id="308" w:name="_Toc416378534"/>
      <w:bookmarkStart w:id="309" w:name="_Toc421523458"/>
      <w:bookmarkStart w:id="310" w:name="_Toc421525051"/>
      <w:bookmarkStart w:id="311" w:name="_Toc421525193"/>
      <w:bookmarkStart w:id="312" w:name="_Toc421525336"/>
      <w:bookmarkStart w:id="313" w:name="_Toc421711533"/>
      <w:bookmarkStart w:id="314" w:name="_Toc421712165"/>
      <w:bookmarkStart w:id="315" w:name="_Toc421712327"/>
      <w:bookmarkStart w:id="316" w:name="_Toc423728310"/>
      <w:bookmarkStart w:id="317" w:name="_Toc423728636"/>
      <w:bookmarkStart w:id="318" w:name="_Toc425153556"/>
      <w:bookmarkStart w:id="319" w:name="_Toc425153719"/>
      <w:bookmarkStart w:id="320" w:name="_Toc425153881"/>
      <w:bookmarkStart w:id="321" w:name="_Toc425154043"/>
      <w:r w:rsidRPr="00EF18BE">
        <w:rPr>
          <w:lang w:val="ru-RU" w:eastAsia="ru-RU"/>
        </w:rPr>
        <w:t>Рис. 3.2.1</w:t>
      </w:r>
      <w:r w:rsidR="00163770" w:rsidRPr="00EF18BE">
        <w:rPr>
          <w:lang w:val="ru-RU" w:eastAsia="ru-RU"/>
        </w:rPr>
        <w:t xml:space="preserve">. КИУТМ котельной </w:t>
      </w:r>
      <w:bookmarkEnd w:id="299"/>
      <w:bookmarkEnd w:id="300"/>
      <w:bookmarkEnd w:id="301"/>
      <w:bookmarkEnd w:id="302"/>
      <w:bookmarkEnd w:id="303"/>
      <w:bookmarkEnd w:id="304"/>
      <w:bookmarkEnd w:id="305"/>
      <w:bookmarkEnd w:id="306"/>
      <w:bookmarkEnd w:id="307"/>
      <w:bookmarkEnd w:id="308"/>
      <w:r w:rsidR="00163770" w:rsidRPr="00EF18BE">
        <w:rPr>
          <w:lang w:val="ru-RU" w:eastAsia="ru-RU"/>
        </w:rPr>
        <w:t>п. Зональная Станция</w:t>
      </w:r>
      <w:bookmarkEnd w:id="309"/>
      <w:bookmarkEnd w:id="310"/>
      <w:bookmarkEnd w:id="311"/>
      <w:bookmarkEnd w:id="312"/>
      <w:bookmarkEnd w:id="313"/>
      <w:bookmarkEnd w:id="314"/>
      <w:bookmarkEnd w:id="315"/>
      <w:bookmarkEnd w:id="316"/>
      <w:bookmarkEnd w:id="317"/>
      <w:bookmarkEnd w:id="318"/>
      <w:bookmarkEnd w:id="319"/>
      <w:bookmarkEnd w:id="320"/>
      <w:bookmarkEnd w:id="321"/>
    </w:p>
    <w:p w14:paraId="4D7E07B5" w14:textId="77777777" w:rsidR="00163770" w:rsidRPr="00EF18BE" w:rsidRDefault="00163770" w:rsidP="005A2C28">
      <w:pPr>
        <w:widowControl/>
        <w:autoSpaceDE w:val="0"/>
        <w:autoSpaceDN w:val="0"/>
        <w:adjustRightInd w:val="0"/>
        <w:spacing w:before="240"/>
        <w:ind w:firstLine="708"/>
        <w:rPr>
          <w:rFonts w:eastAsia="Times New Roman" w:cs="Times New Roman"/>
          <w:szCs w:val="24"/>
          <w:lang w:val="ru-RU" w:eastAsia="ru-RU"/>
        </w:rPr>
      </w:pPr>
      <w:r w:rsidRPr="00EF18BE">
        <w:rPr>
          <w:rFonts w:eastAsia="Times New Roman" w:cs="Times New Roman"/>
          <w:szCs w:val="24"/>
          <w:lang w:val="ru-RU" w:eastAsia="ru-RU"/>
        </w:rPr>
        <w:t>Наибольшее значение КИУТМ за 2013-2015 гг наблюдается в 2014 году.</w:t>
      </w:r>
    </w:p>
    <w:p w14:paraId="05897834" w14:textId="1F19CE21" w:rsidR="00163770" w:rsidRPr="00EF18BE" w:rsidRDefault="00163770" w:rsidP="005A2C28">
      <w:pPr>
        <w:spacing w:before="240"/>
        <w:jc w:val="center"/>
        <w:rPr>
          <w:i/>
          <w:lang w:val="ru-RU"/>
        </w:rPr>
      </w:pPr>
      <w:bookmarkStart w:id="322" w:name="_Toc405135467"/>
      <w:bookmarkStart w:id="323" w:name="_Toc405135679"/>
      <w:bookmarkStart w:id="324" w:name="_Toc405135893"/>
      <w:bookmarkStart w:id="325" w:name="_Toc405136107"/>
      <w:bookmarkStart w:id="326" w:name="_Toc405196177"/>
      <w:bookmarkStart w:id="327" w:name="_Toc411003124"/>
      <w:bookmarkStart w:id="328" w:name="_Toc415778728"/>
      <w:bookmarkStart w:id="329" w:name="_Toc415779029"/>
      <w:bookmarkStart w:id="330" w:name="_Toc415779331"/>
      <w:bookmarkStart w:id="331" w:name="_Toc415831467"/>
      <w:bookmarkStart w:id="332" w:name="_Toc415855386"/>
      <w:bookmarkStart w:id="333" w:name="_Toc415855873"/>
      <w:bookmarkStart w:id="334" w:name="_Toc416378535"/>
      <w:bookmarkStart w:id="335" w:name="_Toc421525052"/>
      <w:bookmarkStart w:id="336" w:name="_Toc421525194"/>
      <w:bookmarkStart w:id="337" w:name="_Toc421525337"/>
      <w:bookmarkStart w:id="338" w:name="_Toc421525754"/>
      <w:bookmarkStart w:id="339" w:name="_Toc421712166"/>
      <w:bookmarkStart w:id="340" w:name="_Toc421712328"/>
      <w:bookmarkStart w:id="341" w:name="_Toc421712480"/>
      <w:bookmarkStart w:id="342" w:name="_Toc423728311"/>
      <w:bookmarkStart w:id="343" w:name="_Toc423728637"/>
      <w:bookmarkStart w:id="344" w:name="_Toc425153557"/>
      <w:bookmarkStart w:id="345" w:name="_Toc425153720"/>
      <w:bookmarkStart w:id="346" w:name="_Toc425153882"/>
      <w:bookmarkStart w:id="347" w:name="_Toc425154044"/>
      <w:r w:rsidRPr="00EF18BE">
        <w:rPr>
          <w:i/>
          <w:lang w:val="ru-RU"/>
        </w:rPr>
        <w:t>Способы учета тепла, отпущенного в тепловые сети</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9A872C0" w14:textId="2ABF24BC" w:rsidR="00163770" w:rsidRPr="00EF18BE" w:rsidRDefault="00163770" w:rsidP="00163770">
      <w:pPr>
        <w:ind w:firstLine="550"/>
        <w:rPr>
          <w:szCs w:val="24"/>
          <w:lang w:val="ru-RU"/>
        </w:rPr>
      </w:pPr>
      <w:r w:rsidRPr="00EF18BE">
        <w:rPr>
          <w:szCs w:val="24"/>
          <w:lang w:val="ru-RU"/>
        </w:rPr>
        <w:t xml:space="preserve">В табл. </w:t>
      </w:r>
      <w:r w:rsidR="005A2C28" w:rsidRPr="00EF18BE">
        <w:rPr>
          <w:szCs w:val="24"/>
          <w:lang w:val="ru-RU"/>
        </w:rPr>
        <w:t>3.2.7</w:t>
      </w:r>
      <w:r w:rsidRPr="00EF18BE">
        <w:rPr>
          <w:szCs w:val="24"/>
          <w:lang w:val="ru-RU"/>
        </w:rPr>
        <w:t xml:space="preserve"> приведены сведения о способе учета тепловой энергии отпущенной в тепловые сети с коллекторов источников теплоснабжения.</w:t>
      </w:r>
    </w:p>
    <w:p w14:paraId="7A7AC728" w14:textId="0DDEB34C" w:rsidR="00163770" w:rsidRPr="00EF18BE" w:rsidRDefault="005A2C28" w:rsidP="005A2C28">
      <w:pPr>
        <w:spacing w:before="240"/>
        <w:jc w:val="right"/>
        <w:rPr>
          <w:lang w:val="ru-RU"/>
        </w:rPr>
      </w:pPr>
      <w:bookmarkStart w:id="348" w:name="_Toc415854953"/>
      <w:bookmarkStart w:id="349" w:name="_Toc415855874"/>
      <w:bookmarkStart w:id="350" w:name="_Toc416377828"/>
      <w:bookmarkStart w:id="351" w:name="_Toc416378183"/>
      <w:bookmarkStart w:id="352" w:name="_Toc421523460"/>
      <w:bookmarkStart w:id="353" w:name="_Toc421525755"/>
      <w:bookmarkStart w:id="354" w:name="_Toc421711535"/>
      <w:bookmarkStart w:id="355" w:name="_Toc421712167"/>
      <w:bookmarkStart w:id="356" w:name="_Toc421712481"/>
      <w:bookmarkStart w:id="357" w:name="_Toc423728638"/>
      <w:bookmarkStart w:id="358" w:name="_Toc425154045"/>
      <w:r w:rsidRPr="00EF18BE">
        <w:rPr>
          <w:lang w:val="ru-RU"/>
        </w:rPr>
        <w:t>Таблица 3.2</w:t>
      </w:r>
      <w:r w:rsidR="00163770" w:rsidRPr="00EF18BE">
        <w:rPr>
          <w:lang w:val="ru-RU"/>
        </w:rPr>
        <w:t>.7 – приборы учета тепла, отпущенного с коллекторов котельных</w:t>
      </w:r>
      <w:bookmarkEnd w:id="348"/>
      <w:bookmarkEnd w:id="349"/>
      <w:bookmarkEnd w:id="350"/>
      <w:bookmarkEnd w:id="351"/>
      <w:bookmarkEnd w:id="352"/>
      <w:bookmarkEnd w:id="353"/>
      <w:bookmarkEnd w:id="354"/>
      <w:bookmarkEnd w:id="355"/>
      <w:bookmarkEnd w:id="356"/>
      <w:bookmarkEnd w:id="357"/>
      <w:bookmarkEnd w:id="358"/>
    </w:p>
    <w:tbl>
      <w:tblPr>
        <w:tblW w:w="9651" w:type="dxa"/>
        <w:tblInd w:w="96" w:type="dxa"/>
        <w:tblLayout w:type="fixed"/>
        <w:tblLook w:val="0000" w:firstRow="0" w:lastRow="0" w:firstColumn="0" w:lastColumn="0" w:noHBand="0" w:noVBand="0"/>
      </w:tblPr>
      <w:tblGrid>
        <w:gridCol w:w="863"/>
        <w:gridCol w:w="2929"/>
        <w:gridCol w:w="2929"/>
        <w:gridCol w:w="2930"/>
      </w:tblGrid>
      <w:tr w:rsidR="00163770" w:rsidRPr="00EF18BE" w14:paraId="0B9DB1F7" w14:textId="77777777" w:rsidTr="00096921">
        <w:trPr>
          <w:cantSplit/>
          <w:trHeight w:hRule="exact" w:val="351"/>
        </w:trPr>
        <w:tc>
          <w:tcPr>
            <w:tcW w:w="863" w:type="dxa"/>
            <w:tcBorders>
              <w:top w:val="single" w:sz="4" w:space="0" w:color="auto"/>
              <w:left w:val="single" w:sz="4" w:space="0" w:color="auto"/>
              <w:bottom w:val="single" w:sz="4" w:space="0" w:color="auto"/>
              <w:right w:val="single" w:sz="4" w:space="0" w:color="auto"/>
            </w:tcBorders>
            <w:vAlign w:val="center"/>
          </w:tcPr>
          <w:p w14:paraId="5337428A" w14:textId="77777777" w:rsidR="00163770" w:rsidRPr="00EF18BE" w:rsidRDefault="00163770" w:rsidP="00096921">
            <w:pPr>
              <w:jc w:val="center"/>
              <w:rPr>
                <w:sz w:val="20"/>
                <w:szCs w:val="20"/>
                <w:lang w:val="ru-RU"/>
              </w:rPr>
            </w:pPr>
            <w:r w:rsidRPr="00EF18BE">
              <w:rPr>
                <w:sz w:val="20"/>
                <w:szCs w:val="20"/>
                <w:lang w:val="ru-RU"/>
              </w:rPr>
              <w:t>№ п/п</w:t>
            </w:r>
          </w:p>
        </w:tc>
        <w:tc>
          <w:tcPr>
            <w:tcW w:w="2929" w:type="dxa"/>
            <w:tcBorders>
              <w:top w:val="single" w:sz="4" w:space="0" w:color="auto"/>
              <w:left w:val="nil"/>
              <w:bottom w:val="single" w:sz="4" w:space="0" w:color="auto"/>
              <w:right w:val="single" w:sz="4" w:space="0" w:color="auto"/>
            </w:tcBorders>
            <w:vAlign w:val="center"/>
          </w:tcPr>
          <w:p w14:paraId="0A008F76" w14:textId="77777777" w:rsidR="00163770" w:rsidRPr="00EF18BE" w:rsidRDefault="00163770" w:rsidP="00096921">
            <w:pPr>
              <w:jc w:val="center"/>
              <w:rPr>
                <w:sz w:val="20"/>
                <w:szCs w:val="20"/>
                <w:lang w:val="ru-RU"/>
              </w:rPr>
            </w:pPr>
            <w:r w:rsidRPr="00EF18BE">
              <w:rPr>
                <w:sz w:val="20"/>
                <w:szCs w:val="20"/>
                <w:lang w:val="ru-RU"/>
              </w:rPr>
              <w:t>Источник теплоснабжения</w:t>
            </w:r>
          </w:p>
        </w:tc>
        <w:tc>
          <w:tcPr>
            <w:tcW w:w="2929" w:type="dxa"/>
            <w:tcBorders>
              <w:top w:val="single" w:sz="4" w:space="0" w:color="auto"/>
              <w:left w:val="nil"/>
              <w:bottom w:val="single" w:sz="4" w:space="0" w:color="auto"/>
              <w:right w:val="single" w:sz="4" w:space="0" w:color="auto"/>
            </w:tcBorders>
            <w:vAlign w:val="center"/>
          </w:tcPr>
          <w:p w14:paraId="528C67D9" w14:textId="77777777" w:rsidR="00163770" w:rsidRPr="00EF18BE" w:rsidRDefault="00163770" w:rsidP="00096921">
            <w:pPr>
              <w:jc w:val="center"/>
              <w:rPr>
                <w:sz w:val="20"/>
                <w:szCs w:val="20"/>
                <w:lang w:val="ru-RU"/>
              </w:rPr>
            </w:pPr>
            <w:r w:rsidRPr="00EF18BE">
              <w:rPr>
                <w:sz w:val="20"/>
                <w:szCs w:val="20"/>
                <w:lang w:val="ru-RU"/>
              </w:rPr>
              <w:t>Тип прибора</w:t>
            </w:r>
          </w:p>
        </w:tc>
        <w:tc>
          <w:tcPr>
            <w:tcW w:w="2930" w:type="dxa"/>
            <w:tcBorders>
              <w:top w:val="single" w:sz="4" w:space="0" w:color="auto"/>
              <w:left w:val="nil"/>
              <w:bottom w:val="single" w:sz="4" w:space="0" w:color="auto"/>
              <w:right w:val="single" w:sz="4" w:space="0" w:color="auto"/>
            </w:tcBorders>
            <w:vAlign w:val="center"/>
          </w:tcPr>
          <w:p w14:paraId="6F78E2B2" w14:textId="77777777" w:rsidR="00163770" w:rsidRPr="00EF18BE" w:rsidRDefault="00163770" w:rsidP="00096921">
            <w:pPr>
              <w:jc w:val="center"/>
              <w:rPr>
                <w:sz w:val="20"/>
                <w:szCs w:val="20"/>
                <w:lang w:val="ru-RU"/>
              </w:rPr>
            </w:pPr>
            <w:r w:rsidRPr="00EF18BE">
              <w:rPr>
                <w:sz w:val="20"/>
                <w:szCs w:val="20"/>
                <w:lang w:val="ru-RU"/>
              </w:rPr>
              <w:t>Количество приборов</w:t>
            </w:r>
          </w:p>
        </w:tc>
      </w:tr>
      <w:tr w:rsidR="00163770" w:rsidRPr="00EF18BE" w14:paraId="1DEC0D81" w14:textId="77777777" w:rsidTr="00096921">
        <w:trPr>
          <w:trHeight w:hRule="exact" w:val="260"/>
        </w:trPr>
        <w:tc>
          <w:tcPr>
            <w:tcW w:w="863" w:type="dxa"/>
            <w:tcBorders>
              <w:top w:val="nil"/>
              <w:left w:val="single" w:sz="4" w:space="0" w:color="auto"/>
              <w:bottom w:val="single" w:sz="4" w:space="0" w:color="auto"/>
              <w:right w:val="single" w:sz="4" w:space="0" w:color="auto"/>
            </w:tcBorders>
            <w:vAlign w:val="center"/>
          </w:tcPr>
          <w:p w14:paraId="3BC10867" w14:textId="77777777" w:rsidR="00163770" w:rsidRPr="00EF18BE" w:rsidRDefault="00163770" w:rsidP="00096921">
            <w:pPr>
              <w:jc w:val="center"/>
              <w:rPr>
                <w:sz w:val="20"/>
                <w:szCs w:val="20"/>
              </w:rPr>
            </w:pPr>
            <w:r w:rsidRPr="00EF18BE">
              <w:rPr>
                <w:sz w:val="20"/>
                <w:szCs w:val="20"/>
              </w:rPr>
              <w:t>1</w:t>
            </w:r>
          </w:p>
        </w:tc>
        <w:tc>
          <w:tcPr>
            <w:tcW w:w="2929" w:type="dxa"/>
            <w:tcBorders>
              <w:top w:val="nil"/>
              <w:left w:val="nil"/>
              <w:bottom w:val="single" w:sz="4" w:space="0" w:color="auto"/>
              <w:right w:val="single" w:sz="4" w:space="0" w:color="auto"/>
            </w:tcBorders>
            <w:vAlign w:val="center"/>
          </w:tcPr>
          <w:p w14:paraId="776C2FAE" w14:textId="77777777" w:rsidR="00163770" w:rsidRPr="00EF18BE" w:rsidRDefault="00163770" w:rsidP="00096921">
            <w:pPr>
              <w:jc w:val="center"/>
              <w:rPr>
                <w:sz w:val="20"/>
                <w:szCs w:val="20"/>
                <w:lang w:val="ru-RU"/>
              </w:rPr>
            </w:pPr>
            <w:r w:rsidRPr="00EF18BE">
              <w:rPr>
                <w:sz w:val="20"/>
                <w:szCs w:val="20"/>
                <w:lang w:val="ru-RU"/>
              </w:rPr>
              <w:t>Площадка ИМПАК</w:t>
            </w:r>
          </w:p>
        </w:tc>
        <w:tc>
          <w:tcPr>
            <w:tcW w:w="2929" w:type="dxa"/>
            <w:tcBorders>
              <w:top w:val="nil"/>
              <w:left w:val="nil"/>
              <w:bottom w:val="single" w:sz="4" w:space="0" w:color="auto"/>
              <w:right w:val="single" w:sz="4" w:space="0" w:color="auto"/>
            </w:tcBorders>
            <w:vAlign w:val="center"/>
          </w:tcPr>
          <w:p w14:paraId="0C6E255E" w14:textId="77777777" w:rsidR="00163770" w:rsidRPr="00EF18BE" w:rsidRDefault="00163770" w:rsidP="00096921">
            <w:pPr>
              <w:jc w:val="center"/>
              <w:rPr>
                <w:sz w:val="20"/>
                <w:szCs w:val="20"/>
                <w:lang w:val="ru-RU"/>
              </w:rPr>
            </w:pPr>
            <w:r w:rsidRPr="00EF18BE">
              <w:rPr>
                <w:sz w:val="20"/>
                <w:szCs w:val="20"/>
                <w:lang w:val="ru-RU"/>
              </w:rPr>
              <w:t>ВЗЛЕТ ТСР</w:t>
            </w:r>
          </w:p>
        </w:tc>
        <w:tc>
          <w:tcPr>
            <w:tcW w:w="2930" w:type="dxa"/>
            <w:tcBorders>
              <w:top w:val="nil"/>
              <w:left w:val="nil"/>
              <w:bottom w:val="single" w:sz="4" w:space="0" w:color="auto"/>
              <w:right w:val="single" w:sz="4" w:space="0" w:color="auto"/>
            </w:tcBorders>
            <w:vAlign w:val="center"/>
          </w:tcPr>
          <w:p w14:paraId="789C4410" w14:textId="77777777" w:rsidR="00163770" w:rsidRPr="00EF18BE" w:rsidRDefault="00163770" w:rsidP="00096921">
            <w:pPr>
              <w:jc w:val="center"/>
              <w:rPr>
                <w:sz w:val="20"/>
                <w:szCs w:val="20"/>
                <w:lang w:val="ru-RU"/>
              </w:rPr>
            </w:pPr>
            <w:r w:rsidRPr="00EF18BE">
              <w:rPr>
                <w:sz w:val="20"/>
                <w:szCs w:val="20"/>
                <w:lang w:val="ru-RU"/>
              </w:rPr>
              <w:t>3</w:t>
            </w:r>
          </w:p>
        </w:tc>
      </w:tr>
      <w:tr w:rsidR="00163770" w:rsidRPr="00EF18BE" w14:paraId="6C0D5554" w14:textId="77777777" w:rsidTr="00096921">
        <w:trPr>
          <w:trHeight w:hRule="exact" w:val="290"/>
        </w:trPr>
        <w:tc>
          <w:tcPr>
            <w:tcW w:w="863" w:type="dxa"/>
            <w:tcBorders>
              <w:top w:val="nil"/>
              <w:left w:val="single" w:sz="4" w:space="0" w:color="auto"/>
              <w:bottom w:val="single" w:sz="4" w:space="0" w:color="auto"/>
              <w:right w:val="single" w:sz="4" w:space="0" w:color="auto"/>
            </w:tcBorders>
            <w:vAlign w:val="center"/>
          </w:tcPr>
          <w:p w14:paraId="03CED2BA" w14:textId="77777777" w:rsidR="00163770" w:rsidRPr="00EF18BE" w:rsidRDefault="00163770" w:rsidP="00096921">
            <w:pPr>
              <w:jc w:val="center"/>
              <w:rPr>
                <w:sz w:val="20"/>
                <w:szCs w:val="20"/>
                <w:lang w:val="ru-RU"/>
              </w:rPr>
            </w:pPr>
            <w:r w:rsidRPr="00EF18BE">
              <w:rPr>
                <w:sz w:val="20"/>
                <w:szCs w:val="20"/>
                <w:lang w:val="ru-RU"/>
              </w:rPr>
              <w:t>2</w:t>
            </w:r>
          </w:p>
        </w:tc>
        <w:tc>
          <w:tcPr>
            <w:tcW w:w="2929" w:type="dxa"/>
            <w:tcBorders>
              <w:top w:val="nil"/>
              <w:left w:val="nil"/>
              <w:bottom w:val="single" w:sz="4" w:space="0" w:color="auto"/>
              <w:right w:val="single" w:sz="4" w:space="0" w:color="auto"/>
            </w:tcBorders>
            <w:vAlign w:val="center"/>
          </w:tcPr>
          <w:p w14:paraId="3076DA46" w14:textId="77777777" w:rsidR="00163770" w:rsidRPr="00EF18BE" w:rsidRDefault="00163770" w:rsidP="00096921">
            <w:pPr>
              <w:jc w:val="center"/>
              <w:rPr>
                <w:sz w:val="20"/>
                <w:szCs w:val="20"/>
                <w:lang w:val="ru-RU"/>
              </w:rPr>
            </w:pPr>
            <w:r w:rsidRPr="00EF18BE">
              <w:rPr>
                <w:sz w:val="20"/>
                <w:szCs w:val="20"/>
                <w:lang w:val="ru-RU"/>
              </w:rPr>
              <w:t>Площадка ДЕВ</w:t>
            </w:r>
          </w:p>
        </w:tc>
        <w:tc>
          <w:tcPr>
            <w:tcW w:w="2929" w:type="dxa"/>
            <w:tcBorders>
              <w:top w:val="single" w:sz="4" w:space="0" w:color="auto"/>
              <w:left w:val="nil"/>
              <w:bottom w:val="single" w:sz="4" w:space="0" w:color="auto"/>
              <w:right w:val="single" w:sz="4" w:space="0" w:color="auto"/>
            </w:tcBorders>
            <w:vAlign w:val="center"/>
          </w:tcPr>
          <w:p w14:paraId="5AA08BD1" w14:textId="77777777" w:rsidR="00163770" w:rsidRPr="00EF18BE" w:rsidRDefault="00163770" w:rsidP="00096921">
            <w:pPr>
              <w:jc w:val="center"/>
              <w:rPr>
                <w:sz w:val="20"/>
                <w:szCs w:val="20"/>
                <w:lang w:val="ru-RU"/>
              </w:rPr>
            </w:pPr>
            <w:r w:rsidRPr="00EF18BE">
              <w:rPr>
                <w:sz w:val="20"/>
                <w:szCs w:val="20"/>
                <w:lang w:val="ru-RU"/>
              </w:rPr>
              <w:t>ВЗЛЕТ УСРВ</w:t>
            </w:r>
          </w:p>
        </w:tc>
        <w:tc>
          <w:tcPr>
            <w:tcW w:w="2930" w:type="dxa"/>
            <w:tcBorders>
              <w:top w:val="single" w:sz="4" w:space="0" w:color="auto"/>
              <w:left w:val="nil"/>
              <w:bottom w:val="single" w:sz="4" w:space="0" w:color="auto"/>
              <w:right w:val="single" w:sz="4" w:space="0" w:color="auto"/>
            </w:tcBorders>
            <w:vAlign w:val="center"/>
          </w:tcPr>
          <w:p w14:paraId="5C20A957" w14:textId="77777777" w:rsidR="00163770" w:rsidRPr="00EF18BE" w:rsidRDefault="00163770" w:rsidP="00096921">
            <w:pPr>
              <w:jc w:val="center"/>
              <w:rPr>
                <w:sz w:val="20"/>
                <w:szCs w:val="20"/>
                <w:lang w:val="ru-RU"/>
              </w:rPr>
            </w:pPr>
            <w:r w:rsidRPr="00EF18BE">
              <w:rPr>
                <w:sz w:val="20"/>
                <w:szCs w:val="20"/>
                <w:lang w:val="ru-RU"/>
              </w:rPr>
              <w:t>3</w:t>
            </w:r>
          </w:p>
        </w:tc>
      </w:tr>
    </w:tbl>
    <w:p w14:paraId="795998D4" w14:textId="77777777" w:rsidR="001C1FF7" w:rsidRPr="00EF18BE" w:rsidRDefault="001C1FF7" w:rsidP="001C1FF7">
      <w:pPr>
        <w:pStyle w:val="a5"/>
        <w:jc w:val="center"/>
        <w:rPr>
          <w:b/>
          <w:lang w:val="ru-RU" w:eastAsia="ru-RU"/>
        </w:rPr>
      </w:pPr>
      <w:bookmarkStart w:id="359" w:name="_Toc405135479"/>
      <w:bookmarkStart w:id="360" w:name="_Toc405135691"/>
      <w:bookmarkStart w:id="361" w:name="_Toc405135905"/>
      <w:bookmarkStart w:id="362" w:name="_Toc405136119"/>
      <w:bookmarkStart w:id="363" w:name="_Toc405196189"/>
      <w:bookmarkStart w:id="364" w:name="_Toc411003132"/>
      <w:bookmarkStart w:id="365" w:name="_Toc415778733"/>
      <w:bookmarkStart w:id="366" w:name="_Toc415779034"/>
      <w:bookmarkStart w:id="367" w:name="_Toc415779336"/>
      <w:bookmarkStart w:id="368" w:name="_Toc415831473"/>
      <w:bookmarkStart w:id="369" w:name="_Toc415855392"/>
      <w:bookmarkStart w:id="370" w:name="_Toc415855879"/>
      <w:bookmarkStart w:id="371" w:name="_Toc416378541"/>
      <w:bookmarkStart w:id="372" w:name="_Toc421525058"/>
      <w:bookmarkStart w:id="373" w:name="_Toc421525200"/>
      <w:bookmarkStart w:id="374" w:name="_Toc421525343"/>
      <w:bookmarkStart w:id="375" w:name="_Toc421525760"/>
      <w:bookmarkStart w:id="376" w:name="_Toc421712172"/>
      <w:bookmarkStart w:id="377" w:name="_Toc421712334"/>
      <w:bookmarkStart w:id="378" w:name="_Toc421712486"/>
      <w:bookmarkStart w:id="379" w:name="_Toc423728317"/>
      <w:bookmarkStart w:id="380" w:name="_Toc423728643"/>
      <w:bookmarkStart w:id="381" w:name="_Toc425153563"/>
      <w:bookmarkStart w:id="382" w:name="_Toc425153726"/>
      <w:bookmarkStart w:id="383" w:name="_Toc425153888"/>
      <w:bookmarkStart w:id="384" w:name="_Toc425154050"/>
    </w:p>
    <w:p w14:paraId="74AEA009" w14:textId="126EB20B" w:rsidR="00163770" w:rsidRPr="00EF18BE" w:rsidRDefault="00163770" w:rsidP="001C1FF7">
      <w:pPr>
        <w:pStyle w:val="a5"/>
        <w:numPr>
          <w:ilvl w:val="0"/>
          <w:numId w:val="40"/>
        </w:numPr>
        <w:jc w:val="center"/>
        <w:rPr>
          <w:b/>
          <w:lang w:val="ru-RU" w:eastAsia="ru-RU"/>
        </w:rPr>
      </w:pPr>
      <w:r w:rsidRPr="00EF18BE">
        <w:rPr>
          <w:b/>
          <w:lang w:val="ru-RU" w:eastAsia="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631F1E1" w14:textId="757DA006" w:rsidR="00163770" w:rsidRPr="00EF18BE" w:rsidRDefault="00163770" w:rsidP="00163770">
      <w:pPr>
        <w:pStyle w:val="aa"/>
        <w:rPr>
          <w:rFonts w:eastAsia="Times New Roman"/>
          <w:lang w:eastAsia="ru-RU" w:bidi="ar-SA"/>
        </w:rPr>
      </w:pPr>
      <w:r w:rsidRPr="00EF18BE">
        <w:rPr>
          <w:rFonts w:eastAsia="Times New Roman"/>
          <w:lang w:eastAsia="ru-RU" w:bidi="ar-SA"/>
        </w:rPr>
        <w:t>Отпуск тепла от котельной п. Зональная Станция осуществляется по тепловым сетям, имеющим общую протяженность 14580,83 м (в двухтрубном исполнении). Тепловые сети имеют подземную канальную, надземную и подвальную прокладку.</w:t>
      </w:r>
    </w:p>
    <w:p w14:paraId="66EF326E" w14:textId="6F70EDF4" w:rsidR="00163770" w:rsidRPr="00EF18BE" w:rsidRDefault="00163770" w:rsidP="00163770">
      <w:pPr>
        <w:pStyle w:val="aa"/>
        <w:ind w:firstLine="708"/>
        <w:rPr>
          <w:rFonts w:eastAsia="Times New Roman"/>
          <w:lang w:eastAsia="ru-RU" w:bidi="ar-SA"/>
        </w:rPr>
      </w:pPr>
      <w:r w:rsidRPr="00EF18BE">
        <w:rPr>
          <w:rFonts w:eastAsia="Times New Roman"/>
          <w:lang w:eastAsia="ru-RU" w:bidi="ar-SA"/>
        </w:rPr>
        <w:t>Большая часть сетей построена в период 2002-2010 гг, изоляция всех тепловых сетей выполнена минераловатными матами.</w:t>
      </w:r>
    </w:p>
    <w:p w14:paraId="016E8A98" w14:textId="0416292D" w:rsidR="00163770" w:rsidRPr="00EF18BE" w:rsidRDefault="00163770" w:rsidP="00163770">
      <w:pPr>
        <w:pStyle w:val="aa"/>
        <w:ind w:firstLine="708"/>
        <w:rPr>
          <w:rFonts w:eastAsia="Times New Roman"/>
          <w:lang w:eastAsia="ru-RU" w:bidi="ar-SA"/>
        </w:rPr>
      </w:pPr>
      <w:r w:rsidRPr="00EF18BE">
        <w:rPr>
          <w:rFonts w:eastAsia="Times New Roman"/>
          <w:lang w:eastAsia="ru-RU" w:bidi="ar-SA"/>
        </w:rPr>
        <w:t xml:space="preserve">Структура тепловых сетей показана на </w:t>
      </w:r>
      <w:r w:rsidR="005A2C28" w:rsidRPr="00EF18BE">
        <w:rPr>
          <w:rFonts w:eastAsia="Times New Roman"/>
          <w:lang w:eastAsia="ru-RU" w:bidi="ar-SA"/>
        </w:rPr>
        <w:t>рис. 3.2.2</w:t>
      </w:r>
      <w:r w:rsidRPr="00EF18BE">
        <w:rPr>
          <w:rFonts w:eastAsia="Times New Roman"/>
          <w:lang w:eastAsia="ru-RU" w:bidi="ar-SA"/>
        </w:rPr>
        <w:t xml:space="preserve">, </w:t>
      </w:r>
      <w:r w:rsidR="005A2C28" w:rsidRPr="00EF18BE">
        <w:rPr>
          <w:rFonts w:eastAsia="Times New Roman"/>
          <w:lang w:eastAsia="ru-RU" w:bidi="ar-SA"/>
        </w:rPr>
        <w:t>3.2.3</w:t>
      </w:r>
      <w:r w:rsidRPr="00EF18BE">
        <w:rPr>
          <w:rFonts w:eastAsia="Times New Roman"/>
          <w:lang w:eastAsia="ru-RU" w:bidi="ar-SA"/>
        </w:rPr>
        <w:t>.</w:t>
      </w:r>
    </w:p>
    <w:p w14:paraId="6C7FCE16" w14:textId="77777777" w:rsidR="00163770" w:rsidRPr="00EF18BE" w:rsidRDefault="00163770" w:rsidP="00163770">
      <w:pPr>
        <w:pStyle w:val="aa"/>
        <w:ind w:firstLine="0"/>
        <w:jc w:val="center"/>
        <w:rPr>
          <w:rFonts w:eastAsia="Times New Roman"/>
          <w:lang w:eastAsia="ru-RU" w:bidi="ar-SA"/>
        </w:rPr>
      </w:pPr>
      <w:r w:rsidRPr="00EF18BE">
        <w:rPr>
          <w:noProof/>
          <w:lang w:val="en-US" w:eastAsia="ru-RU" w:bidi="ar-SA"/>
        </w:rPr>
        <w:lastRenderedPageBreak/>
        <w:drawing>
          <wp:inline distT="0" distB="0" distL="0" distR="0" wp14:anchorId="5A5D1035" wp14:editId="3F43B744">
            <wp:extent cx="6019800" cy="431482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E120B4D" w14:textId="25FDB9C0" w:rsidR="00163770" w:rsidRPr="00EF18BE" w:rsidRDefault="005A2C28" w:rsidP="00217F4C">
      <w:pPr>
        <w:jc w:val="center"/>
        <w:rPr>
          <w:b/>
          <w:lang w:val="ru-RU" w:eastAsia="ru-RU"/>
        </w:rPr>
      </w:pPr>
      <w:bookmarkStart w:id="385" w:name="_Toc421523466"/>
      <w:bookmarkStart w:id="386" w:name="_Toc421525059"/>
      <w:bookmarkStart w:id="387" w:name="_Toc421525201"/>
      <w:bookmarkStart w:id="388" w:name="_Toc421525344"/>
      <w:bookmarkStart w:id="389" w:name="_Toc421711541"/>
      <w:bookmarkStart w:id="390" w:name="_Toc421712173"/>
      <w:bookmarkStart w:id="391" w:name="_Toc421712335"/>
      <w:bookmarkStart w:id="392" w:name="_Toc423728318"/>
      <w:bookmarkStart w:id="393" w:name="_Toc423728644"/>
      <w:bookmarkStart w:id="394" w:name="_Toc425153564"/>
      <w:bookmarkStart w:id="395" w:name="_Toc425153727"/>
      <w:bookmarkStart w:id="396" w:name="_Toc425153889"/>
      <w:bookmarkStart w:id="397" w:name="_Toc425154051"/>
      <w:r w:rsidRPr="00EF18BE">
        <w:rPr>
          <w:lang w:val="ru-RU" w:eastAsia="ru-RU"/>
        </w:rPr>
        <w:t>Рис. 3.2.2</w:t>
      </w:r>
      <w:r w:rsidR="00163770" w:rsidRPr="00EF18BE">
        <w:rPr>
          <w:lang w:val="ru-RU" w:eastAsia="ru-RU"/>
        </w:rPr>
        <w:t>. Структура тепловых сетей (отопление)</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15488163" w14:textId="77777777" w:rsidR="00163770" w:rsidRPr="00EF18BE" w:rsidRDefault="00163770" w:rsidP="00163770">
      <w:pPr>
        <w:pStyle w:val="aa"/>
        <w:ind w:firstLine="0"/>
        <w:rPr>
          <w:rFonts w:eastAsia="Times New Roman"/>
          <w:lang w:eastAsia="ru-RU" w:bidi="ar-SA"/>
        </w:rPr>
      </w:pPr>
      <w:r w:rsidRPr="00EF18BE">
        <w:rPr>
          <w:noProof/>
          <w:lang w:val="en-US" w:eastAsia="ru-RU" w:bidi="ar-SA"/>
        </w:rPr>
        <w:drawing>
          <wp:inline distT="0" distB="0" distL="0" distR="0" wp14:anchorId="23DA88C4" wp14:editId="11BD919C">
            <wp:extent cx="5924550" cy="395287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998628C" w14:textId="6D111D2E" w:rsidR="00163770" w:rsidRPr="00EF18BE" w:rsidRDefault="005A2C28" w:rsidP="00096921">
      <w:pPr>
        <w:jc w:val="center"/>
        <w:rPr>
          <w:lang w:val="ru-RU" w:eastAsia="ru-RU"/>
        </w:rPr>
      </w:pPr>
      <w:bookmarkStart w:id="398" w:name="_Toc405135484"/>
      <w:bookmarkStart w:id="399" w:name="_Toc405135696"/>
      <w:bookmarkStart w:id="400" w:name="_Toc405136521"/>
      <w:bookmarkStart w:id="401" w:name="_Toc405196194"/>
      <w:bookmarkStart w:id="402" w:name="_Toc415831476"/>
      <w:bookmarkStart w:id="403" w:name="_Toc415854961"/>
      <w:bookmarkStart w:id="404" w:name="_Toc415855395"/>
      <w:bookmarkStart w:id="405" w:name="_Toc416377836"/>
      <w:bookmarkStart w:id="406" w:name="_Toc416378191"/>
      <w:bookmarkStart w:id="407" w:name="_Toc416378544"/>
      <w:bookmarkStart w:id="408" w:name="_Toc421523467"/>
      <w:bookmarkStart w:id="409" w:name="_Toc421525060"/>
      <w:bookmarkStart w:id="410" w:name="_Toc421525202"/>
      <w:bookmarkStart w:id="411" w:name="_Toc421525345"/>
      <w:bookmarkStart w:id="412" w:name="_Toc421711542"/>
      <w:bookmarkStart w:id="413" w:name="_Toc421712174"/>
      <w:bookmarkStart w:id="414" w:name="_Toc421712336"/>
      <w:bookmarkStart w:id="415" w:name="_Toc423728319"/>
      <w:bookmarkStart w:id="416" w:name="_Toc423728645"/>
      <w:bookmarkStart w:id="417" w:name="_Toc425153565"/>
      <w:bookmarkStart w:id="418" w:name="_Toc425153728"/>
      <w:bookmarkStart w:id="419" w:name="_Toc425153890"/>
      <w:bookmarkStart w:id="420" w:name="_Toc425154052"/>
      <w:r w:rsidRPr="00EF18BE">
        <w:rPr>
          <w:lang w:val="ru-RU" w:eastAsia="ru-RU"/>
        </w:rPr>
        <w:t>Рис. 3.2.3</w:t>
      </w:r>
      <w:r w:rsidR="00163770" w:rsidRPr="00EF18BE">
        <w:rPr>
          <w:lang w:val="ru-RU" w:eastAsia="ru-RU"/>
        </w:rPr>
        <w:t xml:space="preserve">. Структура тепловых сетей </w:t>
      </w:r>
      <w:bookmarkEnd w:id="398"/>
      <w:bookmarkEnd w:id="399"/>
      <w:bookmarkEnd w:id="400"/>
      <w:bookmarkEnd w:id="401"/>
      <w:bookmarkEnd w:id="402"/>
      <w:bookmarkEnd w:id="403"/>
      <w:bookmarkEnd w:id="404"/>
      <w:bookmarkEnd w:id="405"/>
      <w:bookmarkEnd w:id="406"/>
      <w:bookmarkEnd w:id="407"/>
      <w:r w:rsidR="00163770" w:rsidRPr="00EF18BE">
        <w:rPr>
          <w:lang w:val="ru-RU" w:eastAsia="ru-RU"/>
        </w:rPr>
        <w:t>(ГВС)</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06095574" w14:textId="77777777" w:rsidR="00163770" w:rsidRPr="00EF18BE" w:rsidRDefault="00163770" w:rsidP="00163770">
      <w:pPr>
        <w:pStyle w:val="aa"/>
        <w:jc w:val="center"/>
        <w:rPr>
          <w:rFonts w:eastAsia="Times New Roman"/>
          <w:lang w:eastAsia="ru-RU" w:bidi="ar-SA"/>
        </w:rPr>
      </w:pPr>
    </w:p>
    <w:p w14:paraId="2F1FE649" w14:textId="5A10DCA3" w:rsidR="00163770" w:rsidRPr="00EF18BE" w:rsidRDefault="00163770" w:rsidP="00163770">
      <w:pPr>
        <w:pStyle w:val="aa"/>
        <w:rPr>
          <w:rFonts w:eastAsia="Times New Roman"/>
          <w:lang w:eastAsia="ru-RU" w:bidi="ar-SA"/>
        </w:rPr>
      </w:pPr>
      <w:r w:rsidRPr="00EF18BE">
        <w:rPr>
          <w:rFonts w:eastAsia="Times New Roman"/>
          <w:lang w:eastAsia="ru-RU" w:bidi="ar-SA"/>
        </w:rPr>
        <w:t>Структура тепловых сетей по срокам ввода в эксплуатацию (по материальной харак</w:t>
      </w:r>
      <w:r w:rsidR="00096921" w:rsidRPr="00EF18BE">
        <w:rPr>
          <w:rFonts w:eastAsia="Times New Roman"/>
          <w:lang w:eastAsia="ru-RU" w:bidi="ar-SA"/>
        </w:rPr>
        <w:t>теристике) приведена на рис. 3.2.4</w:t>
      </w:r>
      <w:r w:rsidRPr="00EF18BE">
        <w:rPr>
          <w:rFonts w:eastAsia="Times New Roman"/>
          <w:lang w:eastAsia="ru-RU" w:bidi="ar-SA"/>
        </w:rPr>
        <w:t>.</w:t>
      </w:r>
    </w:p>
    <w:p w14:paraId="75D23943" w14:textId="77777777" w:rsidR="00163770" w:rsidRPr="00EF18BE" w:rsidRDefault="00163770" w:rsidP="00163770">
      <w:pPr>
        <w:pStyle w:val="aa"/>
        <w:ind w:firstLine="0"/>
        <w:jc w:val="center"/>
        <w:rPr>
          <w:rFonts w:eastAsia="Times New Roman"/>
          <w:lang w:eastAsia="ru-RU" w:bidi="ar-SA"/>
        </w:rPr>
      </w:pPr>
      <w:r w:rsidRPr="00EF18BE">
        <w:rPr>
          <w:noProof/>
          <w:lang w:val="en-US" w:eastAsia="ru-RU" w:bidi="ar-SA"/>
        </w:rPr>
        <w:lastRenderedPageBreak/>
        <w:drawing>
          <wp:inline distT="0" distB="0" distL="0" distR="0" wp14:anchorId="3087CF4F" wp14:editId="6528E808">
            <wp:extent cx="4789609" cy="3186113"/>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EBA8C4" w14:textId="5FE05CD9" w:rsidR="00163770" w:rsidRPr="00EF18BE" w:rsidRDefault="00096921" w:rsidP="00096921">
      <w:pPr>
        <w:jc w:val="center"/>
        <w:rPr>
          <w:lang w:val="ru-RU" w:eastAsia="ru-RU"/>
        </w:rPr>
      </w:pPr>
      <w:bookmarkStart w:id="421" w:name="_Toc421523468"/>
      <w:bookmarkStart w:id="422" w:name="_Toc421525061"/>
      <w:bookmarkStart w:id="423" w:name="_Toc421525203"/>
      <w:bookmarkStart w:id="424" w:name="_Toc421525346"/>
      <w:bookmarkStart w:id="425" w:name="_Toc421711543"/>
      <w:bookmarkStart w:id="426" w:name="_Toc421712175"/>
      <w:bookmarkStart w:id="427" w:name="_Toc421712337"/>
      <w:bookmarkStart w:id="428" w:name="_Toc423728320"/>
      <w:bookmarkStart w:id="429" w:name="_Toc423728646"/>
      <w:bookmarkStart w:id="430" w:name="_Toc425153566"/>
      <w:bookmarkStart w:id="431" w:name="_Toc425153729"/>
      <w:bookmarkStart w:id="432" w:name="_Toc425153891"/>
      <w:bookmarkStart w:id="433" w:name="_Toc425154053"/>
      <w:r w:rsidRPr="00EF18BE">
        <w:rPr>
          <w:lang w:val="ru-RU" w:eastAsia="ru-RU"/>
        </w:rPr>
        <w:t>Рис. 3.2.4</w:t>
      </w:r>
      <w:r w:rsidR="00163770" w:rsidRPr="00EF18BE">
        <w:rPr>
          <w:lang w:val="ru-RU" w:eastAsia="ru-RU"/>
        </w:rPr>
        <w:t>. Соотношение тепловых сетей (по материальной характеристике) по срокам ввода в эксплуатацию</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4371B11F" w14:textId="052A28BA" w:rsidR="00163770" w:rsidRPr="00EF18BE" w:rsidRDefault="00096921" w:rsidP="00096921">
      <w:pPr>
        <w:pStyle w:val="aa"/>
        <w:spacing w:before="240"/>
        <w:rPr>
          <w:rFonts w:eastAsia="Times New Roman"/>
          <w:lang w:eastAsia="ru-RU" w:bidi="ar-SA"/>
        </w:rPr>
      </w:pPr>
      <w:r w:rsidRPr="00EF18BE">
        <w:rPr>
          <w:rFonts w:eastAsia="Times New Roman"/>
          <w:lang w:eastAsia="ru-RU" w:bidi="ar-SA"/>
        </w:rPr>
        <w:t>Из рис. 3.2.4</w:t>
      </w:r>
      <w:r w:rsidR="00163770" w:rsidRPr="00EF18BE">
        <w:rPr>
          <w:rFonts w:eastAsia="Times New Roman"/>
          <w:lang w:eastAsia="ru-RU" w:bidi="ar-SA"/>
        </w:rPr>
        <w:t xml:space="preserve"> видно, что большая часть тепловых сетей построена в период 2002–2010 гг, доля тепловых сетей, для которых срок эксплуатации на текущий момент превышает 25 лет, составляет менее 3 %.</w:t>
      </w:r>
    </w:p>
    <w:p w14:paraId="219C763D" w14:textId="77777777" w:rsidR="001C1FF7" w:rsidRPr="00EF18BE" w:rsidRDefault="001C1FF7" w:rsidP="001C1FF7">
      <w:pPr>
        <w:pStyle w:val="aa"/>
        <w:rPr>
          <w:rFonts w:eastAsia="Times New Roman"/>
          <w:lang w:eastAsia="ru-RU" w:bidi="ar-SA"/>
        </w:rPr>
      </w:pPr>
    </w:p>
    <w:p w14:paraId="5B1453FA" w14:textId="77777777" w:rsidR="00163770" w:rsidRPr="00EF18BE" w:rsidRDefault="00163770" w:rsidP="001C1FF7">
      <w:pPr>
        <w:pStyle w:val="a5"/>
        <w:numPr>
          <w:ilvl w:val="0"/>
          <w:numId w:val="40"/>
        </w:numPr>
        <w:jc w:val="center"/>
        <w:rPr>
          <w:rFonts w:eastAsia="Times New Roman"/>
          <w:b/>
          <w:lang w:val="ru-RU"/>
        </w:rPr>
      </w:pPr>
      <w:r w:rsidRPr="00EF18BE">
        <w:rPr>
          <w:b/>
          <w:lang w:val="ru-RU"/>
        </w:rPr>
        <w:t>Описание существующих технических и технологических проблем в системах теплоснабжения</w:t>
      </w:r>
    </w:p>
    <w:p w14:paraId="682A01CD" w14:textId="77777777" w:rsidR="00163770" w:rsidRPr="00EF18BE" w:rsidRDefault="00163770" w:rsidP="00163770">
      <w:pPr>
        <w:pStyle w:val="aa"/>
        <w:rPr>
          <w:rFonts w:eastAsia="Times New Roman"/>
          <w:lang w:eastAsia="ru-RU" w:bidi="ar-SA"/>
        </w:rPr>
      </w:pPr>
      <w:r w:rsidRPr="00EF18BE">
        <w:rPr>
          <w:rFonts w:eastAsia="Times New Roman"/>
          <w:lang w:eastAsia="ru-RU" w:bidi="ar-SA"/>
        </w:rPr>
        <w:t>К основным проблемам системы теплоснабжения Зональненского сельского поселения можно отнести следующее:</w:t>
      </w:r>
    </w:p>
    <w:p w14:paraId="2E940FFB" w14:textId="77777777" w:rsidR="00163770" w:rsidRPr="00EF18BE" w:rsidRDefault="00163770" w:rsidP="004712C5">
      <w:pPr>
        <w:pStyle w:val="aa"/>
        <w:numPr>
          <w:ilvl w:val="0"/>
          <w:numId w:val="23"/>
        </w:numPr>
        <w:rPr>
          <w:rFonts w:eastAsia="Times New Roman"/>
          <w:lang w:eastAsia="ru-RU" w:bidi="ar-SA"/>
        </w:rPr>
      </w:pPr>
      <w:r w:rsidRPr="00EF18BE">
        <w:rPr>
          <w:rFonts w:eastAsia="Times New Roman"/>
          <w:lang w:eastAsia="ru-RU" w:bidi="ar-SA"/>
        </w:rPr>
        <w:t>Наличие ветхих тепловых сетей, а также участков тепловых сетей с неудовлетворительным состоянием тепловой изоляции.</w:t>
      </w:r>
    </w:p>
    <w:p w14:paraId="0135E95A" w14:textId="77777777" w:rsidR="00163770" w:rsidRPr="00EF18BE" w:rsidRDefault="00163770" w:rsidP="004712C5">
      <w:pPr>
        <w:pStyle w:val="aa"/>
        <w:numPr>
          <w:ilvl w:val="0"/>
          <w:numId w:val="23"/>
        </w:numPr>
        <w:rPr>
          <w:rFonts w:eastAsia="Times New Roman"/>
          <w:lang w:eastAsia="ru-RU" w:bidi="ar-SA"/>
        </w:rPr>
      </w:pPr>
      <w:r w:rsidRPr="00EF18BE">
        <w:rPr>
          <w:rFonts w:eastAsia="Times New Roman"/>
          <w:lang w:eastAsia="ru-RU" w:bidi="ar-SA"/>
        </w:rPr>
        <w:t>Устаревшее оборудование оборудования котельной.</w:t>
      </w:r>
    </w:p>
    <w:p w14:paraId="0C45DB05" w14:textId="77777777" w:rsidR="00163770" w:rsidRPr="00EF18BE" w:rsidRDefault="00163770" w:rsidP="004712C5">
      <w:pPr>
        <w:pStyle w:val="aa"/>
        <w:numPr>
          <w:ilvl w:val="0"/>
          <w:numId w:val="23"/>
        </w:numPr>
        <w:rPr>
          <w:rFonts w:eastAsia="Times New Roman"/>
          <w:lang w:eastAsia="ru-RU" w:bidi="ar-SA"/>
        </w:rPr>
      </w:pPr>
      <w:r w:rsidRPr="00EF18BE">
        <w:rPr>
          <w:rFonts w:eastAsia="Times New Roman"/>
          <w:lang w:eastAsia="ru-RU" w:bidi="ar-SA"/>
        </w:rPr>
        <w:t>Неудовлетворительное качество теплоносителя в сетях ГВС, что приводит к образованию отложений на внутренних стенках трубопроводов, и, как следствие, к ухудшению гидравлического режима тепловых сетей и их износу.</w:t>
      </w:r>
    </w:p>
    <w:p w14:paraId="47B41760" w14:textId="193D7F9B" w:rsidR="00B80554" w:rsidRPr="00EF18BE" w:rsidRDefault="00B80554" w:rsidP="0071306C">
      <w:pPr>
        <w:pStyle w:val="1"/>
        <w:numPr>
          <w:ilvl w:val="1"/>
          <w:numId w:val="1"/>
        </w:numPr>
        <w:rPr>
          <w:rFonts w:eastAsia="Calibri" w:cs="Times New Roman"/>
          <w:szCs w:val="24"/>
        </w:rPr>
      </w:pPr>
      <w:bookmarkStart w:id="434" w:name="_Toc426028547"/>
      <w:r w:rsidRPr="00EF18BE">
        <w:rPr>
          <w:rFonts w:eastAsia="Calibri" w:cs="Times New Roman"/>
          <w:szCs w:val="24"/>
        </w:rPr>
        <w:t>Систем</w:t>
      </w:r>
      <w:r w:rsidR="000F703E" w:rsidRPr="00EF18BE">
        <w:rPr>
          <w:rFonts w:eastAsia="Calibri" w:cs="Times New Roman"/>
          <w:szCs w:val="24"/>
          <w:lang w:val="ru-RU"/>
        </w:rPr>
        <w:t>ы</w:t>
      </w:r>
      <w:r w:rsidRPr="00EF18BE">
        <w:rPr>
          <w:rFonts w:eastAsia="Calibri" w:cs="Times New Roman"/>
          <w:szCs w:val="24"/>
        </w:rPr>
        <w:t xml:space="preserve"> водоснабжения</w:t>
      </w:r>
      <w:r w:rsidR="000F703E" w:rsidRPr="00EF18BE">
        <w:rPr>
          <w:rFonts w:eastAsia="Calibri" w:cs="Times New Roman"/>
          <w:szCs w:val="24"/>
          <w:lang w:val="ru-RU"/>
        </w:rPr>
        <w:t xml:space="preserve"> и водоотведения</w:t>
      </w:r>
      <w:bookmarkEnd w:id="434"/>
    </w:p>
    <w:p w14:paraId="400E7A07" w14:textId="3C192F92" w:rsidR="00096921" w:rsidRPr="00EF18BE" w:rsidRDefault="00096921" w:rsidP="00096921">
      <w:pPr>
        <w:pStyle w:val="a0"/>
        <w:ind w:firstLine="720"/>
        <w:rPr>
          <w:rFonts w:eastAsia="Calibri"/>
          <w:b/>
          <w:bCs/>
          <w:lang w:val="ru-RU" w:bidi="en-US"/>
        </w:rPr>
      </w:pPr>
      <w:r w:rsidRPr="00EF18BE">
        <w:rPr>
          <w:rFonts w:eastAsia="Calibri"/>
          <w:lang w:val="ru-RU" w:bidi="en-US"/>
        </w:rPr>
        <w:t xml:space="preserve">Централизованная система водоснабжения организована в </w:t>
      </w:r>
      <w:r w:rsidRPr="00EF18BE">
        <w:rPr>
          <w:lang w:val="ru-RU"/>
        </w:rPr>
        <w:t>п. Зональная Станция.</w:t>
      </w:r>
      <w:r w:rsidRPr="00EF18BE">
        <w:rPr>
          <w:rFonts w:eastAsia="Calibri"/>
          <w:lang w:val="ru-RU" w:bidi="en-US"/>
        </w:rPr>
        <w:t xml:space="preserve"> Обслуживание систем централизованного водоснабжения и водоотведения в Зональненском СП на правах хозяйственного ведения водозаборных сооружений и сетей осуществляет Муниципальное предприятие Зональненского сельского поселения «Служба коммунального сервиса» (далее – МП ЗСП «Служба коммунального сервиса»). Общая протяженность водопроводных сетей в Зональненском СП составляет 21169,3 м. Все скважины, расположенные на территории Зональнеского СП, работают на неутвержденных запасах подземных вод. Характеристики водозаборных сооружений по населенным пунктам приведены в таблице 3.3.1.</w:t>
      </w:r>
    </w:p>
    <w:p w14:paraId="17AE62DA" w14:textId="336ACB14" w:rsidR="00096921" w:rsidRPr="00EF18BE" w:rsidRDefault="00096921" w:rsidP="00096921">
      <w:pPr>
        <w:ind w:firstLine="720"/>
        <w:rPr>
          <w:rFonts w:cs="Times New Roman"/>
          <w:szCs w:val="24"/>
          <w:lang w:val="ru-RU"/>
        </w:rPr>
      </w:pPr>
      <w:r w:rsidRPr="00EF18BE">
        <w:rPr>
          <w:rFonts w:cs="Times New Roman"/>
          <w:szCs w:val="24"/>
          <w:lang w:val="ru-RU"/>
        </w:rPr>
        <w:t>В Зональненском СП расположены 21 скважина, в том числе 1 скважина в д. Позднеево. Технические характеристики насосного оборудования приведены в таблице 3.3.2.</w:t>
      </w:r>
      <w:bookmarkStart w:id="435" w:name="_Toc411421270"/>
      <w:bookmarkStart w:id="436" w:name="_Toc411421455"/>
      <w:bookmarkStart w:id="437" w:name="_Toc411421614"/>
      <w:bookmarkStart w:id="438" w:name="_Toc411797928"/>
      <w:bookmarkStart w:id="439" w:name="_Toc411863741"/>
      <w:bookmarkStart w:id="440" w:name="_Toc412386639"/>
      <w:bookmarkStart w:id="441" w:name="_Toc412386981"/>
      <w:bookmarkStart w:id="442" w:name="_Toc412387050"/>
      <w:bookmarkStart w:id="443" w:name="_Toc412494380"/>
    </w:p>
    <w:p w14:paraId="4843E310" w14:textId="77777777" w:rsidR="00096921" w:rsidRPr="00EF18BE" w:rsidRDefault="00096921" w:rsidP="00096921">
      <w:pPr>
        <w:ind w:firstLine="720"/>
        <w:rPr>
          <w:rFonts w:cs="Times New Roman"/>
          <w:szCs w:val="24"/>
          <w:lang w:val="ru-RU"/>
        </w:rPr>
      </w:pPr>
    </w:p>
    <w:p w14:paraId="7C0C87EE" w14:textId="77777777" w:rsidR="00096921" w:rsidRPr="00EF18BE" w:rsidRDefault="00096921" w:rsidP="00096921">
      <w:pPr>
        <w:ind w:firstLine="720"/>
        <w:rPr>
          <w:b/>
          <w:lang w:val="ru-RU"/>
        </w:rPr>
        <w:sectPr w:rsidR="00096921" w:rsidRPr="00EF18BE" w:rsidSect="00096921">
          <w:headerReference w:type="default" r:id="rId21"/>
          <w:footerReference w:type="default" r:id="rId22"/>
          <w:type w:val="continuous"/>
          <w:pgSz w:w="11906" w:h="16838"/>
          <w:pgMar w:top="1134" w:right="567" w:bottom="1134" w:left="1701" w:header="709" w:footer="709" w:gutter="0"/>
          <w:cols w:space="708"/>
          <w:titlePg/>
          <w:docGrid w:linePitch="360"/>
        </w:sectPr>
      </w:pPr>
    </w:p>
    <w:p w14:paraId="18130D34" w14:textId="128713F2" w:rsidR="00096921" w:rsidRPr="00EF18BE" w:rsidRDefault="00096921" w:rsidP="00096921">
      <w:pPr>
        <w:jc w:val="right"/>
        <w:rPr>
          <w:b/>
          <w:lang w:val="ru-RU"/>
        </w:rPr>
      </w:pPr>
      <w:bookmarkStart w:id="444" w:name="_Toc413754777"/>
      <w:bookmarkStart w:id="445" w:name="_Toc421709910"/>
      <w:bookmarkStart w:id="446" w:name="_Toc421710107"/>
      <w:bookmarkStart w:id="447" w:name="_Toc421710499"/>
      <w:bookmarkStart w:id="448" w:name="_Toc425861548"/>
      <w:r w:rsidRPr="00EF18BE">
        <w:rPr>
          <w:lang w:val="ru-RU"/>
        </w:rPr>
        <w:lastRenderedPageBreak/>
        <w:t>Таблица 3.3.1 – Характеристики водозаборных сооружений Зональненского СП</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tbl>
      <w:tblPr>
        <w:tblStyle w:val="a4"/>
        <w:tblW w:w="13858" w:type="dxa"/>
        <w:jc w:val="center"/>
        <w:tblLayout w:type="fixed"/>
        <w:tblLook w:val="04A0" w:firstRow="1" w:lastRow="0" w:firstColumn="1" w:lastColumn="0" w:noHBand="0" w:noVBand="1"/>
      </w:tblPr>
      <w:tblGrid>
        <w:gridCol w:w="913"/>
        <w:gridCol w:w="2837"/>
        <w:gridCol w:w="1745"/>
        <w:gridCol w:w="1843"/>
        <w:gridCol w:w="1984"/>
        <w:gridCol w:w="1701"/>
        <w:gridCol w:w="1276"/>
        <w:gridCol w:w="1559"/>
      </w:tblGrid>
      <w:tr w:rsidR="00096921" w:rsidRPr="00EF18BE" w14:paraId="10B27AAB" w14:textId="77777777" w:rsidTr="00096921">
        <w:trPr>
          <w:trHeight w:val="708"/>
          <w:tblHeader/>
          <w:jc w:val="center"/>
        </w:trPr>
        <w:tc>
          <w:tcPr>
            <w:tcW w:w="913" w:type="dxa"/>
            <w:vAlign w:val="center"/>
          </w:tcPr>
          <w:p w14:paraId="2DEE4CB9" w14:textId="38B001E3" w:rsidR="00096921" w:rsidRPr="00EF18BE" w:rsidRDefault="00096921" w:rsidP="00096921">
            <w:pPr>
              <w:jc w:val="center"/>
              <w:rPr>
                <w:lang w:val="ru-RU"/>
              </w:rPr>
            </w:pPr>
            <w:bookmarkStart w:id="449" w:name="_Toc421709911"/>
            <w:bookmarkStart w:id="450" w:name="_Toc421710108"/>
            <w:bookmarkStart w:id="451" w:name="_Toc421710304"/>
            <w:bookmarkStart w:id="452" w:name="_Toc421710500"/>
            <w:bookmarkStart w:id="453" w:name="_Toc425861549"/>
            <w:r w:rsidRPr="00EF18BE">
              <w:rPr>
                <w:lang w:val="ru-RU"/>
              </w:rPr>
              <w:t>№ п/п</w:t>
            </w:r>
            <w:bookmarkEnd w:id="449"/>
            <w:bookmarkEnd w:id="450"/>
            <w:bookmarkEnd w:id="451"/>
            <w:bookmarkEnd w:id="452"/>
            <w:bookmarkEnd w:id="453"/>
          </w:p>
        </w:tc>
        <w:tc>
          <w:tcPr>
            <w:tcW w:w="2837" w:type="dxa"/>
            <w:vAlign w:val="center"/>
          </w:tcPr>
          <w:p w14:paraId="2A021DF7" w14:textId="77777777" w:rsidR="00096921" w:rsidRPr="00EF18BE" w:rsidRDefault="00096921" w:rsidP="00096921">
            <w:pPr>
              <w:jc w:val="center"/>
              <w:rPr>
                <w:lang w:val="ru-RU"/>
              </w:rPr>
            </w:pPr>
            <w:bookmarkStart w:id="454" w:name="_Toc421709912"/>
            <w:bookmarkStart w:id="455" w:name="_Toc421710109"/>
            <w:bookmarkStart w:id="456" w:name="_Toc421710305"/>
            <w:bookmarkStart w:id="457" w:name="_Toc421710501"/>
            <w:bookmarkStart w:id="458" w:name="_Toc425861550"/>
            <w:r w:rsidRPr="00EF18BE">
              <w:rPr>
                <w:lang w:val="ru-RU"/>
              </w:rPr>
              <w:t>Расположение скважины</w:t>
            </w:r>
            <w:bookmarkEnd w:id="454"/>
            <w:bookmarkEnd w:id="455"/>
            <w:bookmarkEnd w:id="456"/>
            <w:bookmarkEnd w:id="457"/>
            <w:bookmarkEnd w:id="458"/>
          </w:p>
        </w:tc>
        <w:tc>
          <w:tcPr>
            <w:tcW w:w="1745" w:type="dxa"/>
            <w:vAlign w:val="center"/>
          </w:tcPr>
          <w:p w14:paraId="2E444E85" w14:textId="77777777" w:rsidR="00096921" w:rsidRPr="00EF18BE" w:rsidRDefault="00096921" w:rsidP="00096921">
            <w:pPr>
              <w:jc w:val="center"/>
              <w:rPr>
                <w:lang w:val="ru-RU"/>
              </w:rPr>
            </w:pPr>
            <w:bookmarkStart w:id="459" w:name="_Toc421709913"/>
            <w:bookmarkStart w:id="460" w:name="_Toc421710110"/>
            <w:bookmarkStart w:id="461" w:name="_Toc421710306"/>
            <w:bookmarkStart w:id="462" w:name="_Toc421710502"/>
            <w:bookmarkStart w:id="463" w:name="_Toc425861551"/>
            <w:r w:rsidRPr="00EF18BE">
              <w:rPr>
                <w:lang w:val="ru-RU"/>
              </w:rPr>
              <w:t>Каскад</w:t>
            </w:r>
            <w:bookmarkEnd w:id="459"/>
            <w:bookmarkEnd w:id="460"/>
            <w:bookmarkEnd w:id="461"/>
            <w:bookmarkEnd w:id="462"/>
            <w:bookmarkEnd w:id="463"/>
          </w:p>
        </w:tc>
        <w:tc>
          <w:tcPr>
            <w:tcW w:w="1843" w:type="dxa"/>
            <w:vAlign w:val="center"/>
          </w:tcPr>
          <w:p w14:paraId="0D850A3A" w14:textId="77777777" w:rsidR="00096921" w:rsidRPr="00EF18BE" w:rsidRDefault="00096921" w:rsidP="00096921">
            <w:pPr>
              <w:jc w:val="center"/>
              <w:rPr>
                <w:lang w:val="ru-RU"/>
              </w:rPr>
            </w:pPr>
            <w:bookmarkStart w:id="464" w:name="_Toc421709914"/>
            <w:bookmarkStart w:id="465" w:name="_Toc421710111"/>
            <w:bookmarkStart w:id="466" w:name="_Toc421710307"/>
            <w:bookmarkStart w:id="467" w:name="_Toc421710503"/>
            <w:bookmarkStart w:id="468" w:name="_Toc425861552"/>
            <w:r w:rsidRPr="00EF18BE">
              <w:rPr>
                <w:lang w:val="ru-RU"/>
              </w:rPr>
              <w:t>№ скважины</w:t>
            </w:r>
            <w:bookmarkEnd w:id="464"/>
            <w:bookmarkEnd w:id="465"/>
            <w:bookmarkEnd w:id="466"/>
            <w:bookmarkEnd w:id="467"/>
            <w:bookmarkEnd w:id="468"/>
          </w:p>
        </w:tc>
        <w:tc>
          <w:tcPr>
            <w:tcW w:w="1984" w:type="dxa"/>
            <w:vAlign w:val="center"/>
          </w:tcPr>
          <w:p w14:paraId="43E6189B" w14:textId="77777777" w:rsidR="00096921" w:rsidRPr="00EF18BE" w:rsidRDefault="00096921" w:rsidP="00096921">
            <w:pPr>
              <w:jc w:val="center"/>
              <w:rPr>
                <w:lang w:val="ru-RU"/>
              </w:rPr>
            </w:pPr>
            <w:bookmarkStart w:id="469" w:name="_Toc421709915"/>
            <w:bookmarkStart w:id="470" w:name="_Toc421710112"/>
            <w:bookmarkStart w:id="471" w:name="_Toc421710308"/>
            <w:bookmarkStart w:id="472" w:name="_Toc421710504"/>
            <w:bookmarkStart w:id="473" w:name="_Toc425861553"/>
            <w:r w:rsidRPr="00EF18BE">
              <w:rPr>
                <w:lang w:val="ru-RU"/>
              </w:rPr>
              <w:t>Год ввода в эксплуатацию</w:t>
            </w:r>
            <w:bookmarkEnd w:id="469"/>
            <w:bookmarkEnd w:id="470"/>
            <w:bookmarkEnd w:id="471"/>
            <w:bookmarkEnd w:id="472"/>
            <w:bookmarkEnd w:id="473"/>
          </w:p>
        </w:tc>
        <w:tc>
          <w:tcPr>
            <w:tcW w:w="1701" w:type="dxa"/>
            <w:vAlign w:val="center"/>
          </w:tcPr>
          <w:p w14:paraId="6D4ABB5C" w14:textId="77777777" w:rsidR="00096921" w:rsidRPr="00EF18BE" w:rsidRDefault="00096921" w:rsidP="00096921">
            <w:pPr>
              <w:jc w:val="center"/>
              <w:rPr>
                <w:lang w:val="ru-RU"/>
              </w:rPr>
            </w:pPr>
            <w:bookmarkStart w:id="474" w:name="_Toc421709916"/>
            <w:bookmarkStart w:id="475" w:name="_Toc421710113"/>
            <w:bookmarkStart w:id="476" w:name="_Toc421710309"/>
            <w:bookmarkStart w:id="477" w:name="_Toc421710505"/>
            <w:bookmarkStart w:id="478" w:name="_Toc425861554"/>
            <w:r w:rsidRPr="00EF18BE">
              <w:rPr>
                <w:lang w:val="ru-RU"/>
              </w:rPr>
              <w:t>Дебит скважины, м</w:t>
            </w:r>
            <w:r w:rsidRPr="00EF18BE">
              <w:rPr>
                <w:vertAlign w:val="superscript"/>
                <w:lang w:val="ru-RU"/>
              </w:rPr>
              <w:t>3</w:t>
            </w:r>
            <w:r w:rsidRPr="00EF18BE">
              <w:rPr>
                <w:lang w:val="ru-RU"/>
              </w:rPr>
              <w:t>/ч</w:t>
            </w:r>
            <w:bookmarkEnd w:id="474"/>
            <w:bookmarkEnd w:id="475"/>
            <w:bookmarkEnd w:id="476"/>
            <w:bookmarkEnd w:id="477"/>
            <w:bookmarkEnd w:id="478"/>
          </w:p>
        </w:tc>
        <w:tc>
          <w:tcPr>
            <w:tcW w:w="1276" w:type="dxa"/>
            <w:vAlign w:val="center"/>
          </w:tcPr>
          <w:p w14:paraId="6702BC72" w14:textId="77777777" w:rsidR="00096921" w:rsidRPr="00EF18BE" w:rsidRDefault="00096921" w:rsidP="00096921">
            <w:pPr>
              <w:jc w:val="center"/>
              <w:rPr>
                <w:lang w:val="ru-RU"/>
              </w:rPr>
            </w:pPr>
            <w:bookmarkStart w:id="479" w:name="_Toc421709917"/>
            <w:bookmarkStart w:id="480" w:name="_Toc421710114"/>
            <w:bookmarkStart w:id="481" w:name="_Toc421710310"/>
            <w:bookmarkStart w:id="482" w:name="_Toc421710506"/>
            <w:bookmarkStart w:id="483" w:name="_Toc425861555"/>
            <w:r w:rsidRPr="00EF18BE">
              <w:rPr>
                <w:rFonts w:cs="Times New Roman"/>
              </w:rPr>
              <w:t>Глубина скважин, м</w:t>
            </w:r>
            <w:bookmarkEnd w:id="479"/>
            <w:bookmarkEnd w:id="480"/>
            <w:bookmarkEnd w:id="481"/>
            <w:bookmarkEnd w:id="482"/>
            <w:bookmarkEnd w:id="483"/>
          </w:p>
        </w:tc>
        <w:tc>
          <w:tcPr>
            <w:tcW w:w="1559" w:type="dxa"/>
            <w:vAlign w:val="center"/>
          </w:tcPr>
          <w:p w14:paraId="6F043D59" w14:textId="77777777" w:rsidR="00096921" w:rsidRPr="00EF18BE" w:rsidRDefault="00096921" w:rsidP="00096921">
            <w:pPr>
              <w:jc w:val="center"/>
              <w:rPr>
                <w:lang w:val="ru-RU"/>
              </w:rPr>
            </w:pPr>
            <w:bookmarkStart w:id="484" w:name="_Toc421709918"/>
            <w:bookmarkStart w:id="485" w:name="_Toc421710115"/>
            <w:bookmarkStart w:id="486" w:name="_Toc421710311"/>
            <w:bookmarkStart w:id="487" w:name="_Toc421710507"/>
            <w:bookmarkStart w:id="488" w:name="_Toc425861556"/>
            <w:r w:rsidRPr="00EF18BE">
              <w:rPr>
                <w:rFonts w:cs="Times New Roman"/>
              </w:rPr>
              <w:t xml:space="preserve">Количество </w:t>
            </w:r>
            <w:r w:rsidRPr="00EF18BE">
              <w:rPr>
                <w:rFonts w:cs="Times New Roman"/>
                <w:lang w:val="ru-RU"/>
              </w:rPr>
              <w:t>водонапорных башен</w:t>
            </w:r>
            <w:bookmarkEnd w:id="484"/>
            <w:bookmarkEnd w:id="485"/>
            <w:bookmarkEnd w:id="486"/>
            <w:bookmarkEnd w:id="487"/>
            <w:bookmarkEnd w:id="488"/>
          </w:p>
        </w:tc>
      </w:tr>
      <w:tr w:rsidR="00096921" w:rsidRPr="00EF18BE" w14:paraId="0CDA2378" w14:textId="77777777" w:rsidTr="00096921">
        <w:trPr>
          <w:trHeight w:val="364"/>
          <w:jc w:val="center"/>
        </w:trPr>
        <w:tc>
          <w:tcPr>
            <w:tcW w:w="913" w:type="dxa"/>
            <w:vAlign w:val="center"/>
          </w:tcPr>
          <w:p w14:paraId="2A18A500" w14:textId="1913B643" w:rsidR="00096921" w:rsidRPr="00EF18BE" w:rsidRDefault="00096921" w:rsidP="00096921">
            <w:pPr>
              <w:jc w:val="center"/>
              <w:rPr>
                <w:lang w:val="ru-RU"/>
              </w:rPr>
            </w:pPr>
            <w:bookmarkStart w:id="489" w:name="_Toc421709920"/>
            <w:bookmarkStart w:id="490" w:name="_Toc421710117"/>
            <w:bookmarkStart w:id="491" w:name="_Toc421710313"/>
            <w:bookmarkStart w:id="492" w:name="_Toc421710509"/>
            <w:bookmarkStart w:id="493" w:name="_Toc425861557"/>
            <w:r w:rsidRPr="00EF18BE">
              <w:rPr>
                <w:lang w:val="ru-RU"/>
              </w:rPr>
              <w:t>1</w:t>
            </w:r>
            <w:bookmarkEnd w:id="489"/>
            <w:bookmarkEnd w:id="490"/>
            <w:bookmarkEnd w:id="491"/>
            <w:bookmarkEnd w:id="492"/>
            <w:bookmarkEnd w:id="493"/>
          </w:p>
        </w:tc>
        <w:tc>
          <w:tcPr>
            <w:tcW w:w="2837" w:type="dxa"/>
            <w:vAlign w:val="center"/>
          </w:tcPr>
          <w:p w14:paraId="0E7EB14B" w14:textId="77777777" w:rsidR="00096921" w:rsidRPr="00EF18BE" w:rsidRDefault="00096921" w:rsidP="00096921">
            <w:pPr>
              <w:jc w:val="center"/>
              <w:rPr>
                <w:lang w:val="ru-RU"/>
              </w:rPr>
            </w:pPr>
            <w:bookmarkStart w:id="494" w:name="_Toc421709921"/>
            <w:bookmarkStart w:id="495" w:name="_Toc421710118"/>
            <w:bookmarkStart w:id="496" w:name="_Toc421710314"/>
            <w:bookmarkStart w:id="497" w:name="_Toc421710510"/>
            <w:bookmarkStart w:id="498" w:name="_Toc425861558"/>
            <w:r w:rsidRPr="00EF18BE">
              <w:rPr>
                <w:lang w:val="ru-RU"/>
              </w:rPr>
              <w:t>п. Зональная Станция</w:t>
            </w:r>
            <w:bookmarkEnd w:id="494"/>
            <w:bookmarkEnd w:id="495"/>
            <w:bookmarkEnd w:id="496"/>
            <w:bookmarkEnd w:id="497"/>
            <w:bookmarkEnd w:id="498"/>
          </w:p>
        </w:tc>
        <w:tc>
          <w:tcPr>
            <w:tcW w:w="1745" w:type="dxa"/>
            <w:vAlign w:val="center"/>
          </w:tcPr>
          <w:p w14:paraId="2D6437E1" w14:textId="77777777" w:rsidR="00096921" w:rsidRPr="00EF18BE" w:rsidRDefault="00096921" w:rsidP="00096921">
            <w:pPr>
              <w:jc w:val="center"/>
              <w:rPr>
                <w:lang w:val="ru-RU"/>
              </w:rPr>
            </w:pPr>
            <w:bookmarkStart w:id="499" w:name="_Toc421709922"/>
            <w:bookmarkStart w:id="500" w:name="_Toc421710119"/>
            <w:bookmarkStart w:id="501" w:name="_Toc421710315"/>
            <w:bookmarkStart w:id="502" w:name="_Toc421710511"/>
            <w:bookmarkStart w:id="503" w:name="_Toc425861559"/>
            <w:r w:rsidRPr="00EF18BE">
              <w:rPr>
                <w:lang w:val="ru-RU"/>
              </w:rPr>
              <w:t>Каскад № 2</w:t>
            </w:r>
            <w:bookmarkEnd w:id="499"/>
            <w:bookmarkEnd w:id="500"/>
            <w:bookmarkEnd w:id="501"/>
            <w:bookmarkEnd w:id="502"/>
            <w:bookmarkEnd w:id="503"/>
          </w:p>
        </w:tc>
        <w:tc>
          <w:tcPr>
            <w:tcW w:w="1843" w:type="dxa"/>
            <w:vAlign w:val="center"/>
          </w:tcPr>
          <w:p w14:paraId="78C07DF7" w14:textId="77777777" w:rsidR="00096921" w:rsidRPr="00EF18BE" w:rsidRDefault="00096921" w:rsidP="00096921">
            <w:pPr>
              <w:jc w:val="center"/>
              <w:rPr>
                <w:lang w:val="ru-RU"/>
              </w:rPr>
            </w:pPr>
            <w:bookmarkStart w:id="504" w:name="_Toc421709923"/>
            <w:bookmarkStart w:id="505" w:name="_Toc421710120"/>
            <w:bookmarkStart w:id="506" w:name="_Toc421710316"/>
            <w:bookmarkStart w:id="507" w:name="_Toc421710512"/>
            <w:bookmarkStart w:id="508" w:name="_Toc425861560"/>
            <w:r w:rsidRPr="00EF18BE">
              <w:rPr>
                <w:lang w:val="ru-RU"/>
              </w:rPr>
              <w:t>7-94 (К2-2)</w:t>
            </w:r>
            <w:bookmarkEnd w:id="504"/>
            <w:bookmarkEnd w:id="505"/>
            <w:bookmarkEnd w:id="506"/>
            <w:bookmarkEnd w:id="507"/>
            <w:bookmarkEnd w:id="508"/>
          </w:p>
        </w:tc>
        <w:tc>
          <w:tcPr>
            <w:tcW w:w="1984" w:type="dxa"/>
            <w:vAlign w:val="center"/>
          </w:tcPr>
          <w:p w14:paraId="0BAD54A9" w14:textId="77777777" w:rsidR="00096921" w:rsidRPr="00EF18BE" w:rsidRDefault="00096921" w:rsidP="00096921">
            <w:pPr>
              <w:jc w:val="center"/>
              <w:rPr>
                <w:lang w:val="ru-RU"/>
              </w:rPr>
            </w:pPr>
            <w:bookmarkStart w:id="509" w:name="_Toc421709924"/>
            <w:bookmarkStart w:id="510" w:name="_Toc421710121"/>
            <w:bookmarkStart w:id="511" w:name="_Toc421710317"/>
            <w:bookmarkStart w:id="512" w:name="_Toc421710513"/>
            <w:bookmarkStart w:id="513" w:name="_Toc425861561"/>
            <w:r w:rsidRPr="00EF18BE">
              <w:rPr>
                <w:lang w:val="ru-RU"/>
              </w:rPr>
              <w:t>1994</w:t>
            </w:r>
            <w:bookmarkEnd w:id="509"/>
            <w:bookmarkEnd w:id="510"/>
            <w:bookmarkEnd w:id="511"/>
            <w:bookmarkEnd w:id="512"/>
            <w:bookmarkEnd w:id="513"/>
          </w:p>
        </w:tc>
        <w:tc>
          <w:tcPr>
            <w:tcW w:w="1701" w:type="dxa"/>
            <w:vAlign w:val="center"/>
          </w:tcPr>
          <w:p w14:paraId="1395887A" w14:textId="77777777" w:rsidR="00096921" w:rsidRPr="00EF18BE" w:rsidRDefault="00096921" w:rsidP="00096921">
            <w:pPr>
              <w:jc w:val="center"/>
              <w:rPr>
                <w:lang w:val="ru-RU"/>
              </w:rPr>
            </w:pPr>
            <w:bookmarkStart w:id="514" w:name="_Toc421709925"/>
            <w:bookmarkStart w:id="515" w:name="_Toc421710122"/>
            <w:bookmarkStart w:id="516" w:name="_Toc421710318"/>
            <w:bookmarkStart w:id="517" w:name="_Toc421710514"/>
            <w:bookmarkStart w:id="518" w:name="_Toc425861562"/>
            <w:r w:rsidRPr="00EF18BE">
              <w:rPr>
                <w:lang w:val="ru-RU"/>
              </w:rPr>
              <w:t>25</w:t>
            </w:r>
            <w:bookmarkEnd w:id="514"/>
            <w:bookmarkEnd w:id="515"/>
            <w:bookmarkEnd w:id="516"/>
            <w:bookmarkEnd w:id="517"/>
            <w:bookmarkEnd w:id="518"/>
          </w:p>
        </w:tc>
        <w:tc>
          <w:tcPr>
            <w:tcW w:w="1276" w:type="dxa"/>
            <w:vAlign w:val="center"/>
          </w:tcPr>
          <w:p w14:paraId="6AA162D2" w14:textId="77777777" w:rsidR="00096921" w:rsidRPr="00EF18BE" w:rsidRDefault="00096921" w:rsidP="00096921">
            <w:pPr>
              <w:jc w:val="center"/>
              <w:rPr>
                <w:rFonts w:cs="Times New Roman"/>
              </w:rPr>
            </w:pPr>
            <w:bookmarkStart w:id="519" w:name="_Toc421709926"/>
            <w:bookmarkStart w:id="520" w:name="_Toc421710123"/>
            <w:bookmarkStart w:id="521" w:name="_Toc421710319"/>
            <w:bookmarkStart w:id="522" w:name="_Toc421710515"/>
            <w:bookmarkStart w:id="523" w:name="_Toc425861563"/>
            <w:r w:rsidRPr="00EF18BE">
              <w:rPr>
                <w:lang w:val="ru-RU"/>
              </w:rPr>
              <w:t>115</w:t>
            </w:r>
            <w:bookmarkEnd w:id="519"/>
            <w:bookmarkEnd w:id="520"/>
            <w:bookmarkEnd w:id="521"/>
            <w:bookmarkEnd w:id="522"/>
            <w:bookmarkEnd w:id="523"/>
          </w:p>
        </w:tc>
        <w:tc>
          <w:tcPr>
            <w:tcW w:w="1559" w:type="dxa"/>
            <w:vMerge w:val="restart"/>
            <w:vAlign w:val="center"/>
          </w:tcPr>
          <w:p w14:paraId="4C58FC76" w14:textId="77777777" w:rsidR="00096921" w:rsidRPr="00EF18BE" w:rsidRDefault="00096921" w:rsidP="00096921">
            <w:pPr>
              <w:jc w:val="center"/>
              <w:rPr>
                <w:rFonts w:cs="Times New Roman"/>
                <w:lang w:val="ru-RU"/>
              </w:rPr>
            </w:pPr>
            <w:bookmarkStart w:id="524" w:name="_Toc421709927"/>
            <w:bookmarkStart w:id="525" w:name="_Toc421710124"/>
            <w:bookmarkStart w:id="526" w:name="_Toc421710320"/>
            <w:bookmarkStart w:id="527" w:name="_Toc421710516"/>
            <w:bookmarkStart w:id="528" w:name="_Toc425861564"/>
            <w:r w:rsidRPr="00EF18BE">
              <w:rPr>
                <w:rFonts w:cs="Times New Roman"/>
                <w:lang w:val="ru-RU"/>
              </w:rPr>
              <w:t>5</w:t>
            </w:r>
            <w:bookmarkEnd w:id="524"/>
            <w:bookmarkEnd w:id="525"/>
            <w:bookmarkEnd w:id="526"/>
            <w:bookmarkEnd w:id="527"/>
            <w:bookmarkEnd w:id="528"/>
          </w:p>
        </w:tc>
      </w:tr>
      <w:tr w:rsidR="00096921" w:rsidRPr="00EF18BE" w14:paraId="419142B6" w14:textId="77777777" w:rsidTr="00096921">
        <w:trPr>
          <w:trHeight w:val="143"/>
          <w:jc w:val="center"/>
        </w:trPr>
        <w:tc>
          <w:tcPr>
            <w:tcW w:w="913" w:type="dxa"/>
            <w:vAlign w:val="center"/>
          </w:tcPr>
          <w:p w14:paraId="278F7BF3" w14:textId="2374CCAE" w:rsidR="00096921" w:rsidRPr="00EF18BE" w:rsidRDefault="00096921" w:rsidP="00096921">
            <w:pPr>
              <w:jc w:val="center"/>
              <w:rPr>
                <w:lang w:val="ru-RU"/>
              </w:rPr>
            </w:pPr>
            <w:bookmarkStart w:id="529" w:name="_Toc421709928"/>
            <w:bookmarkStart w:id="530" w:name="_Toc421710125"/>
            <w:bookmarkStart w:id="531" w:name="_Toc421710321"/>
            <w:bookmarkStart w:id="532" w:name="_Toc421710517"/>
            <w:bookmarkStart w:id="533" w:name="_Toc425861565"/>
            <w:r w:rsidRPr="00EF18BE">
              <w:rPr>
                <w:lang w:val="ru-RU"/>
              </w:rPr>
              <w:t>2</w:t>
            </w:r>
            <w:bookmarkEnd w:id="529"/>
            <w:bookmarkEnd w:id="530"/>
            <w:bookmarkEnd w:id="531"/>
            <w:bookmarkEnd w:id="532"/>
            <w:bookmarkEnd w:id="533"/>
          </w:p>
        </w:tc>
        <w:tc>
          <w:tcPr>
            <w:tcW w:w="2837" w:type="dxa"/>
            <w:vAlign w:val="center"/>
          </w:tcPr>
          <w:p w14:paraId="4692EC73" w14:textId="77777777" w:rsidR="00096921" w:rsidRPr="00EF18BE" w:rsidRDefault="00096921" w:rsidP="00096921">
            <w:pPr>
              <w:jc w:val="center"/>
              <w:rPr>
                <w:lang w:val="ru-RU"/>
              </w:rPr>
            </w:pPr>
            <w:bookmarkStart w:id="534" w:name="_Toc421709929"/>
            <w:bookmarkStart w:id="535" w:name="_Toc421710126"/>
            <w:bookmarkStart w:id="536" w:name="_Toc421710322"/>
            <w:bookmarkStart w:id="537" w:name="_Toc421710518"/>
            <w:bookmarkStart w:id="538" w:name="_Toc425861566"/>
            <w:r w:rsidRPr="00EF18BE">
              <w:rPr>
                <w:lang w:val="ru-RU"/>
              </w:rPr>
              <w:t>п. Зональная Станция</w:t>
            </w:r>
            <w:bookmarkEnd w:id="534"/>
            <w:bookmarkEnd w:id="535"/>
            <w:bookmarkEnd w:id="536"/>
            <w:bookmarkEnd w:id="537"/>
            <w:bookmarkEnd w:id="538"/>
          </w:p>
        </w:tc>
        <w:tc>
          <w:tcPr>
            <w:tcW w:w="1745" w:type="dxa"/>
            <w:vAlign w:val="center"/>
          </w:tcPr>
          <w:p w14:paraId="0D85C315" w14:textId="77777777" w:rsidR="00096921" w:rsidRPr="00EF18BE" w:rsidRDefault="00096921" w:rsidP="00096921">
            <w:pPr>
              <w:jc w:val="center"/>
              <w:rPr>
                <w:lang w:val="ru-RU"/>
              </w:rPr>
            </w:pPr>
            <w:bookmarkStart w:id="539" w:name="_Toc421709930"/>
            <w:bookmarkStart w:id="540" w:name="_Toc421710127"/>
            <w:bookmarkStart w:id="541" w:name="_Toc421710323"/>
            <w:bookmarkStart w:id="542" w:name="_Toc421710519"/>
            <w:bookmarkStart w:id="543" w:name="_Toc425861567"/>
            <w:r w:rsidRPr="00EF18BE">
              <w:rPr>
                <w:lang w:val="ru-RU"/>
              </w:rPr>
              <w:t>Каскад № 2</w:t>
            </w:r>
            <w:bookmarkEnd w:id="539"/>
            <w:bookmarkEnd w:id="540"/>
            <w:bookmarkEnd w:id="541"/>
            <w:bookmarkEnd w:id="542"/>
            <w:bookmarkEnd w:id="543"/>
          </w:p>
        </w:tc>
        <w:tc>
          <w:tcPr>
            <w:tcW w:w="1843" w:type="dxa"/>
            <w:vAlign w:val="center"/>
          </w:tcPr>
          <w:p w14:paraId="5F99C528" w14:textId="77777777" w:rsidR="00096921" w:rsidRPr="00EF18BE" w:rsidRDefault="00096921" w:rsidP="00096921">
            <w:pPr>
              <w:jc w:val="center"/>
              <w:rPr>
                <w:lang w:val="ru-RU"/>
              </w:rPr>
            </w:pPr>
            <w:bookmarkStart w:id="544" w:name="_Toc421709931"/>
            <w:bookmarkStart w:id="545" w:name="_Toc421710128"/>
            <w:bookmarkStart w:id="546" w:name="_Toc421710324"/>
            <w:bookmarkStart w:id="547" w:name="_Toc421710520"/>
            <w:bookmarkStart w:id="548" w:name="_Toc425861568"/>
            <w:r w:rsidRPr="00EF18BE">
              <w:rPr>
                <w:lang w:val="ru-RU"/>
              </w:rPr>
              <w:t>5-94 (К2-1)</w:t>
            </w:r>
            <w:bookmarkEnd w:id="544"/>
            <w:bookmarkEnd w:id="545"/>
            <w:bookmarkEnd w:id="546"/>
            <w:bookmarkEnd w:id="547"/>
            <w:bookmarkEnd w:id="548"/>
          </w:p>
        </w:tc>
        <w:tc>
          <w:tcPr>
            <w:tcW w:w="1984" w:type="dxa"/>
            <w:vAlign w:val="center"/>
          </w:tcPr>
          <w:p w14:paraId="292D8924" w14:textId="77777777" w:rsidR="00096921" w:rsidRPr="00EF18BE" w:rsidRDefault="00096921" w:rsidP="00096921">
            <w:pPr>
              <w:jc w:val="center"/>
              <w:rPr>
                <w:lang w:val="ru-RU"/>
              </w:rPr>
            </w:pPr>
            <w:bookmarkStart w:id="549" w:name="_Toc421709932"/>
            <w:bookmarkStart w:id="550" w:name="_Toc421710129"/>
            <w:bookmarkStart w:id="551" w:name="_Toc421710325"/>
            <w:bookmarkStart w:id="552" w:name="_Toc421710521"/>
            <w:bookmarkStart w:id="553" w:name="_Toc425861569"/>
            <w:r w:rsidRPr="00EF18BE">
              <w:rPr>
                <w:lang w:val="ru-RU"/>
              </w:rPr>
              <w:t>1994</w:t>
            </w:r>
            <w:bookmarkEnd w:id="549"/>
            <w:bookmarkEnd w:id="550"/>
            <w:bookmarkEnd w:id="551"/>
            <w:bookmarkEnd w:id="552"/>
            <w:bookmarkEnd w:id="553"/>
          </w:p>
        </w:tc>
        <w:tc>
          <w:tcPr>
            <w:tcW w:w="1701" w:type="dxa"/>
            <w:vAlign w:val="center"/>
          </w:tcPr>
          <w:p w14:paraId="52F2FC59" w14:textId="77777777" w:rsidR="00096921" w:rsidRPr="00EF18BE" w:rsidRDefault="00096921" w:rsidP="00096921">
            <w:pPr>
              <w:jc w:val="center"/>
              <w:rPr>
                <w:lang w:val="ru-RU"/>
              </w:rPr>
            </w:pPr>
            <w:bookmarkStart w:id="554" w:name="_Toc421709933"/>
            <w:bookmarkStart w:id="555" w:name="_Toc421710130"/>
            <w:bookmarkStart w:id="556" w:name="_Toc421710326"/>
            <w:bookmarkStart w:id="557" w:name="_Toc421710522"/>
            <w:bookmarkStart w:id="558" w:name="_Toc425861570"/>
            <w:r w:rsidRPr="00EF18BE">
              <w:rPr>
                <w:lang w:val="ru-RU"/>
              </w:rPr>
              <w:t>30</w:t>
            </w:r>
            <w:bookmarkEnd w:id="554"/>
            <w:bookmarkEnd w:id="555"/>
            <w:bookmarkEnd w:id="556"/>
            <w:bookmarkEnd w:id="557"/>
            <w:bookmarkEnd w:id="558"/>
          </w:p>
        </w:tc>
        <w:tc>
          <w:tcPr>
            <w:tcW w:w="1276" w:type="dxa"/>
            <w:vAlign w:val="center"/>
          </w:tcPr>
          <w:p w14:paraId="4EC7CD1B" w14:textId="77777777" w:rsidR="00096921" w:rsidRPr="00EF18BE" w:rsidRDefault="00096921" w:rsidP="00096921">
            <w:pPr>
              <w:jc w:val="center"/>
              <w:rPr>
                <w:rFonts w:cs="Times New Roman"/>
              </w:rPr>
            </w:pPr>
            <w:bookmarkStart w:id="559" w:name="_Toc421709934"/>
            <w:bookmarkStart w:id="560" w:name="_Toc421710131"/>
            <w:bookmarkStart w:id="561" w:name="_Toc421710327"/>
            <w:bookmarkStart w:id="562" w:name="_Toc421710523"/>
            <w:bookmarkStart w:id="563" w:name="_Toc425861571"/>
            <w:r w:rsidRPr="00EF18BE">
              <w:rPr>
                <w:lang w:val="ru-RU"/>
              </w:rPr>
              <w:t>115</w:t>
            </w:r>
            <w:bookmarkEnd w:id="559"/>
            <w:bookmarkEnd w:id="560"/>
            <w:bookmarkEnd w:id="561"/>
            <w:bookmarkEnd w:id="562"/>
            <w:bookmarkEnd w:id="563"/>
          </w:p>
        </w:tc>
        <w:tc>
          <w:tcPr>
            <w:tcW w:w="1559" w:type="dxa"/>
            <w:vMerge/>
            <w:vAlign w:val="center"/>
          </w:tcPr>
          <w:p w14:paraId="6214586D" w14:textId="77777777" w:rsidR="00096921" w:rsidRPr="00EF18BE" w:rsidRDefault="00096921" w:rsidP="00096921">
            <w:pPr>
              <w:jc w:val="center"/>
              <w:rPr>
                <w:rFonts w:cs="Times New Roman"/>
              </w:rPr>
            </w:pPr>
          </w:p>
        </w:tc>
      </w:tr>
      <w:tr w:rsidR="00096921" w:rsidRPr="00EF18BE" w14:paraId="0ED49392" w14:textId="77777777" w:rsidTr="00096921">
        <w:trPr>
          <w:trHeight w:val="143"/>
          <w:jc w:val="center"/>
        </w:trPr>
        <w:tc>
          <w:tcPr>
            <w:tcW w:w="913" w:type="dxa"/>
            <w:vAlign w:val="center"/>
          </w:tcPr>
          <w:p w14:paraId="7CB91648" w14:textId="129B5286" w:rsidR="00096921" w:rsidRPr="00EF18BE" w:rsidRDefault="00096921" w:rsidP="00096921">
            <w:pPr>
              <w:jc w:val="center"/>
              <w:rPr>
                <w:lang w:val="ru-RU"/>
              </w:rPr>
            </w:pPr>
            <w:bookmarkStart w:id="564" w:name="_Toc421709935"/>
            <w:bookmarkStart w:id="565" w:name="_Toc421710132"/>
            <w:bookmarkStart w:id="566" w:name="_Toc421710328"/>
            <w:bookmarkStart w:id="567" w:name="_Toc421710524"/>
            <w:bookmarkStart w:id="568" w:name="_Toc425861572"/>
            <w:r w:rsidRPr="00EF18BE">
              <w:rPr>
                <w:lang w:val="ru-RU"/>
              </w:rPr>
              <w:t>3</w:t>
            </w:r>
            <w:bookmarkEnd w:id="564"/>
            <w:bookmarkEnd w:id="565"/>
            <w:bookmarkEnd w:id="566"/>
            <w:bookmarkEnd w:id="567"/>
            <w:bookmarkEnd w:id="568"/>
          </w:p>
        </w:tc>
        <w:tc>
          <w:tcPr>
            <w:tcW w:w="2837" w:type="dxa"/>
            <w:vAlign w:val="center"/>
          </w:tcPr>
          <w:p w14:paraId="6398C403" w14:textId="77777777" w:rsidR="00096921" w:rsidRPr="00EF18BE" w:rsidRDefault="00096921" w:rsidP="00096921">
            <w:pPr>
              <w:jc w:val="center"/>
              <w:rPr>
                <w:b/>
                <w:lang w:val="ru-RU"/>
              </w:rPr>
            </w:pPr>
            <w:bookmarkStart w:id="569" w:name="_Toc421709936"/>
            <w:bookmarkStart w:id="570" w:name="_Toc421710133"/>
            <w:bookmarkStart w:id="571" w:name="_Toc421710329"/>
            <w:bookmarkStart w:id="572" w:name="_Toc421710525"/>
            <w:bookmarkStart w:id="573" w:name="_Toc425861573"/>
            <w:r w:rsidRPr="00EF18BE">
              <w:rPr>
                <w:lang w:val="ru-RU"/>
              </w:rPr>
              <w:t>п. Зональная Станция</w:t>
            </w:r>
            <w:bookmarkEnd w:id="569"/>
            <w:bookmarkEnd w:id="570"/>
            <w:bookmarkEnd w:id="571"/>
            <w:bookmarkEnd w:id="572"/>
            <w:bookmarkEnd w:id="573"/>
          </w:p>
        </w:tc>
        <w:tc>
          <w:tcPr>
            <w:tcW w:w="1745" w:type="dxa"/>
            <w:vAlign w:val="center"/>
          </w:tcPr>
          <w:p w14:paraId="76A48AAB" w14:textId="77777777" w:rsidR="00096921" w:rsidRPr="00EF18BE" w:rsidRDefault="00096921" w:rsidP="00096921">
            <w:pPr>
              <w:jc w:val="center"/>
              <w:rPr>
                <w:b/>
                <w:lang w:val="ru-RU"/>
              </w:rPr>
            </w:pPr>
            <w:bookmarkStart w:id="574" w:name="_Toc421709937"/>
            <w:bookmarkStart w:id="575" w:name="_Toc421710134"/>
            <w:bookmarkStart w:id="576" w:name="_Toc421710330"/>
            <w:bookmarkStart w:id="577" w:name="_Toc421710526"/>
            <w:bookmarkStart w:id="578" w:name="_Toc425861574"/>
            <w:r w:rsidRPr="00EF18BE">
              <w:rPr>
                <w:lang w:val="ru-RU"/>
              </w:rPr>
              <w:t>Каскад № 3</w:t>
            </w:r>
            <w:bookmarkEnd w:id="574"/>
            <w:bookmarkEnd w:id="575"/>
            <w:bookmarkEnd w:id="576"/>
            <w:bookmarkEnd w:id="577"/>
            <w:bookmarkEnd w:id="578"/>
          </w:p>
        </w:tc>
        <w:tc>
          <w:tcPr>
            <w:tcW w:w="1843" w:type="dxa"/>
            <w:vAlign w:val="center"/>
          </w:tcPr>
          <w:p w14:paraId="2168AB53" w14:textId="77777777" w:rsidR="00096921" w:rsidRPr="00EF18BE" w:rsidRDefault="00096921" w:rsidP="00096921">
            <w:pPr>
              <w:jc w:val="center"/>
              <w:rPr>
                <w:b/>
                <w:lang w:val="ru-RU"/>
              </w:rPr>
            </w:pPr>
            <w:bookmarkStart w:id="579" w:name="_Toc421709938"/>
            <w:bookmarkStart w:id="580" w:name="_Toc421710135"/>
            <w:bookmarkStart w:id="581" w:name="_Toc421710331"/>
            <w:bookmarkStart w:id="582" w:name="_Toc421710527"/>
            <w:bookmarkStart w:id="583" w:name="_Toc425861575"/>
            <w:r w:rsidRPr="00EF18BE">
              <w:rPr>
                <w:lang w:val="ru-RU"/>
              </w:rPr>
              <w:t>11-549 (К3-1)</w:t>
            </w:r>
            <w:bookmarkEnd w:id="579"/>
            <w:bookmarkEnd w:id="580"/>
            <w:bookmarkEnd w:id="581"/>
            <w:bookmarkEnd w:id="582"/>
            <w:bookmarkEnd w:id="583"/>
          </w:p>
        </w:tc>
        <w:tc>
          <w:tcPr>
            <w:tcW w:w="1984" w:type="dxa"/>
            <w:vAlign w:val="center"/>
          </w:tcPr>
          <w:p w14:paraId="47814387" w14:textId="77777777" w:rsidR="00096921" w:rsidRPr="00EF18BE" w:rsidRDefault="00096921" w:rsidP="00096921">
            <w:pPr>
              <w:jc w:val="center"/>
              <w:rPr>
                <w:b/>
                <w:lang w:val="ru-RU"/>
              </w:rPr>
            </w:pPr>
            <w:bookmarkStart w:id="584" w:name="_Toc421709939"/>
            <w:bookmarkStart w:id="585" w:name="_Toc421710136"/>
            <w:bookmarkStart w:id="586" w:name="_Toc421710332"/>
            <w:bookmarkStart w:id="587" w:name="_Toc421710528"/>
            <w:bookmarkStart w:id="588" w:name="_Toc425861576"/>
            <w:r w:rsidRPr="00EF18BE">
              <w:rPr>
                <w:lang w:val="ru-RU"/>
              </w:rPr>
              <w:t>1986</w:t>
            </w:r>
            <w:bookmarkEnd w:id="584"/>
            <w:bookmarkEnd w:id="585"/>
            <w:bookmarkEnd w:id="586"/>
            <w:bookmarkEnd w:id="587"/>
            <w:bookmarkEnd w:id="588"/>
          </w:p>
        </w:tc>
        <w:tc>
          <w:tcPr>
            <w:tcW w:w="1701" w:type="dxa"/>
            <w:vAlign w:val="center"/>
          </w:tcPr>
          <w:p w14:paraId="45086A9C" w14:textId="77777777" w:rsidR="00096921" w:rsidRPr="00EF18BE" w:rsidRDefault="00096921" w:rsidP="00096921">
            <w:pPr>
              <w:jc w:val="center"/>
              <w:rPr>
                <w:b/>
                <w:lang w:val="ru-RU"/>
              </w:rPr>
            </w:pPr>
            <w:bookmarkStart w:id="589" w:name="_Toc421709940"/>
            <w:bookmarkStart w:id="590" w:name="_Toc421710137"/>
            <w:bookmarkStart w:id="591" w:name="_Toc421710333"/>
            <w:bookmarkStart w:id="592" w:name="_Toc421710529"/>
            <w:bookmarkStart w:id="593" w:name="_Toc425861577"/>
            <w:r w:rsidRPr="00EF18BE">
              <w:rPr>
                <w:lang w:val="ru-RU"/>
              </w:rPr>
              <w:t>42</w:t>
            </w:r>
            <w:bookmarkEnd w:id="589"/>
            <w:bookmarkEnd w:id="590"/>
            <w:bookmarkEnd w:id="591"/>
            <w:bookmarkEnd w:id="592"/>
            <w:bookmarkEnd w:id="593"/>
          </w:p>
        </w:tc>
        <w:tc>
          <w:tcPr>
            <w:tcW w:w="1276" w:type="dxa"/>
            <w:vAlign w:val="center"/>
          </w:tcPr>
          <w:p w14:paraId="6EEEB0F8" w14:textId="77777777" w:rsidR="00096921" w:rsidRPr="00EF18BE" w:rsidRDefault="00096921" w:rsidP="00096921">
            <w:pPr>
              <w:jc w:val="center"/>
              <w:rPr>
                <w:b/>
                <w:lang w:val="ru-RU"/>
              </w:rPr>
            </w:pPr>
            <w:bookmarkStart w:id="594" w:name="_Toc421709941"/>
            <w:bookmarkStart w:id="595" w:name="_Toc421710138"/>
            <w:bookmarkStart w:id="596" w:name="_Toc421710334"/>
            <w:bookmarkStart w:id="597" w:name="_Toc421710530"/>
            <w:bookmarkStart w:id="598" w:name="_Toc425861578"/>
            <w:r w:rsidRPr="00EF18BE">
              <w:rPr>
                <w:lang w:val="ru-RU"/>
              </w:rPr>
              <w:t>110</w:t>
            </w:r>
            <w:bookmarkEnd w:id="594"/>
            <w:bookmarkEnd w:id="595"/>
            <w:bookmarkEnd w:id="596"/>
            <w:bookmarkEnd w:id="597"/>
            <w:bookmarkEnd w:id="598"/>
          </w:p>
        </w:tc>
        <w:tc>
          <w:tcPr>
            <w:tcW w:w="1559" w:type="dxa"/>
            <w:vMerge/>
            <w:vAlign w:val="center"/>
          </w:tcPr>
          <w:p w14:paraId="5608132D" w14:textId="77777777" w:rsidR="00096921" w:rsidRPr="00EF18BE" w:rsidRDefault="00096921" w:rsidP="00096921">
            <w:pPr>
              <w:jc w:val="center"/>
              <w:rPr>
                <w:rFonts w:cs="Times New Roman"/>
              </w:rPr>
            </w:pPr>
          </w:p>
        </w:tc>
      </w:tr>
      <w:tr w:rsidR="00096921" w:rsidRPr="00EF18BE" w14:paraId="3BFE306D" w14:textId="77777777" w:rsidTr="00096921">
        <w:trPr>
          <w:trHeight w:val="143"/>
          <w:jc w:val="center"/>
        </w:trPr>
        <w:tc>
          <w:tcPr>
            <w:tcW w:w="913" w:type="dxa"/>
            <w:vAlign w:val="center"/>
          </w:tcPr>
          <w:p w14:paraId="0C2E02F0" w14:textId="4740806E" w:rsidR="00096921" w:rsidRPr="00EF18BE" w:rsidRDefault="00096921" w:rsidP="00096921">
            <w:pPr>
              <w:jc w:val="center"/>
              <w:rPr>
                <w:lang w:val="ru-RU"/>
              </w:rPr>
            </w:pPr>
            <w:bookmarkStart w:id="599" w:name="_Toc421709942"/>
            <w:bookmarkStart w:id="600" w:name="_Toc421710139"/>
            <w:bookmarkStart w:id="601" w:name="_Toc421710335"/>
            <w:bookmarkStart w:id="602" w:name="_Toc421710531"/>
            <w:bookmarkStart w:id="603" w:name="_Toc425861579"/>
            <w:r w:rsidRPr="00EF18BE">
              <w:rPr>
                <w:lang w:val="ru-RU"/>
              </w:rPr>
              <w:t>4</w:t>
            </w:r>
            <w:bookmarkEnd w:id="599"/>
            <w:bookmarkEnd w:id="600"/>
            <w:bookmarkEnd w:id="601"/>
            <w:bookmarkEnd w:id="602"/>
            <w:bookmarkEnd w:id="603"/>
          </w:p>
        </w:tc>
        <w:tc>
          <w:tcPr>
            <w:tcW w:w="2837" w:type="dxa"/>
            <w:vAlign w:val="center"/>
          </w:tcPr>
          <w:p w14:paraId="5C335BD2" w14:textId="77777777" w:rsidR="00096921" w:rsidRPr="00EF18BE" w:rsidRDefault="00096921" w:rsidP="00096921">
            <w:pPr>
              <w:jc w:val="center"/>
              <w:rPr>
                <w:b/>
                <w:lang w:val="ru-RU"/>
              </w:rPr>
            </w:pPr>
            <w:bookmarkStart w:id="604" w:name="_Toc421709943"/>
            <w:bookmarkStart w:id="605" w:name="_Toc421710140"/>
            <w:bookmarkStart w:id="606" w:name="_Toc421710336"/>
            <w:bookmarkStart w:id="607" w:name="_Toc421710532"/>
            <w:bookmarkStart w:id="608" w:name="_Toc425861580"/>
            <w:r w:rsidRPr="00EF18BE">
              <w:rPr>
                <w:lang w:val="ru-RU"/>
              </w:rPr>
              <w:t>п. Зональная Станция</w:t>
            </w:r>
            <w:bookmarkEnd w:id="604"/>
            <w:bookmarkEnd w:id="605"/>
            <w:bookmarkEnd w:id="606"/>
            <w:bookmarkEnd w:id="607"/>
            <w:bookmarkEnd w:id="608"/>
          </w:p>
        </w:tc>
        <w:tc>
          <w:tcPr>
            <w:tcW w:w="1745" w:type="dxa"/>
            <w:vAlign w:val="center"/>
          </w:tcPr>
          <w:p w14:paraId="39566EB1" w14:textId="77777777" w:rsidR="00096921" w:rsidRPr="00EF18BE" w:rsidRDefault="00096921" w:rsidP="00096921">
            <w:pPr>
              <w:jc w:val="center"/>
              <w:rPr>
                <w:b/>
                <w:lang w:val="ru-RU"/>
              </w:rPr>
            </w:pPr>
            <w:bookmarkStart w:id="609" w:name="_Toc421709944"/>
            <w:bookmarkStart w:id="610" w:name="_Toc421710141"/>
            <w:bookmarkStart w:id="611" w:name="_Toc421710337"/>
            <w:bookmarkStart w:id="612" w:name="_Toc421710533"/>
            <w:bookmarkStart w:id="613" w:name="_Toc425861581"/>
            <w:r w:rsidRPr="00EF18BE">
              <w:rPr>
                <w:lang w:val="ru-RU"/>
              </w:rPr>
              <w:t>Каскад № 3</w:t>
            </w:r>
            <w:bookmarkEnd w:id="609"/>
            <w:bookmarkEnd w:id="610"/>
            <w:bookmarkEnd w:id="611"/>
            <w:bookmarkEnd w:id="612"/>
            <w:bookmarkEnd w:id="613"/>
          </w:p>
        </w:tc>
        <w:tc>
          <w:tcPr>
            <w:tcW w:w="1843" w:type="dxa"/>
            <w:vAlign w:val="center"/>
          </w:tcPr>
          <w:p w14:paraId="43E14941" w14:textId="77777777" w:rsidR="00096921" w:rsidRPr="00EF18BE" w:rsidRDefault="00096921" w:rsidP="00096921">
            <w:pPr>
              <w:jc w:val="center"/>
              <w:rPr>
                <w:b/>
                <w:lang w:val="ru-RU"/>
              </w:rPr>
            </w:pPr>
            <w:bookmarkStart w:id="614" w:name="_Toc421709945"/>
            <w:bookmarkStart w:id="615" w:name="_Toc421710142"/>
            <w:bookmarkStart w:id="616" w:name="_Toc421710338"/>
            <w:bookmarkStart w:id="617" w:name="_Toc421710534"/>
            <w:bookmarkStart w:id="618" w:name="_Toc425861582"/>
            <w:r w:rsidRPr="00EF18BE">
              <w:rPr>
                <w:lang w:val="ru-RU"/>
              </w:rPr>
              <w:t>11-550 (К3-2)</w:t>
            </w:r>
            <w:bookmarkEnd w:id="614"/>
            <w:bookmarkEnd w:id="615"/>
            <w:bookmarkEnd w:id="616"/>
            <w:bookmarkEnd w:id="617"/>
            <w:bookmarkEnd w:id="618"/>
          </w:p>
        </w:tc>
        <w:tc>
          <w:tcPr>
            <w:tcW w:w="1984" w:type="dxa"/>
            <w:vAlign w:val="center"/>
          </w:tcPr>
          <w:p w14:paraId="34C40AFF" w14:textId="77777777" w:rsidR="00096921" w:rsidRPr="00EF18BE" w:rsidRDefault="00096921" w:rsidP="00096921">
            <w:pPr>
              <w:jc w:val="center"/>
              <w:rPr>
                <w:b/>
                <w:lang w:val="ru-RU"/>
              </w:rPr>
            </w:pPr>
            <w:bookmarkStart w:id="619" w:name="_Toc421709946"/>
            <w:bookmarkStart w:id="620" w:name="_Toc421710143"/>
            <w:bookmarkStart w:id="621" w:name="_Toc421710339"/>
            <w:bookmarkStart w:id="622" w:name="_Toc421710535"/>
            <w:bookmarkStart w:id="623" w:name="_Toc425861583"/>
            <w:r w:rsidRPr="00EF18BE">
              <w:rPr>
                <w:lang w:val="ru-RU"/>
              </w:rPr>
              <w:t>1986</w:t>
            </w:r>
            <w:bookmarkEnd w:id="619"/>
            <w:bookmarkEnd w:id="620"/>
            <w:bookmarkEnd w:id="621"/>
            <w:bookmarkEnd w:id="622"/>
            <w:bookmarkEnd w:id="623"/>
          </w:p>
        </w:tc>
        <w:tc>
          <w:tcPr>
            <w:tcW w:w="1701" w:type="dxa"/>
            <w:vAlign w:val="center"/>
          </w:tcPr>
          <w:p w14:paraId="5FE69DF2" w14:textId="77777777" w:rsidR="00096921" w:rsidRPr="00EF18BE" w:rsidRDefault="00096921" w:rsidP="00096921">
            <w:pPr>
              <w:jc w:val="center"/>
              <w:rPr>
                <w:b/>
                <w:lang w:val="ru-RU"/>
              </w:rPr>
            </w:pPr>
            <w:bookmarkStart w:id="624" w:name="_Toc421709947"/>
            <w:bookmarkStart w:id="625" w:name="_Toc421710144"/>
            <w:bookmarkStart w:id="626" w:name="_Toc421710340"/>
            <w:bookmarkStart w:id="627" w:name="_Toc421710536"/>
            <w:bookmarkStart w:id="628" w:name="_Toc425861584"/>
            <w:r w:rsidRPr="00EF18BE">
              <w:rPr>
                <w:lang w:val="ru-RU"/>
              </w:rPr>
              <w:t>42</w:t>
            </w:r>
            <w:bookmarkEnd w:id="624"/>
            <w:bookmarkEnd w:id="625"/>
            <w:bookmarkEnd w:id="626"/>
            <w:bookmarkEnd w:id="627"/>
            <w:bookmarkEnd w:id="628"/>
          </w:p>
        </w:tc>
        <w:tc>
          <w:tcPr>
            <w:tcW w:w="1276" w:type="dxa"/>
            <w:vAlign w:val="center"/>
          </w:tcPr>
          <w:p w14:paraId="2D46276E" w14:textId="77777777" w:rsidR="00096921" w:rsidRPr="00EF18BE" w:rsidRDefault="00096921" w:rsidP="00096921">
            <w:pPr>
              <w:jc w:val="center"/>
              <w:rPr>
                <w:b/>
                <w:lang w:val="ru-RU"/>
              </w:rPr>
            </w:pPr>
            <w:bookmarkStart w:id="629" w:name="_Toc421709948"/>
            <w:bookmarkStart w:id="630" w:name="_Toc421710145"/>
            <w:bookmarkStart w:id="631" w:name="_Toc421710341"/>
            <w:bookmarkStart w:id="632" w:name="_Toc421710537"/>
            <w:bookmarkStart w:id="633" w:name="_Toc425861585"/>
            <w:r w:rsidRPr="00EF18BE">
              <w:rPr>
                <w:lang w:val="ru-RU"/>
              </w:rPr>
              <w:t>110</w:t>
            </w:r>
            <w:bookmarkEnd w:id="629"/>
            <w:bookmarkEnd w:id="630"/>
            <w:bookmarkEnd w:id="631"/>
            <w:bookmarkEnd w:id="632"/>
            <w:bookmarkEnd w:id="633"/>
          </w:p>
        </w:tc>
        <w:tc>
          <w:tcPr>
            <w:tcW w:w="1559" w:type="dxa"/>
            <w:vMerge/>
            <w:vAlign w:val="center"/>
          </w:tcPr>
          <w:p w14:paraId="77636A9E" w14:textId="77777777" w:rsidR="00096921" w:rsidRPr="00EF18BE" w:rsidRDefault="00096921" w:rsidP="00096921">
            <w:pPr>
              <w:jc w:val="center"/>
              <w:rPr>
                <w:rFonts w:cs="Times New Roman"/>
              </w:rPr>
            </w:pPr>
          </w:p>
        </w:tc>
      </w:tr>
      <w:tr w:rsidR="00096921" w:rsidRPr="00EF18BE" w14:paraId="29C897B3" w14:textId="77777777" w:rsidTr="00096921">
        <w:trPr>
          <w:trHeight w:val="143"/>
          <w:jc w:val="center"/>
        </w:trPr>
        <w:tc>
          <w:tcPr>
            <w:tcW w:w="913" w:type="dxa"/>
            <w:vAlign w:val="center"/>
          </w:tcPr>
          <w:p w14:paraId="21949759" w14:textId="5D045D4C" w:rsidR="00096921" w:rsidRPr="00EF18BE" w:rsidRDefault="00096921" w:rsidP="00096921">
            <w:pPr>
              <w:jc w:val="center"/>
              <w:rPr>
                <w:lang w:val="ru-RU"/>
              </w:rPr>
            </w:pPr>
            <w:bookmarkStart w:id="634" w:name="_Toc421709949"/>
            <w:bookmarkStart w:id="635" w:name="_Toc421710146"/>
            <w:bookmarkStart w:id="636" w:name="_Toc421710342"/>
            <w:bookmarkStart w:id="637" w:name="_Toc421710538"/>
            <w:bookmarkStart w:id="638" w:name="_Toc425861586"/>
            <w:r w:rsidRPr="00EF18BE">
              <w:rPr>
                <w:lang w:val="ru-RU"/>
              </w:rPr>
              <w:t>5</w:t>
            </w:r>
            <w:bookmarkEnd w:id="634"/>
            <w:bookmarkEnd w:id="635"/>
            <w:bookmarkEnd w:id="636"/>
            <w:bookmarkEnd w:id="637"/>
            <w:bookmarkEnd w:id="638"/>
          </w:p>
        </w:tc>
        <w:tc>
          <w:tcPr>
            <w:tcW w:w="2837" w:type="dxa"/>
            <w:vAlign w:val="center"/>
          </w:tcPr>
          <w:p w14:paraId="5C7EEB53" w14:textId="77777777" w:rsidR="00096921" w:rsidRPr="00EF18BE" w:rsidRDefault="00096921" w:rsidP="00096921">
            <w:pPr>
              <w:jc w:val="center"/>
              <w:rPr>
                <w:b/>
                <w:lang w:val="ru-RU"/>
              </w:rPr>
            </w:pPr>
            <w:bookmarkStart w:id="639" w:name="_Toc421709950"/>
            <w:bookmarkStart w:id="640" w:name="_Toc421710147"/>
            <w:bookmarkStart w:id="641" w:name="_Toc421710343"/>
            <w:bookmarkStart w:id="642" w:name="_Toc421710539"/>
            <w:bookmarkStart w:id="643" w:name="_Toc425861587"/>
            <w:r w:rsidRPr="00EF18BE">
              <w:rPr>
                <w:lang w:val="ru-RU"/>
              </w:rPr>
              <w:t>п. Зональная Станция</w:t>
            </w:r>
            <w:bookmarkEnd w:id="639"/>
            <w:bookmarkEnd w:id="640"/>
            <w:bookmarkEnd w:id="641"/>
            <w:bookmarkEnd w:id="642"/>
            <w:bookmarkEnd w:id="643"/>
          </w:p>
        </w:tc>
        <w:tc>
          <w:tcPr>
            <w:tcW w:w="1745" w:type="dxa"/>
            <w:vAlign w:val="center"/>
          </w:tcPr>
          <w:p w14:paraId="0C16BFA0" w14:textId="77777777" w:rsidR="00096921" w:rsidRPr="00EF18BE" w:rsidRDefault="00096921" w:rsidP="00096921">
            <w:pPr>
              <w:jc w:val="center"/>
              <w:rPr>
                <w:b/>
                <w:lang w:val="ru-RU"/>
              </w:rPr>
            </w:pPr>
            <w:bookmarkStart w:id="644" w:name="_Toc421709951"/>
            <w:bookmarkStart w:id="645" w:name="_Toc421710148"/>
            <w:bookmarkStart w:id="646" w:name="_Toc421710344"/>
            <w:bookmarkStart w:id="647" w:name="_Toc421710540"/>
            <w:bookmarkStart w:id="648" w:name="_Toc425861588"/>
            <w:r w:rsidRPr="00EF18BE">
              <w:rPr>
                <w:lang w:val="ru-RU"/>
              </w:rPr>
              <w:t>Каскад № 4</w:t>
            </w:r>
            <w:bookmarkEnd w:id="644"/>
            <w:bookmarkEnd w:id="645"/>
            <w:bookmarkEnd w:id="646"/>
            <w:bookmarkEnd w:id="647"/>
            <w:bookmarkEnd w:id="648"/>
          </w:p>
        </w:tc>
        <w:tc>
          <w:tcPr>
            <w:tcW w:w="1843" w:type="dxa"/>
            <w:vAlign w:val="center"/>
          </w:tcPr>
          <w:p w14:paraId="5FC202E3" w14:textId="77777777" w:rsidR="00096921" w:rsidRPr="00EF18BE" w:rsidRDefault="00096921" w:rsidP="00096921">
            <w:pPr>
              <w:jc w:val="center"/>
              <w:rPr>
                <w:b/>
                <w:lang w:val="ru-RU"/>
              </w:rPr>
            </w:pPr>
            <w:bookmarkStart w:id="649" w:name="_Toc421709952"/>
            <w:bookmarkStart w:id="650" w:name="_Toc421710149"/>
            <w:bookmarkStart w:id="651" w:name="_Toc421710345"/>
            <w:bookmarkStart w:id="652" w:name="_Toc421710541"/>
            <w:bookmarkStart w:id="653" w:name="_Toc425861589"/>
            <w:r w:rsidRPr="00EF18BE">
              <w:rPr>
                <w:lang w:val="ru-RU"/>
              </w:rPr>
              <w:t>5-95 (К4-1)</w:t>
            </w:r>
            <w:bookmarkEnd w:id="649"/>
            <w:bookmarkEnd w:id="650"/>
            <w:bookmarkEnd w:id="651"/>
            <w:bookmarkEnd w:id="652"/>
            <w:bookmarkEnd w:id="653"/>
          </w:p>
        </w:tc>
        <w:tc>
          <w:tcPr>
            <w:tcW w:w="1984" w:type="dxa"/>
            <w:vAlign w:val="center"/>
          </w:tcPr>
          <w:p w14:paraId="30F5AD49" w14:textId="77777777" w:rsidR="00096921" w:rsidRPr="00EF18BE" w:rsidRDefault="00096921" w:rsidP="00096921">
            <w:pPr>
              <w:jc w:val="center"/>
              <w:rPr>
                <w:b/>
                <w:lang w:val="ru-RU"/>
              </w:rPr>
            </w:pPr>
            <w:bookmarkStart w:id="654" w:name="_Toc421709953"/>
            <w:bookmarkStart w:id="655" w:name="_Toc421710150"/>
            <w:bookmarkStart w:id="656" w:name="_Toc421710346"/>
            <w:bookmarkStart w:id="657" w:name="_Toc421710542"/>
            <w:bookmarkStart w:id="658" w:name="_Toc425861590"/>
            <w:r w:rsidRPr="00EF18BE">
              <w:rPr>
                <w:lang w:val="ru-RU"/>
              </w:rPr>
              <w:t>1995</w:t>
            </w:r>
            <w:bookmarkEnd w:id="654"/>
            <w:bookmarkEnd w:id="655"/>
            <w:bookmarkEnd w:id="656"/>
            <w:bookmarkEnd w:id="657"/>
            <w:bookmarkEnd w:id="658"/>
          </w:p>
        </w:tc>
        <w:tc>
          <w:tcPr>
            <w:tcW w:w="1701" w:type="dxa"/>
            <w:vAlign w:val="center"/>
          </w:tcPr>
          <w:p w14:paraId="5C0595CC" w14:textId="77777777" w:rsidR="00096921" w:rsidRPr="00EF18BE" w:rsidRDefault="00096921" w:rsidP="00096921">
            <w:pPr>
              <w:jc w:val="center"/>
              <w:rPr>
                <w:b/>
                <w:lang w:val="ru-RU"/>
              </w:rPr>
            </w:pPr>
            <w:bookmarkStart w:id="659" w:name="_Toc421709954"/>
            <w:bookmarkStart w:id="660" w:name="_Toc421710151"/>
            <w:bookmarkStart w:id="661" w:name="_Toc421710347"/>
            <w:bookmarkStart w:id="662" w:name="_Toc421710543"/>
            <w:bookmarkStart w:id="663" w:name="_Toc425861591"/>
            <w:r w:rsidRPr="00EF18BE">
              <w:rPr>
                <w:lang w:val="ru-RU"/>
              </w:rPr>
              <w:t>18</w:t>
            </w:r>
            <w:bookmarkEnd w:id="659"/>
            <w:bookmarkEnd w:id="660"/>
            <w:bookmarkEnd w:id="661"/>
            <w:bookmarkEnd w:id="662"/>
            <w:bookmarkEnd w:id="663"/>
          </w:p>
        </w:tc>
        <w:tc>
          <w:tcPr>
            <w:tcW w:w="1276" w:type="dxa"/>
            <w:vAlign w:val="center"/>
          </w:tcPr>
          <w:p w14:paraId="5D508980" w14:textId="77777777" w:rsidR="00096921" w:rsidRPr="00EF18BE" w:rsidRDefault="00096921" w:rsidP="00096921">
            <w:pPr>
              <w:jc w:val="center"/>
              <w:rPr>
                <w:b/>
                <w:lang w:val="ru-RU"/>
              </w:rPr>
            </w:pPr>
            <w:bookmarkStart w:id="664" w:name="_Toc421709955"/>
            <w:bookmarkStart w:id="665" w:name="_Toc421710152"/>
            <w:bookmarkStart w:id="666" w:name="_Toc421710348"/>
            <w:bookmarkStart w:id="667" w:name="_Toc421710544"/>
            <w:bookmarkStart w:id="668" w:name="_Toc425861592"/>
            <w:r w:rsidRPr="00EF18BE">
              <w:rPr>
                <w:lang w:val="ru-RU"/>
              </w:rPr>
              <w:t>123</w:t>
            </w:r>
            <w:bookmarkEnd w:id="664"/>
            <w:bookmarkEnd w:id="665"/>
            <w:bookmarkEnd w:id="666"/>
            <w:bookmarkEnd w:id="667"/>
            <w:bookmarkEnd w:id="668"/>
          </w:p>
        </w:tc>
        <w:tc>
          <w:tcPr>
            <w:tcW w:w="1559" w:type="dxa"/>
            <w:vMerge/>
            <w:vAlign w:val="center"/>
          </w:tcPr>
          <w:p w14:paraId="75B7DDE5" w14:textId="77777777" w:rsidR="00096921" w:rsidRPr="00EF18BE" w:rsidRDefault="00096921" w:rsidP="00096921">
            <w:pPr>
              <w:jc w:val="center"/>
              <w:rPr>
                <w:rFonts w:cs="Times New Roman"/>
              </w:rPr>
            </w:pPr>
          </w:p>
        </w:tc>
      </w:tr>
      <w:tr w:rsidR="00096921" w:rsidRPr="00EF18BE" w14:paraId="2C9524F4" w14:textId="77777777" w:rsidTr="00096921">
        <w:trPr>
          <w:trHeight w:val="143"/>
          <w:jc w:val="center"/>
        </w:trPr>
        <w:tc>
          <w:tcPr>
            <w:tcW w:w="913" w:type="dxa"/>
            <w:vAlign w:val="center"/>
          </w:tcPr>
          <w:p w14:paraId="0F706B19" w14:textId="2C0021DB" w:rsidR="00096921" w:rsidRPr="00EF18BE" w:rsidRDefault="00096921" w:rsidP="00096921">
            <w:pPr>
              <w:jc w:val="center"/>
              <w:rPr>
                <w:lang w:val="ru-RU"/>
              </w:rPr>
            </w:pPr>
            <w:bookmarkStart w:id="669" w:name="_Toc421709956"/>
            <w:bookmarkStart w:id="670" w:name="_Toc421710153"/>
            <w:bookmarkStart w:id="671" w:name="_Toc421710349"/>
            <w:bookmarkStart w:id="672" w:name="_Toc421710545"/>
            <w:bookmarkStart w:id="673" w:name="_Toc425861593"/>
            <w:r w:rsidRPr="00EF18BE">
              <w:rPr>
                <w:lang w:val="ru-RU"/>
              </w:rPr>
              <w:t>6</w:t>
            </w:r>
            <w:bookmarkEnd w:id="669"/>
            <w:bookmarkEnd w:id="670"/>
            <w:bookmarkEnd w:id="671"/>
            <w:bookmarkEnd w:id="672"/>
            <w:bookmarkEnd w:id="673"/>
          </w:p>
        </w:tc>
        <w:tc>
          <w:tcPr>
            <w:tcW w:w="2837" w:type="dxa"/>
            <w:vAlign w:val="center"/>
          </w:tcPr>
          <w:p w14:paraId="66C952FB" w14:textId="77777777" w:rsidR="00096921" w:rsidRPr="00EF18BE" w:rsidRDefault="00096921" w:rsidP="00096921">
            <w:pPr>
              <w:jc w:val="center"/>
              <w:rPr>
                <w:b/>
                <w:lang w:val="ru-RU"/>
              </w:rPr>
            </w:pPr>
            <w:bookmarkStart w:id="674" w:name="_Toc421709957"/>
            <w:bookmarkStart w:id="675" w:name="_Toc421710154"/>
            <w:bookmarkStart w:id="676" w:name="_Toc421710350"/>
            <w:bookmarkStart w:id="677" w:name="_Toc421710546"/>
            <w:bookmarkStart w:id="678" w:name="_Toc425861594"/>
            <w:r w:rsidRPr="00EF18BE">
              <w:rPr>
                <w:lang w:val="ru-RU"/>
              </w:rPr>
              <w:t>п. Зональная Станция</w:t>
            </w:r>
            <w:bookmarkEnd w:id="674"/>
            <w:bookmarkEnd w:id="675"/>
            <w:bookmarkEnd w:id="676"/>
            <w:bookmarkEnd w:id="677"/>
            <w:bookmarkEnd w:id="678"/>
          </w:p>
        </w:tc>
        <w:tc>
          <w:tcPr>
            <w:tcW w:w="1745" w:type="dxa"/>
            <w:vAlign w:val="center"/>
          </w:tcPr>
          <w:p w14:paraId="54814A2A" w14:textId="77777777" w:rsidR="00096921" w:rsidRPr="00EF18BE" w:rsidRDefault="00096921" w:rsidP="00096921">
            <w:pPr>
              <w:jc w:val="center"/>
              <w:rPr>
                <w:b/>
                <w:lang w:val="ru-RU"/>
              </w:rPr>
            </w:pPr>
            <w:bookmarkStart w:id="679" w:name="_Toc421709958"/>
            <w:bookmarkStart w:id="680" w:name="_Toc421710155"/>
            <w:bookmarkStart w:id="681" w:name="_Toc421710351"/>
            <w:bookmarkStart w:id="682" w:name="_Toc421710547"/>
            <w:bookmarkStart w:id="683" w:name="_Toc425861595"/>
            <w:r w:rsidRPr="00EF18BE">
              <w:rPr>
                <w:lang w:val="ru-RU"/>
              </w:rPr>
              <w:t>Каскад № 4</w:t>
            </w:r>
            <w:bookmarkEnd w:id="679"/>
            <w:bookmarkEnd w:id="680"/>
            <w:bookmarkEnd w:id="681"/>
            <w:bookmarkEnd w:id="682"/>
            <w:bookmarkEnd w:id="683"/>
          </w:p>
        </w:tc>
        <w:tc>
          <w:tcPr>
            <w:tcW w:w="1843" w:type="dxa"/>
            <w:vAlign w:val="center"/>
          </w:tcPr>
          <w:p w14:paraId="7F070512" w14:textId="77777777" w:rsidR="00096921" w:rsidRPr="00EF18BE" w:rsidRDefault="00096921" w:rsidP="00096921">
            <w:pPr>
              <w:jc w:val="center"/>
              <w:rPr>
                <w:b/>
                <w:lang w:val="ru-RU"/>
              </w:rPr>
            </w:pPr>
            <w:bookmarkStart w:id="684" w:name="_Toc421709959"/>
            <w:bookmarkStart w:id="685" w:name="_Toc421710156"/>
            <w:bookmarkStart w:id="686" w:name="_Toc421710352"/>
            <w:bookmarkStart w:id="687" w:name="_Toc421710548"/>
            <w:bookmarkStart w:id="688" w:name="_Toc425861596"/>
            <w:r w:rsidRPr="00EF18BE">
              <w:rPr>
                <w:lang w:val="ru-RU"/>
              </w:rPr>
              <w:t>6-95 (К-4-2)</w:t>
            </w:r>
            <w:bookmarkEnd w:id="684"/>
            <w:bookmarkEnd w:id="685"/>
            <w:bookmarkEnd w:id="686"/>
            <w:bookmarkEnd w:id="687"/>
            <w:bookmarkEnd w:id="688"/>
          </w:p>
        </w:tc>
        <w:tc>
          <w:tcPr>
            <w:tcW w:w="1984" w:type="dxa"/>
            <w:vAlign w:val="center"/>
          </w:tcPr>
          <w:p w14:paraId="4B5A7F3F" w14:textId="77777777" w:rsidR="00096921" w:rsidRPr="00EF18BE" w:rsidRDefault="00096921" w:rsidP="00096921">
            <w:pPr>
              <w:jc w:val="center"/>
              <w:rPr>
                <w:b/>
                <w:lang w:val="ru-RU"/>
              </w:rPr>
            </w:pPr>
            <w:bookmarkStart w:id="689" w:name="_Toc421709960"/>
            <w:bookmarkStart w:id="690" w:name="_Toc421710157"/>
            <w:bookmarkStart w:id="691" w:name="_Toc421710353"/>
            <w:bookmarkStart w:id="692" w:name="_Toc421710549"/>
            <w:bookmarkStart w:id="693" w:name="_Toc425861597"/>
            <w:r w:rsidRPr="00EF18BE">
              <w:rPr>
                <w:lang w:val="ru-RU"/>
              </w:rPr>
              <w:t>1995</w:t>
            </w:r>
            <w:bookmarkEnd w:id="689"/>
            <w:bookmarkEnd w:id="690"/>
            <w:bookmarkEnd w:id="691"/>
            <w:bookmarkEnd w:id="692"/>
            <w:bookmarkEnd w:id="693"/>
          </w:p>
        </w:tc>
        <w:tc>
          <w:tcPr>
            <w:tcW w:w="1701" w:type="dxa"/>
            <w:vAlign w:val="center"/>
          </w:tcPr>
          <w:p w14:paraId="69D06987" w14:textId="77777777" w:rsidR="00096921" w:rsidRPr="00EF18BE" w:rsidRDefault="00096921" w:rsidP="00096921">
            <w:pPr>
              <w:jc w:val="center"/>
              <w:rPr>
                <w:b/>
                <w:lang w:val="ru-RU"/>
              </w:rPr>
            </w:pPr>
            <w:bookmarkStart w:id="694" w:name="_Toc421709961"/>
            <w:bookmarkStart w:id="695" w:name="_Toc421710158"/>
            <w:bookmarkStart w:id="696" w:name="_Toc421710354"/>
            <w:bookmarkStart w:id="697" w:name="_Toc421710550"/>
            <w:bookmarkStart w:id="698" w:name="_Toc425861598"/>
            <w:r w:rsidRPr="00EF18BE">
              <w:rPr>
                <w:lang w:val="ru-RU"/>
              </w:rPr>
              <w:t>15</w:t>
            </w:r>
            <w:bookmarkEnd w:id="694"/>
            <w:bookmarkEnd w:id="695"/>
            <w:bookmarkEnd w:id="696"/>
            <w:bookmarkEnd w:id="697"/>
            <w:bookmarkEnd w:id="698"/>
          </w:p>
        </w:tc>
        <w:tc>
          <w:tcPr>
            <w:tcW w:w="1276" w:type="dxa"/>
            <w:vAlign w:val="center"/>
          </w:tcPr>
          <w:p w14:paraId="7B6D517B" w14:textId="77777777" w:rsidR="00096921" w:rsidRPr="00EF18BE" w:rsidRDefault="00096921" w:rsidP="00096921">
            <w:pPr>
              <w:jc w:val="center"/>
              <w:rPr>
                <w:b/>
                <w:lang w:val="ru-RU"/>
              </w:rPr>
            </w:pPr>
            <w:bookmarkStart w:id="699" w:name="_Toc421709962"/>
            <w:bookmarkStart w:id="700" w:name="_Toc421710159"/>
            <w:bookmarkStart w:id="701" w:name="_Toc421710355"/>
            <w:bookmarkStart w:id="702" w:name="_Toc421710551"/>
            <w:bookmarkStart w:id="703" w:name="_Toc425861599"/>
            <w:r w:rsidRPr="00EF18BE">
              <w:rPr>
                <w:lang w:val="ru-RU"/>
              </w:rPr>
              <w:t>123</w:t>
            </w:r>
            <w:bookmarkEnd w:id="699"/>
            <w:bookmarkEnd w:id="700"/>
            <w:bookmarkEnd w:id="701"/>
            <w:bookmarkEnd w:id="702"/>
            <w:bookmarkEnd w:id="703"/>
          </w:p>
        </w:tc>
        <w:tc>
          <w:tcPr>
            <w:tcW w:w="1559" w:type="dxa"/>
            <w:vMerge/>
            <w:vAlign w:val="center"/>
          </w:tcPr>
          <w:p w14:paraId="2BDBDC0A" w14:textId="77777777" w:rsidR="00096921" w:rsidRPr="00EF18BE" w:rsidRDefault="00096921" w:rsidP="00096921">
            <w:pPr>
              <w:jc w:val="center"/>
              <w:rPr>
                <w:rFonts w:cs="Times New Roman"/>
              </w:rPr>
            </w:pPr>
          </w:p>
        </w:tc>
      </w:tr>
      <w:tr w:rsidR="00096921" w:rsidRPr="00EF18BE" w14:paraId="4CA832BC" w14:textId="77777777" w:rsidTr="00096921">
        <w:trPr>
          <w:trHeight w:val="143"/>
          <w:jc w:val="center"/>
        </w:trPr>
        <w:tc>
          <w:tcPr>
            <w:tcW w:w="913" w:type="dxa"/>
            <w:vAlign w:val="center"/>
          </w:tcPr>
          <w:p w14:paraId="70B77CC1" w14:textId="7CF8CBBE" w:rsidR="00096921" w:rsidRPr="00EF18BE" w:rsidRDefault="00096921" w:rsidP="00096921">
            <w:pPr>
              <w:jc w:val="center"/>
              <w:rPr>
                <w:lang w:val="ru-RU"/>
              </w:rPr>
            </w:pPr>
            <w:bookmarkStart w:id="704" w:name="_Toc421709963"/>
            <w:bookmarkStart w:id="705" w:name="_Toc421710160"/>
            <w:bookmarkStart w:id="706" w:name="_Toc421710356"/>
            <w:bookmarkStart w:id="707" w:name="_Toc421710552"/>
            <w:bookmarkStart w:id="708" w:name="_Toc425861600"/>
            <w:r w:rsidRPr="00EF18BE">
              <w:rPr>
                <w:lang w:val="ru-RU"/>
              </w:rPr>
              <w:t>7</w:t>
            </w:r>
            <w:bookmarkEnd w:id="704"/>
            <w:bookmarkEnd w:id="705"/>
            <w:bookmarkEnd w:id="706"/>
            <w:bookmarkEnd w:id="707"/>
            <w:bookmarkEnd w:id="708"/>
          </w:p>
        </w:tc>
        <w:tc>
          <w:tcPr>
            <w:tcW w:w="2837" w:type="dxa"/>
            <w:vAlign w:val="center"/>
          </w:tcPr>
          <w:p w14:paraId="4A39E954" w14:textId="77777777" w:rsidR="00096921" w:rsidRPr="00EF18BE" w:rsidRDefault="00096921" w:rsidP="00096921">
            <w:pPr>
              <w:jc w:val="center"/>
              <w:rPr>
                <w:b/>
                <w:lang w:val="ru-RU"/>
              </w:rPr>
            </w:pPr>
            <w:bookmarkStart w:id="709" w:name="_Toc421709964"/>
            <w:bookmarkStart w:id="710" w:name="_Toc421710161"/>
            <w:bookmarkStart w:id="711" w:name="_Toc421710357"/>
            <w:bookmarkStart w:id="712" w:name="_Toc421710553"/>
            <w:bookmarkStart w:id="713" w:name="_Toc425861601"/>
            <w:r w:rsidRPr="00EF18BE">
              <w:rPr>
                <w:lang w:val="ru-RU"/>
              </w:rPr>
              <w:t>п. Зональная Станция</w:t>
            </w:r>
            <w:bookmarkEnd w:id="709"/>
            <w:bookmarkEnd w:id="710"/>
            <w:bookmarkEnd w:id="711"/>
            <w:bookmarkEnd w:id="712"/>
            <w:bookmarkEnd w:id="713"/>
          </w:p>
        </w:tc>
        <w:tc>
          <w:tcPr>
            <w:tcW w:w="1745" w:type="dxa"/>
            <w:vAlign w:val="center"/>
          </w:tcPr>
          <w:p w14:paraId="2AB9270A" w14:textId="77777777" w:rsidR="00096921" w:rsidRPr="00EF18BE" w:rsidRDefault="00096921" w:rsidP="00096921">
            <w:pPr>
              <w:jc w:val="center"/>
              <w:rPr>
                <w:b/>
                <w:lang w:val="ru-RU"/>
              </w:rPr>
            </w:pPr>
            <w:bookmarkStart w:id="714" w:name="_Toc421709965"/>
            <w:bookmarkStart w:id="715" w:name="_Toc421710162"/>
            <w:bookmarkStart w:id="716" w:name="_Toc421710358"/>
            <w:bookmarkStart w:id="717" w:name="_Toc421710554"/>
            <w:bookmarkStart w:id="718" w:name="_Toc425861602"/>
            <w:r w:rsidRPr="00EF18BE">
              <w:rPr>
                <w:lang w:val="ru-RU"/>
              </w:rPr>
              <w:t>Каскад № 5</w:t>
            </w:r>
            <w:bookmarkEnd w:id="714"/>
            <w:bookmarkEnd w:id="715"/>
            <w:bookmarkEnd w:id="716"/>
            <w:bookmarkEnd w:id="717"/>
            <w:bookmarkEnd w:id="718"/>
          </w:p>
        </w:tc>
        <w:tc>
          <w:tcPr>
            <w:tcW w:w="1843" w:type="dxa"/>
            <w:vAlign w:val="center"/>
          </w:tcPr>
          <w:p w14:paraId="1C1B7736" w14:textId="77777777" w:rsidR="00096921" w:rsidRPr="00EF18BE" w:rsidRDefault="00096921" w:rsidP="00096921">
            <w:pPr>
              <w:jc w:val="center"/>
              <w:rPr>
                <w:b/>
                <w:lang w:val="ru-RU"/>
              </w:rPr>
            </w:pPr>
            <w:bookmarkStart w:id="719" w:name="_Toc421709966"/>
            <w:bookmarkStart w:id="720" w:name="_Toc421710163"/>
            <w:bookmarkStart w:id="721" w:name="_Toc421710359"/>
            <w:bookmarkStart w:id="722" w:name="_Toc421710555"/>
            <w:bookmarkStart w:id="723" w:name="_Toc425861603"/>
            <w:r w:rsidRPr="00EF18BE">
              <w:rPr>
                <w:lang w:val="ru-RU"/>
              </w:rPr>
              <w:t>2-97 (К5-1)</w:t>
            </w:r>
            <w:bookmarkEnd w:id="719"/>
            <w:bookmarkEnd w:id="720"/>
            <w:bookmarkEnd w:id="721"/>
            <w:bookmarkEnd w:id="722"/>
            <w:bookmarkEnd w:id="723"/>
          </w:p>
        </w:tc>
        <w:tc>
          <w:tcPr>
            <w:tcW w:w="1984" w:type="dxa"/>
            <w:vAlign w:val="center"/>
          </w:tcPr>
          <w:p w14:paraId="64B91E85" w14:textId="77777777" w:rsidR="00096921" w:rsidRPr="00EF18BE" w:rsidRDefault="00096921" w:rsidP="00096921">
            <w:pPr>
              <w:jc w:val="center"/>
              <w:rPr>
                <w:b/>
                <w:lang w:val="ru-RU"/>
              </w:rPr>
            </w:pPr>
            <w:bookmarkStart w:id="724" w:name="_Toc421709967"/>
            <w:bookmarkStart w:id="725" w:name="_Toc421710164"/>
            <w:bookmarkStart w:id="726" w:name="_Toc421710360"/>
            <w:bookmarkStart w:id="727" w:name="_Toc421710556"/>
            <w:bookmarkStart w:id="728" w:name="_Toc425861604"/>
            <w:r w:rsidRPr="00EF18BE">
              <w:rPr>
                <w:lang w:val="ru-RU"/>
              </w:rPr>
              <w:t>1997</w:t>
            </w:r>
            <w:bookmarkEnd w:id="724"/>
            <w:bookmarkEnd w:id="725"/>
            <w:bookmarkEnd w:id="726"/>
            <w:bookmarkEnd w:id="727"/>
            <w:bookmarkEnd w:id="728"/>
          </w:p>
        </w:tc>
        <w:tc>
          <w:tcPr>
            <w:tcW w:w="1701" w:type="dxa"/>
            <w:vAlign w:val="center"/>
          </w:tcPr>
          <w:p w14:paraId="2CD4AE3B" w14:textId="77777777" w:rsidR="00096921" w:rsidRPr="00EF18BE" w:rsidRDefault="00096921" w:rsidP="00096921">
            <w:pPr>
              <w:jc w:val="center"/>
              <w:rPr>
                <w:b/>
                <w:lang w:val="ru-RU"/>
              </w:rPr>
            </w:pPr>
            <w:bookmarkStart w:id="729" w:name="_Toc421709968"/>
            <w:bookmarkStart w:id="730" w:name="_Toc421710165"/>
            <w:bookmarkStart w:id="731" w:name="_Toc421710361"/>
            <w:bookmarkStart w:id="732" w:name="_Toc421710557"/>
            <w:bookmarkStart w:id="733" w:name="_Toc425861605"/>
            <w:r w:rsidRPr="00EF18BE">
              <w:rPr>
                <w:lang w:val="ru-RU"/>
              </w:rPr>
              <w:t>30</w:t>
            </w:r>
            <w:bookmarkEnd w:id="729"/>
            <w:bookmarkEnd w:id="730"/>
            <w:bookmarkEnd w:id="731"/>
            <w:bookmarkEnd w:id="732"/>
            <w:bookmarkEnd w:id="733"/>
          </w:p>
        </w:tc>
        <w:tc>
          <w:tcPr>
            <w:tcW w:w="1276" w:type="dxa"/>
            <w:vAlign w:val="center"/>
          </w:tcPr>
          <w:p w14:paraId="762CE612" w14:textId="77777777" w:rsidR="00096921" w:rsidRPr="00EF18BE" w:rsidRDefault="00096921" w:rsidP="00096921">
            <w:pPr>
              <w:jc w:val="center"/>
              <w:rPr>
                <w:b/>
                <w:lang w:val="ru-RU"/>
              </w:rPr>
            </w:pPr>
            <w:bookmarkStart w:id="734" w:name="_Toc421709969"/>
            <w:bookmarkStart w:id="735" w:name="_Toc421710166"/>
            <w:bookmarkStart w:id="736" w:name="_Toc421710362"/>
            <w:bookmarkStart w:id="737" w:name="_Toc421710558"/>
            <w:bookmarkStart w:id="738" w:name="_Toc425861606"/>
            <w:r w:rsidRPr="00EF18BE">
              <w:rPr>
                <w:lang w:val="ru-RU"/>
              </w:rPr>
              <w:t>101</w:t>
            </w:r>
            <w:bookmarkEnd w:id="734"/>
            <w:bookmarkEnd w:id="735"/>
            <w:bookmarkEnd w:id="736"/>
            <w:bookmarkEnd w:id="737"/>
            <w:bookmarkEnd w:id="738"/>
          </w:p>
        </w:tc>
        <w:tc>
          <w:tcPr>
            <w:tcW w:w="1559" w:type="dxa"/>
            <w:vMerge/>
            <w:vAlign w:val="center"/>
          </w:tcPr>
          <w:p w14:paraId="33833C2C" w14:textId="77777777" w:rsidR="00096921" w:rsidRPr="00EF18BE" w:rsidRDefault="00096921" w:rsidP="00096921">
            <w:pPr>
              <w:jc w:val="center"/>
              <w:rPr>
                <w:rFonts w:cs="Times New Roman"/>
              </w:rPr>
            </w:pPr>
          </w:p>
        </w:tc>
      </w:tr>
      <w:tr w:rsidR="00096921" w:rsidRPr="00EF18BE" w14:paraId="459F6671" w14:textId="77777777" w:rsidTr="00096921">
        <w:trPr>
          <w:trHeight w:val="143"/>
          <w:jc w:val="center"/>
        </w:trPr>
        <w:tc>
          <w:tcPr>
            <w:tcW w:w="913" w:type="dxa"/>
            <w:vAlign w:val="center"/>
          </w:tcPr>
          <w:p w14:paraId="6BAF2C76" w14:textId="658DE0B0" w:rsidR="00096921" w:rsidRPr="00EF18BE" w:rsidRDefault="00096921" w:rsidP="00096921">
            <w:pPr>
              <w:jc w:val="center"/>
              <w:rPr>
                <w:lang w:val="ru-RU"/>
              </w:rPr>
            </w:pPr>
            <w:bookmarkStart w:id="739" w:name="_Toc421709970"/>
            <w:bookmarkStart w:id="740" w:name="_Toc421710167"/>
            <w:bookmarkStart w:id="741" w:name="_Toc421710363"/>
            <w:bookmarkStart w:id="742" w:name="_Toc421710559"/>
            <w:bookmarkStart w:id="743" w:name="_Toc425861607"/>
            <w:r w:rsidRPr="00EF18BE">
              <w:rPr>
                <w:lang w:val="ru-RU"/>
              </w:rPr>
              <w:t>8</w:t>
            </w:r>
            <w:bookmarkEnd w:id="739"/>
            <w:bookmarkEnd w:id="740"/>
            <w:bookmarkEnd w:id="741"/>
            <w:bookmarkEnd w:id="742"/>
            <w:bookmarkEnd w:id="743"/>
          </w:p>
        </w:tc>
        <w:tc>
          <w:tcPr>
            <w:tcW w:w="2837" w:type="dxa"/>
            <w:vAlign w:val="center"/>
          </w:tcPr>
          <w:p w14:paraId="3A49A6B9" w14:textId="77777777" w:rsidR="00096921" w:rsidRPr="00EF18BE" w:rsidRDefault="00096921" w:rsidP="00096921">
            <w:pPr>
              <w:jc w:val="center"/>
              <w:rPr>
                <w:b/>
                <w:lang w:val="ru-RU"/>
              </w:rPr>
            </w:pPr>
            <w:bookmarkStart w:id="744" w:name="_Toc421709971"/>
            <w:bookmarkStart w:id="745" w:name="_Toc421710168"/>
            <w:bookmarkStart w:id="746" w:name="_Toc421710364"/>
            <w:bookmarkStart w:id="747" w:name="_Toc421710560"/>
            <w:bookmarkStart w:id="748" w:name="_Toc425861608"/>
            <w:r w:rsidRPr="00EF18BE">
              <w:rPr>
                <w:lang w:val="ru-RU"/>
              </w:rPr>
              <w:t>п. Зональная Станция</w:t>
            </w:r>
            <w:bookmarkEnd w:id="744"/>
            <w:bookmarkEnd w:id="745"/>
            <w:bookmarkEnd w:id="746"/>
            <w:bookmarkEnd w:id="747"/>
            <w:bookmarkEnd w:id="748"/>
          </w:p>
        </w:tc>
        <w:tc>
          <w:tcPr>
            <w:tcW w:w="1745" w:type="dxa"/>
            <w:vAlign w:val="center"/>
          </w:tcPr>
          <w:p w14:paraId="368DEACA" w14:textId="77777777" w:rsidR="00096921" w:rsidRPr="00EF18BE" w:rsidRDefault="00096921" w:rsidP="00096921">
            <w:pPr>
              <w:jc w:val="center"/>
              <w:rPr>
                <w:b/>
                <w:lang w:val="ru-RU"/>
              </w:rPr>
            </w:pPr>
            <w:bookmarkStart w:id="749" w:name="_Toc421709972"/>
            <w:bookmarkStart w:id="750" w:name="_Toc421710169"/>
            <w:bookmarkStart w:id="751" w:name="_Toc421710365"/>
            <w:bookmarkStart w:id="752" w:name="_Toc421710561"/>
            <w:bookmarkStart w:id="753" w:name="_Toc425861609"/>
            <w:r w:rsidRPr="00EF18BE">
              <w:rPr>
                <w:lang w:val="ru-RU"/>
              </w:rPr>
              <w:t>Каскад № 5</w:t>
            </w:r>
            <w:bookmarkEnd w:id="749"/>
            <w:bookmarkEnd w:id="750"/>
            <w:bookmarkEnd w:id="751"/>
            <w:bookmarkEnd w:id="752"/>
            <w:bookmarkEnd w:id="753"/>
          </w:p>
        </w:tc>
        <w:tc>
          <w:tcPr>
            <w:tcW w:w="1843" w:type="dxa"/>
            <w:vAlign w:val="center"/>
          </w:tcPr>
          <w:p w14:paraId="7D750A37" w14:textId="77777777" w:rsidR="00096921" w:rsidRPr="00EF18BE" w:rsidRDefault="00096921" w:rsidP="00096921">
            <w:pPr>
              <w:jc w:val="center"/>
              <w:rPr>
                <w:b/>
                <w:lang w:val="ru-RU"/>
              </w:rPr>
            </w:pPr>
            <w:bookmarkStart w:id="754" w:name="_Toc421709973"/>
            <w:bookmarkStart w:id="755" w:name="_Toc421710170"/>
            <w:bookmarkStart w:id="756" w:name="_Toc421710366"/>
            <w:bookmarkStart w:id="757" w:name="_Toc421710562"/>
            <w:bookmarkStart w:id="758" w:name="_Toc425861610"/>
            <w:r w:rsidRPr="00EF18BE">
              <w:rPr>
                <w:lang w:val="ru-RU"/>
              </w:rPr>
              <w:t>3-97 (5-2)</w:t>
            </w:r>
            <w:bookmarkEnd w:id="754"/>
            <w:bookmarkEnd w:id="755"/>
            <w:bookmarkEnd w:id="756"/>
            <w:bookmarkEnd w:id="757"/>
            <w:bookmarkEnd w:id="758"/>
          </w:p>
        </w:tc>
        <w:tc>
          <w:tcPr>
            <w:tcW w:w="1984" w:type="dxa"/>
            <w:vAlign w:val="center"/>
          </w:tcPr>
          <w:p w14:paraId="0E15E116" w14:textId="77777777" w:rsidR="00096921" w:rsidRPr="00EF18BE" w:rsidRDefault="00096921" w:rsidP="00096921">
            <w:pPr>
              <w:jc w:val="center"/>
              <w:rPr>
                <w:b/>
                <w:lang w:val="ru-RU"/>
              </w:rPr>
            </w:pPr>
            <w:bookmarkStart w:id="759" w:name="_Toc421709974"/>
            <w:bookmarkStart w:id="760" w:name="_Toc421710171"/>
            <w:bookmarkStart w:id="761" w:name="_Toc421710367"/>
            <w:bookmarkStart w:id="762" w:name="_Toc421710563"/>
            <w:bookmarkStart w:id="763" w:name="_Toc425861611"/>
            <w:r w:rsidRPr="00EF18BE">
              <w:rPr>
                <w:lang w:val="ru-RU"/>
              </w:rPr>
              <w:t>1997</w:t>
            </w:r>
            <w:bookmarkEnd w:id="759"/>
            <w:bookmarkEnd w:id="760"/>
            <w:bookmarkEnd w:id="761"/>
            <w:bookmarkEnd w:id="762"/>
            <w:bookmarkEnd w:id="763"/>
          </w:p>
        </w:tc>
        <w:tc>
          <w:tcPr>
            <w:tcW w:w="1701" w:type="dxa"/>
            <w:vAlign w:val="center"/>
          </w:tcPr>
          <w:p w14:paraId="7868BB44" w14:textId="77777777" w:rsidR="00096921" w:rsidRPr="00EF18BE" w:rsidRDefault="00096921" w:rsidP="00096921">
            <w:pPr>
              <w:jc w:val="center"/>
              <w:rPr>
                <w:b/>
                <w:lang w:val="ru-RU"/>
              </w:rPr>
            </w:pPr>
            <w:bookmarkStart w:id="764" w:name="_Toc421709975"/>
            <w:bookmarkStart w:id="765" w:name="_Toc421710172"/>
            <w:bookmarkStart w:id="766" w:name="_Toc421710368"/>
            <w:bookmarkStart w:id="767" w:name="_Toc421710564"/>
            <w:bookmarkStart w:id="768" w:name="_Toc425861612"/>
            <w:r w:rsidRPr="00EF18BE">
              <w:rPr>
                <w:lang w:val="ru-RU"/>
              </w:rPr>
              <w:t>25</w:t>
            </w:r>
            <w:bookmarkEnd w:id="764"/>
            <w:bookmarkEnd w:id="765"/>
            <w:bookmarkEnd w:id="766"/>
            <w:bookmarkEnd w:id="767"/>
            <w:bookmarkEnd w:id="768"/>
          </w:p>
        </w:tc>
        <w:tc>
          <w:tcPr>
            <w:tcW w:w="1276" w:type="dxa"/>
            <w:vAlign w:val="center"/>
          </w:tcPr>
          <w:p w14:paraId="64E51B55" w14:textId="77777777" w:rsidR="00096921" w:rsidRPr="00EF18BE" w:rsidRDefault="00096921" w:rsidP="00096921">
            <w:pPr>
              <w:jc w:val="center"/>
              <w:rPr>
                <w:b/>
                <w:lang w:val="ru-RU"/>
              </w:rPr>
            </w:pPr>
            <w:bookmarkStart w:id="769" w:name="_Toc421709976"/>
            <w:bookmarkStart w:id="770" w:name="_Toc421710173"/>
            <w:bookmarkStart w:id="771" w:name="_Toc421710369"/>
            <w:bookmarkStart w:id="772" w:name="_Toc421710565"/>
            <w:bookmarkStart w:id="773" w:name="_Toc425861613"/>
            <w:r w:rsidRPr="00EF18BE">
              <w:rPr>
                <w:lang w:val="ru-RU"/>
              </w:rPr>
              <w:t>101</w:t>
            </w:r>
            <w:bookmarkEnd w:id="769"/>
            <w:bookmarkEnd w:id="770"/>
            <w:bookmarkEnd w:id="771"/>
            <w:bookmarkEnd w:id="772"/>
            <w:bookmarkEnd w:id="773"/>
          </w:p>
        </w:tc>
        <w:tc>
          <w:tcPr>
            <w:tcW w:w="1559" w:type="dxa"/>
            <w:vMerge/>
            <w:vAlign w:val="center"/>
          </w:tcPr>
          <w:p w14:paraId="445680FE" w14:textId="77777777" w:rsidR="00096921" w:rsidRPr="00EF18BE" w:rsidRDefault="00096921" w:rsidP="00096921">
            <w:pPr>
              <w:jc w:val="center"/>
              <w:rPr>
                <w:rFonts w:cs="Times New Roman"/>
              </w:rPr>
            </w:pPr>
          </w:p>
        </w:tc>
      </w:tr>
      <w:tr w:rsidR="00096921" w:rsidRPr="00EF18BE" w14:paraId="1E24E848" w14:textId="77777777" w:rsidTr="00096921">
        <w:trPr>
          <w:trHeight w:val="143"/>
          <w:jc w:val="center"/>
        </w:trPr>
        <w:tc>
          <w:tcPr>
            <w:tcW w:w="913" w:type="dxa"/>
            <w:vAlign w:val="center"/>
          </w:tcPr>
          <w:p w14:paraId="0F29D28C" w14:textId="35B0F3E2" w:rsidR="00096921" w:rsidRPr="00EF18BE" w:rsidRDefault="00096921" w:rsidP="00096921">
            <w:pPr>
              <w:jc w:val="center"/>
              <w:rPr>
                <w:lang w:val="ru-RU"/>
              </w:rPr>
            </w:pPr>
            <w:bookmarkStart w:id="774" w:name="_Toc421709977"/>
            <w:bookmarkStart w:id="775" w:name="_Toc421710174"/>
            <w:bookmarkStart w:id="776" w:name="_Toc421710370"/>
            <w:bookmarkStart w:id="777" w:name="_Toc421710566"/>
            <w:bookmarkStart w:id="778" w:name="_Toc425861614"/>
            <w:r w:rsidRPr="00EF18BE">
              <w:rPr>
                <w:lang w:val="ru-RU"/>
              </w:rPr>
              <w:t>9</w:t>
            </w:r>
            <w:bookmarkEnd w:id="774"/>
            <w:bookmarkEnd w:id="775"/>
            <w:bookmarkEnd w:id="776"/>
            <w:bookmarkEnd w:id="777"/>
            <w:bookmarkEnd w:id="778"/>
          </w:p>
        </w:tc>
        <w:tc>
          <w:tcPr>
            <w:tcW w:w="2837" w:type="dxa"/>
            <w:vAlign w:val="center"/>
          </w:tcPr>
          <w:p w14:paraId="527F0200" w14:textId="77777777" w:rsidR="00096921" w:rsidRPr="00EF18BE" w:rsidRDefault="00096921" w:rsidP="00096921">
            <w:pPr>
              <w:jc w:val="center"/>
              <w:rPr>
                <w:b/>
                <w:lang w:val="ru-RU"/>
              </w:rPr>
            </w:pPr>
            <w:bookmarkStart w:id="779" w:name="_Toc421709978"/>
            <w:bookmarkStart w:id="780" w:name="_Toc421710175"/>
            <w:bookmarkStart w:id="781" w:name="_Toc421710371"/>
            <w:bookmarkStart w:id="782" w:name="_Toc421710567"/>
            <w:bookmarkStart w:id="783" w:name="_Toc425861615"/>
            <w:r w:rsidRPr="00EF18BE">
              <w:rPr>
                <w:lang w:val="ru-RU"/>
              </w:rPr>
              <w:t>п. Зональная Станция</w:t>
            </w:r>
            <w:bookmarkEnd w:id="779"/>
            <w:bookmarkEnd w:id="780"/>
            <w:bookmarkEnd w:id="781"/>
            <w:bookmarkEnd w:id="782"/>
            <w:bookmarkEnd w:id="783"/>
          </w:p>
        </w:tc>
        <w:tc>
          <w:tcPr>
            <w:tcW w:w="1745" w:type="dxa"/>
            <w:vAlign w:val="center"/>
          </w:tcPr>
          <w:p w14:paraId="6D7C9C3B" w14:textId="77777777" w:rsidR="00096921" w:rsidRPr="00EF18BE" w:rsidRDefault="00096921" w:rsidP="00096921">
            <w:pPr>
              <w:jc w:val="center"/>
              <w:rPr>
                <w:b/>
                <w:lang w:val="ru-RU"/>
              </w:rPr>
            </w:pPr>
            <w:bookmarkStart w:id="784" w:name="_Toc421709979"/>
            <w:bookmarkStart w:id="785" w:name="_Toc421710176"/>
            <w:bookmarkStart w:id="786" w:name="_Toc421710372"/>
            <w:bookmarkStart w:id="787" w:name="_Toc421710568"/>
            <w:bookmarkStart w:id="788" w:name="_Toc425861616"/>
            <w:r w:rsidRPr="00EF18BE">
              <w:rPr>
                <w:lang w:val="ru-RU"/>
              </w:rPr>
              <w:t>Каскад № 6</w:t>
            </w:r>
            <w:bookmarkEnd w:id="784"/>
            <w:bookmarkEnd w:id="785"/>
            <w:bookmarkEnd w:id="786"/>
            <w:bookmarkEnd w:id="787"/>
            <w:bookmarkEnd w:id="788"/>
          </w:p>
        </w:tc>
        <w:tc>
          <w:tcPr>
            <w:tcW w:w="1843" w:type="dxa"/>
            <w:vAlign w:val="center"/>
          </w:tcPr>
          <w:p w14:paraId="6082624B" w14:textId="77777777" w:rsidR="00096921" w:rsidRPr="00EF18BE" w:rsidRDefault="00096921" w:rsidP="00096921">
            <w:pPr>
              <w:jc w:val="center"/>
              <w:rPr>
                <w:b/>
                <w:lang w:val="ru-RU"/>
              </w:rPr>
            </w:pPr>
            <w:bookmarkStart w:id="789" w:name="_Toc421709980"/>
            <w:bookmarkStart w:id="790" w:name="_Toc421710177"/>
            <w:bookmarkStart w:id="791" w:name="_Toc421710373"/>
            <w:bookmarkStart w:id="792" w:name="_Toc421710569"/>
            <w:bookmarkStart w:id="793" w:name="_Toc425861617"/>
            <w:r w:rsidRPr="00EF18BE">
              <w:rPr>
                <w:lang w:val="ru-RU"/>
              </w:rPr>
              <w:t>5-97 (К6-1)</w:t>
            </w:r>
            <w:bookmarkEnd w:id="789"/>
            <w:bookmarkEnd w:id="790"/>
            <w:bookmarkEnd w:id="791"/>
            <w:bookmarkEnd w:id="792"/>
            <w:bookmarkEnd w:id="793"/>
          </w:p>
        </w:tc>
        <w:tc>
          <w:tcPr>
            <w:tcW w:w="1984" w:type="dxa"/>
            <w:vAlign w:val="center"/>
          </w:tcPr>
          <w:p w14:paraId="0501AF97" w14:textId="77777777" w:rsidR="00096921" w:rsidRPr="00EF18BE" w:rsidRDefault="00096921" w:rsidP="00096921">
            <w:pPr>
              <w:jc w:val="center"/>
              <w:rPr>
                <w:b/>
                <w:lang w:val="ru-RU"/>
              </w:rPr>
            </w:pPr>
            <w:bookmarkStart w:id="794" w:name="_Toc421709981"/>
            <w:bookmarkStart w:id="795" w:name="_Toc421710178"/>
            <w:bookmarkStart w:id="796" w:name="_Toc421710374"/>
            <w:bookmarkStart w:id="797" w:name="_Toc421710570"/>
            <w:bookmarkStart w:id="798" w:name="_Toc425861618"/>
            <w:r w:rsidRPr="00EF18BE">
              <w:rPr>
                <w:lang w:val="ru-RU"/>
              </w:rPr>
              <w:t>1997</w:t>
            </w:r>
            <w:bookmarkEnd w:id="794"/>
            <w:bookmarkEnd w:id="795"/>
            <w:bookmarkEnd w:id="796"/>
            <w:bookmarkEnd w:id="797"/>
            <w:bookmarkEnd w:id="798"/>
          </w:p>
        </w:tc>
        <w:tc>
          <w:tcPr>
            <w:tcW w:w="1701" w:type="dxa"/>
            <w:vAlign w:val="center"/>
          </w:tcPr>
          <w:p w14:paraId="2CB9ED41" w14:textId="77777777" w:rsidR="00096921" w:rsidRPr="00EF18BE" w:rsidRDefault="00096921" w:rsidP="00096921">
            <w:pPr>
              <w:jc w:val="center"/>
              <w:rPr>
                <w:b/>
                <w:lang w:val="ru-RU"/>
              </w:rPr>
            </w:pPr>
            <w:bookmarkStart w:id="799" w:name="_Toc421709982"/>
            <w:bookmarkStart w:id="800" w:name="_Toc421710179"/>
            <w:bookmarkStart w:id="801" w:name="_Toc421710375"/>
            <w:bookmarkStart w:id="802" w:name="_Toc421710571"/>
            <w:bookmarkStart w:id="803" w:name="_Toc425861619"/>
            <w:r w:rsidRPr="00EF18BE">
              <w:rPr>
                <w:lang w:val="ru-RU"/>
              </w:rPr>
              <w:t>25</w:t>
            </w:r>
            <w:bookmarkEnd w:id="799"/>
            <w:bookmarkEnd w:id="800"/>
            <w:bookmarkEnd w:id="801"/>
            <w:bookmarkEnd w:id="802"/>
            <w:bookmarkEnd w:id="803"/>
          </w:p>
        </w:tc>
        <w:tc>
          <w:tcPr>
            <w:tcW w:w="1276" w:type="dxa"/>
            <w:vAlign w:val="center"/>
          </w:tcPr>
          <w:p w14:paraId="73CF8F55" w14:textId="77777777" w:rsidR="00096921" w:rsidRPr="00EF18BE" w:rsidRDefault="00096921" w:rsidP="00096921">
            <w:pPr>
              <w:jc w:val="center"/>
              <w:rPr>
                <w:b/>
                <w:lang w:val="ru-RU"/>
              </w:rPr>
            </w:pPr>
            <w:bookmarkStart w:id="804" w:name="_Toc421709983"/>
            <w:bookmarkStart w:id="805" w:name="_Toc421710180"/>
            <w:bookmarkStart w:id="806" w:name="_Toc421710376"/>
            <w:bookmarkStart w:id="807" w:name="_Toc421710572"/>
            <w:bookmarkStart w:id="808" w:name="_Toc425861620"/>
            <w:r w:rsidRPr="00EF18BE">
              <w:rPr>
                <w:lang w:val="ru-RU"/>
              </w:rPr>
              <w:t>120</w:t>
            </w:r>
            <w:bookmarkEnd w:id="804"/>
            <w:bookmarkEnd w:id="805"/>
            <w:bookmarkEnd w:id="806"/>
            <w:bookmarkEnd w:id="807"/>
            <w:bookmarkEnd w:id="808"/>
          </w:p>
        </w:tc>
        <w:tc>
          <w:tcPr>
            <w:tcW w:w="1559" w:type="dxa"/>
            <w:vMerge/>
            <w:vAlign w:val="center"/>
          </w:tcPr>
          <w:p w14:paraId="7CBA9CF9" w14:textId="77777777" w:rsidR="00096921" w:rsidRPr="00EF18BE" w:rsidRDefault="00096921" w:rsidP="00096921">
            <w:pPr>
              <w:jc w:val="center"/>
              <w:rPr>
                <w:rFonts w:cs="Times New Roman"/>
              </w:rPr>
            </w:pPr>
          </w:p>
        </w:tc>
      </w:tr>
      <w:tr w:rsidR="00096921" w:rsidRPr="00EF18BE" w14:paraId="250FC9F5" w14:textId="77777777" w:rsidTr="00096921">
        <w:trPr>
          <w:trHeight w:val="143"/>
          <w:jc w:val="center"/>
        </w:trPr>
        <w:tc>
          <w:tcPr>
            <w:tcW w:w="913" w:type="dxa"/>
            <w:vAlign w:val="center"/>
          </w:tcPr>
          <w:p w14:paraId="08EFD452" w14:textId="53DA0E80" w:rsidR="00096921" w:rsidRPr="00EF18BE" w:rsidRDefault="00096921" w:rsidP="00096921">
            <w:pPr>
              <w:jc w:val="center"/>
              <w:rPr>
                <w:lang w:val="ru-RU"/>
              </w:rPr>
            </w:pPr>
            <w:bookmarkStart w:id="809" w:name="_Toc421709984"/>
            <w:bookmarkStart w:id="810" w:name="_Toc421710181"/>
            <w:bookmarkStart w:id="811" w:name="_Toc421710377"/>
            <w:bookmarkStart w:id="812" w:name="_Toc421710573"/>
            <w:bookmarkStart w:id="813" w:name="_Toc425861621"/>
            <w:r w:rsidRPr="00EF18BE">
              <w:rPr>
                <w:lang w:val="ru-RU"/>
              </w:rPr>
              <w:t>10</w:t>
            </w:r>
            <w:bookmarkEnd w:id="809"/>
            <w:bookmarkEnd w:id="810"/>
            <w:bookmarkEnd w:id="811"/>
            <w:bookmarkEnd w:id="812"/>
            <w:bookmarkEnd w:id="813"/>
          </w:p>
        </w:tc>
        <w:tc>
          <w:tcPr>
            <w:tcW w:w="2837" w:type="dxa"/>
            <w:vAlign w:val="center"/>
          </w:tcPr>
          <w:p w14:paraId="73B1102C" w14:textId="77777777" w:rsidR="00096921" w:rsidRPr="00EF18BE" w:rsidRDefault="00096921" w:rsidP="00096921">
            <w:pPr>
              <w:jc w:val="center"/>
              <w:rPr>
                <w:b/>
                <w:lang w:val="ru-RU"/>
              </w:rPr>
            </w:pPr>
            <w:bookmarkStart w:id="814" w:name="_Toc421709985"/>
            <w:bookmarkStart w:id="815" w:name="_Toc421710182"/>
            <w:bookmarkStart w:id="816" w:name="_Toc421710378"/>
            <w:bookmarkStart w:id="817" w:name="_Toc421710574"/>
            <w:bookmarkStart w:id="818" w:name="_Toc425861622"/>
            <w:r w:rsidRPr="00EF18BE">
              <w:rPr>
                <w:lang w:val="ru-RU"/>
              </w:rPr>
              <w:t>п. Зональная Станция</w:t>
            </w:r>
            <w:bookmarkEnd w:id="814"/>
            <w:bookmarkEnd w:id="815"/>
            <w:bookmarkEnd w:id="816"/>
            <w:bookmarkEnd w:id="817"/>
            <w:bookmarkEnd w:id="818"/>
          </w:p>
        </w:tc>
        <w:tc>
          <w:tcPr>
            <w:tcW w:w="1745" w:type="dxa"/>
            <w:vAlign w:val="center"/>
          </w:tcPr>
          <w:p w14:paraId="6AC665A3" w14:textId="77777777" w:rsidR="00096921" w:rsidRPr="00EF18BE" w:rsidRDefault="00096921" w:rsidP="00096921">
            <w:pPr>
              <w:jc w:val="center"/>
              <w:rPr>
                <w:b/>
                <w:lang w:val="ru-RU"/>
              </w:rPr>
            </w:pPr>
            <w:bookmarkStart w:id="819" w:name="_Toc421709986"/>
            <w:bookmarkStart w:id="820" w:name="_Toc421710183"/>
            <w:bookmarkStart w:id="821" w:name="_Toc421710379"/>
            <w:bookmarkStart w:id="822" w:name="_Toc421710575"/>
            <w:bookmarkStart w:id="823" w:name="_Toc425861623"/>
            <w:r w:rsidRPr="00EF18BE">
              <w:rPr>
                <w:lang w:val="ru-RU"/>
              </w:rPr>
              <w:t>Каскад № 6</w:t>
            </w:r>
            <w:bookmarkEnd w:id="819"/>
            <w:bookmarkEnd w:id="820"/>
            <w:bookmarkEnd w:id="821"/>
            <w:bookmarkEnd w:id="822"/>
            <w:bookmarkEnd w:id="823"/>
          </w:p>
        </w:tc>
        <w:tc>
          <w:tcPr>
            <w:tcW w:w="1843" w:type="dxa"/>
            <w:vAlign w:val="center"/>
          </w:tcPr>
          <w:p w14:paraId="58360F95" w14:textId="77777777" w:rsidR="00096921" w:rsidRPr="00EF18BE" w:rsidRDefault="00096921" w:rsidP="00096921">
            <w:pPr>
              <w:jc w:val="center"/>
              <w:rPr>
                <w:b/>
                <w:lang w:val="ru-RU"/>
              </w:rPr>
            </w:pPr>
            <w:bookmarkStart w:id="824" w:name="_Toc421709987"/>
            <w:bookmarkStart w:id="825" w:name="_Toc421710184"/>
            <w:bookmarkStart w:id="826" w:name="_Toc421710380"/>
            <w:bookmarkStart w:id="827" w:name="_Toc421710576"/>
            <w:bookmarkStart w:id="828" w:name="_Toc425861624"/>
            <w:r w:rsidRPr="00EF18BE">
              <w:rPr>
                <w:lang w:val="ru-RU"/>
              </w:rPr>
              <w:t>6-97 (К6-2)</w:t>
            </w:r>
            <w:bookmarkEnd w:id="824"/>
            <w:bookmarkEnd w:id="825"/>
            <w:bookmarkEnd w:id="826"/>
            <w:bookmarkEnd w:id="827"/>
            <w:bookmarkEnd w:id="828"/>
          </w:p>
        </w:tc>
        <w:tc>
          <w:tcPr>
            <w:tcW w:w="1984" w:type="dxa"/>
            <w:vAlign w:val="center"/>
          </w:tcPr>
          <w:p w14:paraId="2D009A3A" w14:textId="77777777" w:rsidR="00096921" w:rsidRPr="00EF18BE" w:rsidRDefault="00096921" w:rsidP="00096921">
            <w:pPr>
              <w:jc w:val="center"/>
              <w:rPr>
                <w:b/>
                <w:lang w:val="ru-RU"/>
              </w:rPr>
            </w:pPr>
            <w:bookmarkStart w:id="829" w:name="_Toc421709988"/>
            <w:bookmarkStart w:id="830" w:name="_Toc421710185"/>
            <w:bookmarkStart w:id="831" w:name="_Toc421710381"/>
            <w:bookmarkStart w:id="832" w:name="_Toc421710577"/>
            <w:bookmarkStart w:id="833" w:name="_Toc425861625"/>
            <w:r w:rsidRPr="00EF18BE">
              <w:rPr>
                <w:lang w:val="ru-RU"/>
              </w:rPr>
              <w:t>1997</w:t>
            </w:r>
            <w:bookmarkEnd w:id="829"/>
            <w:bookmarkEnd w:id="830"/>
            <w:bookmarkEnd w:id="831"/>
            <w:bookmarkEnd w:id="832"/>
            <w:bookmarkEnd w:id="833"/>
          </w:p>
        </w:tc>
        <w:tc>
          <w:tcPr>
            <w:tcW w:w="1701" w:type="dxa"/>
            <w:vAlign w:val="center"/>
          </w:tcPr>
          <w:p w14:paraId="0B296769" w14:textId="77777777" w:rsidR="00096921" w:rsidRPr="00EF18BE" w:rsidRDefault="00096921" w:rsidP="00096921">
            <w:pPr>
              <w:jc w:val="center"/>
              <w:rPr>
                <w:b/>
                <w:lang w:val="ru-RU"/>
              </w:rPr>
            </w:pPr>
            <w:bookmarkStart w:id="834" w:name="_Toc421709989"/>
            <w:bookmarkStart w:id="835" w:name="_Toc421710186"/>
            <w:bookmarkStart w:id="836" w:name="_Toc421710382"/>
            <w:bookmarkStart w:id="837" w:name="_Toc421710578"/>
            <w:bookmarkStart w:id="838" w:name="_Toc425861626"/>
            <w:r w:rsidRPr="00EF18BE">
              <w:rPr>
                <w:lang w:val="ru-RU"/>
              </w:rPr>
              <w:t>25</w:t>
            </w:r>
            <w:bookmarkEnd w:id="834"/>
            <w:bookmarkEnd w:id="835"/>
            <w:bookmarkEnd w:id="836"/>
            <w:bookmarkEnd w:id="837"/>
            <w:bookmarkEnd w:id="838"/>
          </w:p>
        </w:tc>
        <w:tc>
          <w:tcPr>
            <w:tcW w:w="1276" w:type="dxa"/>
            <w:vAlign w:val="center"/>
          </w:tcPr>
          <w:p w14:paraId="4E70CD6F" w14:textId="77777777" w:rsidR="00096921" w:rsidRPr="00EF18BE" w:rsidRDefault="00096921" w:rsidP="00096921">
            <w:pPr>
              <w:jc w:val="center"/>
              <w:rPr>
                <w:b/>
                <w:lang w:val="ru-RU"/>
              </w:rPr>
            </w:pPr>
            <w:bookmarkStart w:id="839" w:name="_Toc421709990"/>
            <w:bookmarkStart w:id="840" w:name="_Toc421710187"/>
            <w:bookmarkStart w:id="841" w:name="_Toc421710383"/>
            <w:bookmarkStart w:id="842" w:name="_Toc421710579"/>
            <w:bookmarkStart w:id="843" w:name="_Toc425861627"/>
            <w:r w:rsidRPr="00EF18BE">
              <w:rPr>
                <w:lang w:val="ru-RU"/>
              </w:rPr>
              <w:t>120</w:t>
            </w:r>
            <w:bookmarkEnd w:id="839"/>
            <w:bookmarkEnd w:id="840"/>
            <w:bookmarkEnd w:id="841"/>
            <w:bookmarkEnd w:id="842"/>
            <w:bookmarkEnd w:id="843"/>
          </w:p>
        </w:tc>
        <w:tc>
          <w:tcPr>
            <w:tcW w:w="1559" w:type="dxa"/>
            <w:vMerge/>
            <w:vAlign w:val="center"/>
          </w:tcPr>
          <w:p w14:paraId="5885EE32" w14:textId="77777777" w:rsidR="00096921" w:rsidRPr="00EF18BE" w:rsidRDefault="00096921" w:rsidP="00096921">
            <w:pPr>
              <w:jc w:val="center"/>
              <w:rPr>
                <w:rFonts w:cs="Times New Roman"/>
              </w:rPr>
            </w:pPr>
          </w:p>
        </w:tc>
      </w:tr>
      <w:tr w:rsidR="00096921" w:rsidRPr="00EF18BE" w14:paraId="2C9A213C" w14:textId="77777777" w:rsidTr="00096921">
        <w:trPr>
          <w:trHeight w:val="143"/>
          <w:jc w:val="center"/>
        </w:trPr>
        <w:tc>
          <w:tcPr>
            <w:tcW w:w="913" w:type="dxa"/>
            <w:vAlign w:val="center"/>
          </w:tcPr>
          <w:p w14:paraId="69C39504" w14:textId="1F3C6F3B" w:rsidR="00096921" w:rsidRPr="00EF18BE" w:rsidRDefault="00096921" w:rsidP="00096921">
            <w:pPr>
              <w:jc w:val="center"/>
              <w:rPr>
                <w:lang w:val="ru-RU"/>
              </w:rPr>
            </w:pPr>
            <w:bookmarkStart w:id="844" w:name="_Toc421709991"/>
            <w:bookmarkStart w:id="845" w:name="_Toc421710188"/>
            <w:bookmarkStart w:id="846" w:name="_Toc421710384"/>
            <w:bookmarkStart w:id="847" w:name="_Toc421710580"/>
            <w:bookmarkStart w:id="848" w:name="_Toc425861628"/>
            <w:r w:rsidRPr="00EF18BE">
              <w:rPr>
                <w:lang w:val="ru-RU"/>
              </w:rPr>
              <w:t>11</w:t>
            </w:r>
            <w:bookmarkEnd w:id="844"/>
            <w:bookmarkEnd w:id="845"/>
            <w:bookmarkEnd w:id="846"/>
            <w:bookmarkEnd w:id="847"/>
            <w:bookmarkEnd w:id="848"/>
          </w:p>
        </w:tc>
        <w:tc>
          <w:tcPr>
            <w:tcW w:w="2837" w:type="dxa"/>
            <w:vAlign w:val="center"/>
          </w:tcPr>
          <w:p w14:paraId="0F38B291" w14:textId="77777777" w:rsidR="00096921" w:rsidRPr="00EF18BE" w:rsidRDefault="00096921" w:rsidP="00096921">
            <w:pPr>
              <w:jc w:val="center"/>
              <w:rPr>
                <w:b/>
                <w:lang w:val="ru-RU"/>
              </w:rPr>
            </w:pPr>
            <w:bookmarkStart w:id="849" w:name="_Toc421709992"/>
            <w:bookmarkStart w:id="850" w:name="_Toc421710189"/>
            <w:bookmarkStart w:id="851" w:name="_Toc421710385"/>
            <w:bookmarkStart w:id="852" w:name="_Toc421710581"/>
            <w:bookmarkStart w:id="853" w:name="_Toc425861629"/>
            <w:r w:rsidRPr="00EF18BE">
              <w:rPr>
                <w:lang w:val="ru-RU"/>
              </w:rPr>
              <w:t>п. Зональная Станция</w:t>
            </w:r>
            <w:bookmarkEnd w:id="849"/>
            <w:bookmarkEnd w:id="850"/>
            <w:bookmarkEnd w:id="851"/>
            <w:bookmarkEnd w:id="852"/>
            <w:bookmarkEnd w:id="853"/>
          </w:p>
        </w:tc>
        <w:tc>
          <w:tcPr>
            <w:tcW w:w="1745" w:type="dxa"/>
            <w:vAlign w:val="center"/>
          </w:tcPr>
          <w:p w14:paraId="0D271EAC" w14:textId="77777777" w:rsidR="00096921" w:rsidRPr="00EF18BE" w:rsidRDefault="00096921" w:rsidP="00096921">
            <w:pPr>
              <w:jc w:val="center"/>
              <w:rPr>
                <w:b/>
                <w:lang w:val="ru-RU"/>
              </w:rPr>
            </w:pPr>
            <w:bookmarkStart w:id="854" w:name="_Toc421709993"/>
            <w:bookmarkStart w:id="855" w:name="_Toc421710190"/>
            <w:bookmarkStart w:id="856" w:name="_Toc421710386"/>
            <w:bookmarkStart w:id="857" w:name="_Toc421710582"/>
            <w:bookmarkStart w:id="858" w:name="_Toc425861630"/>
            <w:r w:rsidRPr="00EF18BE">
              <w:rPr>
                <w:lang w:val="ru-RU"/>
              </w:rPr>
              <w:t>Каскад № 7</w:t>
            </w:r>
            <w:bookmarkEnd w:id="854"/>
            <w:bookmarkEnd w:id="855"/>
            <w:bookmarkEnd w:id="856"/>
            <w:bookmarkEnd w:id="857"/>
            <w:bookmarkEnd w:id="858"/>
          </w:p>
        </w:tc>
        <w:tc>
          <w:tcPr>
            <w:tcW w:w="1843" w:type="dxa"/>
            <w:vAlign w:val="center"/>
          </w:tcPr>
          <w:p w14:paraId="30D07697" w14:textId="77777777" w:rsidR="00096921" w:rsidRPr="00EF18BE" w:rsidRDefault="00096921" w:rsidP="00096921">
            <w:pPr>
              <w:jc w:val="center"/>
              <w:rPr>
                <w:b/>
                <w:lang w:val="ru-RU"/>
              </w:rPr>
            </w:pPr>
            <w:bookmarkStart w:id="859" w:name="_Toc421709994"/>
            <w:bookmarkStart w:id="860" w:name="_Toc421710191"/>
            <w:bookmarkStart w:id="861" w:name="_Toc421710387"/>
            <w:bookmarkStart w:id="862" w:name="_Toc421710583"/>
            <w:bookmarkStart w:id="863" w:name="_Toc425861631"/>
            <w:r w:rsidRPr="00EF18BE">
              <w:rPr>
                <w:lang w:val="ru-RU"/>
              </w:rPr>
              <w:t>1/2003</w:t>
            </w:r>
            <w:bookmarkEnd w:id="859"/>
            <w:bookmarkEnd w:id="860"/>
            <w:bookmarkEnd w:id="861"/>
            <w:bookmarkEnd w:id="862"/>
            <w:bookmarkEnd w:id="863"/>
          </w:p>
        </w:tc>
        <w:tc>
          <w:tcPr>
            <w:tcW w:w="1984" w:type="dxa"/>
            <w:vAlign w:val="center"/>
          </w:tcPr>
          <w:p w14:paraId="48624AFC" w14:textId="77777777" w:rsidR="00096921" w:rsidRPr="00EF18BE" w:rsidRDefault="00096921" w:rsidP="00096921">
            <w:pPr>
              <w:jc w:val="center"/>
              <w:rPr>
                <w:b/>
                <w:lang w:val="ru-RU"/>
              </w:rPr>
            </w:pPr>
            <w:bookmarkStart w:id="864" w:name="_Toc421709995"/>
            <w:bookmarkStart w:id="865" w:name="_Toc421710192"/>
            <w:bookmarkStart w:id="866" w:name="_Toc421710388"/>
            <w:bookmarkStart w:id="867" w:name="_Toc421710584"/>
            <w:bookmarkStart w:id="868" w:name="_Toc425861632"/>
            <w:r w:rsidRPr="00EF18BE">
              <w:rPr>
                <w:lang w:val="ru-RU"/>
              </w:rPr>
              <w:t>2003</w:t>
            </w:r>
            <w:bookmarkEnd w:id="864"/>
            <w:bookmarkEnd w:id="865"/>
            <w:bookmarkEnd w:id="866"/>
            <w:bookmarkEnd w:id="867"/>
            <w:bookmarkEnd w:id="868"/>
          </w:p>
        </w:tc>
        <w:tc>
          <w:tcPr>
            <w:tcW w:w="1701" w:type="dxa"/>
            <w:vAlign w:val="center"/>
          </w:tcPr>
          <w:p w14:paraId="7DE36E00" w14:textId="77777777" w:rsidR="00096921" w:rsidRPr="00EF18BE" w:rsidRDefault="00096921" w:rsidP="00096921">
            <w:pPr>
              <w:jc w:val="center"/>
              <w:rPr>
                <w:b/>
                <w:lang w:val="ru-RU"/>
              </w:rPr>
            </w:pPr>
            <w:bookmarkStart w:id="869" w:name="_Toc421709996"/>
            <w:bookmarkStart w:id="870" w:name="_Toc421710193"/>
            <w:bookmarkStart w:id="871" w:name="_Toc421710389"/>
            <w:bookmarkStart w:id="872" w:name="_Toc421710585"/>
            <w:bookmarkStart w:id="873" w:name="_Toc425861633"/>
            <w:r w:rsidRPr="00EF18BE">
              <w:rPr>
                <w:lang w:val="ru-RU"/>
              </w:rPr>
              <w:t>25/30</w:t>
            </w:r>
            <w:bookmarkEnd w:id="869"/>
            <w:bookmarkEnd w:id="870"/>
            <w:bookmarkEnd w:id="871"/>
            <w:bookmarkEnd w:id="872"/>
            <w:bookmarkEnd w:id="873"/>
          </w:p>
        </w:tc>
        <w:tc>
          <w:tcPr>
            <w:tcW w:w="1276" w:type="dxa"/>
            <w:vAlign w:val="center"/>
          </w:tcPr>
          <w:p w14:paraId="18FFE8A5" w14:textId="77777777" w:rsidR="00096921" w:rsidRPr="00EF18BE" w:rsidRDefault="00096921" w:rsidP="00096921">
            <w:pPr>
              <w:jc w:val="center"/>
              <w:rPr>
                <w:b/>
                <w:lang w:val="ru-RU"/>
              </w:rPr>
            </w:pPr>
            <w:bookmarkStart w:id="874" w:name="_Toc421709997"/>
            <w:bookmarkStart w:id="875" w:name="_Toc421710194"/>
            <w:bookmarkStart w:id="876" w:name="_Toc421710390"/>
            <w:bookmarkStart w:id="877" w:name="_Toc421710586"/>
            <w:bookmarkStart w:id="878" w:name="_Toc425861634"/>
            <w:r w:rsidRPr="00EF18BE">
              <w:rPr>
                <w:lang w:val="ru-RU"/>
              </w:rPr>
              <w:t>130</w:t>
            </w:r>
            <w:bookmarkEnd w:id="874"/>
            <w:bookmarkEnd w:id="875"/>
            <w:bookmarkEnd w:id="876"/>
            <w:bookmarkEnd w:id="877"/>
            <w:bookmarkEnd w:id="878"/>
          </w:p>
        </w:tc>
        <w:tc>
          <w:tcPr>
            <w:tcW w:w="1559" w:type="dxa"/>
            <w:vMerge/>
            <w:vAlign w:val="center"/>
          </w:tcPr>
          <w:p w14:paraId="2C8CB21F" w14:textId="77777777" w:rsidR="00096921" w:rsidRPr="00EF18BE" w:rsidRDefault="00096921" w:rsidP="00096921">
            <w:pPr>
              <w:jc w:val="center"/>
              <w:rPr>
                <w:rFonts w:cs="Times New Roman"/>
              </w:rPr>
            </w:pPr>
          </w:p>
        </w:tc>
      </w:tr>
      <w:tr w:rsidR="00096921" w:rsidRPr="00EF18BE" w14:paraId="2D8F48A9" w14:textId="77777777" w:rsidTr="00096921">
        <w:trPr>
          <w:trHeight w:val="143"/>
          <w:jc w:val="center"/>
        </w:trPr>
        <w:tc>
          <w:tcPr>
            <w:tcW w:w="913" w:type="dxa"/>
            <w:vAlign w:val="center"/>
          </w:tcPr>
          <w:p w14:paraId="2FF9C9B3" w14:textId="26341DBD" w:rsidR="00096921" w:rsidRPr="00EF18BE" w:rsidRDefault="00096921" w:rsidP="00096921">
            <w:pPr>
              <w:jc w:val="center"/>
              <w:rPr>
                <w:lang w:val="ru-RU"/>
              </w:rPr>
            </w:pPr>
            <w:bookmarkStart w:id="879" w:name="_Toc421709998"/>
            <w:bookmarkStart w:id="880" w:name="_Toc421710195"/>
            <w:bookmarkStart w:id="881" w:name="_Toc421710391"/>
            <w:bookmarkStart w:id="882" w:name="_Toc421710587"/>
            <w:bookmarkStart w:id="883" w:name="_Toc425861635"/>
            <w:r w:rsidRPr="00EF18BE">
              <w:rPr>
                <w:lang w:val="ru-RU"/>
              </w:rPr>
              <w:t>13</w:t>
            </w:r>
            <w:bookmarkEnd w:id="879"/>
            <w:bookmarkEnd w:id="880"/>
            <w:bookmarkEnd w:id="881"/>
            <w:bookmarkEnd w:id="882"/>
            <w:bookmarkEnd w:id="883"/>
          </w:p>
        </w:tc>
        <w:tc>
          <w:tcPr>
            <w:tcW w:w="2837" w:type="dxa"/>
            <w:vAlign w:val="center"/>
          </w:tcPr>
          <w:p w14:paraId="1CBB95C5" w14:textId="77777777" w:rsidR="00096921" w:rsidRPr="00EF18BE" w:rsidRDefault="00096921" w:rsidP="00096921">
            <w:pPr>
              <w:jc w:val="center"/>
              <w:rPr>
                <w:b/>
                <w:lang w:val="ru-RU"/>
              </w:rPr>
            </w:pPr>
            <w:bookmarkStart w:id="884" w:name="_Toc421709999"/>
            <w:bookmarkStart w:id="885" w:name="_Toc421710196"/>
            <w:bookmarkStart w:id="886" w:name="_Toc421710392"/>
            <w:bookmarkStart w:id="887" w:name="_Toc421710588"/>
            <w:bookmarkStart w:id="888" w:name="_Toc425861636"/>
            <w:r w:rsidRPr="00EF18BE">
              <w:rPr>
                <w:lang w:val="ru-RU"/>
              </w:rPr>
              <w:t>п. Зональная Станция</w:t>
            </w:r>
            <w:bookmarkEnd w:id="884"/>
            <w:bookmarkEnd w:id="885"/>
            <w:bookmarkEnd w:id="886"/>
            <w:bookmarkEnd w:id="887"/>
            <w:bookmarkEnd w:id="888"/>
          </w:p>
        </w:tc>
        <w:tc>
          <w:tcPr>
            <w:tcW w:w="1745" w:type="dxa"/>
            <w:vAlign w:val="center"/>
          </w:tcPr>
          <w:p w14:paraId="636D73D1" w14:textId="77777777" w:rsidR="00096921" w:rsidRPr="00EF18BE" w:rsidRDefault="00096921" w:rsidP="00096921">
            <w:pPr>
              <w:jc w:val="center"/>
              <w:rPr>
                <w:b/>
                <w:lang w:val="ru-RU"/>
              </w:rPr>
            </w:pPr>
            <w:bookmarkStart w:id="889" w:name="_Toc421710000"/>
            <w:bookmarkStart w:id="890" w:name="_Toc421710197"/>
            <w:bookmarkStart w:id="891" w:name="_Toc421710393"/>
            <w:bookmarkStart w:id="892" w:name="_Toc421710589"/>
            <w:bookmarkStart w:id="893" w:name="_Toc425861637"/>
            <w:r w:rsidRPr="00EF18BE">
              <w:rPr>
                <w:lang w:val="ru-RU"/>
              </w:rPr>
              <w:t>Каскад № 8</w:t>
            </w:r>
            <w:bookmarkEnd w:id="889"/>
            <w:bookmarkEnd w:id="890"/>
            <w:bookmarkEnd w:id="891"/>
            <w:bookmarkEnd w:id="892"/>
            <w:bookmarkEnd w:id="893"/>
          </w:p>
        </w:tc>
        <w:tc>
          <w:tcPr>
            <w:tcW w:w="1843" w:type="dxa"/>
            <w:vAlign w:val="center"/>
          </w:tcPr>
          <w:p w14:paraId="7900FD2D" w14:textId="77777777" w:rsidR="00096921" w:rsidRPr="00EF18BE" w:rsidRDefault="00096921" w:rsidP="00096921">
            <w:pPr>
              <w:jc w:val="center"/>
              <w:rPr>
                <w:b/>
                <w:lang w:val="ru-RU"/>
              </w:rPr>
            </w:pPr>
            <w:bookmarkStart w:id="894" w:name="_Toc421710001"/>
            <w:bookmarkStart w:id="895" w:name="_Toc421710198"/>
            <w:bookmarkStart w:id="896" w:name="_Toc421710394"/>
            <w:bookmarkStart w:id="897" w:name="_Toc421710590"/>
            <w:bookmarkStart w:id="898" w:name="_Toc425861638"/>
            <w:r w:rsidRPr="00EF18BE">
              <w:rPr>
                <w:lang w:val="ru-RU"/>
              </w:rPr>
              <w:t>2/2003</w:t>
            </w:r>
            <w:bookmarkEnd w:id="894"/>
            <w:bookmarkEnd w:id="895"/>
            <w:bookmarkEnd w:id="896"/>
            <w:bookmarkEnd w:id="897"/>
            <w:bookmarkEnd w:id="898"/>
          </w:p>
        </w:tc>
        <w:tc>
          <w:tcPr>
            <w:tcW w:w="1984" w:type="dxa"/>
            <w:vAlign w:val="center"/>
          </w:tcPr>
          <w:p w14:paraId="35FDA8E6" w14:textId="77777777" w:rsidR="00096921" w:rsidRPr="00EF18BE" w:rsidRDefault="00096921" w:rsidP="00096921">
            <w:pPr>
              <w:jc w:val="center"/>
              <w:rPr>
                <w:b/>
                <w:lang w:val="ru-RU"/>
              </w:rPr>
            </w:pPr>
            <w:bookmarkStart w:id="899" w:name="_Toc421710002"/>
            <w:bookmarkStart w:id="900" w:name="_Toc421710199"/>
            <w:bookmarkStart w:id="901" w:name="_Toc421710395"/>
            <w:bookmarkStart w:id="902" w:name="_Toc421710591"/>
            <w:bookmarkStart w:id="903" w:name="_Toc425861639"/>
            <w:r w:rsidRPr="00EF18BE">
              <w:rPr>
                <w:lang w:val="ru-RU"/>
              </w:rPr>
              <w:t>2003</w:t>
            </w:r>
            <w:bookmarkEnd w:id="899"/>
            <w:bookmarkEnd w:id="900"/>
            <w:bookmarkEnd w:id="901"/>
            <w:bookmarkEnd w:id="902"/>
            <w:bookmarkEnd w:id="903"/>
          </w:p>
        </w:tc>
        <w:tc>
          <w:tcPr>
            <w:tcW w:w="1701" w:type="dxa"/>
            <w:vAlign w:val="center"/>
          </w:tcPr>
          <w:p w14:paraId="5F455BA4" w14:textId="77777777" w:rsidR="00096921" w:rsidRPr="00EF18BE" w:rsidRDefault="00096921" w:rsidP="00096921">
            <w:pPr>
              <w:jc w:val="center"/>
              <w:rPr>
                <w:b/>
                <w:lang w:val="ru-RU"/>
              </w:rPr>
            </w:pPr>
            <w:bookmarkStart w:id="904" w:name="_Toc421710003"/>
            <w:bookmarkStart w:id="905" w:name="_Toc421710200"/>
            <w:bookmarkStart w:id="906" w:name="_Toc421710396"/>
            <w:bookmarkStart w:id="907" w:name="_Toc421710592"/>
            <w:bookmarkStart w:id="908" w:name="_Toc425861640"/>
            <w:r w:rsidRPr="00EF18BE">
              <w:rPr>
                <w:lang w:val="ru-RU"/>
              </w:rPr>
              <w:t>25</w:t>
            </w:r>
            <w:bookmarkEnd w:id="904"/>
            <w:bookmarkEnd w:id="905"/>
            <w:bookmarkEnd w:id="906"/>
            <w:bookmarkEnd w:id="907"/>
            <w:bookmarkEnd w:id="908"/>
          </w:p>
        </w:tc>
        <w:tc>
          <w:tcPr>
            <w:tcW w:w="1276" w:type="dxa"/>
            <w:vAlign w:val="center"/>
          </w:tcPr>
          <w:p w14:paraId="02D9857D" w14:textId="77777777" w:rsidR="00096921" w:rsidRPr="00EF18BE" w:rsidRDefault="00096921" w:rsidP="00096921">
            <w:pPr>
              <w:jc w:val="center"/>
              <w:rPr>
                <w:b/>
                <w:lang w:val="ru-RU"/>
              </w:rPr>
            </w:pPr>
            <w:bookmarkStart w:id="909" w:name="_Toc421710004"/>
            <w:bookmarkStart w:id="910" w:name="_Toc421710201"/>
            <w:bookmarkStart w:id="911" w:name="_Toc421710397"/>
            <w:bookmarkStart w:id="912" w:name="_Toc421710593"/>
            <w:bookmarkStart w:id="913" w:name="_Toc425861641"/>
            <w:r w:rsidRPr="00EF18BE">
              <w:rPr>
                <w:lang w:val="ru-RU"/>
              </w:rPr>
              <w:t>107</w:t>
            </w:r>
            <w:bookmarkEnd w:id="909"/>
            <w:bookmarkEnd w:id="910"/>
            <w:bookmarkEnd w:id="911"/>
            <w:bookmarkEnd w:id="912"/>
            <w:bookmarkEnd w:id="913"/>
          </w:p>
        </w:tc>
        <w:tc>
          <w:tcPr>
            <w:tcW w:w="1559" w:type="dxa"/>
            <w:vMerge/>
            <w:vAlign w:val="center"/>
          </w:tcPr>
          <w:p w14:paraId="6DE2B6E4" w14:textId="77777777" w:rsidR="00096921" w:rsidRPr="00EF18BE" w:rsidRDefault="00096921" w:rsidP="00096921">
            <w:pPr>
              <w:jc w:val="center"/>
              <w:rPr>
                <w:rFonts w:cs="Times New Roman"/>
              </w:rPr>
            </w:pPr>
          </w:p>
        </w:tc>
      </w:tr>
      <w:tr w:rsidR="00096921" w:rsidRPr="00EF18BE" w14:paraId="4E4338F0" w14:textId="77777777" w:rsidTr="00096921">
        <w:trPr>
          <w:jc w:val="center"/>
        </w:trPr>
        <w:tc>
          <w:tcPr>
            <w:tcW w:w="913" w:type="dxa"/>
            <w:vAlign w:val="center"/>
          </w:tcPr>
          <w:p w14:paraId="6CE3414D" w14:textId="701F0FE5" w:rsidR="00096921" w:rsidRPr="00EF18BE" w:rsidRDefault="00096921" w:rsidP="00096921">
            <w:pPr>
              <w:jc w:val="center"/>
              <w:rPr>
                <w:b/>
                <w:lang w:val="ru-RU"/>
              </w:rPr>
            </w:pPr>
            <w:bookmarkStart w:id="914" w:name="_Toc421710005"/>
            <w:bookmarkStart w:id="915" w:name="_Toc421710202"/>
            <w:bookmarkStart w:id="916" w:name="_Toc421710398"/>
            <w:bookmarkStart w:id="917" w:name="_Toc421710594"/>
            <w:bookmarkStart w:id="918" w:name="_Toc425861642"/>
            <w:r w:rsidRPr="00EF18BE">
              <w:rPr>
                <w:lang w:val="ru-RU"/>
              </w:rPr>
              <w:t>14</w:t>
            </w:r>
            <w:bookmarkEnd w:id="914"/>
            <w:bookmarkEnd w:id="915"/>
            <w:bookmarkEnd w:id="916"/>
            <w:bookmarkEnd w:id="917"/>
            <w:bookmarkEnd w:id="918"/>
          </w:p>
        </w:tc>
        <w:tc>
          <w:tcPr>
            <w:tcW w:w="2837" w:type="dxa"/>
            <w:vAlign w:val="center"/>
          </w:tcPr>
          <w:p w14:paraId="654D12DE" w14:textId="77777777" w:rsidR="00096921" w:rsidRPr="00EF18BE" w:rsidRDefault="00096921" w:rsidP="00096921">
            <w:pPr>
              <w:jc w:val="center"/>
              <w:rPr>
                <w:b/>
                <w:lang w:val="ru-RU"/>
              </w:rPr>
            </w:pPr>
            <w:bookmarkStart w:id="919" w:name="_Toc421710006"/>
            <w:bookmarkStart w:id="920" w:name="_Toc421710203"/>
            <w:bookmarkStart w:id="921" w:name="_Toc421710399"/>
            <w:bookmarkStart w:id="922" w:name="_Toc421710595"/>
            <w:bookmarkStart w:id="923" w:name="_Toc425861643"/>
            <w:r w:rsidRPr="00EF18BE">
              <w:rPr>
                <w:lang w:val="ru-RU"/>
              </w:rPr>
              <w:t>п. Зональная Станция, ул. Солнечная, рядом со скважиной № 43/70</w:t>
            </w:r>
            <w:bookmarkEnd w:id="919"/>
            <w:bookmarkEnd w:id="920"/>
            <w:bookmarkEnd w:id="921"/>
            <w:bookmarkEnd w:id="922"/>
            <w:bookmarkEnd w:id="923"/>
          </w:p>
        </w:tc>
        <w:tc>
          <w:tcPr>
            <w:tcW w:w="1745" w:type="dxa"/>
            <w:vAlign w:val="center"/>
          </w:tcPr>
          <w:p w14:paraId="58D9BE11" w14:textId="77777777" w:rsidR="00096921" w:rsidRPr="00EF18BE" w:rsidRDefault="00096921" w:rsidP="00096921">
            <w:pPr>
              <w:jc w:val="center"/>
              <w:rPr>
                <w:b/>
                <w:lang w:val="ru-RU"/>
              </w:rPr>
            </w:pPr>
          </w:p>
        </w:tc>
        <w:tc>
          <w:tcPr>
            <w:tcW w:w="1843" w:type="dxa"/>
            <w:vAlign w:val="center"/>
          </w:tcPr>
          <w:p w14:paraId="345D6FD6" w14:textId="77777777" w:rsidR="00096921" w:rsidRPr="00EF18BE" w:rsidRDefault="00096921" w:rsidP="00096921">
            <w:pPr>
              <w:jc w:val="center"/>
              <w:rPr>
                <w:b/>
                <w:lang w:val="ru-RU"/>
              </w:rPr>
            </w:pPr>
            <w:bookmarkStart w:id="924" w:name="_Toc421710007"/>
            <w:bookmarkStart w:id="925" w:name="_Toc421710204"/>
            <w:bookmarkStart w:id="926" w:name="_Toc421710400"/>
            <w:bookmarkStart w:id="927" w:name="_Toc421710596"/>
            <w:bookmarkStart w:id="928" w:name="_Toc425861644"/>
            <w:r w:rsidRPr="00EF18BE">
              <w:rPr>
                <w:lang w:val="ru-RU"/>
              </w:rPr>
              <w:t>3</w:t>
            </w:r>
            <w:r w:rsidRPr="00EF18BE">
              <w:rPr>
                <w:i/>
                <w:lang w:val="ru-RU"/>
              </w:rPr>
              <w:t>а</w:t>
            </w:r>
            <w:bookmarkEnd w:id="924"/>
            <w:bookmarkEnd w:id="925"/>
            <w:bookmarkEnd w:id="926"/>
            <w:bookmarkEnd w:id="927"/>
            <w:bookmarkEnd w:id="928"/>
          </w:p>
        </w:tc>
        <w:tc>
          <w:tcPr>
            <w:tcW w:w="1984" w:type="dxa"/>
            <w:vAlign w:val="center"/>
          </w:tcPr>
          <w:p w14:paraId="7F984087" w14:textId="77777777" w:rsidR="00096921" w:rsidRPr="00EF18BE" w:rsidRDefault="00096921" w:rsidP="00096921">
            <w:pPr>
              <w:jc w:val="center"/>
              <w:rPr>
                <w:b/>
                <w:lang w:val="ru-RU"/>
              </w:rPr>
            </w:pPr>
            <w:bookmarkStart w:id="929" w:name="_Toc421710008"/>
            <w:bookmarkStart w:id="930" w:name="_Toc421710205"/>
            <w:bookmarkStart w:id="931" w:name="_Toc421710401"/>
            <w:bookmarkStart w:id="932" w:name="_Toc421710597"/>
            <w:bookmarkStart w:id="933" w:name="_Toc425861645"/>
            <w:r w:rsidRPr="00EF18BE">
              <w:rPr>
                <w:lang w:val="ru-RU"/>
              </w:rPr>
              <w:t>1994</w:t>
            </w:r>
            <w:bookmarkEnd w:id="929"/>
            <w:bookmarkEnd w:id="930"/>
            <w:bookmarkEnd w:id="931"/>
            <w:bookmarkEnd w:id="932"/>
            <w:bookmarkEnd w:id="933"/>
          </w:p>
        </w:tc>
        <w:tc>
          <w:tcPr>
            <w:tcW w:w="1701" w:type="dxa"/>
            <w:vAlign w:val="center"/>
          </w:tcPr>
          <w:p w14:paraId="0EF06871" w14:textId="77777777" w:rsidR="00096921" w:rsidRPr="00EF18BE" w:rsidRDefault="00096921" w:rsidP="00096921">
            <w:pPr>
              <w:jc w:val="center"/>
              <w:rPr>
                <w:b/>
                <w:lang w:val="ru-RU"/>
              </w:rPr>
            </w:pPr>
            <w:bookmarkStart w:id="934" w:name="_Toc421710009"/>
            <w:bookmarkStart w:id="935" w:name="_Toc421710206"/>
            <w:bookmarkStart w:id="936" w:name="_Toc421710402"/>
            <w:bookmarkStart w:id="937" w:name="_Toc421710598"/>
            <w:bookmarkStart w:id="938" w:name="_Toc425861646"/>
            <w:r w:rsidRPr="00EF18BE">
              <w:rPr>
                <w:lang w:val="ru-RU"/>
              </w:rPr>
              <w:t>6</w:t>
            </w:r>
            <w:bookmarkEnd w:id="934"/>
            <w:bookmarkEnd w:id="935"/>
            <w:bookmarkEnd w:id="936"/>
            <w:bookmarkEnd w:id="937"/>
            <w:bookmarkEnd w:id="938"/>
          </w:p>
        </w:tc>
        <w:tc>
          <w:tcPr>
            <w:tcW w:w="1276" w:type="dxa"/>
            <w:vAlign w:val="center"/>
          </w:tcPr>
          <w:p w14:paraId="37E37205" w14:textId="77777777" w:rsidR="00096921" w:rsidRPr="00EF18BE" w:rsidRDefault="00096921" w:rsidP="00096921">
            <w:pPr>
              <w:jc w:val="center"/>
              <w:rPr>
                <w:b/>
                <w:lang w:val="ru-RU"/>
              </w:rPr>
            </w:pPr>
            <w:bookmarkStart w:id="939" w:name="_Toc421710010"/>
            <w:bookmarkStart w:id="940" w:name="_Toc421710207"/>
            <w:bookmarkStart w:id="941" w:name="_Toc421710403"/>
            <w:bookmarkStart w:id="942" w:name="_Toc421710599"/>
            <w:bookmarkStart w:id="943" w:name="_Toc425861647"/>
            <w:r w:rsidRPr="00EF18BE">
              <w:rPr>
                <w:lang w:val="ru-RU"/>
              </w:rPr>
              <w:t>131</w:t>
            </w:r>
            <w:bookmarkEnd w:id="939"/>
            <w:bookmarkEnd w:id="940"/>
            <w:bookmarkEnd w:id="941"/>
            <w:bookmarkEnd w:id="942"/>
            <w:bookmarkEnd w:id="943"/>
          </w:p>
        </w:tc>
        <w:tc>
          <w:tcPr>
            <w:tcW w:w="1559" w:type="dxa"/>
            <w:vMerge/>
            <w:vAlign w:val="center"/>
          </w:tcPr>
          <w:p w14:paraId="2B9A01C9" w14:textId="77777777" w:rsidR="00096921" w:rsidRPr="00EF18BE" w:rsidRDefault="00096921" w:rsidP="00096921">
            <w:pPr>
              <w:jc w:val="center"/>
              <w:rPr>
                <w:b/>
                <w:lang w:val="ru-RU"/>
              </w:rPr>
            </w:pPr>
          </w:p>
        </w:tc>
      </w:tr>
      <w:tr w:rsidR="00096921" w:rsidRPr="00EF18BE" w14:paraId="60039196" w14:textId="77777777" w:rsidTr="00096921">
        <w:trPr>
          <w:jc w:val="center"/>
        </w:trPr>
        <w:tc>
          <w:tcPr>
            <w:tcW w:w="913" w:type="dxa"/>
            <w:vAlign w:val="center"/>
          </w:tcPr>
          <w:p w14:paraId="03EC1C84" w14:textId="5E975286" w:rsidR="00096921" w:rsidRPr="00EF18BE" w:rsidRDefault="00096921" w:rsidP="00096921">
            <w:pPr>
              <w:jc w:val="center"/>
              <w:rPr>
                <w:b/>
                <w:lang w:val="ru-RU"/>
              </w:rPr>
            </w:pPr>
            <w:bookmarkStart w:id="944" w:name="_Toc421710011"/>
            <w:bookmarkStart w:id="945" w:name="_Toc421710208"/>
            <w:bookmarkStart w:id="946" w:name="_Toc421710404"/>
            <w:bookmarkStart w:id="947" w:name="_Toc421710600"/>
            <w:bookmarkStart w:id="948" w:name="_Toc425861648"/>
            <w:r w:rsidRPr="00EF18BE">
              <w:rPr>
                <w:lang w:val="ru-RU"/>
              </w:rPr>
              <w:t>15</w:t>
            </w:r>
            <w:bookmarkEnd w:id="944"/>
            <w:bookmarkEnd w:id="945"/>
            <w:bookmarkEnd w:id="946"/>
            <w:bookmarkEnd w:id="947"/>
            <w:bookmarkEnd w:id="948"/>
          </w:p>
        </w:tc>
        <w:tc>
          <w:tcPr>
            <w:tcW w:w="2837" w:type="dxa"/>
            <w:vAlign w:val="center"/>
          </w:tcPr>
          <w:p w14:paraId="140EB8D1" w14:textId="77777777" w:rsidR="00096921" w:rsidRPr="00EF18BE" w:rsidRDefault="00096921" w:rsidP="00096921">
            <w:pPr>
              <w:jc w:val="center"/>
              <w:rPr>
                <w:b/>
                <w:lang w:val="ru-RU"/>
              </w:rPr>
            </w:pPr>
            <w:bookmarkStart w:id="949" w:name="_Toc421710012"/>
            <w:bookmarkStart w:id="950" w:name="_Toc421710209"/>
            <w:bookmarkStart w:id="951" w:name="_Toc421710405"/>
            <w:bookmarkStart w:id="952" w:name="_Toc421710601"/>
            <w:bookmarkStart w:id="953" w:name="_Toc425861649"/>
            <w:r w:rsidRPr="00EF18BE">
              <w:rPr>
                <w:lang w:val="ru-RU"/>
              </w:rPr>
              <w:t>п. Зональная Станция, ул. Лесная, рядом со скважиной № 20/78</w:t>
            </w:r>
            <w:bookmarkEnd w:id="949"/>
            <w:bookmarkEnd w:id="950"/>
            <w:bookmarkEnd w:id="951"/>
            <w:bookmarkEnd w:id="952"/>
            <w:bookmarkEnd w:id="953"/>
          </w:p>
        </w:tc>
        <w:tc>
          <w:tcPr>
            <w:tcW w:w="1745" w:type="dxa"/>
            <w:vAlign w:val="center"/>
          </w:tcPr>
          <w:p w14:paraId="13D4DAA2" w14:textId="77777777" w:rsidR="00096921" w:rsidRPr="00EF18BE" w:rsidRDefault="00096921" w:rsidP="00096921">
            <w:pPr>
              <w:jc w:val="center"/>
              <w:rPr>
                <w:b/>
                <w:lang w:val="ru-RU"/>
              </w:rPr>
            </w:pPr>
          </w:p>
        </w:tc>
        <w:tc>
          <w:tcPr>
            <w:tcW w:w="1843" w:type="dxa"/>
            <w:vAlign w:val="center"/>
          </w:tcPr>
          <w:p w14:paraId="67D42EDF" w14:textId="77777777" w:rsidR="00096921" w:rsidRPr="00EF18BE" w:rsidRDefault="00096921" w:rsidP="00096921">
            <w:pPr>
              <w:jc w:val="center"/>
              <w:rPr>
                <w:b/>
                <w:lang w:val="ru-RU"/>
              </w:rPr>
            </w:pPr>
            <w:bookmarkStart w:id="954" w:name="_Toc421710013"/>
            <w:bookmarkStart w:id="955" w:name="_Toc421710210"/>
            <w:bookmarkStart w:id="956" w:name="_Toc421710406"/>
            <w:bookmarkStart w:id="957" w:name="_Toc421710602"/>
            <w:bookmarkStart w:id="958" w:name="_Toc425861650"/>
            <w:r w:rsidRPr="00EF18BE">
              <w:rPr>
                <w:lang w:val="ru-RU"/>
              </w:rPr>
              <w:t>4</w:t>
            </w:r>
            <w:r w:rsidRPr="00EF18BE">
              <w:rPr>
                <w:i/>
                <w:lang w:val="ru-RU"/>
              </w:rPr>
              <w:t>а</w:t>
            </w:r>
            <w:bookmarkEnd w:id="954"/>
            <w:bookmarkEnd w:id="955"/>
            <w:bookmarkEnd w:id="956"/>
            <w:bookmarkEnd w:id="957"/>
            <w:bookmarkEnd w:id="958"/>
          </w:p>
        </w:tc>
        <w:tc>
          <w:tcPr>
            <w:tcW w:w="1984" w:type="dxa"/>
            <w:vAlign w:val="center"/>
          </w:tcPr>
          <w:p w14:paraId="52171FCA" w14:textId="77777777" w:rsidR="00096921" w:rsidRPr="00EF18BE" w:rsidRDefault="00096921" w:rsidP="00096921">
            <w:pPr>
              <w:jc w:val="center"/>
              <w:rPr>
                <w:b/>
                <w:lang w:val="ru-RU"/>
              </w:rPr>
            </w:pPr>
            <w:bookmarkStart w:id="959" w:name="_Toc421710014"/>
            <w:bookmarkStart w:id="960" w:name="_Toc421710211"/>
            <w:bookmarkStart w:id="961" w:name="_Toc421710407"/>
            <w:bookmarkStart w:id="962" w:name="_Toc421710603"/>
            <w:bookmarkStart w:id="963" w:name="_Toc425861651"/>
            <w:r w:rsidRPr="00EF18BE">
              <w:rPr>
                <w:lang w:val="ru-RU"/>
              </w:rPr>
              <w:t>1994</w:t>
            </w:r>
            <w:bookmarkEnd w:id="959"/>
            <w:bookmarkEnd w:id="960"/>
            <w:bookmarkEnd w:id="961"/>
            <w:bookmarkEnd w:id="962"/>
            <w:bookmarkEnd w:id="963"/>
          </w:p>
        </w:tc>
        <w:tc>
          <w:tcPr>
            <w:tcW w:w="1701" w:type="dxa"/>
            <w:vAlign w:val="center"/>
          </w:tcPr>
          <w:p w14:paraId="5C2B6F1C" w14:textId="77777777" w:rsidR="00096921" w:rsidRPr="00EF18BE" w:rsidRDefault="00096921" w:rsidP="00096921">
            <w:pPr>
              <w:jc w:val="center"/>
              <w:rPr>
                <w:b/>
                <w:lang w:val="ru-RU"/>
              </w:rPr>
            </w:pPr>
            <w:bookmarkStart w:id="964" w:name="_Toc421710015"/>
            <w:bookmarkStart w:id="965" w:name="_Toc421710212"/>
            <w:bookmarkStart w:id="966" w:name="_Toc421710408"/>
            <w:bookmarkStart w:id="967" w:name="_Toc421710604"/>
            <w:bookmarkStart w:id="968" w:name="_Toc425861652"/>
            <w:r w:rsidRPr="00EF18BE">
              <w:rPr>
                <w:lang w:val="ru-RU"/>
              </w:rPr>
              <w:t>5,4</w:t>
            </w:r>
            <w:bookmarkEnd w:id="964"/>
            <w:bookmarkEnd w:id="965"/>
            <w:bookmarkEnd w:id="966"/>
            <w:bookmarkEnd w:id="967"/>
            <w:bookmarkEnd w:id="968"/>
          </w:p>
        </w:tc>
        <w:tc>
          <w:tcPr>
            <w:tcW w:w="1276" w:type="dxa"/>
            <w:vAlign w:val="center"/>
          </w:tcPr>
          <w:p w14:paraId="09526023" w14:textId="77777777" w:rsidR="00096921" w:rsidRPr="00EF18BE" w:rsidRDefault="00096921" w:rsidP="00096921">
            <w:pPr>
              <w:jc w:val="center"/>
              <w:rPr>
                <w:b/>
                <w:lang w:val="ru-RU"/>
              </w:rPr>
            </w:pPr>
            <w:bookmarkStart w:id="969" w:name="_Toc421710016"/>
            <w:bookmarkStart w:id="970" w:name="_Toc421710213"/>
            <w:bookmarkStart w:id="971" w:name="_Toc421710409"/>
            <w:bookmarkStart w:id="972" w:name="_Toc421710605"/>
            <w:bookmarkStart w:id="973" w:name="_Toc425861653"/>
            <w:r w:rsidRPr="00EF18BE">
              <w:rPr>
                <w:lang w:val="ru-RU"/>
              </w:rPr>
              <w:t>125</w:t>
            </w:r>
            <w:bookmarkEnd w:id="969"/>
            <w:bookmarkEnd w:id="970"/>
            <w:bookmarkEnd w:id="971"/>
            <w:bookmarkEnd w:id="972"/>
            <w:bookmarkEnd w:id="973"/>
          </w:p>
        </w:tc>
        <w:tc>
          <w:tcPr>
            <w:tcW w:w="1559" w:type="dxa"/>
            <w:vMerge/>
            <w:vAlign w:val="center"/>
          </w:tcPr>
          <w:p w14:paraId="383EE5D3" w14:textId="77777777" w:rsidR="00096921" w:rsidRPr="00EF18BE" w:rsidRDefault="00096921" w:rsidP="00096921">
            <w:pPr>
              <w:jc w:val="center"/>
              <w:rPr>
                <w:b/>
                <w:lang w:val="ru-RU"/>
              </w:rPr>
            </w:pPr>
          </w:p>
        </w:tc>
      </w:tr>
      <w:tr w:rsidR="00096921" w:rsidRPr="00EF18BE" w14:paraId="393DC857" w14:textId="77777777" w:rsidTr="00096921">
        <w:trPr>
          <w:jc w:val="center"/>
        </w:trPr>
        <w:tc>
          <w:tcPr>
            <w:tcW w:w="913" w:type="dxa"/>
            <w:vAlign w:val="center"/>
          </w:tcPr>
          <w:p w14:paraId="03F521B4" w14:textId="323C4DDA" w:rsidR="00096921" w:rsidRPr="00EF18BE" w:rsidRDefault="00096921" w:rsidP="00096921">
            <w:pPr>
              <w:jc w:val="center"/>
              <w:rPr>
                <w:b/>
                <w:lang w:val="ru-RU"/>
              </w:rPr>
            </w:pPr>
            <w:bookmarkStart w:id="974" w:name="_Toc421710017"/>
            <w:bookmarkStart w:id="975" w:name="_Toc421710214"/>
            <w:bookmarkStart w:id="976" w:name="_Toc421710410"/>
            <w:bookmarkStart w:id="977" w:name="_Toc421710606"/>
            <w:bookmarkStart w:id="978" w:name="_Toc425861654"/>
            <w:r w:rsidRPr="00EF18BE">
              <w:rPr>
                <w:lang w:val="ru-RU"/>
              </w:rPr>
              <w:t>16</w:t>
            </w:r>
            <w:bookmarkEnd w:id="974"/>
            <w:bookmarkEnd w:id="975"/>
            <w:bookmarkEnd w:id="976"/>
            <w:bookmarkEnd w:id="977"/>
            <w:bookmarkEnd w:id="978"/>
          </w:p>
        </w:tc>
        <w:tc>
          <w:tcPr>
            <w:tcW w:w="2837" w:type="dxa"/>
            <w:vAlign w:val="center"/>
          </w:tcPr>
          <w:p w14:paraId="6E1AB3AE" w14:textId="77777777" w:rsidR="00096921" w:rsidRPr="00EF18BE" w:rsidRDefault="00096921" w:rsidP="00096921">
            <w:pPr>
              <w:jc w:val="center"/>
              <w:rPr>
                <w:b/>
                <w:lang w:val="ru-RU"/>
              </w:rPr>
            </w:pPr>
            <w:bookmarkStart w:id="979" w:name="_Toc421710018"/>
            <w:bookmarkStart w:id="980" w:name="_Toc421710215"/>
            <w:bookmarkStart w:id="981" w:name="_Toc421710411"/>
            <w:bookmarkStart w:id="982" w:name="_Toc421710607"/>
            <w:bookmarkStart w:id="983" w:name="_Toc425861655"/>
            <w:r w:rsidRPr="00EF18BE">
              <w:rPr>
                <w:lang w:val="ru-RU"/>
              </w:rPr>
              <w:t>п. Зональная Станция</w:t>
            </w:r>
            <w:bookmarkEnd w:id="979"/>
            <w:bookmarkEnd w:id="980"/>
            <w:bookmarkEnd w:id="981"/>
            <w:bookmarkEnd w:id="982"/>
            <w:bookmarkEnd w:id="983"/>
          </w:p>
        </w:tc>
        <w:tc>
          <w:tcPr>
            <w:tcW w:w="1745" w:type="dxa"/>
            <w:vAlign w:val="center"/>
          </w:tcPr>
          <w:p w14:paraId="116C0A62" w14:textId="77777777" w:rsidR="00096921" w:rsidRPr="00EF18BE" w:rsidRDefault="00096921" w:rsidP="00096921">
            <w:pPr>
              <w:jc w:val="center"/>
              <w:rPr>
                <w:b/>
                <w:lang w:val="ru-RU"/>
              </w:rPr>
            </w:pPr>
          </w:p>
        </w:tc>
        <w:tc>
          <w:tcPr>
            <w:tcW w:w="1843" w:type="dxa"/>
            <w:vAlign w:val="center"/>
          </w:tcPr>
          <w:p w14:paraId="78D701ED" w14:textId="77777777" w:rsidR="00096921" w:rsidRPr="00EF18BE" w:rsidRDefault="00096921" w:rsidP="00096921">
            <w:pPr>
              <w:jc w:val="center"/>
              <w:rPr>
                <w:b/>
                <w:lang w:val="ru-RU"/>
              </w:rPr>
            </w:pPr>
            <w:bookmarkStart w:id="984" w:name="_Toc421710019"/>
            <w:bookmarkStart w:id="985" w:name="_Toc421710216"/>
            <w:bookmarkStart w:id="986" w:name="_Toc421710412"/>
            <w:bookmarkStart w:id="987" w:name="_Toc421710608"/>
            <w:bookmarkStart w:id="988" w:name="_Toc425861656"/>
            <w:r w:rsidRPr="00EF18BE">
              <w:rPr>
                <w:lang w:val="ru-RU"/>
              </w:rPr>
              <w:t>25-76</w:t>
            </w:r>
            <w:bookmarkEnd w:id="984"/>
            <w:bookmarkEnd w:id="985"/>
            <w:bookmarkEnd w:id="986"/>
            <w:bookmarkEnd w:id="987"/>
            <w:bookmarkEnd w:id="988"/>
          </w:p>
        </w:tc>
        <w:tc>
          <w:tcPr>
            <w:tcW w:w="1984" w:type="dxa"/>
            <w:vAlign w:val="center"/>
          </w:tcPr>
          <w:p w14:paraId="6B71E75E" w14:textId="77777777" w:rsidR="00096921" w:rsidRPr="00EF18BE" w:rsidRDefault="00096921" w:rsidP="00096921">
            <w:pPr>
              <w:jc w:val="center"/>
              <w:rPr>
                <w:b/>
                <w:lang w:val="ru-RU"/>
              </w:rPr>
            </w:pPr>
            <w:bookmarkStart w:id="989" w:name="_Toc421710020"/>
            <w:bookmarkStart w:id="990" w:name="_Toc421710217"/>
            <w:bookmarkStart w:id="991" w:name="_Toc421710413"/>
            <w:bookmarkStart w:id="992" w:name="_Toc421710609"/>
            <w:bookmarkStart w:id="993" w:name="_Toc425861657"/>
            <w:r w:rsidRPr="00EF18BE">
              <w:rPr>
                <w:lang w:val="ru-RU"/>
              </w:rPr>
              <w:t>1976</w:t>
            </w:r>
            <w:bookmarkEnd w:id="989"/>
            <w:bookmarkEnd w:id="990"/>
            <w:bookmarkEnd w:id="991"/>
            <w:bookmarkEnd w:id="992"/>
            <w:bookmarkEnd w:id="993"/>
          </w:p>
        </w:tc>
        <w:tc>
          <w:tcPr>
            <w:tcW w:w="1701" w:type="dxa"/>
            <w:vAlign w:val="center"/>
          </w:tcPr>
          <w:p w14:paraId="0BC5EE2C" w14:textId="77777777" w:rsidR="00096921" w:rsidRPr="00EF18BE" w:rsidRDefault="00096921" w:rsidP="00096921">
            <w:pPr>
              <w:jc w:val="center"/>
              <w:rPr>
                <w:b/>
                <w:lang w:val="ru-RU"/>
              </w:rPr>
            </w:pPr>
            <w:bookmarkStart w:id="994" w:name="_Toc421710021"/>
            <w:bookmarkStart w:id="995" w:name="_Toc421710218"/>
            <w:bookmarkStart w:id="996" w:name="_Toc421710414"/>
            <w:bookmarkStart w:id="997" w:name="_Toc421710610"/>
            <w:bookmarkStart w:id="998" w:name="_Toc425861658"/>
            <w:r w:rsidRPr="00EF18BE">
              <w:rPr>
                <w:lang w:val="ru-RU"/>
              </w:rPr>
              <w:t>15/20</w:t>
            </w:r>
            <w:bookmarkEnd w:id="994"/>
            <w:bookmarkEnd w:id="995"/>
            <w:bookmarkEnd w:id="996"/>
            <w:bookmarkEnd w:id="997"/>
            <w:bookmarkEnd w:id="998"/>
          </w:p>
        </w:tc>
        <w:tc>
          <w:tcPr>
            <w:tcW w:w="1276" w:type="dxa"/>
            <w:vAlign w:val="center"/>
          </w:tcPr>
          <w:p w14:paraId="434ECC8D" w14:textId="77777777" w:rsidR="00096921" w:rsidRPr="00EF18BE" w:rsidRDefault="00096921" w:rsidP="00096921">
            <w:pPr>
              <w:jc w:val="center"/>
              <w:rPr>
                <w:b/>
                <w:lang w:val="ru-RU"/>
              </w:rPr>
            </w:pPr>
            <w:bookmarkStart w:id="999" w:name="_Toc421710022"/>
            <w:bookmarkStart w:id="1000" w:name="_Toc421710219"/>
            <w:bookmarkStart w:id="1001" w:name="_Toc421710415"/>
            <w:bookmarkStart w:id="1002" w:name="_Toc421710611"/>
            <w:bookmarkStart w:id="1003" w:name="_Toc425861659"/>
            <w:r w:rsidRPr="00EF18BE">
              <w:rPr>
                <w:lang w:val="ru-RU"/>
              </w:rPr>
              <w:t>110</w:t>
            </w:r>
            <w:bookmarkEnd w:id="999"/>
            <w:bookmarkEnd w:id="1000"/>
            <w:bookmarkEnd w:id="1001"/>
            <w:bookmarkEnd w:id="1002"/>
            <w:bookmarkEnd w:id="1003"/>
          </w:p>
        </w:tc>
        <w:tc>
          <w:tcPr>
            <w:tcW w:w="1559" w:type="dxa"/>
            <w:vMerge/>
            <w:vAlign w:val="center"/>
          </w:tcPr>
          <w:p w14:paraId="410A0A66" w14:textId="77777777" w:rsidR="00096921" w:rsidRPr="00EF18BE" w:rsidRDefault="00096921" w:rsidP="00096921">
            <w:pPr>
              <w:jc w:val="center"/>
              <w:rPr>
                <w:b/>
                <w:lang w:val="ru-RU"/>
              </w:rPr>
            </w:pPr>
          </w:p>
        </w:tc>
      </w:tr>
      <w:tr w:rsidR="00096921" w:rsidRPr="00EF18BE" w14:paraId="5E452E5C" w14:textId="77777777" w:rsidTr="00096921">
        <w:trPr>
          <w:jc w:val="center"/>
        </w:trPr>
        <w:tc>
          <w:tcPr>
            <w:tcW w:w="913" w:type="dxa"/>
            <w:vAlign w:val="center"/>
          </w:tcPr>
          <w:p w14:paraId="123B90EB" w14:textId="6284E243" w:rsidR="00096921" w:rsidRPr="00EF18BE" w:rsidRDefault="00096921" w:rsidP="00096921">
            <w:pPr>
              <w:jc w:val="center"/>
              <w:rPr>
                <w:b/>
                <w:lang w:val="ru-RU"/>
              </w:rPr>
            </w:pPr>
            <w:bookmarkStart w:id="1004" w:name="_Toc421710023"/>
            <w:bookmarkStart w:id="1005" w:name="_Toc421710220"/>
            <w:bookmarkStart w:id="1006" w:name="_Toc421710416"/>
            <w:bookmarkStart w:id="1007" w:name="_Toc421710612"/>
            <w:bookmarkStart w:id="1008" w:name="_Toc425861660"/>
            <w:r w:rsidRPr="00EF18BE">
              <w:rPr>
                <w:lang w:val="ru-RU"/>
              </w:rPr>
              <w:t>17</w:t>
            </w:r>
            <w:bookmarkEnd w:id="1004"/>
            <w:bookmarkEnd w:id="1005"/>
            <w:bookmarkEnd w:id="1006"/>
            <w:bookmarkEnd w:id="1007"/>
            <w:bookmarkEnd w:id="1008"/>
          </w:p>
        </w:tc>
        <w:tc>
          <w:tcPr>
            <w:tcW w:w="2837" w:type="dxa"/>
            <w:vAlign w:val="center"/>
          </w:tcPr>
          <w:p w14:paraId="12333CA6" w14:textId="77777777" w:rsidR="00096921" w:rsidRPr="00EF18BE" w:rsidRDefault="00096921" w:rsidP="00096921">
            <w:pPr>
              <w:jc w:val="center"/>
              <w:rPr>
                <w:b/>
                <w:lang w:val="ru-RU"/>
              </w:rPr>
            </w:pPr>
            <w:bookmarkStart w:id="1009" w:name="_Toc421710024"/>
            <w:bookmarkStart w:id="1010" w:name="_Toc421710221"/>
            <w:bookmarkStart w:id="1011" w:name="_Toc421710417"/>
            <w:bookmarkStart w:id="1012" w:name="_Toc421710613"/>
            <w:bookmarkStart w:id="1013" w:name="_Toc425861661"/>
            <w:r w:rsidRPr="00EF18BE">
              <w:rPr>
                <w:lang w:val="ru-RU"/>
              </w:rPr>
              <w:t>п. Зональная Станция</w:t>
            </w:r>
            <w:bookmarkEnd w:id="1009"/>
            <w:bookmarkEnd w:id="1010"/>
            <w:bookmarkEnd w:id="1011"/>
            <w:bookmarkEnd w:id="1012"/>
            <w:bookmarkEnd w:id="1013"/>
          </w:p>
        </w:tc>
        <w:tc>
          <w:tcPr>
            <w:tcW w:w="1745" w:type="dxa"/>
            <w:vAlign w:val="center"/>
          </w:tcPr>
          <w:p w14:paraId="52AA6566" w14:textId="77777777" w:rsidR="00096921" w:rsidRPr="00EF18BE" w:rsidRDefault="00096921" w:rsidP="00096921">
            <w:pPr>
              <w:jc w:val="center"/>
              <w:rPr>
                <w:b/>
                <w:lang w:val="ru-RU"/>
              </w:rPr>
            </w:pPr>
          </w:p>
        </w:tc>
        <w:tc>
          <w:tcPr>
            <w:tcW w:w="1843" w:type="dxa"/>
            <w:vAlign w:val="center"/>
          </w:tcPr>
          <w:p w14:paraId="6E00E3A0" w14:textId="77777777" w:rsidR="00096921" w:rsidRPr="00EF18BE" w:rsidRDefault="00096921" w:rsidP="00096921">
            <w:pPr>
              <w:jc w:val="center"/>
              <w:rPr>
                <w:b/>
                <w:lang w:val="ru-RU"/>
              </w:rPr>
            </w:pPr>
            <w:bookmarkStart w:id="1014" w:name="_Toc421710025"/>
            <w:bookmarkStart w:id="1015" w:name="_Toc421710222"/>
            <w:bookmarkStart w:id="1016" w:name="_Toc421710418"/>
            <w:bookmarkStart w:id="1017" w:name="_Toc421710614"/>
            <w:bookmarkStart w:id="1018" w:name="_Toc425861662"/>
            <w:r w:rsidRPr="00EF18BE">
              <w:rPr>
                <w:lang w:val="ru-RU"/>
              </w:rPr>
              <w:t>34-70</w:t>
            </w:r>
            <w:bookmarkEnd w:id="1014"/>
            <w:bookmarkEnd w:id="1015"/>
            <w:bookmarkEnd w:id="1016"/>
            <w:bookmarkEnd w:id="1017"/>
            <w:bookmarkEnd w:id="1018"/>
          </w:p>
        </w:tc>
        <w:tc>
          <w:tcPr>
            <w:tcW w:w="1984" w:type="dxa"/>
            <w:vAlign w:val="center"/>
          </w:tcPr>
          <w:p w14:paraId="33296EB5" w14:textId="77777777" w:rsidR="00096921" w:rsidRPr="00EF18BE" w:rsidRDefault="00096921" w:rsidP="00096921">
            <w:pPr>
              <w:jc w:val="center"/>
              <w:rPr>
                <w:b/>
                <w:lang w:val="ru-RU"/>
              </w:rPr>
            </w:pPr>
            <w:bookmarkStart w:id="1019" w:name="_Toc421710026"/>
            <w:bookmarkStart w:id="1020" w:name="_Toc421710223"/>
            <w:bookmarkStart w:id="1021" w:name="_Toc421710419"/>
            <w:bookmarkStart w:id="1022" w:name="_Toc421710615"/>
            <w:bookmarkStart w:id="1023" w:name="_Toc425861663"/>
            <w:r w:rsidRPr="00EF18BE">
              <w:rPr>
                <w:lang w:val="ru-RU"/>
              </w:rPr>
              <w:t>1970</w:t>
            </w:r>
            <w:bookmarkEnd w:id="1019"/>
            <w:bookmarkEnd w:id="1020"/>
            <w:bookmarkEnd w:id="1021"/>
            <w:bookmarkEnd w:id="1022"/>
            <w:bookmarkEnd w:id="1023"/>
          </w:p>
        </w:tc>
        <w:tc>
          <w:tcPr>
            <w:tcW w:w="1701" w:type="dxa"/>
            <w:vAlign w:val="center"/>
          </w:tcPr>
          <w:p w14:paraId="5788D9B6" w14:textId="77777777" w:rsidR="00096921" w:rsidRPr="00EF18BE" w:rsidRDefault="00096921" w:rsidP="00096921">
            <w:pPr>
              <w:jc w:val="center"/>
              <w:rPr>
                <w:b/>
                <w:lang w:val="ru-RU"/>
              </w:rPr>
            </w:pPr>
            <w:bookmarkStart w:id="1024" w:name="_Toc421710027"/>
            <w:bookmarkStart w:id="1025" w:name="_Toc421710224"/>
            <w:bookmarkStart w:id="1026" w:name="_Toc421710420"/>
            <w:bookmarkStart w:id="1027" w:name="_Toc421710616"/>
            <w:bookmarkStart w:id="1028" w:name="_Toc425861664"/>
            <w:r w:rsidRPr="00EF18BE">
              <w:rPr>
                <w:lang w:val="ru-RU"/>
              </w:rPr>
              <w:t>14/20</w:t>
            </w:r>
            <w:bookmarkEnd w:id="1024"/>
            <w:bookmarkEnd w:id="1025"/>
            <w:bookmarkEnd w:id="1026"/>
            <w:bookmarkEnd w:id="1027"/>
            <w:bookmarkEnd w:id="1028"/>
          </w:p>
        </w:tc>
        <w:tc>
          <w:tcPr>
            <w:tcW w:w="1276" w:type="dxa"/>
            <w:vAlign w:val="center"/>
          </w:tcPr>
          <w:p w14:paraId="381511A8" w14:textId="77777777" w:rsidR="00096921" w:rsidRPr="00EF18BE" w:rsidRDefault="00096921" w:rsidP="00096921">
            <w:pPr>
              <w:jc w:val="center"/>
              <w:rPr>
                <w:b/>
                <w:lang w:val="ru-RU"/>
              </w:rPr>
            </w:pPr>
            <w:bookmarkStart w:id="1029" w:name="_Toc421710028"/>
            <w:bookmarkStart w:id="1030" w:name="_Toc421710225"/>
            <w:bookmarkStart w:id="1031" w:name="_Toc421710421"/>
            <w:bookmarkStart w:id="1032" w:name="_Toc421710617"/>
            <w:bookmarkStart w:id="1033" w:name="_Toc425861665"/>
            <w:r w:rsidRPr="00EF18BE">
              <w:rPr>
                <w:lang w:val="ru-RU"/>
              </w:rPr>
              <w:t>106</w:t>
            </w:r>
            <w:bookmarkEnd w:id="1029"/>
            <w:bookmarkEnd w:id="1030"/>
            <w:bookmarkEnd w:id="1031"/>
            <w:bookmarkEnd w:id="1032"/>
            <w:bookmarkEnd w:id="1033"/>
          </w:p>
        </w:tc>
        <w:tc>
          <w:tcPr>
            <w:tcW w:w="1559" w:type="dxa"/>
            <w:vMerge/>
            <w:vAlign w:val="center"/>
          </w:tcPr>
          <w:p w14:paraId="1B531B26" w14:textId="77777777" w:rsidR="00096921" w:rsidRPr="00EF18BE" w:rsidRDefault="00096921" w:rsidP="00096921">
            <w:pPr>
              <w:jc w:val="center"/>
              <w:rPr>
                <w:b/>
                <w:lang w:val="ru-RU"/>
              </w:rPr>
            </w:pPr>
          </w:p>
        </w:tc>
      </w:tr>
      <w:tr w:rsidR="00096921" w:rsidRPr="00EF18BE" w14:paraId="15C45635" w14:textId="77777777" w:rsidTr="00096921">
        <w:trPr>
          <w:jc w:val="center"/>
        </w:trPr>
        <w:tc>
          <w:tcPr>
            <w:tcW w:w="913" w:type="dxa"/>
            <w:vAlign w:val="center"/>
          </w:tcPr>
          <w:p w14:paraId="1F106A0C" w14:textId="78091BC4" w:rsidR="00096921" w:rsidRPr="00EF18BE" w:rsidRDefault="00096921" w:rsidP="00096921">
            <w:pPr>
              <w:jc w:val="center"/>
              <w:rPr>
                <w:b/>
                <w:lang w:val="ru-RU"/>
              </w:rPr>
            </w:pPr>
            <w:bookmarkStart w:id="1034" w:name="_Toc421710029"/>
            <w:bookmarkStart w:id="1035" w:name="_Toc421710226"/>
            <w:bookmarkStart w:id="1036" w:name="_Toc421710422"/>
            <w:bookmarkStart w:id="1037" w:name="_Toc421710618"/>
            <w:bookmarkStart w:id="1038" w:name="_Toc425861666"/>
            <w:r w:rsidRPr="00EF18BE">
              <w:rPr>
                <w:lang w:val="ru-RU"/>
              </w:rPr>
              <w:t>18</w:t>
            </w:r>
            <w:bookmarkEnd w:id="1034"/>
            <w:bookmarkEnd w:id="1035"/>
            <w:bookmarkEnd w:id="1036"/>
            <w:bookmarkEnd w:id="1037"/>
            <w:bookmarkEnd w:id="1038"/>
          </w:p>
        </w:tc>
        <w:tc>
          <w:tcPr>
            <w:tcW w:w="2837" w:type="dxa"/>
            <w:vAlign w:val="center"/>
          </w:tcPr>
          <w:p w14:paraId="53C1140B" w14:textId="77777777" w:rsidR="00096921" w:rsidRPr="00EF18BE" w:rsidRDefault="00096921" w:rsidP="00096921">
            <w:pPr>
              <w:jc w:val="center"/>
              <w:rPr>
                <w:b/>
                <w:lang w:val="ru-RU"/>
              </w:rPr>
            </w:pPr>
            <w:bookmarkStart w:id="1039" w:name="_Toc421710030"/>
            <w:bookmarkStart w:id="1040" w:name="_Toc421710227"/>
            <w:bookmarkStart w:id="1041" w:name="_Toc421710423"/>
            <w:bookmarkStart w:id="1042" w:name="_Toc421710619"/>
            <w:bookmarkStart w:id="1043" w:name="_Toc425861667"/>
            <w:r w:rsidRPr="00EF18BE">
              <w:rPr>
                <w:lang w:val="ru-RU"/>
              </w:rPr>
              <w:t>п. Зональная Станция</w:t>
            </w:r>
            <w:bookmarkEnd w:id="1039"/>
            <w:bookmarkEnd w:id="1040"/>
            <w:bookmarkEnd w:id="1041"/>
            <w:bookmarkEnd w:id="1042"/>
            <w:bookmarkEnd w:id="1043"/>
          </w:p>
        </w:tc>
        <w:tc>
          <w:tcPr>
            <w:tcW w:w="1745" w:type="dxa"/>
            <w:vAlign w:val="center"/>
          </w:tcPr>
          <w:p w14:paraId="312AC0FD" w14:textId="77777777" w:rsidR="00096921" w:rsidRPr="00EF18BE" w:rsidRDefault="00096921" w:rsidP="00096921">
            <w:pPr>
              <w:jc w:val="center"/>
              <w:rPr>
                <w:b/>
                <w:lang w:val="ru-RU"/>
              </w:rPr>
            </w:pPr>
          </w:p>
        </w:tc>
        <w:tc>
          <w:tcPr>
            <w:tcW w:w="1843" w:type="dxa"/>
            <w:vAlign w:val="center"/>
          </w:tcPr>
          <w:p w14:paraId="503A7F54" w14:textId="77777777" w:rsidR="00096921" w:rsidRPr="00EF18BE" w:rsidRDefault="00096921" w:rsidP="00096921">
            <w:pPr>
              <w:jc w:val="center"/>
              <w:rPr>
                <w:b/>
                <w:lang w:val="ru-RU"/>
              </w:rPr>
            </w:pPr>
            <w:bookmarkStart w:id="1044" w:name="_Toc421710031"/>
            <w:bookmarkStart w:id="1045" w:name="_Toc421710228"/>
            <w:bookmarkStart w:id="1046" w:name="_Toc421710424"/>
            <w:bookmarkStart w:id="1047" w:name="_Toc421710620"/>
            <w:bookmarkStart w:id="1048" w:name="_Toc425861668"/>
            <w:r w:rsidRPr="00EF18BE">
              <w:rPr>
                <w:lang w:val="ru-RU"/>
              </w:rPr>
              <w:t>34-84</w:t>
            </w:r>
            <w:bookmarkEnd w:id="1044"/>
            <w:bookmarkEnd w:id="1045"/>
            <w:bookmarkEnd w:id="1046"/>
            <w:bookmarkEnd w:id="1047"/>
            <w:bookmarkEnd w:id="1048"/>
          </w:p>
        </w:tc>
        <w:tc>
          <w:tcPr>
            <w:tcW w:w="1984" w:type="dxa"/>
            <w:vAlign w:val="center"/>
          </w:tcPr>
          <w:p w14:paraId="6F33960D" w14:textId="77777777" w:rsidR="00096921" w:rsidRPr="00EF18BE" w:rsidRDefault="00096921" w:rsidP="00096921">
            <w:pPr>
              <w:jc w:val="center"/>
              <w:rPr>
                <w:b/>
                <w:lang w:val="ru-RU"/>
              </w:rPr>
            </w:pPr>
            <w:bookmarkStart w:id="1049" w:name="_Toc421710032"/>
            <w:bookmarkStart w:id="1050" w:name="_Toc421710229"/>
            <w:bookmarkStart w:id="1051" w:name="_Toc421710425"/>
            <w:bookmarkStart w:id="1052" w:name="_Toc421710621"/>
            <w:bookmarkStart w:id="1053" w:name="_Toc425861669"/>
            <w:r w:rsidRPr="00EF18BE">
              <w:rPr>
                <w:lang w:val="ru-RU"/>
              </w:rPr>
              <w:t>1984</w:t>
            </w:r>
            <w:bookmarkEnd w:id="1049"/>
            <w:bookmarkEnd w:id="1050"/>
            <w:bookmarkEnd w:id="1051"/>
            <w:bookmarkEnd w:id="1052"/>
            <w:bookmarkEnd w:id="1053"/>
          </w:p>
        </w:tc>
        <w:tc>
          <w:tcPr>
            <w:tcW w:w="1701" w:type="dxa"/>
            <w:vAlign w:val="center"/>
          </w:tcPr>
          <w:p w14:paraId="29105714" w14:textId="77777777" w:rsidR="00096921" w:rsidRPr="00EF18BE" w:rsidRDefault="00096921" w:rsidP="00096921">
            <w:pPr>
              <w:jc w:val="center"/>
              <w:rPr>
                <w:b/>
                <w:lang w:val="ru-RU"/>
              </w:rPr>
            </w:pPr>
            <w:bookmarkStart w:id="1054" w:name="_Toc421710033"/>
            <w:bookmarkStart w:id="1055" w:name="_Toc421710230"/>
            <w:bookmarkStart w:id="1056" w:name="_Toc421710426"/>
            <w:bookmarkStart w:id="1057" w:name="_Toc421710622"/>
            <w:bookmarkStart w:id="1058" w:name="_Toc425861670"/>
            <w:r w:rsidRPr="00EF18BE">
              <w:rPr>
                <w:lang w:val="ru-RU"/>
              </w:rPr>
              <w:t>14/20</w:t>
            </w:r>
            <w:bookmarkEnd w:id="1054"/>
            <w:bookmarkEnd w:id="1055"/>
            <w:bookmarkEnd w:id="1056"/>
            <w:bookmarkEnd w:id="1057"/>
            <w:bookmarkEnd w:id="1058"/>
          </w:p>
        </w:tc>
        <w:tc>
          <w:tcPr>
            <w:tcW w:w="1276" w:type="dxa"/>
            <w:vAlign w:val="center"/>
          </w:tcPr>
          <w:p w14:paraId="72E95289" w14:textId="77777777" w:rsidR="00096921" w:rsidRPr="00EF18BE" w:rsidRDefault="00096921" w:rsidP="00096921">
            <w:pPr>
              <w:jc w:val="center"/>
              <w:rPr>
                <w:b/>
                <w:lang w:val="ru-RU"/>
              </w:rPr>
            </w:pPr>
            <w:bookmarkStart w:id="1059" w:name="_Toc421710034"/>
            <w:bookmarkStart w:id="1060" w:name="_Toc421710231"/>
            <w:bookmarkStart w:id="1061" w:name="_Toc421710427"/>
            <w:bookmarkStart w:id="1062" w:name="_Toc421710623"/>
            <w:bookmarkStart w:id="1063" w:name="_Toc425861671"/>
            <w:r w:rsidRPr="00EF18BE">
              <w:rPr>
                <w:lang w:val="ru-RU"/>
              </w:rPr>
              <w:t>141</w:t>
            </w:r>
            <w:bookmarkEnd w:id="1059"/>
            <w:bookmarkEnd w:id="1060"/>
            <w:bookmarkEnd w:id="1061"/>
            <w:bookmarkEnd w:id="1062"/>
            <w:bookmarkEnd w:id="1063"/>
          </w:p>
        </w:tc>
        <w:tc>
          <w:tcPr>
            <w:tcW w:w="1559" w:type="dxa"/>
            <w:vMerge/>
            <w:vAlign w:val="center"/>
          </w:tcPr>
          <w:p w14:paraId="7C103B6A" w14:textId="77777777" w:rsidR="00096921" w:rsidRPr="00EF18BE" w:rsidRDefault="00096921" w:rsidP="00096921">
            <w:pPr>
              <w:jc w:val="center"/>
              <w:rPr>
                <w:b/>
                <w:lang w:val="ru-RU"/>
              </w:rPr>
            </w:pPr>
          </w:p>
        </w:tc>
      </w:tr>
      <w:tr w:rsidR="00096921" w:rsidRPr="00EF18BE" w14:paraId="0D40D085" w14:textId="77777777" w:rsidTr="00096921">
        <w:trPr>
          <w:jc w:val="center"/>
        </w:trPr>
        <w:tc>
          <w:tcPr>
            <w:tcW w:w="913" w:type="dxa"/>
            <w:vAlign w:val="center"/>
          </w:tcPr>
          <w:p w14:paraId="282BFD1B" w14:textId="08625611" w:rsidR="00096921" w:rsidRPr="00EF18BE" w:rsidRDefault="00096921" w:rsidP="00096921">
            <w:pPr>
              <w:jc w:val="center"/>
              <w:rPr>
                <w:b/>
                <w:lang w:val="ru-RU"/>
              </w:rPr>
            </w:pPr>
            <w:bookmarkStart w:id="1064" w:name="_Toc421710035"/>
            <w:bookmarkStart w:id="1065" w:name="_Toc421710232"/>
            <w:bookmarkStart w:id="1066" w:name="_Toc421710428"/>
            <w:bookmarkStart w:id="1067" w:name="_Toc421710624"/>
            <w:bookmarkStart w:id="1068" w:name="_Toc425861672"/>
            <w:r w:rsidRPr="00EF18BE">
              <w:rPr>
                <w:lang w:val="ru-RU"/>
              </w:rPr>
              <w:t>19</w:t>
            </w:r>
            <w:bookmarkEnd w:id="1064"/>
            <w:bookmarkEnd w:id="1065"/>
            <w:bookmarkEnd w:id="1066"/>
            <w:bookmarkEnd w:id="1067"/>
            <w:bookmarkEnd w:id="1068"/>
          </w:p>
        </w:tc>
        <w:tc>
          <w:tcPr>
            <w:tcW w:w="2837" w:type="dxa"/>
            <w:vAlign w:val="center"/>
          </w:tcPr>
          <w:p w14:paraId="3A99C415" w14:textId="77777777" w:rsidR="00096921" w:rsidRPr="00EF18BE" w:rsidRDefault="00096921" w:rsidP="00096921">
            <w:pPr>
              <w:jc w:val="center"/>
              <w:rPr>
                <w:b/>
                <w:lang w:val="ru-RU"/>
              </w:rPr>
            </w:pPr>
            <w:bookmarkStart w:id="1069" w:name="_Toc421710036"/>
            <w:bookmarkStart w:id="1070" w:name="_Toc421710233"/>
            <w:bookmarkStart w:id="1071" w:name="_Toc421710429"/>
            <w:bookmarkStart w:id="1072" w:name="_Toc421710625"/>
            <w:bookmarkStart w:id="1073" w:name="_Toc425861673"/>
            <w:r w:rsidRPr="00EF18BE">
              <w:rPr>
                <w:lang w:val="ru-RU"/>
              </w:rPr>
              <w:t>п. Зональная Станция, ул. Светлая</w:t>
            </w:r>
            <w:bookmarkEnd w:id="1069"/>
            <w:bookmarkEnd w:id="1070"/>
            <w:bookmarkEnd w:id="1071"/>
            <w:bookmarkEnd w:id="1072"/>
            <w:bookmarkEnd w:id="1073"/>
          </w:p>
        </w:tc>
        <w:tc>
          <w:tcPr>
            <w:tcW w:w="1745" w:type="dxa"/>
            <w:vAlign w:val="center"/>
          </w:tcPr>
          <w:p w14:paraId="38043A36" w14:textId="77777777" w:rsidR="00096921" w:rsidRPr="00EF18BE" w:rsidRDefault="00096921" w:rsidP="00096921">
            <w:pPr>
              <w:jc w:val="center"/>
              <w:rPr>
                <w:b/>
                <w:lang w:val="ru-RU"/>
              </w:rPr>
            </w:pPr>
          </w:p>
        </w:tc>
        <w:tc>
          <w:tcPr>
            <w:tcW w:w="1843" w:type="dxa"/>
            <w:vAlign w:val="center"/>
          </w:tcPr>
          <w:p w14:paraId="153A08A1" w14:textId="77777777" w:rsidR="00096921" w:rsidRPr="00EF18BE" w:rsidRDefault="00096921" w:rsidP="00096921">
            <w:pPr>
              <w:jc w:val="center"/>
              <w:rPr>
                <w:b/>
                <w:lang w:val="ru-RU"/>
              </w:rPr>
            </w:pPr>
            <w:bookmarkStart w:id="1074" w:name="_Toc421710037"/>
            <w:bookmarkStart w:id="1075" w:name="_Toc421710234"/>
            <w:bookmarkStart w:id="1076" w:name="_Toc421710430"/>
            <w:bookmarkStart w:id="1077" w:name="_Toc421710626"/>
            <w:bookmarkStart w:id="1078" w:name="_Toc425861674"/>
            <w:r w:rsidRPr="00EF18BE">
              <w:rPr>
                <w:lang w:val="ru-RU"/>
              </w:rPr>
              <w:t>61-86</w:t>
            </w:r>
            <w:bookmarkEnd w:id="1074"/>
            <w:bookmarkEnd w:id="1075"/>
            <w:bookmarkEnd w:id="1076"/>
            <w:bookmarkEnd w:id="1077"/>
            <w:bookmarkEnd w:id="1078"/>
          </w:p>
        </w:tc>
        <w:tc>
          <w:tcPr>
            <w:tcW w:w="1984" w:type="dxa"/>
            <w:vAlign w:val="center"/>
          </w:tcPr>
          <w:p w14:paraId="6E69C840" w14:textId="77777777" w:rsidR="00096921" w:rsidRPr="00EF18BE" w:rsidRDefault="00096921" w:rsidP="00096921">
            <w:pPr>
              <w:jc w:val="center"/>
              <w:rPr>
                <w:b/>
                <w:lang w:val="ru-RU"/>
              </w:rPr>
            </w:pPr>
            <w:bookmarkStart w:id="1079" w:name="_Toc421710038"/>
            <w:bookmarkStart w:id="1080" w:name="_Toc421710235"/>
            <w:bookmarkStart w:id="1081" w:name="_Toc421710431"/>
            <w:bookmarkStart w:id="1082" w:name="_Toc421710627"/>
            <w:bookmarkStart w:id="1083" w:name="_Toc425861675"/>
            <w:r w:rsidRPr="00EF18BE">
              <w:rPr>
                <w:lang w:val="ru-RU"/>
              </w:rPr>
              <w:t>1986</w:t>
            </w:r>
            <w:bookmarkEnd w:id="1079"/>
            <w:bookmarkEnd w:id="1080"/>
            <w:bookmarkEnd w:id="1081"/>
            <w:bookmarkEnd w:id="1082"/>
            <w:bookmarkEnd w:id="1083"/>
          </w:p>
        </w:tc>
        <w:tc>
          <w:tcPr>
            <w:tcW w:w="1701" w:type="dxa"/>
            <w:vAlign w:val="center"/>
          </w:tcPr>
          <w:p w14:paraId="6B342F31" w14:textId="77777777" w:rsidR="00096921" w:rsidRPr="00EF18BE" w:rsidRDefault="00096921" w:rsidP="00096921">
            <w:pPr>
              <w:jc w:val="center"/>
              <w:rPr>
                <w:b/>
                <w:lang w:val="ru-RU"/>
              </w:rPr>
            </w:pPr>
            <w:bookmarkStart w:id="1084" w:name="_Toc421710039"/>
            <w:bookmarkStart w:id="1085" w:name="_Toc421710236"/>
            <w:bookmarkStart w:id="1086" w:name="_Toc421710432"/>
            <w:bookmarkStart w:id="1087" w:name="_Toc421710628"/>
            <w:bookmarkStart w:id="1088" w:name="_Toc425861676"/>
            <w:r w:rsidRPr="00EF18BE">
              <w:rPr>
                <w:lang w:val="ru-RU"/>
              </w:rPr>
              <w:t>12</w:t>
            </w:r>
            <w:bookmarkEnd w:id="1084"/>
            <w:bookmarkEnd w:id="1085"/>
            <w:bookmarkEnd w:id="1086"/>
            <w:bookmarkEnd w:id="1087"/>
            <w:bookmarkEnd w:id="1088"/>
          </w:p>
        </w:tc>
        <w:tc>
          <w:tcPr>
            <w:tcW w:w="1276" w:type="dxa"/>
            <w:vAlign w:val="center"/>
          </w:tcPr>
          <w:p w14:paraId="4C035307" w14:textId="77777777" w:rsidR="00096921" w:rsidRPr="00EF18BE" w:rsidRDefault="00096921" w:rsidP="00096921">
            <w:pPr>
              <w:jc w:val="center"/>
              <w:rPr>
                <w:b/>
                <w:lang w:val="ru-RU"/>
              </w:rPr>
            </w:pPr>
            <w:bookmarkStart w:id="1089" w:name="_Toc421710040"/>
            <w:bookmarkStart w:id="1090" w:name="_Toc421710237"/>
            <w:bookmarkStart w:id="1091" w:name="_Toc421710433"/>
            <w:bookmarkStart w:id="1092" w:name="_Toc421710629"/>
            <w:bookmarkStart w:id="1093" w:name="_Toc425861677"/>
            <w:r w:rsidRPr="00EF18BE">
              <w:rPr>
                <w:lang w:val="ru-RU"/>
              </w:rPr>
              <w:t>113</w:t>
            </w:r>
            <w:bookmarkEnd w:id="1089"/>
            <w:bookmarkEnd w:id="1090"/>
            <w:bookmarkEnd w:id="1091"/>
            <w:bookmarkEnd w:id="1092"/>
            <w:bookmarkEnd w:id="1093"/>
          </w:p>
        </w:tc>
        <w:tc>
          <w:tcPr>
            <w:tcW w:w="1559" w:type="dxa"/>
            <w:vMerge/>
            <w:vAlign w:val="center"/>
          </w:tcPr>
          <w:p w14:paraId="3695007F" w14:textId="77777777" w:rsidR="00096921" w:rsidRPr="00EF18BE" w:rsidRDefault="00096921" w:rsidP="00096921">
            <w:pPr>
              <w:jc w:val="center"/>
              <w:rPr>
                <w:b/>
                <w:lang w:val="ru-RU"/>
              </w:rPr>
            </w:pPr>
          </w:p>
        </w:tc>
      </w:tr>
      <w:tr w:rsidR="00096921" w:rsidRPr="00EF18BE" w14:paraId="652A00F9" w14:textId="77777777" w:rsidTr="00096921">
        <w:trPr>
          <w:jc w:val="center"/>
        </w:trPr>
        <w:tc>
          <w:tcPr>
            <w:tcW w:w="913" w:type="dxa"/>
            <w:vAlign w:val="center"/>
          </w:tcPr>
          <w:p w14:paraId="0A8C43A1" w14:textId="6A2D046A" w:rsidR="00096921" w:rsidRPr="00EF18BE" w:rsidRDefault="00096921" w:rsidP="00096921">
            <w:pPr>
              <w:jc w:val="center"/>
              <w:rPr>
                <w:b/>
                <w:lang w:val="ru-RU"/>
              </w:rPr>
            </w:pPr>
            <w:bookmarkStart w:id="1094" w:name="_Toc421710041"/>
            <w:bookmarkStart w:id="1095" w:name="_Toc421710238"/>
            <w:bookmarkStart w:id="1096" w:name="_Toc421710434"/>
            <w:bookmarkStart w:id="1097" w:name="_Toc421710630"/>
            <w:bookmarkStart w:id="1098" w:name="_Toc425861678"/>
            <w:r w:rsidRPr="00EF18BE">
              <w:rPr>
                <w:lang w:val="ru-RU"/>
              </w:rPr>
              <w:t>20</w:t>
            </w:r>
            <w:bookmarkEnd w:id="1094"/>
            <w:bookmarkEnd w:id="1095"/>
            <w:bookmarkEnd w:id="1096"/>
            <w:bookmarkEnd w:id="1097"/>
            <w:bookmarkEnd w:id="1098"/>
          </w:p>
        </w:tc>
        <w:tc>
          <w:tcPr>
            <w:tcW w:w="2837" w:type="dxa"/>
            <w:vAlign w:val="center"/>
          </w:tcPr>
          <w:p w14:paraId="420B2BA3" w14:textId="77777777" w:rsidR="00096921" w:rsidRPr="00EF18BE" w:rsidRDefault="00096921" w:rsidP="00096921">
            <w:pPr>
              <w:jc w:val="center"/>
              <w:rPr>
                <w:b/>
                <w:lang w:val="ru-RU"/>
              </w:rPr>
            </w:pPr>
            <w:bookmarkStart w:id="1099" w:name="_Toc421710042"/>
            <w:bookmarkStart w:id="1100" w:name="_Toc421710239"/>
            <w:bookmarkStart w:id="1101" w:name="_Toc421710435"/>
            <w:bookmarkStart w:id="1102" w:name="_Toc421710631"/>
            <w:bookmarkStart w:id="1103" w:name="_Toc425861679"/>
            <w:r w:rsidRPr="00EF18BE">
              <w:rPr>
                <w:lang w:val="ru-RU"/>
              </w:rPr>
              <w:t>п. Зональная Станция (</w:t>
            </w:r>
            <w:r w:rsidRPr="00EF18BE">
              <w:rPr>
                <w:i/>
                <w:lang w:val="ru-RU"/>
              </w:rPr>
              <w:t>законсервирована</w:t>
            </w:r>
            <w:r w:rsidRPr="00EF18BE">
              <w:rPr>
                <w:lang w:val="ru-RU"/>
              </w:rPr>
              <w:t>)</w:t>
            </w:r>
            <w:bookmarkEnd w:id="1099"/>
            <w:bookmarkEnd w:id="1100"/>
            <w:bookmarkEnd w:id="1101"/>
            <w:bookmarkEnd w:id="1102"/>
            <w:bookmarkEnd w:id="1103"/>
          </w:p>
        </w:tc>
        <w:tc>
          <w:tcPr>
            <w:tcW w:w="1745" w:type="dxa"/>
            <w:vAlign w:val="center"/>
          </w:tcPr>
          <w:p w14:paraId="4195F63D" w14:textId="77777777" w:rsidR="00096921" w:rsidRPr="00EF18BE" w:rsidRDefault="00096921" w:rsidP="00096921">
            <w:pPr>
              <w:jc w:val="center"/>
              <w:rPr>
                <w:b/>
                <w:lang w:val="ru-RU"/>
              </w:rPr>
            </w:pPr>
          </w:p>
        </w:tc>
        <w:tc>
          <w:tcPr>
            <w:tcW w:w="1843" w:type="dxa"/>
            <w:vAlign w:val="center"/>
          </w:tcPr>
          <w:p w14:paraId="31145CD3" w14:textId="77777777" w:rsidR="00096921" w:rsidRPr="00EF18BE" w:rsidRDefault="00096921" w:rsidP="00096921">
            <w:pPr>
              <w:jc w:val="center"/>
              <w:rPr>
                <w:b/>
                <w:lang w:val="ru-RU"/>
              </w:rPr>
            </w:pPr>
            <w:bookmarkStart w:id="1104" w:name="_Toc421710043"/>
            <w:bookmarkStart w:id="1105" w:name="_Toc421710240"/>
            <w:bookmarkStart w:id="1106" w:name="_Toc421710436"/>
            <w:bookmarkStart w:id="1107" w:name="_Toc421710632"/>
            <w:bookmarkStart w:id="1108" w:name="_Toc425861680"/>
            <w:r w:rsidRPr="00EF18BE">
              <w:rPr>
                <w:lang w:val="ru-RU"/>
              </w:rPr>
              <w:t>513</w:t>
            </w:r>
            <w:bookmarkEnd w:id="1104"/>
            <w:bookmarkEnd w:id="1105"/>
            <w:bookmarkEnd w:id="1106"/>
            <w:bookmarkEnd w:id="1107"/>
            <w:bookmarkEnd w:id="1108"/>
          </w:p>
        </w:tc>
        <w:tc>
          <w:tcPr>
            <w:tcW w:w="1984" w:type="dxa"/>
            <w:vAlign w:val="center"/>
          </w:tcPr>
          <w:p w14:paraId="7539DC3F" w14:textId="77777777" w:rsidR="00096921" w:rsidRPr="00EF18BE" w:rsidRDefault="00096921" w:rsidP="00096921">
            <w:pPr>
              <w:jc w:val="center"/>
              <w:rPr>
                <w:b/>
                <w:lang w:val="ru-RU"/>
              </w:rPr>
            </w:pPr>
            <w:bookmarkStart w:id="1109" w:name="_Toc421710044"/>
            <w:bookmarkStart w:id="1110" w:name="_Toc421710241"/>
            <w:bookmarkStart w:id="1111" w:name="_Toc421710437"/>
            <w:bookmarkStart w:id="1112" w:name="_Toc421710633"/>
            <w:bookmarkStart w:id="1113" w:name="_Toc425861681"/>
            <w:r w:rsidRPr="00EF18BE">
              <w:rPr>
                <w:lang w:val="ru-RU"/>
              </w:rPr>
              <w:t>1955</w:t>
            </w:r>
            <w:bookmarkEnd w:id="1109"/>
            <w:bookmarkEnd w:id="1110"/>
            <w:bookmarkEnd w:id="1111"/>
            <w:bookmarkEnd w:id="1112"/>
            <w:bookmarkEnd w:id="1113"/>
          </w:p>
        </w:tc>
        <w:tc>
          <w:tcPr>
            <w:tcW w:w="1701" w:type="dxa"/>
            <w:vAlign w:val="center"/>
          </w:tcPr>
          <w:p w14:paraId="47C355AC" w14:textId="77777777" w:rsidR="00096921" w:rsidRPr="00EF18BE" w:rsidRDefault="00096921" w:rsidP="00096921">
            <w:pPr>
              <w:jc w:val="center"/>
              <w:rPr>
                <w:b/>
                <w:lang w:val="ru-RU"/>
              </w:rPr>
            </w:pPr>
            <w:bookmarkStart w:id="1114" w:name="_Toc421710045"/>
            <w:bookmarkStart w:id="1115" w:name="_Toc421710242"/>
            <w:bookmarkStart w:id="1116" w:name="_Toc421710438"/>
            <w:bookmarkStart w:id="1117" w:name="_Toc421710634"/>
            <w:bookmarkStart w:id="1118" w:name="_Toc425861682"/>
            <w:r w:rsidRPr="00EF18BE">
              <w:rPr>
                <w:lang w:val="ru-RU"/>
              </w:rPr>
              <w:t>6</w:t>
            </w:r>
            <w:bookmarkEnd w:id="1114"/>
            <w:bookmarkEnd w:id="1115"/>
            <w:bookmarkEnd w:id="1116"/>
            <w:bookmarkEnd w:id="1117"/>
            <w:bookmarkEnd w:id="1118"/>
          </w:p>
        </w:tc>
        <w:tc>
          <w:tcPr>
            <w:tcW w:w="1276" w:type="dxa"/>
            <w:vAlign w:val="center"/>
          </w:tcPr>
          <w:p w14:paraId="2BBA79D5" w14:textId="77777777" w:rsidR="00096921" w:rsidRPr="00EF18BE" w:rsidRDefault="00096921" w:rsidP="00096921">
            <w:pPr>
              <w:jc w:val="center"/>
              <w:rPr>
                <w:b/>
                <w:lang w:val="ru-RU"/>
              </w:rPr>
            </w:pPr>
            <w:bookmarkStart w:id="1119" w:name="_Toc421710046"/>
            <w:bookmarkStart w:id="1120" w:name="_Toc421710243"/>
            <w:bookmarkStart w:id="1121" w:name="_Toc421710439"/>
            <w:bookmarkStart w:id="1122" w:name="_Toc421710635"/>
            <w:bookmarkStart w:id="1123" w:name="_Toc425861683"/>
            <w:r w:rsidRPr="00EF18BE">
              <w:rPr>
                <w:lang w:val="ru-RU"/>
              </w:rPr>
              <w:t>105</w:t>
            </w:r>
            <w:bookmarkEnd w:id="1119"/>
            <w:bookmarkEnd w:id="1120"/>
            <w:bookmarkEnd w:id="1121"/>
            <w:bookmarkEnd w:id="1122"/>
            <w:bookmarkEnd w:id="1123"/>
          </w:p>
        </w:tc>
        <w:tc>
          <w:tcPr>
            <w:tcW w:w="1559" w:type="dxa"/>
            <w:vMerge/>
            <w:vAlign w:val="center"/>
          </w:tcPr>
          <w:p w14:paraId="2BE0ABC2" w14:textId="77777777" w:rsidR="00096921" w:rsidRPr="00EF18BE" w:rsidRDefault="00096921" w:rsidP="00096921">
            <w:pPr>
              <w:jc w:val="center"/>
              <w:rPr>
                <w:b/>
                <w:lang w:val="ru-RU"/>
              </w:rPr>
            </w:pPr>
          </w:p>
        </w:tc>
      </w:tr>
      <w:tr w:rsidR="00096921" w:rsidRPr="00EF18BE" w14:paraId="30B8A8A5" w14:textId="77777777" w:rsidTr="00096921">
        <w:trPr>
          <w:jc w:val="center"/>
        </w:trPr>
        <w:tc>
          <w:tcPr>
            <w:tcW w:w="913" w:type="dxa"/>
            <w:vAlign w:val="center"/>
          </w:tcPr>
          <w:p w14:paraId="177445F3" w14:textId="4C6FDD61" w:rsidR="00096921" w:rsidRPr="00EF18BE" w:rsidRDefault="00096921" w:rsidP="00096921">
            <w:pPr>
              <w:jc w:val="center"/>
              <w:rPr>
                <w:b/>
                <w:lang w:val="ru-RU"/>
              </w:rPr>
            </w:pPr>
            <w:bookmarkStart w:id="1124" w:name="_Toc421710047"/>
            <w:bookmarkStart w:id="1125" w:name="_Toc421710244"/>
            <w:bookmarkStart w:id="1126" w:name="_Toc421710440"/>
            <w:bookmarkStart w:id="1127" w:name="_Toc421710636"/>
            <w:bookmarkStart w:id="1128" w:name="_Toc425861684"/>
            <w:r w:rsidRPr="00EF18BE">
              <w:rPr>
                <w:lang w:val="ru-RU"/>
              </w:rPr>
              <w:t>21</w:t>
            </w:r>
            <w:bookmarkEnd w:id="1124"/>
            <w:bookmarkEnd w:id="1125"/>
            <w:bookmarkEnd w:id="1126"/>
            <w:bookmarkEnd w:id="1127"/>
            <w:bookmarkEnd w:id="1128"/>
          </w:p>
        </w:tc>
        <w:tc>
          <w:tcPr>
            <w:tcW w:w="2837" w:type="dxa"/>
            <w:vAlign w:val="center"/>
          </w:tcPr>
          <w:p w14:paraId="62AC278F" w14:textId="77777777" w:rsidR="00096921" w:rsidRPr="00EF18BE" w:rsidRDefault="00096921" w:rsidP="00096921">
            <w:pPr>
              <w:jc w:val="center"/>
              <w:rPr>
                <w:b/>
                <w:lang w:val="ru-RU"/>
              </w:rPr>
            </w:pPr>
            <w:bookmarkStart w:id="1129" w:name="_Toc421710048"/>
            <w:bookmarkStart w:id="1130" w:name="_Toc421710245"/>
            <w:bookmarkStart w:id="1131" w:name="_Toc421710441"/>
            <w:bookmarkStart w:id="1132" w:name="_Toc421710637"/>
            <w:bookmarkStart w:id="1133" w:name="_Toc425861685"/>
            <w:r w:rsidRPr="00EF18BE">
              <w:rPr>
                <w:lang w:val="ru-RU"/>
              </w:rPr>
              <w:t>д. Позднеево</w:t>
            </w:r>
            <w:bookmarkEnd w:id="1129"/>
            <w:bookmarkEnd w:id="1130"/>
            <w:bookmarkEnd w:id="1131"/>
            <w:bookmarkEnd w:id="1132"/>
            <w:bookmarkEnd w:id="1133"/>
          </w:p>
        </w:tc>
        <w:tc>
          <w:tcPr>
            <w:tcW w:w="1745" w:type="dxa"/>
            <w:vAlign w:val="center"/>
          </w:tcPr>
          <w:p w14:paraId="01768034" w14:textId="77777777" w:rsidR="00096921" w:rsidRPr="00EF18BE" w:rsidRDefault="00096921" w:rsidP="00096921">
            <w:pPr>
              <w:jc w:val="center"/>
              <w:rPr>
                <w:b/>
                <w:lang w:val="ru-RU"/>
              </w:rPr>
            </w:pPr>
          </w:p>
        </w:tc>
        <w:tc>
          <w:tcPr>
            <w:tcW w:w="1843" w:type="dxa"/>
            <w:vAlign w:val="center"/>
          </w:tcPr>
          <w:p w14:paraId="3A2109E8" w14:textId="77777777" w:rsidR="00096921" w:rsidRPr="00EF18BE" w:rsidRDefault="00096921" w:rsidP="00096921">
            <w:pPr>
              <w:jc w:val="center"/>
              <w:rPr>
                <w:b/>
                <w:lang w:val="ru-RU"/>
              </w:rPr>
            </w:pPr>
            <w:bookmarkStart w:id="1134" w:name="_Toc421710049"/>
            <w:bookmarkStart w:id="1135" w:name="_Toc421710246"/>
            <w:bookmarkStart w:id="1136" w:name="_Toc421710442"/>
            <w:bookmarkStart w:id="1137" w:name="_Toc421710638"/>
            <w:bookmarkStart w:id="1138" w:name="_Toc425861686"/>
            <w:r w:rsidRPr="00EF18BE">
              <w:rPr>
                <w:lang w:val="ru-RU"/>
              </w:rPr>
              <w:t>44-71</w:t>
            </w:r>
            <w:bookmarkEnd w:id="1134"/>
            <w:bookmarkEnd w:id="1135"/>
            <w:bookmarkEnd w:id="1136"/>
            <w:bookmarkEnd w:id="1137"/>
            <w:bookmarkEnd w:id="1138"/>
          </w:p>
        </w:tc>
        <w:tc>
          <w:tcPr>
            <w:tcW w:w="1984" w:type="dxa"/>
            <w:vAlign w:val="center"/>
          </w:tcPr>
          <w:p w14:paraId="2085D9E8" w14:textId="77777777" w:rsidR="00096921" w:rsidRPr="00EF18BE" w:rsidRDefault="00096921" w:rsidP="00096921">
            <w:pPr>
              <w:jc w:val="center"/>
              <w:rPr>
                <w:b/>
                <w:lang w:val="ru-RU"/>
              </w:rPr>
            </w:pPr>
            <w:bookmarkStart w:id="1139" w:name="_Toc421710050"/>
            <w:bookmarkStart w:id="1140" w:name="_Toc421710247"/>
            <w:bookmarkStart w:id="1141" w:name="_Toc421710443"/>
            <w:bookmarkStart w:id="1142" w:name="_Toc421710639"/>
            <w:bookmarkStart w:id="1143" w:name="_Toc425861687"/>
            <w:r w:rsidRPr="00EF18BE">
              <w:rPr>
                <w:lang w:val="ru-RU"/>
              </w:rPr>
              <w:t>1971</w:t>
            </w:r>
            <w:bookmarkEnd w:id="1139"/>
            <w:bookmarkEnd w:id="1140"/>
            <w:bookmarkEnd w:id="1141"/>
            <w:bookmarkEnd w:id="1142"/>
            <w:bookmarkEnd w:id="1143"/>
          </w:p>
        </w:tc>
        <w:tc>
          <w:tcPr>
            <w:tcW w:w="1701" w:type="dxa"/>
            <w:vAlign w:val="center"/>
          </w:tcPr>
          <w:p w14:paraId="4A05694E" w14:textId="77777777" w:rsidR="00096921" w:rsidRPr="00EF18BE" w:rsidRDefault="00096921" w:rsidP="00096921">
            <w:pPr>
              <w:jc w:val="center"/>
              <w:rPr>
                <w:b/>
                <w:lang w:val="ru-RU"/>
              </w:rPr>
            </w:pPr>
            <w:bookmarkStart w:id="1144" w:name="_Toc421710051"/>
            <w:bookmarkStart w:id="1145" w:name="_Toc421710248"/>
            <w:bookmarkStart w:id="1146" w:name="_Toc421710444"/>
            <w:bookmarkStart w:id="1147" w:name="_Toc421710640"/>
            <w:bookmarkStart w:id="1148" w:name="_Toc425861688"/>
            <w:r w:rsidRPr="00EF18BE">
              <w:rPr>
                <w:lang w:val="ru-RU"/>
              </w:rPr>
              <w:t>6</w:t>
            </w:r>
            <w:bookmarkEnd w:id="1144"/>
            <w:bookmarkEnd w:id="1145"/>
            <w:bookmarkEnd w:id="1146"/>
            <w:bookmarkEnd w:id="1147"/>
            <w:bookmarkEnd w:id="1148"/>
          </w:p>
        </w:tc>
        <w:tc>
          <w:tcPr>
            <w:tcW w:w="1276" w:type="dxa"/>
            <w:vAlign w:val="center"/>
          </w:tcPr>
          <w:p w14:paraId="4CA5AEE0" w14:textId="77777777" w:rsidR="00096921" w:rsidRPr="00EF18BE" w:rsidRDefault="00096921" w:rsidP="00096921">
            <w:pPr>
              <w:jc w:val="center"/>
              <w:rPr>
                <w:b/>
                <w:lang w:val="ru-RU"/>
              </w:rPr>
            </w:pPr>
            <w:bookmarkStart w:id="1149" w:name="_Toc421710052"/>
            <w:bookmarkStart w:id="1150" w:name="_Toc421710249"/>
            <w:bookmarkStart w:id="1151" w:name="_Toc421710445"/>
            <w:bookmarkStart w:id="1152" w:name="_Toc421710641"/>
            <w:bookmarkStart w:id="1153" w:name="_Toc425861689"/>
            <w:r w:rsidRPr="00EF18BE">
              <w:rPr>
                <w:lang w:val="ru-RU"/>
              </w:rPr>
              <w:t>153</w:t>
            </w:r>
            <w:bookmarkEnd w:id="1149"/>
            <w:bookmarkEnd w:id="1150"/>
            <w:bookmarkEnd w:id="1151"/>
            <w:bookmarkEnd w:id="1152"/>
            <w:bookmarkEnd w:id="1153"/>
          </w:p>
        </w:tc>
        <w:tc>
          <w:tcPr>
            <w:tcW w:w="1559" w:type="dxa"/>
            <w:vAlign w:val="center"/>
          </w:tcPr>
          <w:p w14:paraId="0B32A38A" w14:textId="77777777" w:rsidR="00096921" w:rsidRPr="00EF18BE" w:rsidRDefault="00096921" w:rsidP="00096921">
            <w:pPr>
              <w:jc w:val="center"/>
              <w:rPr>
                <w:b/>
                <w:lang w:val="ru-RU"/>
              </w:rPr>
            </w:pPr>
            <w:bookmarkStart w:id="1154" w:name="_Toc421710053"/>
            <w:bookmarkStart w:id="1155" w:name="_Toc421710250"/>
            <w:bookmarkStart w:id="1156" w:name="_Toc421710446"/>
            <w:bookmarkStart w:id="1157" w:name="_Toc421710642"/>
            <w:bookmarkStart w:id="1158" w:name="_Toc425861690"/>
            <w:r w:rsidRPr="00EF18BE">
              <w:rPr>
                <w:lang w:val="ru-RU"/>
              </w:rPr>
              <w:t>1</w:t>
            </w:r>
            <w:bookmarkEnd w:id="1154"/>
            <w:bookmarkEnd w:id="1155"/>
            <w:bookmarkEnd w:id="1156"/>
            <w:bookmarkEnd w:id="1157"/>
            <w:bookmarkEnd w:id="1158"/>
          </w:p>
        </w:tc>
      </w:tr>
    </w:tbl>
    <w:p w14:paraId="3863B32C" w14:textId="77777777" w:rsidR="00096921" w:rsidRPr="00EF18BE" w:rsidRDefault="00096921" w:rsidP="00096921">
      <w:pPr>
        <w:widowControl/>
        <w:rPr>
          <w:rFonts w:eastAsia="Times New Roman"/>
          <w:bCs/>
          <w:szCs w:val="28"/>
          <w:lang w:val="ru-RU"/>
        </w:rPr>
      </w:pPr>
      <w:bookmarkStart w:id="1159" w:name="_Toc413011398"/>
      <w:bookmarkStart w:id="1160" w:name="_Toc413622245"/>
      <w:bookmarkStart w:id="1161" w:name="_Toc413622324"/>
      <w:r w:rsidRPr="00EF18BE">
        <w:rPr>
          <w:b/>
          <w:lang w:val="ru-RU"/>
        </w:rPr>
        <w:br w:type="page"/>
      </w:r>
    </w:p>
    <w:p w14:paraId="63DD7B25" w14:textId="5FC542F3" w:rsidR="00096921" w:rsidRPr="00EF18BE" w:rsidRDefault="00096921" w:rsidP="00217F4C">
      <w:pPr>
        <w:jc w:val="right"/>
        <w:rPr>
          <w:b/>
          <w:lang w:val="ru-RU"/>
        </w:rPr>
      </w:pPr>
      <w:bookmarkStart w:id="1162" w:name="_Toc413754778"/>
      <w:bookmarkStart w:id="1163" w:name="_Toc421710054"/>
      <w:bookmarkStart w:id="1164" w:name="_Toc421710251"/>
      <w:bookmarkStart w:id="1165" w:name="_Toc421710643"/>
      <w:bookmarkStart w:id="1166" w:name="_Toc425861691"/>
      <w:r w:rsidRPr="00EF18BE">
        <w:rPr>
          <w:lang w:val="ru-RU"/>
        </w:rPr>
        <w:lastRenderedPageBreak/>
        <w:t>Таблица 3.3.2 – Характеристики насосного оборудования Зональненского СП</w:t>
      </w:r>
      <w:bookmarkEnd w:id="1159"/>
      <w:bookmarkEnd w:id="1160"/>
      <w:bookmarkEnd w:id="1161"/>
      <w:bookmarkEnd w:id="1162"/>
      <w:bookmarkEnd w:id="1163"/>
      <w:bookmarkEnd w:id="1164"/>
      <w:bookmarkEnd w:id="1165"/>
      <w:bookmarkEnd w:id="1166"/>
    </w:p>
    <w:tbl>
      <w:tblPr>
        <w:tblStyle w:val="a4"/>
        <w:tblW w:w="14669" w:type="dxa"/>
        <w:jc w:val="center"/>
        <w:tblLook w:val="04A0" w:firstRow="1" w:lastRow="0" w:firstColumn="1" w:lastColumn="0" w:noHBand="0" w:noVBand="1"/>
      </w:tblPr>
      <w:tblGrid>
        <w:gridCol w:w="1893"/>
        <w:gridCol w:w="2126"/>
        <w:gridCol w:w="2247"/>
        <w:gridCol w:w="1681"/>
        <w:gridCol w:w="1680"/>
        <w:gridCol w:w="1681"/>
        <w:gridCol w:w="1680"/>
        <w:gridCol w:w="1681"/>
      </w:tblGrid>
      <w:tr w:rsidR="00096921" w:rsidRPr="00EF18BE" w14:paraId="12EE5E72" w14:textId="77777777" w:rsidTr="00096921">
        <w:trPr>
          <w:jc w:val="center"/>
        </w:trPr>
        <w:tc>
          <w:tcPr>
            <w:tcW w:w="1893" w:type="dxa"/>
            <w:vAlign w:val="center"/>
          </w:tcPr>
          <w:p w14:paraId="42CA2451"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Каскад</w:t>
            </w:r>
          </w:p>
        </w:tc>
        <w:tc>
          <w:tcPr>
            <w:tcW w:w="2126" w:type="dxa"/>
            <w:vAlign w:val="center"/>
          </w:tcPr>
          <w:p w14:paraId="5FE00427"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Скважина</w:t>
            </w:r>
          </w:p>
        </w:tc>
        <w:tc>
          <w:tcPr>
            <w:tcW w:w="2247" w:type="dxa"/>
            <w:vAlign w:val="center"/>
          </w:tcPr>
          <w:p w14:paraId="300C2602"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Тип, марка</w:t>
            </w:r>
          </w:p>
        </w:tc>
        <w:tc>
          <w:tcPr>
            <w:tcW w:w="1681" w:type="dxa"/>
            <w:vAlign w:val="center"/>
          </w:tcPr>
          <w:p w14:paraId="5D1AEC66"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Количество установлено (в работе)</w:t>
            </w:r>
          </w:p>
        </w:tc>
        <w:tc>
          <w:tcPr>
            <w:tcW w:w="1680" w:type="dxa"/>
            <w:vAlign w:val="center"/>
          </w:tcPr>
          <w:p w14:paraId="6CEBDE71"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Частота вращения, об./мин.</w:t>
            </w:r>
          </w:p>
        </w:tc>
        <w:tc>
          <w:tcPr>
            <w:tcW w:w="1681" w:type="dxa"/>
            <w:vAlign w:val="center"/>
          </w:tcPr>
          <w:p w14:paraId="2FC189A4"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Номинальная мощность, кВт</w:t>
            </w:r>
          </w:p>
        </w:tc>
        <w:tc>
          <w:tcPr>
            <w:tcW w:w="1680" w:type="dxa"/>
            <w:vAlign w:val="center"/>
          </w:tcPr>
          <w:p w14:paraId="2ECA2455"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Подача, м</w:t>
            </w:r>
            <w:r w:rsidRPr="00EF18BE">
              <w:rPr>
                <w:rFonts w:cs="Times New Roman"/>
                <w:szCs w:val="24"/>
                <w:vertAlign w:val="superscript"/>
                <w:lang w:val="ru-RU"/>
              </w:rPr>
              <w:t>3</w:t>
            </w:r>
            <w:r w:rsidRPr="00EF18BE">
              <w:rPr>
                <w:rFonts w:cs="Times New Roman"/>
                <w:szCs w:val="24"/>
                <w:lang w:val="ru-RU"/>
              </w:rPr>
              <w:t>/ч</w:t>
            </w:r>
          </w:p>
        </w:tc>
        <w:tc>
          <w:tcPr>
            <w:tcW w:w="1681" w:type="dxa"/>
            <w:vAlign w:val="center"/>
          </w:tcPr>
          <w:p w14:paraId="1BE09CDC"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Напор, м</w:t>
            </w:r>
          </w:p>
        </w:tc>
      </w:tr>
      <w:tr w:rsidR="00096921" w:rsidRPr="00EF18BE" w14:paraId="259B7DB1" w14:textId="77777777" w:rsidTr="00096921">
        <w:trPr>
          <w:jc w:val="center"/>
        </w:trPr>
        <w:tc>
          <w:tcPr>
            <w:tcW w:w="1893" w:type="dxa"/>
            <w:vAlign w:val="center"/>
          </w:tcPr>
          <w:p w14:paraId="5DA9E992"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2</w:t>
            </w:r>
          </w:p>
        </w:tc>
        <w:tc>
          <w:tcPr>
            <w:tcW w:w="2126" w:type="dxa"/>
            <w:vAlign w:val="center"/>
          </w:tcPr>
          <w:p w14:paraId="5A725BAE"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7-94 (К2-2)</w:t>
            </w:r>
          </w:p>
        </w:tc>
        <w:tc>
          <w:tcPr>
            <w:tcW w:w="2247" w:type="dxa"/>
            <w:vAlign w:val="center"/>
          </w:tcPr>
          <w:p w14:paraId="703413A6" w14:textId="77777777" w:rsidR="00096921" w:rsidRPr="00EF18BE" w:rsidRDefault="00096921" w:rsidP="00096921">
            <w:pPr>
              <w:spacing w:line="276" w:lineRule="auto"/>
              <w:jc w:val="center"/>
              <w:rPr>
                <w:rFonts w:cs="Times New Roman"/>
                <w:lang w:val="ru-RU"/>
              </w:rPr>
            </w:pPr>
            <w:r w:rsidRPr="00EF18BE">
              <w:rPr>
                <w:rFonts w:cs="Times New Roman"/>
                <w:lang w:val="ru-RU"/>
              </w:rPr>
              <w:t>ЭЦВ 6-10-140</w:t>
            </w:r>
          </w:p>
        </w:tc>
        <w:tc>
          <w:tcPr>
            <w:tcW w:w="1681" w:type="dxa"/>
            <w:vMerge w:val="restart"/>
            <w:vAlign w:val="center"/>
          </w:tcPr>
          <w:p w14:paraId="18E2C7A9"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 (1)</w:t>
            </w:r>
          </w:p>
        </w:tc>
        <w:tc>
          <w:tcPr>
            <w:tcW w:w="1680" w:type="dxa"/>
            <w:vAlign w:val="center"/>
          </w:tcPr>
          <w:p w14:paraId="4F1257B7"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0DBBDF99"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6,3</w:t>
            </w:r>
          </w:p>
        </w:tc>
        <w:tc>
          <w:tcPr>
            <w:tcW w:w="1680" w:type="dxa"/>
            <w:vAlign w:val="center"/>
          </w:tcPr>
          <w:p w14:paraId="7B7DBB6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w:t>
            </w:r>
          </w:p>
        </w:tc>
        <w:tc>
          <w:tcPr>
            <w:tcW w:w="1681" w:type="dxa"/>
            <w:vAlign w:val="center"/>
          </w:tcPr>
          <w:p w14:paraId="218C7CC6"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140</w:t>
            </w:r>
          </w:p>
        </w:tc>
      </w:tr>
      <w:tr w:rsidR="00096921" w:rsidRPr="00EF18BE" w14:paraId="53BE6A75" w14:textId="77777777" w:rsidTr="00096921">
        <w:trPr>
          <w:jc w:val="center"/>
        </w:trPr>
        <w:tc>
          <w:tcPr>
            <w:tcW w:w="1893" w:type="dxa"/>
            <w:vAlign w:val="center"/>
          </w:tcPr>
          <w:p w14:paraId="5931A6E5"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2</w:t>
            </w:r>
          </w:p>
        </w:tc>
        <w:tc>
          <w:tcPr>
            <w:tcW w:w="2126" w:type="dxa"/>
            <w:vAlign w:val="center"/>
          </w:tcPr>
          <w:p w14:paraId="60DC96DA"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5-94 (К2-1)</w:t>
            </w:r>
          </w:p>
        </w:tc>
        <w:tc>
          <w:tcPr>
            <w:tcW w:w="2247" w:type="dxa"/>
            <w:vAlign w:val="center"/>
          </w:tcPr>
          <w:p w14:paraId="0994061C" w14:textId="77777777" w:rsidR="00096921" w:rsidRPr="00EF18BE" w:rsidRDefault="00096921" w:rsidP="00096921">
            <w:pPr>
              <w:spacing w:line="276" w:lineRule="auto"/>
              <w:jc w:val="center"/>
              <w:rPr>
                <w:rFonts w:cs="Times New Roman"/>
                <w:lang w:val="ru-RU"/>
              </w:rPr>
            </w:pPr>
            <w:r w:rsidRPr="00EF18BE">
              <w:rPr>
                <w:rFonts w:cs="Times New Roman"/>
                <w:lang w:val="ru-RU"/>
              </w:rPr>
              <w:t>ЭЦВ 6-10-140</w:t>
            </w:r>
          </w:p>
        </w:tc>
        <w:tc>
          <w:tcPr>
            <w:tcW w:w="1681" w:type="dxa"/>
            <w:vMerge/>
            <w:vAlign w:val="center"/>
          </w:tcPr>
          <w:p w14:paraId="0EBB1CA4" w14:textId="77777777" w:rsidR="00096921" w:rsidRPr="00EF18BE" w:rsidRDefault="00096921" w:rsidP="00096921">
            <w:pPr>
              <w:spacing w:line="276" w:lineRule="auto"/>
              <w:jc w:val="center"/>
              <w:rPr>
                <w:rFonts w:cs="Times New Roman"/>
                <w:szCs w:val="24"/>
                <w:lang w:val="ru-RU"/>
              </w:rPr>
            </w:pPr>
          </w:p>
        </w:tc>
        <w:tc>
          <w:tcPr>
            <w:tcW w:w="1680" w:type="dxa"/>
            <w:vAlign w:val="center"/>
          </w:tcPr>
          <w:p w14:paraId="3B468975"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1C142B18"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6,3</w:t>
            </w:r>
          </w:p>
        </w:tc>
        <w:tc>
          <w:tcPr>
            <w:tcW w:w="1680" w:type="dxa"/>
            <w:vAlign w:val="center"/>
          </w:tcPr>
          <w:p w14:paraId="4CC5E62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w:t>
            </w:r>
          </w:p>
        </w:tc>
        <w:tc>
          <w:tcPr>
            <w:tcW w:w="1681" w:type="dxa"/>
            <w:vAlign w:val="center"/>
          </w:tcPr>
          <w:p w14:paraId="5F1C1780"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140</w:t>
            </w:r>
          </w:p>
        </w:tc>
      </w:tr>
      <w:tr w:rsidR="00096921" w:rsidRPr="00EF18BE" w14:paraId="109E5F79" w14:textId="77777777" w:rsidTr="00096921">
        <w:trPr>
          <w:jc w:val="center"/>
        </w:trPr>
        <w:tc>
          <w:tcPr>
            <w:tcW w:w="1893" w:type="dxa"/>
          </w:tcPr>
          <w:p w14:paraId="4B06E5FE"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3</w:t>
            </w:r>
          </w:p>
        </w:tc>
        <w:tc>
          <w:tcPr>
            <w:tcW w:w="2126" w:type="dxa"/>
            <w:vAlign w:val="center"/>
          </w:tcPr>
          <w:p w14:paraId="62B212CB"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11-549 (К3-1)</w:t>
            </w:r>
          </w:p>
        </w:tc>
        <w:tc>
          <w:tcPr>
            <w:tcW w:w="2247" w:type="dxa"/>
            <w:vAlign w:val="center"/>
          </w:tcPr>
          <w:p w14:paraId="6487E78F" w14:textId="77777777" w:rsidR="00096921" w:rsidRPr="00EF18BE" w:rsidRDefault="00096921" w:rsidP="00096921">
            <w:pPr>
              <w:spacing w:line="276" w:lineRule="auto"/>
              <w:jc w:val="center"/>
              <w:rPr>
                <w:rFonts w:cs="Times New Roman"/>
                <w:lang w:val="ru-RU"/>
              </w:rPr>
            </w:pPr>
            <w:r w:rsidRPr="00EF18BE">
              <w:rPr>
                <w:rFonts w:cs="Times New Roman"/>
                <w:lang w:val="ru-RU"/>
              </w:rPr>
              <w:t>ЭЦВ 8-25-100</w:t>
            </w:r>
          </w:p>
        </w:tc>
        <w:tc>
          <w:tcPr>
            <w:tcW w:w="1681" w:type="dxa"/>
            <w:vMerge w:val="restart"/>
            <w:vAlign w:val="center"/>
          </w:tcPr>
          <w:p w14:paraId="4CCB55C7"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 (1)</w:t>
            </w:r>
          </w:p>
        </w:tc>
        <w:tc>
          <w:tcPr>
            <w:tcW w:w="1680" w:type="dxa"/>
            <w:vAlign w:val="center"/>
          </w:tcPr>
          <w:p w14:paraId="2FA6A4A9"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2707BA6B"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6E87583C"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25</w:t>
            </w:r>
          </w:p>
        </w:tc>
        <w:tc>
          <w:tcPr>
            <w:tcW w:w="1681" w:type="dxa"/>
            <w:vAlign w:val="center"/>
          </w:tcPr>
          <w:p w14:paraId="5950ECE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100</w:t>
            </w:r>
          </w:p>
        </w:tc>
      </w:tr>
      <w:tr w:rsidR="00096921" w:rsidRPr="00EF18BE" w14:paraId="28CCB80C" w14:textId="77777777" w:rsidTr="00096921">
        <w:trPr>
          <w:jc w:val="center"/>
        </w:trPr>
        <w:tc>
          <w:tcPr>
            <w:tcW w:w="1893" w:type="dxa"/>
          </w:tcPr>
          <w:p w14:paraId="26C165D9"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3</w:t>
            </w:r>
          </w:p>
        </w:tc>
        <w:tc>
          <w:tcPr>
            <w:tcW w:w="2126" w:type="dxa"/>
            <w:vAlign w:val="center"/>
          </w:tcPr>
          <w:p w14:paraId="646CF4D8"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11-550 (К3-2)</w:t>
            </w:r>
          </w:p>
        </w:tc>
        <w:tc>
          <w:tcPr>
            <w:tcW w:w="2247" w:type="dxa"/>
            <w:vAlign w:val="center"/>
          </w:tcPr>
          <w:p w14:paraId="42F9F974" w14:textId="77777777" w:rsidR="00096921" w:rsidRPr="00EF18BE" w:rsidRDefault="00096921" w:rsidP="00096921">
            <w:pPr>
              <w:spacing w:line="276" w:lineRule="auto"/>
              <w:jc w:val="center"/>
              <w:rPr>
                <w:rFonts w:cs="Times New Roman"/>
                <w:lang w:val="ru-RU"/>
              </w:rPr>
            </w:pPr>
            <w:r w:rsidRPr="00EF18BE">
              <w:rPr>
                <w:rFonts w:cs="Times New Roman"/>
                <w:lang w:val="ru-RU"/>
              </w:rPr>
              <w:t xml:space="preserve">ЭЦВ 6-10-140 </w:t>
            </w:r>
          </w:p>
        </w:tc>
        <w:tc>
          <w:tcPr>
            <w:tcW w:w="1681" w:type="dxa"/>
            <w:vMerge/>
            <w:vAlign w:val="center"/>
          </w:tcPr>
          <w:p w14:paraId="0AE3C211" w14:textId="77777777" w:rsidR="00096921" w:rsidRPr="00EF18BE" w:rsidRDefault="00096921" w:rsidP="00096921">
            <w:pPr>
              <w:spacing w:line="276" w:lineRule="auto"/>
              <w:jc w:val="center"/>
              <w:rPr>
                <w:rFonts w:cs="Times New Roman"/>
                <w:szCs w:val="24"/>
                <w:lang w:val="ru-RU"/>
              </w:rPr>
            </w:pPr>
          </w:p>
        </w:tc>
        <w:tc>
          <w:tcPr>
            <w:tcW w:w="1680" w:type="dxa"/>
            <w:vAlign w:val="center"/>
          </w:tcPr>
          <w:p w14:paraId="5E98C15E"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253F2005"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6,3</w:t>
            </w:r>
          </w:p>
        </w:tc>
        <w:tc>
          <w:tcPr>
            <w:tcW w:w="1680" w:type="dxa"/>
            <w:vAlign w:val="center"/>
          </w:tcPr>
          <w:p w14:paraId="01BC36B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w:t>
            </w:r>
          </w:p>
        </w:tc>
        <w:tc>
          <w:tcPr>
            <w:tcW w:w="1681" w:type="dxa"/>
            <w:vAlign w:val="center"/>
          </w:tcPr>
          <w:p w14:paraId="2C8C98C0"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140</w:t>
            </w:r>
          </w:p>
        </w:tc>
      </w:tr>
      <w:tr w:rsidR="00096921" w:rsidRPr="00EF18BE" w14:paraId="0CD29132" w14:textId="77777777" w:rsidTr="00096921">
        <w:trPr>
          <w:jc w:val="center"/>
        </w:trPr>
        <w:tc>
          <w:tcPr>
            <w:tcW w:w="1893" w:type="dxa"/>
          </w:tcPr>
          <w:p w14:paraId="50BD7AFA"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4</w:t>
            </w:r>
          </w:p>
        </w:tc>
        <w:tc>
          <w:tcPr>
            <w:tcW w:w="2126" w:type="dxa"/>
            <w:vAlign w:val="center"/>
          </w:tcPr>
          <w:p w14:paraId="1023A1C3"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5-95 (К4-1)</w:t>
            </w:r>
          </w:p>
        </w:tc>
        <w:tc>
          <w:tcPr>
            <w:tcW w:w="2247" w:type="dxa"/>
            <w:vAlign w:val="center"/>
          </w:tcPr>
          <w:p w14:paraId="4201809E" w14:textId="77777777" w:rsidR="00096921" w:rsidRPr="00EF18BE" w:rsidRDefault="00096921" w:rsidP="00096921">
            <w:pPr>
              <w:spacing w:line="276" w:lineRule="auto"/>
              <w:jc w:val="center"/>
              <w:rPr>
                <w:rFonts w:cs="Times New Roman"/>
                <w:lang w:val="ru-RU"/>
              </w:rPr>
            </w:pPr>
            <w:r w:rsidRPr="00EF18BE">
              <w:rPr>
                <w:rFonts w:cs="Times New Roman"/>
                <w:lang w:val="ru-RU"/>
              </w:rPr>
              <w:t>ЭЦВ 6-6,3-110</w:t>
            </w:r>
          </w:p>
        </w:tc>
        <w:tc>
          <w:tcPr>
            <w:tcW w:w="1681" w:type="dxa"/>
            <w:vMerge w:val="restart"/>
            <w:vAlign w:val="center"/>
          </w:tcPr>
          <w:p w14:paraId="4EB011E0"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 (1)</w:t>
            </w:r>
          </w:p>
        </w:tc>
        <w:tc>
          <w:tcPr>
            <w:tcW w:w="1680" w:type="dxa"/>
            <w:vAlign w:val="center"/>
          </w:tcPr>
          <w:p w14:paraId="53AAAE78"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55F4013E"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4,5</w:t>
            </w:r>
          </w:p>
        </w:tc>
        <w:tc>
          <w:tcPr>
            <w:tcW w:w="1680" w:type="dxa"/>
            <w:vAlign w:val="center"/>
          </w:tcPr>
          <w:p w14:paraId="0CE08496"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6,3</w:t>
            </w:r>
          </w:p>
        </w:tc>
        <w:tc>
          <w:tcPr>
            <w:tcW w:w="1681" w:type="dxa"/>
            <w:vAlign w:val="center"/>
          </w:tcPr>
          <w:p w14:paraId="1C4B38E6"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110</w:t>
            </w:r>
          </w:p>
        </w:tc>
      </w:tr>
      <w:tr w:rsidR="00096921" w:rsidRPr="00EF18BE" w14:paraId="17530570" w14:textId="77777777" w:rsidTr="00096921">
        <w:trPr>
          <w:jc w:val="center"/>
        </w:trPr>
        <w:tc>
          <w:tcPr>
            <w:tcW w:w="1893" w:type="dxa"/>
          </w:tcPr>
          <w:p w14:paraId="0518E324"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4</w:t>
            </w:r>
          </w:p>
        </w:tc>
        <w:tc>
          <w:tcPr>
            <w:tcW w:w="2126" w:type="dxa"/>
            <w:vAlign w:val="center"/>
          </w:tcPr>
          <w:p w14:paraId="26CE837E"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6-95 (К-4-2)</w:t>
            </w:r>
          </w:p>
        </w:tc>
        <w:tc>
          <w:tcPr>
            <w:tcW w:w="2247" w:type="dxa"/>
            <w:vAlign w:val="center"/>
          </w:tcPr>
          <w:p w14:paraId="5B974114" w14:textId="77777777" w:rsidR="00096921" w:rsidRPr="00EF18BE" w:rsidRDefault="00096921" w:rsidP="00096921">
            <w:pPr>
              <w:spacing w:line="276" w:lineRule="auto"/>
              <w:jc w:val="center"/>
              <w:rPr>
                <w:rFonts w:cs="Times New Roman"/>
                <w:lang w:val="ru-RU"/>
              </w:rPr>
            </w:pPr>
            <w:r w:rsidRPr="00EF18BE">
              <w:rPr>
                <w:rFonts w:cs="Times New Roman"/>
                <w:lang w:val="ru-RU"/>
              </w:rPr>
              <w:t>ЭЦВ 6-16-140</w:t>
            </w:r>
          </w:p>
        </w:tc>
        <w:tc>
          <w:tcPr>
            <w:tcW w:w="1681" w:type="dxa"/>
            <w:vMerge/>
            <w:vAlign w:val="center"/>
          </w:tcPr>
          <w:p w14:paraId="54A880F8" w14:textId="77777777" w:rsidR="00096921" w:rsidRPr="00EF18BE" w:rsidRDefault="00096921" w:rsidP="00096921">
            <w:pPr>
              <w:spacing w:line="276" w:lineRule="auto"/>
              <w:jc w:val="center"/>
              <w:rPr>
                <w:rFonts w:cs="Times New Roman"/>
                <w:szCs w:val="24"/>
                <w:lang w:val="ru-RU"/>
              </w:rPr>
            </w:pPr>
          </w:p>
        </w:tc>
        <w:tc>
          <w:tcPr>
            <w:tcW w:w="1680" w:type="dxa"/>
          </w:tcPr>
          <w:p w14:paraId="5F6888BA"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48523138"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14370F88"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16</w:t>
            </w:r>
          </w:p>
        </w:tc>
        <w:tc>
          <w:tcPr>
            <w:tcW w:w="1681" w:type="dxa"/>
            <w:vAlign w:val="center"/>
          </w:tcPr>
          <w:p w14:paraId="1F5B943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140</w:t>
            </w:r>
          </w:p>
        </w:tc>
      </w:tr>
      <w:tr w:rsidR="00096921" w:rsidRPr="00EF18BE" w14:paraId="2212C1EB" w14:textId="77777777" w:rsidTr="00096921">
        <w:trPr>
          <w:jc w:val="center"/>
        </w:trPr>
        <w:tc>
          <w:tcPr>
            <w:tcW w:w="1893" w:type="dxa"/>
          </w:tcPr>
          <w:p w14:paraId="67045747"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5</w:t>
            </w:r>
          </w:p>
        </w:tc>
        <w:tc>
          <w:tcPr>
            <w:tcW w:w="2126" w:type="dxa"/>
          </w:tcPr>
          <w:p w14:paraId="2C952479"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2-97 (К5-1)</w:t>
            </w:r>
          </w:p>
        </w:tc>
        <w:tc>
          <w:tcPr>
            <w:tcW w:w="2247" w:type="dxa"/>
            <w:vAlign w:val="center"/>
          </w:tcPr>
          <w:p w14:paraId="70A4FC16" w14:textId="77777777" w:rsidR="00096921" w:rsidRPr="00EF18BE" w:rsidRDefault="00096921" w:rsidP="00096921">
            <w:pPr>
              <w:spacing w:line="276" w:lineRule="auto"/>
              <w:jc w:val="center"/>
              <w:rPr>
                <w:rFonts w:cs="Times New Roman"/>
                <w:lang w:val="ru-RU"/>
              </w:rPr>
            </w:pPr>
            <w:r w:rsidRPr="00EF18BE">
              <w:rPr>
                <w:rFonts w:cs="Times New Roman"/>
                <w:lang w:val="ru-RU"/>
              </w:rPr>
              <w:t>ЭЦВ 8-25-100</w:t>
            </w:r>
          </w:p>
        </w:tc>
        <w:tc>
          <w:tcPr>
            <w:tcW w:w="1681" w:type="dxa"/>
            <w:vMerge w:val="restart"/>
            <w:vAlign w:val="center"/>
          </w:tcPr>
          <w:p w14:paraId="0467D8CC"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 (1)</w:t>
            </w:r>
          </w:p>
        </w:tc>
        <w:tc>
          <w:tcPr>
            <w:tcW w:w="1680" w:type="dxa"/>
            <w:vAlign w:val="center"/>
          </w:tcPr>
          <w:p w14:paraId="1EF4C6E1"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2F7E6521"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1EFA7018"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25</w:t>
            </w:r>
          </w:p>
        </w:tc>
        <w:tc>
          <w:tcPr>
            <w:tcW w:w="1681" w:type="dxa"/>
            <w:vAlign w:val="center"/>
          </w:tcPr>
          <w:p w14:paraId="08AAF8A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100</w:t>
            </w:r>
          </w:p>
        </w:tc>
      </w:tr>
      <w:tr w:rsidR="00096921" w:rsidRPr="00EF18BE" w14:paraId="016ADA0F" w14:textId="77777777" w:rsidTr="00096921">
        <w:trPr>
          <w:jc w:val="center"/>
        </w:trPr>
        <w:tc>
          <w:tcPr>
            <w:tcW w:w="1893" w:type="dxa"/>
          </w:tcPr>
          <w:p w14:paraId="44A60945"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5</w:t>
            </w:r>
          </w:p>
        </w:tc>
        <w:tc>
          <w:tcPr>
            <w:tcW w:w="2126" w:type="dxa"/>
          </w:tcPr>
          <w:p w14:paraId="30BE7F0C"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3-97 (5-2)</w:t>
            </w:r>
          </w:p>
        </w:tc>
        <w:tc>
          <w:tcPr>
            <w:tcW w:w="2247" w:type="dxa"/>
            <w:vAlign w:val="center"/>
          </w:tcPr>
          <w:p w14:paraId="171CC72E" w14:textId="77777777" w:rsidR="00096921" w:rsidRPr="00EF18BE" w:rsidRDefault="00096921" w:rsidP="00096921">
            <w:pPr>
              <w:spacing w:line="276" w:lineRule="auto"/>
              <w:jc w:val="center"/>
              <w:rPr>
                <w:rFonts w:cs="Times New Roman"/>
                <w:lang w:val="ru-RU"/>
              </w:rPr>
            </w:pPr>
            <w:r w:rsidRPr="00EF18BE">
              <w:rPr>
                <w:rFonts w:cs="Times New Roman"/>
                <w:lang w:val="ru-RU"/>
              </w:rPr>
              <w:t xml:space="preserve">ЭЦВ 6-16-110  </w:t>
            </w:r>
          </w:p>
        </w:tc>
        <w:tc>
          <w:tcPr>
            <w:tcW w:w="1681" w:type="dxa"/>
            <w:vMerge/>
            <w:vAlign w:val="center"/>
          </w:tcPr>
          <w:p w14:paraId="4611DEB1" w14:textId="77777777" w:rsidR="00096921" w:rsidRPr="00EF18BE" w:rsidRDefault="00096921" w:rsidP="00096921">
            <w:pPr>
              <w:spacing w:line="276" w:lineRule="auto"/>
              <w:jc w:val="center"/>
              <w:rPr>
                <w:rFonts w:cs="Times New Roman"/>
                <w:szCs w:val="24"/>
                <w:lang w:val="ru-RU"/>
              </w:rPr>
            </w:pPr>
          </w:p>
        </w:tc>
        <w:tc>
          <w:tcPr>
            <w:tcW w:w="1680" w:type="dxa"/>
          </w:tcPr>
          <w:p w14:paraId="369901D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26E98C20"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8</w:t>
            </w:r>
          </w:p>
        </w:tc>
        <w:tc>
          <w:tcPr>
            <w:tcW w:w="1680" w:type="dxa"/>
            <w:vAlign w:val="center"/>
          </w:tcPr>
          <w:p w14:paraId="68B15F5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16</w:t>
            </w:r>
          </w:p>
        </w:tc>
        <w:tc>
          <w:tcPr>
            <w:tcW w:w="1681" w:type="dxa"/>
            <w:vAlign w:val="center"/>
          </w:tcPr>
          <w:p w14:paraId="77A49EBE"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110</w:t>
            </w:r>
          </w:p>
        </w:tc>
      </w:tr>
      <w:tr w:rsidR="00096921" w:rsidRPr="00EF18BE" w14:paraId="435FC4AB" w14:textId="77777777" w:rsidTr="00096921">
        <w:trPr>
          <w:jc w:val="center"/>
        </w:trPr>
        <w:tc>
          <w:tcPr>
            <w:tcW w:w="1893" w:type="dxa"/>
          </w:tcPr>
          <w:p w14:paraId="7B3C2ED0"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6</w:t>
            </w:r>
          </w:p>
        </w:tc>
        <w:tc>
          <w:tcPr>
            <w:tcW w:w="2126" w:type="dxa"/>
            <w:vAlign w:val="center"/>
          </w:tcPr>
          <w:p w14:paraId="4EDCD8B3"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5-97 (К6-1)</w:t>
            </w:r>
          </w:p>
        </w:tc>
        <w:tc>
          <w:tcPr>
            <w:tcW w:w="2247" w:type="dxa"/>
            <w:vAlign w:val="center"/>
          </w:tcPr>
          <w:p w14:paraId="09722911" w14:textId="77777777" w:rsidR="00096921" w:rsidRPr="00EF18BE" w:rsidRDefault="00096921" w:rsidP="00096921">
            <w:pPr>
              <w:spacing w:line="276" w:lineRule="auto"/>
              <w:jc w:val="center"/>
              <w:rPr>
                <w:rFonts w:cs="Times New Roman"/>
                <w:lang w:val="ru-RU"/>
              </w:rPr>
            </w:pPr>
            <w:r w:rsidRPr="00EF18BE">
              <w:rPr>
                <w:rFonts w:cs="Times New Roman"/>
                <w:lang w:val="ru-RU"/>
              </w:rPr>
              <w:t>ЭЦВ 8-25-100</w:t>
            </w:r>
          </w:p>
        </w:tc>
        <w:tc>
          <w:tcPr>
            <w:tcW w:w="1681" w:type="dxa"/>
            <w:vMerge w:val="restart"/>
            <w:vAlign w:val="center"/>
          </w:tcPr>
          <w:p w14:paraId="7B9E2313"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 (1)</w:t>
            </w:r>
          </w:p>
        </w:tc>
        <w:tc>
          <w:tcPr>
            <w:tcW w:w="1680" w:type="dxa"/>
            <w:vAlign w:val="center"/>
          </w:tcPr>
          <w:p w14:paraId="7CB48F0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35E0EF5E"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114BB68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25</w:t>
            </w:r>
          </w:p>
        </w:tc>
        <w:tc>
          <w:tcPr>
            <w:tcW w:w="1681" w:type="dxa"/>
            <w:vAlign w:val="center"/>
          </w:tcPr>
          <w:p w14:paraId="20A70B0D"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100</w:t>
            </w:r>
          </w:p>
        </w:tc>
      </w:tr>
      <w:tr w:rsidR="00096921" w:rsidRPr="00EF18BE" w14:paraId="7B3B2823" w14:textId="77777777" w:rsidTr="00096921">
        <w:trPr>
          <w:jc w:val="center"/>
        </w:trPr>
        <w:tc>
          <w:tcPr>
            <w:tcW w:w="1893" w:type="dxa"/>
          </w:tcPr>
          <w:p w14:paraId="4C08B0E2"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6</w:t>
            </w:r>
          </w:p>
        </w:tc>
        <w:tc>
          <w:tcPr>
            <w:tcW w:w="2126" w:type="dxa"/>
            <w:vAlign w:val="center"/>
          </w:tcPr>
          <w:p w14:paraId="0476A300"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6-97 (К6-2)</w:t>
            </w:r>
          </w:p>
        </w:tc>
        <w:tc>
          <w:tcPr>
            <w:tcW w:w="2247" w:type="dxa"/>
            <w:vAlign w:val="center"/>
          </w:tcPr>
          <w:p w14:paraId="5657E2C2" w14:textId="77777777" w:rsidR="00096921" w:rsidRPr="00EF18BE" w:rsidRDefault="00096921" w:rsidP="00096921">
            <w:pPr>
              <w:spacing w:line="276" w:lineRule="auto"/>
              <w:jc w:val="center"/>
              <w:rPr>
                <w:rFonts w:cs="Times New Roman"/>
                <w:lang w:val="ru-RU"/>
              </w:rPr>
            </w:pPr>
            <w:r w:rsidRPr="00EF18BE">
              <w:rPr>
                <w:rFonts w:cs="Times New Roman"/>
                <w:lang w:val="ru-RU"/>
              </w:rPr>
              <w:t>ЭЦВ 6-6,3-110</w:t>
            </w:r>
          </w:p>
        </w:tc>
        <w:tc>
          <w:tcPr>
            <w:tcW w:w="1681" w:type="dxa"/>
            <w:vMerge/>
            <w:vAlign w:val="center"/>
          </w:tcPr>
          <w:p w14:paraId="04A30951" w14:textId="77777777" w:rsidR="00096921" w:rsidRPr="00EF18BE" w:rsidRDefault="00096921" w:rsidP="00096921">
            <w:pPr>
              <w:spacing w:line="276" w:lineRule="auto"/>
              <w:jc w:val="center"/>
              <w:rPr>
                <w:rFonts w:cs="Times New Roman"/>
                <w:szCs w:val="24"/>
                <w:lang w:val="ru-RU"/>
              </w:rPr>
            </w:pPr>
          </w:p>
        </w:tc>
        <w:tc>
          <w:tcPr>
            <w:tcW w:w="1680" w:type="dxa"/>
            <w:vAlign w:val="center"/>
          </w:tcPr>
          <w:p w14:paraId="7DA91DEC"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5BEDDB19"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4,5</w:t>
            </w:r>
          </w:p>
        </w:tc>
        <w:tc>
          <w:tcPr>
            <w:tcW w:w="1680" w:type="dxa"/>
            <w:vAlign w:val="center"/>
          </w:tcPr>
          <w:p w14:paraId="4EFB2B5E"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6,3</w:t>
            </w:r>
          </w:p>
        </w:tc>
        <w:tc>
          <w:tcPr>
            <w:tcW w:w="1681" w:type="dxa"/>
            <w:vAlign w:val="center"/>
          </w:tcPr>
          <w:p w14:paraId="14BB9476"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110</w:t>
            </w:r>
          </w:p>
        </w:tc>
      </w:tr>
      <w:tr w:rsidR="00096921" w:rsidRPr="00EF18BE" w14:paraId="02B43016" w14:textId="77777777" w:rsidTr="00096921">
        <w:trPr>
          <w:jc w:val="center"/>
        </w:trPr>
        <w:tc>
          <w:tcPr>
            <w:tcW w:w="1893" w:type="dxa"/>
          </w:tcPr>
          <w:p w14:paraId="277FCC8A"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7</w:t>
            </w:r>
          </w:p>
        </w:tc>
        <w:tc>
          <w:tcPr>
            <w:tcW w:w="2126" w:type="dxa"/>
            <w:vAlign w:val="center"/>
          </w:tcPr>
          <w:p w14:paraId="6CD68D7E"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1/2003</w:t>
            </w:r>
          </w:p>
        </w:tc>
        <w:tc>
          <w:tcPr>
            <w:tcW w:w="2247" w:type="dxa"/>
            <w:vAlign w:val="center"/>
          </w:tcPr>
          <w:p w14:paraId="7DFEFFEC" w14:textId="77777777" w:rsidR="00096921" w:rsidRPr="00EF18BE" w:rsidRDefault="00096921" w:rsidP="00096921">
            <w:pPr>
              <w:spacing w:line="276" w:lineRule="auto"/>
              <w:jc w:val="center"/>
              <w:rPr>
                <w:rFonts w:cs="Times New Roman"/>
                <w:lang w:val="ru-RU"/>
              </w:rPr>
            </w:pPr>
            <w:r w:rsidRPr="00EF18BE">
              <w:rPr>
                <w:rFonts w:cs="Times New Roman"/>
                <w:lang w:val="ru-RU"/>
              </w:rPr>
              <w:t>ЭЦВ 8-25-100</w:t>
            </w:r>
          </w:p>
        </w:tc>
        <w:tc>
          <w:tcPr>
            <w:tcW w:w="1681" w:type="dxa"/>
            <w:vAlign w:val="center"/>
          </w:tcPr>
          <w:p w14:paraId="3AAD0954"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 (1)</w:t>
            </w:r>
          </w:p>
        </w:tc>
        <w:tc>
          <w:tcPr>
            <w:tcW w:w="1680" w:type="dxa"/>
            <w:vAlign w:val="center"/>
          </w:tcPr>
          <w:p w14:paraId="1B4BBA74"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433CACF0"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09C340E4"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25</w:t>
            </w:r>
          </w:p>
        </w:tc>
        <w:tc>
          <w:tcPr>
            <w:tcW w:w="1681" w:type="dxa"/>
            <w:vAlign w:val="center"/>
          </w:tcPr>
          <w:p w14:paraId="229D2C2B"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100</w:t>
            </w:r>
          </w:p>
        </w:tc>
      </w:tr>
      <w:tr w:rsidR="00096921" w:rsidRPr="00EF18BE" w14:paraId="61268462" w14:textId="77777777" w:rsidTr="00096921">
        <w:trPr>
          <w:jc w:val="center"/>
        </w:trPr>
        <w:tc>
          <w:tcPr>
            <w:tcW w:w="1893" w:type="dxa"/>
          </w:tcPr>
          <w:p w14:paraId="55A573E3"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Каскад № 8</w:t>
            </w:r>
          </w:p>
        </w:tc>
        <w:tc>
          <w:tcPr>
            <w:tcW w:w="2126" w:type="dxa"/>
            <w:vAlign w:val="center"/>
          </w:tcPr>
          <w:p w14:paraId="475BB8A3" w14:textId="77777777" w:rsidR="00096921" w:rsidRPr="00EF18BE" w:rsidRDefault="00096921" w:rsidP="00096921">
            <w:pPr>
              <w:spacing w:line="276" w:lineRule="auto"/>
              <w:jc w:val="center"/>
              <w:rPr>
                <w:rFonts w:cs="Times New Roman"/>
                <w:szCs w:val="24"/>
                <w:lang w:val="ru-RU"/>
              </w:rPr>
            </w:pPr>
            <w:r w:rsidRPr="00EF18BE">
              <w:rPr>
                <w:rFonts w:cs="Times New Roman"/>
                <w:lang w:val="ru-RU"/>
              </w:rPr>
              <w:t>2/2003</w:t>
            </w:r>
          </w:p>
        </w:tc>
        <w:tc>
          <w:tcPr>
            <w:tcW w:w="2247" w:type="dxa"/>
            <w:vAlign w:val="center"/>
          </w:tcPr>
          <w:p w14:paraId="24C728A6" w14:textId="77777777" w:rsidR="00096921" w:rsidRPr="00EF18BE" w:rsidRDefault="00096921" w:rsidP="00096921">
            <w:pPr>
              <w:spacing w:line="276" w:lineRule="auto"/>
              <w:jc w:val="center"/>
              <w:rPr>
                <w:rFonts w:cs="Times New Roman"/>
                <w:lang w:val="ru-RU"/>
              </w:rPr>
            </w:pPr>
            <w:r w:rsidRPr="00EF18BE">
              <w:rPr>
                <w:rFonts w:cs="Times New Roman"/>
                <w:lang w:val="ru-RU"/>
              </w:rPr>
              <w:t>ЭЦВ 8-16-140</w:t>
            </w:r>
          </w:p>
        </w:tc>
        <w:tc>
          <w:tcPr>
            <w:tcW w:w="1681" w:type="dxa"/>
            <w:vAlign w:val="center"/>
          </w:tcPr>
          <w:p w14:paraId="076F1D35"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 (1)</w:t>
            </w:r>
          </w:p>
        </w:tc>
        <w:tc>
          <w:tcPr>
            <w:tcW w:w="1680" w:type="dxa"/>
          </w:tcPr>
          <w:p w14:paraId="4CC036D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3000</w:t>
            </w:r>
          </w:p>
        </w:tc>
        <w:tc>
          <w:tcPr>
            <w:tcW w:w="1681" w:type="dxa"/>
            <w:vAlign w:val="center"/>
          </w:tcPr>
          <w:p w14:paraId="0505E0D5"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11</w:t>
            </w:r>
          </w:p>
        </w:tc>
        <w:tc>
          <w:tcPr>
            <w:tcW w:w="1680" w:type="dxa"/>
            <w:vAlign w:val="center"/>
          </w:tcPr>
          <w:p w14:paraId="4D8EFA5C"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16</w:t>
            </w:r>
          </w:p>
        </w:tc>
        <w:tc>
          <w:tcPr>
            <w:tcW w:w="1681" w:type="dxa"/>
            <w:vAlign w:val="center"/>
          </w:tcPr>
          <w:p w14:paraId="012770FF" w14:textId="77777777" w:rsidR="00096921" w:rsidRPr="00EF18BE" w:rsidRDefault="00096921" w:rsidP="00096921">
            <w:pPr>
              <w:spacing w:line="276" w:lineRule="auto"/>
              <w:jc w:val="center"/>
              <w:rPr>
                <w:rFonts w:cs="Times New Roman"/>
                <w:szCs w:val="24"/>
                <w:lang w:val="ru-RU"/>
              </w:rPr>
            </w:pPr>
            <w:r w:rsidRPr="00EF18BE">
              <w:rPr>
                <w:rFonts w:cs="Times New Roman"/>
                <w:szCs w:val="24"/>
                <w:lang w:val="ru-RU"/>
              </w:rPr>
              <w:t>140</w:t>
            </w:r>
          </w:p>
        </w:tc>
      </w:tr>
      <w:tr w:rsidR="00096921" w:rsidRPr="00EF18BE" w14:paraId="70D88433" w14:textId="77777777" w:rsidTr="00096921">
        <w:trPr>
          <w:jc w:val="center"/>
        </w:trPr>
        <w:tc>
          <w:tcPr>
            <w:tcW w:w="1893" w:type="dxa"/>
          </w:tcPr>
          <w:p w14:paraId="1DB181B7" w14:textId="77777777" w:rsidR="00096921" w:rsidRPr="00EF18BE" w:rsidRDefault="00096921" w:rsidP="00096921">
            <w:pPr>
              <w:spacing w:line="276" w:lineRule="auto"/>
              <w:jc w:val="center"/>
              <w:rPr>
                <w:rFonts w:cs="Times New Roman"/>
                <w:szCs w:val="24"/>
                <w:lang w:val="ru-RU"/>
              </w:rPr>
            </w:pPr>
          </w:p>
        </w:tc>
        <w:tc>
          <w:tcPr>
            <w:tcW w:w="2126" w:type="dxa"/>
            <w:vAlign w:val="center"/>
          </w:tcPr>
          <w:p w14:paraId="3DCA0DD1" w14:textId="77777777" w:rsidR="00096921" w:rsidRPr="00EF18BE" w:rsidRDefault="00096921" w:rsidP="00096921">
            <w:pPr>
              <w:spacing w:line="276" w:lineRule="auto"/>
              <w:jc w:val="center"/>
              <w:rPr>
                <w:rFonts w:cs="Times New Roman"/>
                <w:lang w:val="ru-RU"/>
              </w:rPr>
            </w:pPr>
            <w:r w:rsidRPr="00EF18BE">
              <w:rPr>
                <w:rFonts w:cs="Times New Roman"/>
                <w:lang w:val="ru-RU"/>
              </w:rPr>
              <w:t>61-86</w:t>
            </w:r>
          </w:p>
        </w:tc>
        <w:tc>
          <w:tcPr>
            <w:tcW w:w="2247" w:type="dxa"/>
            <w:vAlign w:val="center"/>
          </w:tcPr>
          <w:p w14:paraId="0B80D795" w14:textId="77777777" w:rsidR="00096921" w:rsidRPr="00EF18BE" w:rsidRDefault="00096921" w:rsidP="00096921">
            <w:pPr>
              <w:spacing w:line="276" w:lineRule="auto"/>
              <w:jc w:val="center"/>
              <w:rPr>
                <w:rFonts w:cs="Times New Roman"/>
                <w:lang w:val="ru-RU"/>
              </w:rPr>
            </w:pPr>
            <w:r w:rsidRPr="00EF18BE">
              <w:rPr>
                <w:rFonts w:cs="Times New Roman"/>
                <w:lang w:val="ru-RU"/>
              </w:rPr>
              <w:t>ЭЦВ 6- 6,3-125</w:t>
            </w:r>
          </w:p>
        </w:tc>
        <w:tc>
          <w:tcPr>
            <w:tcW w:w="1681" w:type="dxa"/>
            <w:vAlign w:val="center"/>
          </w:tcPr>
          <w:p w14:paraId="68DB1BA2" w14:textId="77777777" w:rsidR="00096921" w:rsidRPr="00EF18BE" w:rsidRDefault="00096921" w:rsidP="00096921">
            <w:pPr>
              <w:spacing w:line="276" w:lineRule="auto"/>
              <w:jc w:val="center"/>
              <w:rPr>
                <w:rFonts w:cs="Times New Roman"/>
                <w:lang w:val="ru-RU"/>
              </w:rPr>
            </w:pPr>
            <w:r w:rsidRPr="00EF18BE">
              <w:rPr>
                <w:rFonts w:cs="Times New Roman"/>
                <w:lang w:val="ru-RU"/>
              </w:rPr>
              <w:t>1 (1)</w:t>
            </w:r>
          </w:p>
        </w:tc>
        <w:tc>
          <w:tcPr>
            <w:tcW w:w="1680" w:type="dxa"/>
            <w:vAlign w:val="center"/>
          </w:tcPr>
          <w:p w14:paraId="38C01202" w14:textId="77777777" w:rsidR="00096921" w:rsidRPr="00EF18BE" w:rsidRDefault="00096921" w:rsidP="00096921">
            <w:pPr>
              <w:spacing w:line="276" w:lineRule="auto"/>
              <w:jc w:val="center"/>
              <w:rPr>
                <w:rFonts w:cs="Times New Roman"/>
                <w:lang w:val="ru-RU"/>
              </w:rPr>
            </w:pPr>
            <w:r w:rsidRPr="00EF18BE">
              <w:rPr>
                <w:rFonts w:cs="Times New Roman"/>
                <w:lang w:val="ru-RU"/>
              </w:rPr>
              <w:t>3000</w:t>
            </w:r>
          </w:p>
        </w:tc>
        <w:tc>
          <w:tcPr>
            <w:tcW w:w="1681" w:type="dxa"/>
            <w:vAlign w:val="center"/>
          </w:tcPr>
          <w:p w14:paraId="3B7FAFBE" w14:textId="77777777" w:rsidR="00096921" w:rsidRPr="00EF18BE" w:rsidRDefault="00096921" w:rsidP="00096921">
            <w:pPr>
              <w:spacing w:line="276" w:lineRule="auto"/>
              <w:jc w:val="center"/>
              <w:rPr>
                <w:rFonts w:cs="Times New Roman"/>
                <w:lang w:val="ru-RU"/>
              </w:rPr>
            </w:pPr>
            <w:r w:rsidRPr="00EF18BE">
              <w:rPr>
                <w:rFonts w:cs="Times New Roman"/>
                <w:lang w:val="ru-RU"/>
              </w:rPr>
              <w:t>4,5</w:t>
            </w:r>
          </w:p>
        </w:tc>
        <w:tc>
          <w:tcPr>
            <w:tcW w:w="1680" w:type="dxa"/>
            <w:vAlign w:val="center"/>
          </w:tcPr>
          <w:p w14:paraId="2C85DDC6" w14:textId="77777777" w:rsidR="00096921" w:rsidRPr="00EF18BE" w:rsidRDefault="00096921" w:rsidP="00096921">
            <w:pPr>
              <w:spacing w:line="276" w:lineRule="auto"/>
              <w:jc w:val="center"/>
              <w:rPr>
                <w:rFonts w:cs="Times New Roman"/>
                <w:lang w:val="ru-RU"/>
              </w:rPr>
            </w:pPr>
            <w:r w:rsidRPr="00EF18BE">
              <w:rPr>
                <w:rFonts w:cs="Times New Roman"/>
                <w:lang w:val="ru-RU"/>
              </w:rPr>
              <w:t>6,3</w:t>
            </w:r>
          </w:p>
        </w:tc>
        <w:tc>
          <w:tcPr>
            <w:tcW w:w="1681" w:type="dxa"/>
            <w:vAlign w:val="center"/>
          </w:tcPr>
          <w:p w14:paraId="2699AEED" w14:textId="77777777" w:rsidR="00096921" w:rsidRPr="00EF18BE" w:rsidRDefault="00096921" w:rsidP="00096921">
            <w:pPr>
              <w:spacing w:line="276" w:lineRule="auto"/>
              <w:jc w:val="center"/>
              <w:rPr>
                <w:rFonts w:cs="Times New Roman"/>
                <w:lang w:val="ru-RU"/>
              </w:rPr>
            </w:pPr>
            <w:r w:rsidRPr="00EF18BE">
              <w:rPr>
                <w:rFonts w:cs="Times New Roman"/>
                <w:lang w:val="ru-RU"/>
              </w:rPr>
              <w:t>125</w:t>
            </w:r>
          </w:p>
        </w:tc>
      </w:tr>
      <w:tr w:rsidR="00096921" w:rsidRPr="00EF18BE" w14:paraId="33CA44BB" w14:textId="77777777" w:rsidTr="00096921">
        <w:trPr>
          <w:jc w:val="center"/>
        </w:trPr>
        <w:tc>
          <w:tcPr>
            <w:tcW w:w="1893" w:type="dxa"/>
          </w:tcPr>
          <w:p w14:paraId="3D548B05" w14:textId="77777777" w:rsidR="00096921" w:rsidRPr="00EF18BE" w:rsidRDefault="00096921" w:rsidP="00096921">
            <w:pPr>
              <w:spacing w:line="276" w:lineRule="auto"/>
              <w:jc w:val="center"/>
              <w:rPr>
                <w:rFonts w:cs="Times New Roman"/>
                <w:szCs w:val="24"/>
                <w:lang w:val="ru-RU"/>
              </w:rPr>
            </w:pPr>
          </w:p>
        </w:tc>
        <w:tc>
          <w:tcPr>
            <w:tcW w:w="2126" w:type="dxa"/>
            <w:vAlign w:val="center"/>
          </w:tcPr>
          <w:p w14:paraId="6F660745" w14:textId="77777777" w:rsidR="00096921" w:rsidRPr="00EF18BE" w:rsidRDefault="00096921" w:rsidP="00096921">
            <w:pPr>
              <w:spacing w:line="276" w:lineRule="auto"/>
              <w:jc w:val="center"/>
              <w:rPr>
                <w:rFonts w:cs="Times New Roman"/>
                <w:lang w:val="ru-RU"/>
              </w:rPr>
            </w:pPr>
            <w:r w:rsidRPr="00EF18BE">
              <w:rPr>
                <w:rFonts w:cs="Times New Roman"/>
                <w:lang w:val="ru-RU"/>
              </w:rPr>
              <w:t>44-71</w:t>
            </w:r>
          </w:p>
        </w:tc>
        <w:tc>
          <w:tcPr>
            <w:tcW w:w="2247" w:type="dxa"/>
            <w:vAlign w:val="center"/>
          </w:tcPr>
          <w:p w14:paraId="3831D4B5" w14:textId="77777777" w:rsidR="00096921" w:rsidRPr="00EF18BE" w:rsidRDefault="00096921" w:rsidP="00096921">
            <w:pPr>
              <w:spacing w:line="276" w:lineRule="auto"/>
              <w:jc w:val="center"/>
              <w:rPr>
                <w:rFonts w:cs="Times New Roman"/>
                <w:lang w:val="ru-RU"/>
              </w:rPr>
            </w:pPr>
            <w:r w:rsidRPr="00EF18BE">
              <w:rPr>
                <w:rFonts w:cs="Times New Roman"/>
                <w:lang w:val="ru-RU"/>
              </w:rPr>
              <w:t>ЭЦВ 6-6,3-125</w:t>
            </w:r>
          </w:p>
        </w:tc>
        <w:tc>
          <w:tcPr>
            <w:tcW w:w="1681" w:type="dxa"/>
            <w:vAlign w:val="center"/>
          </w:tcPr>
          <w:p w14:paraId="6AB9FA4B" w14:textId="77777777" w:rsidR="00096921" w:rsidRPr="00EF18BE" w:rsidRDefault="00096921" w:rsidP="00096921">
            <w:pPr>
              <w:spacing w:line="276" w:lineRule="auto"/>
              <w:jc w:val="center"/>
              <w:rPr>
                <w:rFonts w:cs="Times New Roman"/>
                <w:lang w:val="ru-RU"/>
              </w:rPr>
            </w:pPr>
            <w:r w:rsidRPr="00EF18BE">
              <w:rPr>
                <w:rFonts w:cs="Times New Roman"/>
                <w:lang w:val="ru-RU"/>
              </w:rPr>
              <w:t>1 (1)</w:t>
            </w:r>
          </w:p>
        </w:tc>
        <w:tc>
          <w:tcPr>
            <w:tcW w:w="1680" w:type="dxa"/>
            <w:vAlign w:val="center"/>
          </w:tcPr>
          <w:p w14:paraId="7BC40794" w14:textId="77777777" w:rsidR="00096921" w:rsidRPr="00EF18BE" w:rsidRDefault="00096921" w:rsidP="00096921">
            <w:pPr>
              <w:spacing w:line="276" w:lineRule="auto"/>
              <w:jc w:val="center"/>
              <w:rPr>
                <w:rFonts w:cs="Times New Roman"/>
                <w:lang w:val="ru-RU"/>
              </w:rPr>
            </w:pPr>
            <w:r w:rsidRPr="00EF18BE">
              <w:rPr>
                <w:rFonts w:cs="Times New Roman"/>
                <w:lang w:val="ru-RU"/>
              </w:rPr>
              <w:t>3000</w:t>
            </w:r>
          </w:p>
        </w:tc>
        <w:tc>
          <w:tcPr>
            <w:tcW w:w="1681" w:type="dxa"/>
            <w:vAlign w:val="center"/>
          </w:tcPr>
          <w:p w14:paraId="2A63AE08" w14:textId="77777777" w:rsidR="00096921" w:rsidRPr="00EF18BE" w:rsidRDefault="00096921" w:rsidP="00096921">
            <w:pPr>
              <w:spacing w:line="276" w:lineRule="auto"/>
              <w:jc w:val="center"/>
              <w:rPr>
                <w:rFonts w:cs="Times New Roman"/>
                <w:lang w:val="ru-RU"/>
              </w:rPr>
            </w:pPr>
            <w:r w:rsidRPr="00EF18BE">
              <w:rPr>
                <w:rFonts w:cs="Times New Roman"/>
                <w:lang w:val="ru-RU"/>
              </w:rPr>
              <w:t>4,5</w:t>
            </w:r>
          </w:p>
        </w:tc>
        <w:tc>
          <w:tcPr>
            <w:tcW w:w="1680" w:type="dxa"/>
            <w:vAlign w:val="center"/>
          </w:tcPr>
          <w:p w14:paraId="4D1826B9" w14:textId="77777777" w:rsidR="00096921" w:rsidRPr="00EF18BE" w:rsidRDefault="00096921" w:rsidP="00096921">
            <w:pPr>
              <w:spacing w:line="276" w:lineRule="auto"/>
              <w:jc w:val="center"/>
              <w:rPr>
                <w:rFonts w:cs="Times New Roman"/>
                <w:lang w:val="ru-RU"/>
              </w:rPr>
            </w:pPr>
            <w:r w:rsidRPr="00EF18BE">
              <w:rPr>
                <w:rFonts w:cs="Times New Roman"/>
                <w:lang w:val="ru-RU"/>
              </w:rPr>
              <w:t>6,3</w:t>
            </w:r>
          </w:p>
        </w:tc>
        <w:tc>
          <w:tcPr>
            <w:tcW w:w="1681" w:type="dxa"/>
            <w:vAlign w:val="center"/>
          </w:tcPr>
          <w:p w14:paraId="32925B6D" w14:textId="77777777" w:rsidR="00096921" w:rsidRPr="00EF18BE" w:rsidRDefault="00096921" w:rsidP="00096921">
            <w:pPr>
              <w:spacing w:line="276" w:lineRule="auto"/>
              <w:jc w:val="center"/>
              <w:rPr>
                <w:rFonts w:cs="Times New Roman"/>
                <w:lang w:val="ru-RU"/>
              </w:rPr>
            </w:pPr>
            <w:r w:rsidRPr="00EF18BE">
              <w:rPr>
                <w:rFonts w:cs="Times New Roman"/>
                <w:lang w:val="ru-RU"/>
              </w:rPr>
              <w:t>125</w:t>
            </w:r>
          </w:p>
        </w:tc>
      </w:tr>
    </w:tbl>
    <w:p w14:paraId="71BB957E" w14:textId="2DA645C3" w:rsidR="00096921" w:rsidRPr="00EF18BE" w:rsidRDefault="00096921" w:rsidP="00096921">
      <w:pPr>
        <w:widowControl/>
        <w:rPr>
          <w:rFonts w:cs="Times New Roman"/>
          <w:szCs w:val="24"/>
          <w:lang w:val="ru-RU"/>
        </w:rPr>
      </w:pPr>
    </w:p>
    <w:p w14:paraId="446301A1" w14:textId="77777777" w:rsidR="00096921" w:rsidRPr="00EF18BE" w:rsidRDefault="00096921" w:rsidP="00096921">
      <w:pPr>
        <w:ind w:firstLine="720"/>
        <w:rPr>
          <w:rFonts w:cs="Times New Roman"/>
          <w:szCs w:val="24"/>
          <w:lang w:val="ru-RU"/>
        </w:rPr>
        <w:sectPr w:rsidR="00096921" w:rsidRPr="00EF18BE" w:rsidSect="00096921">
          <w:pgSz w:w="16838" w:h="11906" w:orient="landscape"/>
          <w:pgMar w:top="1701" w:right="1134" w:bottom="567" w:left="1134" w:header="709" w:footer="709" w:gutter="0"/>
          <w:cols w:space="708"/>
          <w:titlePg/>
          <w:docGrid w:linePitch="360"/>
        </w:sectPr>
      </w:pPr>
    </w:p>
    <w:p w14:paraId="254244E6" w14:textId="0615D6DF" w:rsidR="00096921" w:rsidRPr="00EF18BE" w:rsidRDefault="00096921" w:rsidP="00096921">
      <w:pPr>
        <w:ind w:firstLine="708"/>
        <w:rPr>
          <w:rFonts w:cs="Times New Roman"/>
          <w:szCs w:val="24"/>
          <w:lang w:val="ru-RU"/>
        </w:rPr>
      </w:pPr>
      <w:r w:rsidRPr="00EF18BE">
        <w:rPr>
          <w:rFonts w:cs="Times New Roman"/>
          <w:szCs w:val="24"/>
          <w:lang w:val="ru-RU"/>
        </w:rPr>
        <w:lastRenderedPageBreak/>
        <w:t>Сведения о фактическом и проектном дебите каскадов скважин (с учетом производительности установленныех насосов) приведены в таблице 3.3.3.</w:t>
      </w:r>
    </w:p>
    <w:p w14:paraId="656660B9" w14:textId="6B6208ED" w:rsidR="00096921" w:rsidRPr="00EF18BE" w:rsidRDefault="00096921" w:rsidP="00096921">
      <w:pPr>
        <w:spacing w:before="240"/>
        <w:jc w:val="right"/>
        <w:rPr>
          <w:rFonts w:cs="Times New Roman"/>
          <w:szCs w:val="24"/>
          <w:lang w:val="ru-RU"/>
        </w:rPr>
      </w:pPr>
      <w:r w:rsidRPr="00EF18BE">
        <w:rPr>
          <w:rFonts w:cs="Times New Roman"/>
          <w:szCs w:val="24"/>
          <w:lang w:val="ru-RU"/>
        </w:rPr>
        <w:t>Таблица 3.3.3 – Данные о фактическом и проектном дебите скважин (каскадов)</w:t>
      </w:r>
    </w:p>
    <w:tbl>
      <w:tblPr>
        <w:tblStyle w:val="a4"/>
        <w:tblW w:w="0" w:type="auto"/>
        <w:tblLook w:val="04A0" w:firstRow="1" w:lastRow="0" w:firstColumn="1" w:lastColumn="0" w:noHBand="0" w:noVBand="1"/>
      </w:tblPr>
      <w:tblGrid>
        <w:gridCol w:w="1902"/>
        <w:gridCol w:w="3834"/>
        <w:gridCol w:w="3835"/>
      </w:tblGrid>
      <w:tr w:rsidR="00096921" w:rsidRPr="00EF18BE" w14:paraId="424179A8" w14:textId="77777777" w:rsidTr="00096921">
        <w:tc>
          <w:tcPr>
            <w:tcW w:w="1951" w:type="dxa"/>
            <w:vAlign w:val="center"/>
          </w:tcPr>
          <w:p w14:paraId="23997E70" w14:textId="77777777" w:rsidR="00096921" w:rsidRPr="00EF18BE" w:rsidRDefault="00096921" w:rsidP="00096921">
            <w:pPr>
              <w:jc w:val="center"/>
              <w:rPr>
                <w:rFonts w:cs="Times New Roman"/>
                <w:b/>
                <w:szCs w:val="24"/>
                <w:lang w:val="ru-RU"/>
              </w:rPr>
            </w:pPr>
            <w:r w:rsidRPr="00EF18BE">
              <w:rPr>
                <w:rFonts w:cs="Times New Roman"/>
                <w:b/>
                <w:szCs w:val="24"/>
                <w:lang w:val="ru-RU"/>
              </w:rPr>
              <w:t>Каскад скважины</w:t>
            </w:r>
          </w:p>
        </w:tc>
        <w:tc>
          <w:tcPr>
            <w:tcW w:w="3951" w:type="dxa"/>
            <w:vAlign w:val="center"/>
          </w:tcPr>
          <w:p w14:paraId="5294515F" w14:textId="77777777" w:rsidR="00096921" w:rsidRPr="00EF18BE" w:rsidRDefault="00096921" w:rsidP="00096921">
            <w:pPr>
              <w:jc w:val="center"/>
              <w:rPr>
                <w:rFonts w:cs="Times New Roman"/>
                <w:b/>
                <w:szCs w:val="24"/>
                <w:lang w:val="ru-RU"/>
              </w:rPr>
            </w:pPr>
            <w:r w:rsidRPr="00EF18BE">
              <w:rPr>
                <w:rFonts w:cs="Times New Roman"/>
                <w:b/>
                <w:szCs w:val="24"/>
                <w:lang w:val="ru-RU"/>
              </w:rPr>
              <w:t>Проектная максимальная (минимальная) производительность, м</w:t>
            </w:r>
            <w:r w:rsidRPr="00EF18BE">
              <w:rPr>
                <w:rFonts w:cs="Times New Roman"/>
                <w:b/>
                <w:szCs w:val="24"/>
                <w:vertAlign w:val="superscript"/>
                <w:lang w:val="ru-RU"/>
              </w:rPr>
              <w:t>3</w:t>
            </w:r>
            <w:r w:rsidRPr="00EF18BE">
              <w:rPr>
                <w:rFonts w:cs="Times New Roman"/>
                <w:b/>
                <w:szCs w:val="24"/>
                <w:lang w:val="ru-RU"/>
              </w:rPr>
              <w:t>/ч</w:t>
            </w:r>
          </w:p>
        </w:tc>
        <w:tc>
          <w:tcPr>
            <w:tcW w:w="3952" w:type="dxa"/>
            <w:vAlign w:val="center"/>
          </w:tcPr>
          <w:p w14:paraId="1F029CAE" w14:textId="77777777" w:rsidR="00096921" w:rsidRPr="00EF18BE" w:rsidRDefault="00096921" w:rsidP="00096921">
            <w:pPr>
              <w:jc w:val="center"/>
              <w:rPr>
                <w:rFonts w:cs="Times New Roman"/>
                <w:b/>
                <w:szCs w:val="24"/>
                <w:lang w:val="ru-RU"/>
              </w:rPr>
            </w:pPr>
            <w:r w:rsidRPr="00EF18BE">
              <w:rPr>
                <w:rFonts w:cs="Times New Roman"/>
                <w:b/>
                <w:szCs w:val="24"/>
                <w:lang w:val="ru-RU"/>
              </w:rPr>
              <w:t>Фактическая максимальная (минимальная) производительность, м</w:t>
            </w:r>
            <w:r w:rsidRPr="00EF18BE">
              <w:rPr>
                <w:rFonts w:cs="Times New Roman"/>
                <w:b/>
                <w:szCs w:val="24"/>
                <w:vertAlign w:val="superscript"/>
                <w:lang w:val="ru-RU"/>
              </w:rPr>
              <w:t>3</w:t>
            </w:r>
            <w:r w:rsidRPr="00EF18BE">
              <w:rPr>
                <w:rFonts w:cs="Times New Roman"/>
                <w:b/>
                <w:szCs w:val="24"/>
                <w:lang w:val="ru-RU"/>
              </w:rPr>
              <w:t>/ч</w:t>
            </w:r>
          </w:p>
        </w:tc>
      </w:tr>
      <w:tr w:rsidR="00096921" w:rsidRPr="00EF18BE" w14:paraId="2355FDB4" w14:textId="77777777" w:rsidTr="00096921">
        <w:tc>
          <w:tcPr>
            <w:tcW w:w="1951" w:type="dxa"/>
          </w:tcPr>
          <w:p w14:paraId="64E4EF95" w14:textId="77777777" w:rsidR="00096921" w:rsidRPr="00EF18BE" w:rsidRDefault="00096921" w:rsidP="00096921">
            <w:pPr>
              <w:jc w:val="center"/>
              <w:rPr>
                <w:rFonts w:cs="Times New Roman"/>
                <w:szCs w:val="24"/>
                <w:lang w:val="ru-RU"/>
              </w:rPr>
            </w:pPr>
            <w:r w:rsidRPr="00EF18BE">
              <w:rPr>
                <w:rFonts w:cs="Times New Roman"/>
                <w:szCs w:val="24"/>
                <w:lang w:val="ru-RU"/>
              </w:rPr>
              <w:t>Каскад № 2</w:t>
            </w:r>
          </w:p>
        </w:tc>
        <w:tc>
          <w:tcPr>
            <w:tcW w:w="3951" w:type="dxa"/>
          </w:tcPr>
          <w:p w14:paraId="3DC800E5" w14:textId="77777777" w:rsidR="00096921" w:rsidRPr="00EF18BE" w:rsidRDefault="00096921" w:rsidP="00096921">
            <w:pPr>
              <w:jc w:val="center"/>
              <w:rPr>
                <w:rFonts w:cs="Times New Roman"/>
                <w:szCs w:val="24"/>
                <w:lang w:val="ru-RU"/>
              </w:rPr>
            </w:pPr>
            <w:r w:rsidRPr="00EF18BE">
              <w:rPr>
                <w:rFonts w:cs="Times New Roman"/>
                <w:szCs w:val="24"/>
                <w:lang w:val="ru-RU"/>
              </w:rPr>
              <w:t>30 (25)</w:t>
            </w:r>
          </w:p>
        </w:tc>
        <w:tc>
          <w:tcPr>
            <w:tcW w:w="3952" w:type="dxa"/>
          </w:tcPr>
          <w:p w14:paraId="3CD71BE5" w14:textId="77777777" w:rsidR="00096921" w:rsidRPr="00EF18BE" w:rsidRDefault="00096921" w:rsidP="00096921">
            <w:pPr>
              <w:jc w:val="center"/>
              <w:rPr>
                <w:rFonts w:cs="Times New Roman"/>
                <w:szCs w:val="24"/>
                <w:lang w:val="ru-RU"/>
              </w:rPr>
            </w:pPr>
            <w:r w:rsidRPr="00EF18BE">
              <w:rPr>
                <w:rFonts w:cs="Times New Roman"/>
                <w:szCs w:val="24"/>
                <w:lang w:val="ru-RU"/>
              </w:rPr>
              <w:t>12 (12)</w:t>
            </w:r>
          </w:p>
        </w:tc>
      </w:tr>
      <w:tr w:rsidR="00096921" w:rsidRPr="00EF18BE" w14:paraId="5AE7E04F" w14:textId="77777777" w:rsidTr="00096921">
        <w:tc>
          <w:tcPr>
            <w:tcW w:w="1951" w:type="dxa"/>
          </w:tcPr>
          <w:p w14:paraId="34F2B03E" w14:textId="77777777" w:rsidR="00096921" w:rsidRPr="00EF18BE" w:rsidRDefault="00096921" w:rsidP="00096921">
            <w:pPr>
              <w:jc w:val="center"/>
              <w:rPr>
                <w:rFonts w:cs="Times New Roman"/>
                <w:szCs w:val="24"/>
                <w:lang w:val="ru-RU"/>
              </w:rPr>
            </w:pPr>
            <w:r w:rsidRPr="00EF18BE">
              <w:rPr>
                <w:rFonts w:cs="Times New Roman"/>
                <w:szCs w:val="24"/>
                <w:lang w:val="ru-RU"/>
              </w:rPr>
              <w:t>Каскад № 3</w:t>
            </w:r>
          </w:p>
        </w:tc>
        <w:tc>
          <w:tcPr>
            <w:tcW w:w="3951" w:type="dxa"/>
          </w:tcPr>
          <w:p w14:paraId="5D6009CC" w14:textId="77777777" w:rsidR="00096921" w:rsidRPr="00EF18BE" w:rsidRDefault="00096921" w:rsidP="00096921">
            <w:pPr>
              <w:jc w:val="center"/>
              <w:rPr>
                <w:rFonts w:cs="Times New Roman"/>
                <w:szCs w:val="24"/>
                <w:lang w:val="ru-RU"/>
              </w:rPr>
            </w:pPr>
            <w:r w:rsidRPr="00EF18BE">
              <w:rPr>
                <w:rFonts w:cs="Times New Roman"/>
                <w:szCs w:val="24"/>
                <w:lang w:val="ru-RU"/>
              </w:rPr>
              <w:t>42 (42)</w:t>
            </w:r>
          </w:p>
        </w:tc>
        <w:tc>
          <w:tcPr>
            <w:tcW w:w="3952" w:type="dxa"/>
          </w:tcPr>
          <w:p w14:paraId="4864B7B1" w14:textId="77777777" w:rsidR="00096921" w:rsidRPr="00EF18BE" w:rsidRDefault="00096921" w:rsidP="00096921">
            <w:pPr>
              <w:jc w:val="center"/>
              <w:rPr>
                <w:rFonts w:cs="Times New Roman"/>
                <w:szCs w:val="24"/>
                <w:lang w:val="ru-RU"/>
              </w:rPr>
            </w:pPr>
            <w:r w:rsidRPr="00EF18BE">
              <w:rPr>
                <w:rFonts w:cs="Times New Roman"/>
                <w:szCs w:val="24"/>
                <w:lang w:val="ru-RU"/>
              </w:rPr>
              <w:t>10 (10)</w:t>
            </w:r>
          </w:p>
        </w:tc>
      </w:tr>
      <w:tr w:rsidR="00096921" w:rsidRPr="00EF18BE" w14:paraId="40A3BF8D" w14:textId="77777777" w:rsidTr="00096921">
        <w:tc>
          <w:tcPr>
            <w:tcW w:w="1951" w:type="dxa"/>
          </w:tcPr>
          <w:p w14:paraId="0C951CD4" w14:textId="77777777" w:rsidR="00096921" w:rsidRPr="00EF18BE" w:rsidRDefault="00096921" w:rsidP="00096921">
            <w:pPr>
              <w:jc w:val="center"/>
              <w:rPr>
                <w:rFonts w:cs="Times New Roman"/>
                <w:szCs w:val="24"/>
                <w:lang w:val="ru-RU"/>
              </w:rPr>
            </w:pPr>
            <w:r w:rsidRPr="00EF18BE">
              <w:rPr>
                <w:rFonts w:cs="Times New Roman"/>
                <w:szCs w:val="24"/>
                <w:lang w:val="ru-RU"/>
              </w:rPr>
              <w:t>Каскад № 4</w:t>
            </w:r>
          </w:p>
        </w:tc>
        <w:tc>
          <w:tcPr>
            <w:tcW w:w="3951" w:type="dxa"/>
          </w:tcPr>
          <w:p w14:paraId="4F7FBA98" w14:textId="77777777" w:rsidR="00096921" w:rsidRPr="00EF18BE" w:rsidRDefault="00096921" w:rsidP="00096921">
            <w:pPr>
              <w:jc w:val="center"/>
              <w:rPr>
                <w:rFonts w:cs="Times New Roman"/>
                <w:szCs w:val="24"/>
                <w:lang w:val="ru-RU"/>
              </w:rPr>
            </w:pPr>
            <w:r w:rsidRPr="00EF18BE">
              <w:rPr>
                <w:rFonts w:cs="Times New Roman"/>
                <w:szCs w:val="24"/>
                <w:lang w:val="ru-RU"/>
              </w:rPr>
              <w:t>18 (15)</w:t>
            </w:r>
          </w:p>
        </w:tc>
        <w:tc>
          <w:tcPr>
            <w:tcW w:w="3952" w:type="dxa"/>
          </w:tcPr>
          <w:p w14:paraId="7226414B" w14:textId="77777777" w:rsidR="00096921" w:rsidRPr="00EF18BE" w:rsidRDefault="00096921" w:rsidP="00096921">
            <w:pPr>
              <w:jc w:val="center"/>
              <w:rPr>
                <w:rFonts w:cs="Times New Roman"/>
                <w:szCs w:val="24"/>
                <w:lang w:val="ru-RU"/>
              </w:rPr>
            </w:pPr>
            <w:r w:rsidRPr="00EF18BE">
              <w:rPr>
                <w:rFonts w:cs="Times New Roman"/>
                <w:szCs w:val="24"/>
                <w:lang w:val="ru-RU"/>
              </w:rPr>
              <w:t>12 (12)</w:t>
            </w:r>
          </w:p>
        </w:tc>
      </w:tr>
      <w:tr w:rsidR="00096921" w:rsidRPr="00EF18BE" w14:paraId="574FE61D" w14:textId="77777777" w:rsidTr="00096921">
        <w:tc>
          <w:tcPr>
            <w:tcW w:w="1951" w:type="dxa"/>
          </w:tcPr>
          <w:p w14:paraId="64F84DE0" w14:textId="77777777" w:rsidR="00096921" w:rsidRPr="00EF18BE" w:rsidRDefault="00096921" w:rsidP="00096921">
            <w:pPr>
              <w:jc w:val="center"/>
              <w:rPr>
                <w:rFonts w:cs="Times New Roman"/>
                <w:szCs w:val="24"/>
                <w:lang w:val="ru-RU"/>
              </w:rPr>
            </w:pPr>
            <w:r w:rsidRPr="00EF18BE">
              <w:rPr>
                <w:rFonts w:cs="Times New Roman"/>
                <w:szCs w:val="24"/>
                <w:lang w:val="ru-RU"/>
              </w:rPr>
              <w:t>Каскад № 5</w:t>
            </w:r>
          </w:p>
        </w:tc>
        <w:tc>
          <w:tcPr>
            <w:tcW w:w="3951" w:type="dxa"/>
          </w:tcPr>
          <w:p w14:paraId="24D0796C" w14:textId="77777777" w:rsidR="00096921" w:rsidRPr="00EF18BE" w:rsidRDefault="00096921" w:rsidP="00096921">
            <w:pPr>
              <w:jc w:val="center"/>
              <w:rPr>
                <w:rFonts w:cs="Times New Roman"/>
                <w:szCs w:val="24"/>
                <w:lang w:val="ru-RU"/>
              </w:rPr>
            </w:pPr>
            <w:r w:rsidRPr="00EF18BE">
              <w:rPr>
                <w:rFonts w:cs="Times New Roman"/>
                <w:szCs w:val="24"/>
                <w:lang w:val="ru-RU"/>
              </w:rPr>
              <w:t>30 (25)</w:t>
            </w:r>
          </w:p>
        </w:tc>
        <w:tc>
          <w:tcPr>
            <w:tcW w:w="3952" w:type="dxa"/>
          </w:tcPr>
          <w:p w14:paraId="6CCEDF0D" w14:textId="77777777" w:rsidR="00096921" w:rsidRPr="00EF18BE" w:rsidRDefault="00096921" w:rsidP="00096921">
            <w:pPr>
              <w:jc w:val="center"/>
              <w:rPr>
                <w:rFonts w:cs="Times New Roman"/>
                <w:szCs w:val="24"/>
                <w:lang w:val="ru-RU"/>
              </w:rPr>
            </w:pPr>
            <w:r w:rsidRPr="00EF18BE">
              <w:rPr>
                <w:rFonts w:cs="Times New Roman"/>
                <w:szCs w:val="24"/>
                <w:lang w:val="ru-RU"/>
              </w:rPr>
              <w:t>10 (0)</w:t>
            </w:r>
          </w:p>
        </w:tc>
      </w:tr>
      <w:tr w:rsidR="00096921" w:rsidRPr="00EF18BE" w14:paraId="0A1CED55" w14:textId="77777777" w:rsidTr="00096921">
        <w:tc>
          <w:tcPr>
            <w:tcW w:w="1951" w:type="dxa"/>
          </w:tcPr>
          <w:p w14:paraId="2F3BD20F" w14:textId="77777777" w:rsidR="00096921" w:rsidRPr="00EF18BE" w:rsidRDefault="00096921" w:rsidP="00096921">
            <w:pPr>
              <w:jc w:val="center"/>
              <w:rPr>
                <w:rFonts w:cs="Times New Roman"/>
                <w:szCs w:val="24"/>
                <w:lang w:val="ru-RU"/>
              </w:rPr>
            </w:pPr>
            <w:r w:rsidRPr="00EF18BE">
              <w:rPr>
                <w:rFonts w:cs="Times New Roman"/>
                <w:szCs w:val="24"/>
                <w:lang w:val="ru-RU"/>
              </w:rPr>
              <w:t>Каскад № 6</w:t>
            </w:r>
          </w:p>
        </w:tc>
        <w:tc>
          <w:tcPr>
            <w:tcW w:w="3951" w:type="dxa"/>
          </w:tcPr>
          <w:p w14:paraId="24F65607" w14:textId="77777777" w:rsidR="00096921" w:rsidRPr="00EF18BE" w:rsidRDefault="00096921" w:rsidP="00096921">
            <w:pPr>
              <w:jc w:val="center"/>
              <w:rPr>
                <w:rFonts w:cs="Times New Roman"/>
                <w:szCs w:val="24"/>
                <w:lang w:val="ru-RU"/>
              </w:rPr>
            </w:pPr>
            <w:r w:rsidRPr="00EF18BE">
              <w:rPr>
                <w:rFonts w:cs="Times New Roman"/>
                <w:szCs w:val="24"/>
                <w:lang w:val="ru-RU"/>
              </w:rPr>
              <w:t>25 (25)</w:t>
            </w:r>
          </w:p>
        </w:tc>
        <w:tc>
          <w:tcPr>
            <w:tcW w:w="3952" w:type="dxa"/>
          </w:tcPr>
          <w:p w14:paraId="194F1673" w14:textId="77777777" w:rsidR="00096921" w:rsidRPr="00EF18BE" w:rsidRDefault="00096921" w:rsidP="00096921">
            <w:pPr>
              <w:jc w:val="center"/>
              <w:rPr>
                <w:rFonts w:cs="Times New Roman"/>
                <w:szCs w:val="24"/>
                <w:lang w:val="ru-RU"/>
              </w:rPr>
            </w:pPr>
            <w:r w:rsidRPr="00EF18BE">
              <w:rPr>
                <w:rFonts w:cs="Times New Roman"/>
                <w:szCs w:val="24"/>
                <w:lang w:val="ru-RU"/>
              </w:rPr>
              <w:t>16 (4)</w:t>
            </w:r>
          </w:p>
        </w:tc>
      </w:tr>
      <w:tr w:rsidR="00096921" w:rsidRPr="00EF18BE" w14:paraId="6CA7FF21" w14:textId="77777777" w:rsidTr="00096921">
        <w:tc>
          <w:tcPr>
            <w:tcW w:w="1951" w:type="dxa"/>
          </w:tcPr>
          <w:p w14:paraId="12C98829" w14:textId="77777777" w:rsidR="00096921" w:rsidRPr="00EF18BE" w:rsidRDefault="00096921" w:rsidP="00096921">
            <w:pPr>
              <w:jc w:val="center"/>
              <w:rPr>
                <w:rFonts w:cs="Times New Roman"/>
                <w:szCs w:val="24"/>
                <w:lang w:val="ru-RU"/>
              </w:rPr>
            </w:pPr>
            <w:r w:rsidRPr="00EF18BE">
              <w:rPr>
                <w:rFonts w:cs="Times New Roman"/>
                <w:szCs w:val="24"/>
                <w:lang w:val="ru-RU"/>
              </w:rPr>
              <w:t>Каскад № 7</w:t>
            </w:r>
          </w:p>
        </w:tc>
        <w:tc>
          <w:tcPr>
            <w:tcW w:w="3951" w:type="dxa"/>
          </w:tcPr>
          <w:p w14:paraId="58793BCC" w14:textId="77777777" w:rsidR="00096921" w:rsidRPr="00EF18BE" w:rsidRDefault="00096921" w:rsidP="00096921">
            <w:pPr>
              <w:jc w:val="center"/>
              <w:rPr>
                <w:rFonts w:cs="Times New Roman"/>
                <w:szCs w:val="24"/>
                <w:lang w:val="ru-RU"/>
              </w:rPr>
            </w:pPr>
            <w:r w:rsidRPr="00EF18BE">
              <w:rPr>
                <w:rFonts w:cs="Times New Roman"/>
                <w:szCs w:val="24"/>
                <w:lang w:val="ru-RU"/>
              </w:rPr>
              <w:t>30 (25)</w:t>
            </w:r>
          </w:p>
        </w:tc>
        <w:tc>
          <w:tcPr>
            <w:tcW w:w="3952" w:type="dxa"/>
          </w:tcPr>
          <w:p w14:paraId="3DF7F613" w14:textId="77777777" w:rsidR="00096921" w:rsidRPr="00EF18BE" w:rsidRDefault="00096921" w:rsidP="00096921">
            <w:pPr>
              <w:jc w:val="center"/>
              <w:rPr>
                <w:rFonts w:cs="Times New Roman"/>
                <w:szCs w:val="24"/>
                <w:lang w:val="ru-RU"/>
              </w:rPr>
            </w:pPr>
            <w:r w:rsidRPr="00EF18BE">
              <w:rPr>
                <w:rFonts w:cs="Times New Roman"/>
                <w:szCs w:val="24"/>
                <w:lang w:val="ru-RU"/>
              </w:rPr>
              <w:t>10</w:t>
            </w:r>
          </w:p>
        </w:tc>
      </w:tr>
      <w:tr w:rsidR="00096921" w:rsidRPr="00EF18BE" w14:paraId="13A721FF" w14:textId="77777777" w:rsidTr="00096921">
        <w:tc>
          <w:tcPr>
            <w:tcW w:w="1951" w:type="dxa"/>
          </w:tcPr>
          <w:p w14:paraId="03F39917" w14:textId="77777777" w:rsidR="00096921" w:rsidRPr="00EF18BE" w:rsidRDefault="00096921" w:rsidP="00096921">
            <w:pPr>
              <w:jc w:val="center"/>
              <w:rPr>
                <w:rFonts w:cs="Times New Roman"/>
                <w:szCs w:val="24"/>
                <w:lang w:val="ru-RU"/>
              </w:rPr>
            </w:pPr>
            <w:r w:rsidRPr="00EF18BE">
              <w:rPr>
                <w:rFonts w:cs="Times New Roman"/>
                <w:szCs w:val="24"/>
                <w:lang w:val="ru-RU"/>
              </w:rPr>
              <w:t>Каскад № 8</w:t>
            </w:r>
          </w:p>
        </w:tc>
        <w:tc>
          <w:tcPr>
            <w:tcW w:w="3951" w:type="dxa"/>
          </w:tcPr>
          <w:p w14:paraId="3344C3D3" w14:textId="77777777" w:rsidR="00096921" w:rsidRPr="00EF18BE" w:rsidRDefault="00096921" w:rsidP="00096921">
            <w:pPr>
              <w:jc w:val="center"/>
              <w:rPr>
                <w:rFonts w:cs="Times New Roman"/>
                <w:szCs w:val="24"/>
                <w:lang w:val="ru-RU"/>
              </w:rPr>
            </w:pPr>
            <w:r w:rsidRPr="00EF18BE">
              <w:rPr>
                <w:rFonts w:cs="Times New Roman"/>
                <w:szCs w:val="24"/>
                <w:lang w:val="ru-RU"/>
              </w:rPr>
              <w:t>25</w:t>
            </w:r>
          </w:p>
        </w:tc>
        <w:tc>
          <w:tcPr>
            <w:tcW w:w="3952" w:type="dxa"/>
          </w:tcPr>
          <w:p w14:paraId="70193F87" w14:textId="77777777" w:rsidR="00096921" w:rsidRPr="00EF18BE" w:rsidRDefault="00096921" w:rsidP="00096921">
            <w:pPr>
              <w:jc w:val="center"/>
              <w:rPr>
                <w:rFonts w:cs="Times New Roman"/>
                <w:szCs w:val="24"/>
                <w:lang w:val="ru-RU"/>
              </w:rPr>
            </w:pPr>
            <w:r w:rsidRPr="00EF18BE">
              <w:rPr>
                <w:rFonts w:cs="Times New Roman"/>
                <w:szCs w:val="24"/>
                <w:lang w:val="ru-RU"/>
              </w:rPr>
              <w:t>16</w:t>
            </w:r>
          </w:p>
        </w:tc>
      </w:tr>
      <w:tr w:rsidR="00096921" w:rsidRPr="00EF18BE" w14:paraId="0705B9DD" w14:textId="77777777" w:rsidTr="00096921">
        <w:tc>
          <w:tcPr>
            <w:tcW w:w="1951" w:type="dxa"/>
          </w:tcPr>
          <w:p w14:paraId="0DCFE22C" w14:textId="77777777" w:rsidR="00096921" w:rsidRPr="00EF18BE" w:rsidRDefault="00096921" w:rsidP="00096921">
            <w:pPr>
              <w:jc w:val="center"/>
              <w:rPr>
                <w:rFonts w:cs="Times New Roman"/>
                <w:szCs w:val="24"/>
                <w:lang w:val="ru-RU"/>
              </w:rPr>
            </w:pPr>
            <w:r w:rsidRPr="00EF18BE">
              <w:rPr>
                <w:rFonts w:cs="Times New Roman"/>
                <w:szCs w:val="24"/>
                <w:lang w:val="ru-RU"/>
              </w:rPr>
              <w:t>Итого</w:t>
            </w:r>
          </w:p>
        </w:tc>
        <w:tc>
          <w:tcPr>
            <w:tcW w:w="3951" w:type="dxa"/>
          </w:tcPr>
          <w:p w14:paraId="7B245DBD" w14:textId="77777777" w:rsidR="00096921" w:rsidRPr="00EF18BE" w:rsidRDefault="00096921" w:rsidP="00096921">
            <w:pPr>
              <w:jc w:val="center"/>
              <w:rPr>
                <w:rFonts w:cs="Times New Roman"/>
                <w:szCs w:val="24"/>
                <w:lang w:val="ru-RU"/>
              </w:rPr>
            </w:pPr>
            <w:r w:rsidRPr="00EF18BE">
              <w:rPr>
                <w:rFonts w:cs="Times New Roman"/>
                <w:szCs w:val="24"/>
                <w:lang w:val="ru-RU"/>
              </w:rPr>
              <w:t>200 (181)</w:t>
            </w:r>
          </w:p>
        </w:tc>
        <w:tc>
          <w:tcPr>
            <w:tcW w:w="3952" w:type="dxa"/>
          </w:tcPr>
          <w:p w14:paraId="3D2D1EDC" w14:textId="77777777" w:rsidR="00096921" w:rsidRPr="00EF18BE" w:rsidRDefault="00096921" w:rsidP="00096921">
            <w:pPr>
              <w:jc w:val="center"/>
              <w:rPr>
                <w:rFonts w:cs="Times New Roman"/>
                <w:szCs w:val="24"/>
                <w:lang w:val="ru-RU"/>
              </w:rPr>
            </w:pPr>
            <w:r w:rsidRPr="00EF18BE">
              <w:rPr>
                <w:rFonts w:cs="Times New Roman"/>
                <w:szCs w:val="24"/>
                <w:lang w:val="ru-RU"/>
              </w:rPr>
              <w:t>86 (64)</w:t>
            </w:r>
          </w:p>
        </w:tc>
      </w:tr>
    </w:tbl>
    <w:p w14:paraId="0B2D60EC" w14:textId="7F5FFBFB" w:rsidR="00096921" w:rsidRPr="00EF18BE" w:rsidRDefault="00096921" w:rsidP="000F703E">
      <w:pPr>
        <w:spacing w:before="240"/>
        <w:rPr>
          <w:rFonts w:cs="Times New Roman"/>
          <w:szCs w:val="24"/>
          <w:lang w:val="ru-RU"/>
        </w:rPr>
      </w:pPr>
      <w:r w:rsidRPr="00EF18BE">
        <w:rPr>
          <w:rFonts w:cs="Times New Roman"/>
          <w:szCs w:val="24"/>
          <w:lang w:val="ru-RU"/>
        </w:rPr>
        <w:tab/>
        <w:t>Данные о максимальном проектном и фактическом д</w:t>
      </w:r>
      <w:r w:rsidR="000F703E" w:rsidRPr="00EF18BE">
        <w:rPr>
          <w:rFonts w:cs="Times New Roman"/>
          <w:szCs w:val="24"/>
          <w:lang w:val="ru-RU"/>
        </w:rPr>
        <w:t>ебите скважин показаны на рис. 3.3</w:t>
      </w:r>
      <w:r w:rsidRPr="00EF18BE">
        <w:rPr>
          <w:rFonts w:cs="Times New Roman"/>
          <w:szCs w:val="24"/>
          <w:lang w:val="ru-RU"/>
        </w:rPr>
        <w:t>.</w:t>
      </w:r>
      <w:r w:rsidR="000F703E" w:rsidRPr="00EF18BE">
        <w:rPr>
          <w:rFonts w:cs="Times New Roman"/>
          <w:szCs w:val="24"/>
          <w:lang w:val="ru-RU"/>
        </w:rPr>
        <w:t>1</w:t>
      </w:r>
      <w:r w:rsidRPr="00EF18BE">
        <w:rPr>
          <w:rFonts w:cs="Times New Roman"/>
          <w:szCs w:val="24"/>
          <w:lang w:val="ru-RU"/>
        </w:rPr>
        <w:t>.</w:t>
      </w:r>
    </w:p>
    <w:p w14:paraId="66EBF016" w14:textId="77777777" w:rsidR="00096921" w:rsidRPr="00EF18BE" w:rsidRDefault="00096921" w:rsidP="00096921">
      <w:pPr>
        <w:jc w:val="center"/>
        <w:rPr>
          <w:rFonts w:cs="Times New Roman"/>
          <w:szCs w:val="24"/>
          <w:lang w:val="ru-RU"/>
        </w:rPr>
      </w:pPr>
      <w:r w:rsidRPr="00EF18BE">
        <w:rPr>
          <w:noProof/>
          <w:lang w:eastAsia="ru-RU"/>
        </w:rPr>
        <w:drawing>
          <wp:inline distT="0" distB="0" distL="0" distR="0" wp14:anchorId="1971511E" wp14:editId="2B41ABAA">
            <wp:extent cx="5581651" cy="3233738"/>
            <wp:effectExtent l="0" t="0" r="0" b="508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4666F3A" w14:textId="12749A2C" w:rsidR="00096921" w:rsidRPr="00EF18BE" w:rsidRDefault="000F703E" w:rsidP="000F703E">
      <w:pPr>
        <w:jc w:val="center"/>
        <w:rPr>
          <w:lang w:val="ru-RU"/>
        </w:rPr>
      </w:pPr>
      <w:bookmarkStart w:id="1167" w:name="_Toc421710055"/>
      <w:bookmarkStart w:id="1168" w:name="_Toc421710252"/>
      <w:bookmarkStart w:id="1169" w:name="_Toc421710448"/>
      <w:bookmarkStart w:id="1170" w:name="_Toc421710644"/>
      <w:bookmarkStart w:id="1171" w:name="_Toc425861692"/>
      <w:r w:rsidRPr="00EF18BE">
        <w:rPr>
          <w:lang w:val="ru-RU"/>
        </w:rPr>
        <w:t xml:space="preserve">Рис. </w:t>
      </w:r>
      <w:r w:rsidR="00096921" w:rsidRPr="00EF18BE">
        <w:rPr>
          <w:lang w:val="ru-RU"/>
        </w:rPr>
        <w:t>3</w:t>
      </w:r>
      <w:r w:rsidRPr="00EF18BE">
        <w:rPr>
          <w:lang w:val="ru-RU"/>
        </w:rPr>
        <w:t>.3.1</w:t>
      </w:r>
      <w:r w:rsidR="00096921" w:rsidRPr="00EF18BE">
        <w:rPr>
          <w:lang w:val="ru-RU"/>
        </w:rPr>
        <w:t>. Сравнительный анализ производительности водозаборных сооружений</w:t>
      </w:r>
      <w:bookmarkEnd w:id="1167"/>
      <w:bookmarkEnd w:id="1168"/>
      <w:bookmarkEnd w:id="1169"/>
      <w:bookmarkEnd w:id="1170"/>
      <w:bookmarkEnd w:id="1171"/>
    </w:p>
    <w:p w14:paraId="03EB89DD" w14:textId="031ABDAD" w:rsidR="00096921" w:rsidRPr="00EF18BE" w:rsidRDefault="000F703E" w:rsidP="000F703E">
      <w:pPr>
        <w:spacing w:before="240"/>
        <w:rPr>
          <w:rFonts w:cs="Times New Roman"/>
          <w:szCs w:val="24"/>
          <w:lang w:val="ru-RU"/>
        </w:rPr>
      </w:pPr>
      <w:r w:rsidRPr="00EF18BE">
        <w:rPr>
          <w:rFonts w:cs="Times New Roman"/>
          <w:szCs w:val="24"/>
          <w:lang w:val="ru-RU"/>
        </w:rPr>
        <w:tab/>
        <w:t xml:space="preserve">Из табл. 3.3.3 и рис. </w:t>
      </w:r>
      <w:r w:rsidR="00096921" w:rsidRPr="00EF18BE">
        <w:rPr>
          <w:rFonts w:cs="Times New Roman"/>
          <w:szCs w:val="24"/>
          <w:lang w:val="ru-RU"/>
        </w:rPr>
        <w:t>3</w:t>
      </w:r>
      <w:r w:rsidRPr="00EF18BE">
        <w:rPr>
          <w:rFonts w:cs="Times New Roman"/>
          <w:szCs w:val="24"/>
          <w:lang w:val="ru-RU"/>
        </w:rPr>
        <w:t>.3.1</w:t>
      </w:r>
      <w:r w:rsidR="00096921" w:rsidRPr="00EF18BE">
        <w:rPr>
          <w:rFonts w:cs="Times New Roman"/>
          <w:szCs w:val="24"/>
          <w:lang w:val="ru-RU"/>
        </w:rPr>
        <w:t xml:space="preserve"> видно, что фактический максимальный дебит скважин значительно ниже проектного и составляет 43 %  от максимальных проектных значений. Наименьший фактический дебит скважин – на каскадах № 3 и № 5.</w:t>
      </w:r>
    </w:p>
    <w:p w14:paraId="7E1493C3" w14:textId="22701D4E" w:rsidR="00096921" w:rsidRPr="00EF18BE" w:rsidRDefault="00096921" w:rsidP="00096921">
      <w:pPr>
        <w:ind w:firstLine="708"/>
        <w:rPr>
          <w:rFonts w:cs="Times New Roman"/>
          <w:szCs w:val="24"/>
          <w:lang w:val="ru-RU"/>
        </w:rPr>
      </w:pPr>
      <w:r w:rsidRPr="00EF18BE">
        <w:rPr>
          <w:rFonts w:cs="Times New Roman"/>
          <w:szCs w:val="24"/>
          <w:lang w:val="ru-RU"/>
        </w:rPr>
        <w:t>Сведения о водопроводных сетях Зональне</w:t>
      </w:r>
      <w:r w:rsidR="000F703E" w:rsidRPr="00EF18BE">
        <w:rPr>
          <w:rFonts w:cs="Times New Roman"/>
          <w:szCs w:val="24"/>
          <w:lang w:val="ru-RU"/>
        </w:rPr>
        <w:t>нского СП приведены в таблице 3.3.4</w:t>
      </w:r>
      <w:r w:rsidRPr="00EF18BE">
        <w:rPr>
          <w:rFonts w:cs="Times New Roman"/>
          <w:szCs w:val="24"/>
          <w:lang w:val="ru-RU"/>
        </w:rPr>
        <w:t>.</w:t>
      </w:r>
    </w:p>
    <w:p w14:paraId="16C95781" w14:textId="06B32C21" w:rsidR="00096921" w:rsidRPr="00EF18BE" w:rsidRDefault="000F703E" w:rsidP="000F703E">
      <w:pPr>
        <w:spacing w:before="240"/>
        <w:jc w:val="right"/>
        <w:rPr>
          <w:lang w:val="ru-RU"/>
        </w:rPr>
      </w:pPr>
      <w:bookmarkStart w:id="1172" w:name="_Toc411797930"/>
      <w:bookmarkStart w:id="1173" w:name="_Toc411863743"/>
      <w:bookmarkStart w:id="1174" w:name="_Toc412386641"/>
      <w:bookmarkStart w:id="1175" w:name="_Toc412386983"/>
      <w:bookmarkStart w:id="1176" w:name="_Toc412387052"/>
      <w:bookmarkStart w:id="1177" w:name="_Toc412494382"/>
      <w:bookmarkStart w:id="1178" w:name="_Toc413754779"/>
      <w:bookmarkStart w:id="1179" w:name="_Toc421710056"/>
      <w:bookmarkStart w:id="1180" w:name="_Toc421710253"/>
      <w:bookmarkStart w:id="1181" w:name="_Toc421710645"/>
      <w:bookmarkStart w:id="1182" w:name="_Toc425861693"/>
      <w:r w:rsidRPr="00EF18BE">
        <w:rPr>
          <w:lang w:val="ru-RU"/>
        </w:rPr>
        <w:t>Таблица 3.3.4</w:t>
      </w:r>
      <w:r w:rsidR="00096921" w:rsidRPr="00EF18BE">
        <w:rPr>
          <w:lang w:val="ru-RU"/>
        </w:rPr>
        <w:t xml:space="preserve"> – Водопроводные сети </w:t>
      </w:r>
      <w:bookmarkEnd w:id="1172"/>
      <w:bookmarkEnd w:id="1173"/>
      <w:bookmarkEnd w:id="1174"/>
      <w:bookmarkEnd w:id="1175"/>
      <w:bookmarkEnd w:id="1176"/>
      <w:bookmarkEnd w:id="1177"/>
      <w:r w:rsidR="00096921" w:rsidRPr="00EF18BE">
        <w:rPr>
          <w:lang w:val="ru-RU"/>
        </w:rPr>
        <w:t>Зональненского СП</w:t>
      </w:r>
      <w:bookmarkEnd w:id="1178"/>
      <w:bookmarkEnd w:id="1179"/>
      <w:bookmarkEnd w:id="1180"/>
      <w:bookmarkEnd w:id="1181"/>
      <w:bookmarkEnd w:id="1182"/>
    </w:p>
    <w:tbl>
      <w:tblPr>
        <w:tblW w:w="9654" w:type="dxa"/>
        <w:tblInd w:w="93" w:type="dxa"/>
        <w:tblLayout w:type="fixed"/>
        <w:tblLook w:val="04A0" w:firstRow="1" w:lastRow="0" w:firstColumn="1" w:lastColumn="0" w:noHBand="0" w:noVBand="1"/>
      </w:tblPr>
      <w:tblGrid>
        <w:gridCol w:w="2850"/>
        <w:gridCol w:w="2268"/>
        <w:gridCol w:w="2268"/>
        <w:gridCol w:w="2268"/>
      </w:tblGrid>
      <w:tr w:rsidR="00096921" w:rsidRPr="00EF18BE" w14:paraId="55915192" w14:textId="77777777" w:rsidTr="00096921">
        <w:trPr>
          <w:trHeight w:val="255"/>
          <w:tblHeader/>
        </w:trPr>
        <w:tc>
          <w:tcPr>
            <w:tcW w:w="2850" w:type="dxa"/>
            <w:vMerge w:val="restart"/>
            <w:tcBorders>
              <w:top w:val="single" w:sz="4" w:space="0" w:color="auto"/>
              <w:left w:val="single" w:sz="4" w:space="0" w:color="auto"/>
              <w:right w:val="single" w:sz="4" w:space="0" w:color="auto"/>
            </w:tcBorders>
            <w:shd w:val="clear" w:color="auto" w:fill="auto"/>
            <w:noWrap/>
            <w:vAlign w:val="center"/>
            <w:hideMark/>
          </w:tcPr>
          <w:p w14:paraId="452EBD1D"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Условный диаметр, мм</w:t>
            </w:r>
          </w:p>
        </w:tc>
        <w:tc>
          <w:tcPr>
            <w:tcW w:w="6804" w:type="dxa"/>
            <w:gridSpan w:val="3"/>
            <w:tcBorders>
              <w:top w:val="single" w:sz="4" w:space="0" w:color="auto"/>
              <w:left w:val="nil"/>
              <w:bottom w:val="single" w:sz="4" w:space="0" w:color="auto"/>
              <w:right w:val="single" w:sz="4" w:space="0" w:color="auto"/>
            </w:tcBorders>
            <w:shd w:val="clear" w:color="auto" w:fill="auto"/>
            <w:noWrap/>
            <w:vAlign w:val="bottom"/>
          </w:tcPr>
          <w:p w14:paraId="2D19E5CA"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Протяженность, м</w:t>
            </w:r>
          </w:p>
        </w:tc>
      </w:tr>
      <w:tr w:rsidR="00096921" w:rsidRPr="00EF18BE" w14:paraId="62BBCA17" w14:textId="77777777" w:rsidTr="00096921">
        <w:trPr>
          <w:trHeight w:val="255"/>
          <w:tblHeader/>
        </w:trPr>
        <w:tc>
          <w:tcPr>
            <w:tcW w:w="2850" w:type="dxa"/>
            <w:vMerge/>
            <w:tcBorders>
              <w:left w:val="single" w:sz="4" w:space="0" w:color="auto"/>
              <w:bottom w:val="single" w:sz="4" w:space="0" w:color="auto"/>
              <w:right w:val="single" w:sz="4" w:space="0" w:color="auto"/>
            </w:tcBorders>
            <w:shd w:val="clear" w:color="auto" w:fill="auto"/>
            <w:noWrap/>
            <w:vAlign w:val="bottom"/>
          </w:tcPr>
          <w:p w14:paraId="42F32A0D" w14:textId="77777777" w:rsidR="00096921" w:rsidRPr="00EF18BE" w:rsidRDefault="00096921" w:rsidP="00096921">
            <w:pPr>
              <w:widowControl/>
              <w:jc w:val="center"/>
              <w:rPr>
                <w:rFonts w:eastAsia="Times New Roman" w:cs="Times New Roman"/>
                <w:szCs w:val="24"/>
                <w:lang w:val="ru-RU" w:eastAsia="ru-RU"/>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05A110AA"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Полиэтиллен</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0F08F85E"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Сталь</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662CE0DF"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Металлопластик</w:t>
            </w:r>
          </w:p>
        </w:tc>
      </w:tr>
      <w:tr w:rsidR="00096921" w:rsidRPr="00EF18BE" w14:paraId="06D78F54"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5944B097"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25</w:t>
            </w:r>
          </w:p>
        </w:tc>
        <w:tc>
          <w:tcPr>
            <w:tcW w:w="2268" w:type="dxa"/>
            <w:tcBorders>
              <w:top w:val="nil"/>
              <w:left w:val="nil"/>
              <w:bottom w:val="single" w:sz="4" w:space="0" w:color="auto"/>
              <w:right w:val="single" w:sz="4" w:space="0" w:color="auto"/>
            </w:tcBorders>
            <w:shd w:val="clear" w:color="auto" w:fill="auto"/>
            <w:noWrap/>
            <w:vAlign w:val="bottom"/>
            <w:hideMark/>
          </w:tcPr>
          <w:p w14:paraId="3B3781B3"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5B7778A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42,7</w:t>
            </w:r>
          </w:p>
        </w:tc>
        <w:tc>
          <w:tcPr>
            <w:tcW w:w="2268" w:type="dxa"/>
            <w:tcBorders>
              <w:top w:val="nil"/>
              <w:left w:val="nil"/>
              <w:bottom w:val="single" w:sz="4" w:space="0" w:color="auto"/>
              <w:right w:val="single" w:sz="4" w:space="0" w:color="auto"/>
            </w:tcBorders>
            <w:shd w:val="clear" w:color="auto" w:fill="auto"/>
            <w:noWrap/>
            <w:vAlign w:val="bottom"/>
            <w:hideMark/>
          </w:tcPr>
          <w:p w14:paraId="115BB91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4B34A24D"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16A24E4D"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32</w:t>
            </w:r>
          </w:p>
        </w:tc>
        <w:tc>
          <w:tcPr>
            <w:tcW w:w="2268" w:type="dxa"/>
            <w:tcBorders>
              <w:top w:val="nil"/>
              <w:left w:val="nil"/>
              <w:bottom w:val="single" w:sz="4" w:space="0" w:color="auto"/>
              <w:right w:val="single" w:sz="4" w:space="0" w:color="auto"/>
            </w:tcBorders>
            <w:shd w:val="clear" w:color="auto" w:fill="auto"/>
            <w:noWrap/>
            <w:vAlign w:val="bottom"/>
            <w:hideMark/>
          </w:tcPr>
          <w:p w14:paraId="6BA2B01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378,9</w:t>
            </w:r>
          </w:p>
        </w:tc>
        <w:tc>
          <w:tcPr>
            <w:tcW w:w="2268" w:type="dxa"/>
            <w:tcBorders>
              <w:top w:val="nil"/>
              <w:left w:val="nil"/>
              <w:bottom w:val="single" w:sz="4" w:space="0" w:color="auto"/>
              <w:right w:val="single" w:sz="4" w:space="0" w:color="auto"/>
            </w:tcBorders>
            <w:shd w:val="clear" w:color="auto" w:fill="auto"/>
            <w:noWrap/>
            <w:vAlign w:val="bottom"/>
            <w:hideMark/>
          </w:tcPr>
          <w:p w14:paraId="5B49830C"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2E353B67"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277,3</w:t>
            </w:r>
          </w:p>
        </w:tc>
      </w:tr>
      <w:tr w:rsidR="00096921" w:rsidRPr="00EF18BE" w14:paraId="564C6E85"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3D43538B"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40</w:t>
            </w:r>
          </w:p>
        </w:tc>
        <w:tc>
          <w:tcPr>
            <w:tcW w:w="2268" w:type="dxa"/>
            <w:tcBorders>
              <w:top w:val="nil"/>
              <w:left w:val="nil"/>
              <w:bottom w:val="single" w:sz="4" w:space="0" w:color="auto"/>
              <w:right w:val="single" w:sz="4" w:space="0" w:color="auto"/>
            </w:tcBorders>
            <w:shd w:val="clear" w:color="auto" w:fill="auto"/>
            <w:noWrap/>
            <w:vAlign w:val="bottom"/>
            <w:hideMark/>
          </w:tcPr>
          <w:p w14:paraId="5AE8C0BB"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760,9</w:t>
            </w:r>
          </w:p>
        </w:tc>
        <w:tc>
          <w:tcPr>
            <w:tcW w:w="2268" w:type="dxa"/>
            <w:tcBorders>
              <w:top w:val="nil"/>
              <w:left w:val="nil"/>
              <w:bottom w:val="single" w:sz="4" w:space="0" w:color="auto"/>
              <w:right w:val="single" w:sz="4" w:space="0" w:color="auto"/>
            </w:tcBorders>
            <w:shd w:val="clear" w:color="auto" w:fill="auto"/>
            <w:noWrap/>
            <w:vAlign w:val="bottom"/>
            <w:hideMark/>
          </w:tcPr>
          <w:p w14:paraId="2E36997B"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1271,9</w:t>
            </w:r>
          </w:p>
        </w:tc>
        <w:tc>
          <w:tcPr>
            <w:tcW w:w="2268" w:type="dxa"/>
            <w:tcBorders>
              <w:top w:val="nil"/>
              <w:left w:val="nil"/>
              <w:bottom w:val="single" w:sz="4" w:space="0" w:color="auto"/>
              <w:right w:val="single" w:sz="4" w:space="0" w:color="auto"/>
            </w:tcBorders>
            <w:shd w:val="clear" w:color="auto" w:fill="auto"/>
            <w:noWrap/>
            <w:vAlign w:val="bottom"/>
            <w:hideMark/>
          </w:tcPr>
          <w:p w14:paraId="7FAACB76"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7E357C79"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4D38B98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50</w:t>
            </w:r>
          </w:p>
        </w:tc>
        <w:tc>
          <w:tcPr>
            <w:tcW w:w="2268" w:type="dxa"/>
            <w:tcBorders>
              <w:top w:val="nil"/>
              <w:left w:val="nil"/>
              <w:bottom w:val="single" w:sz="4" w:space="0" w:color="auto"/>
              <w:right w:val="single" w:sz="4" w:space="0" w:color="auto"/>
            </w:tcBorders>
            <w:shd w:val="clear" w:color="auto" w:fill="auto"/>
            <w:noWrap/>
            <w:vAlign w:val="bottom"/>
            <w:hideMark/>
          </w:tcPr>
          <w:p w14:paraId="14319E3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890,6</w:t>
            </w:r>
          </w:p>
        </w:tc>
        <w:tc>
          <w:tcPr>
            <w:tcW w:w="2268" w:type="dxa"/>
            <w:tcBorders>
              <w:top w:val="nil"/>
              <w:left w:val="nil"/>
              <w:bottom w:val="single" w:sz="4" w:space="0" w:color="auto"/>
              <w:right w:val="single" w:sz="4" w:space="0" w:color="auto"/>
            </w:tcBorders>
            <w:shd w:val="clear" w:color="auto" w:fill="auto"/>
            <w:noWrap/>
            <w:vAlign w:val="bottom"/>
            <w:hideMark/>
          </w:tcPr>
          <w:p w14:paraId="4E8FBD0F"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7B54C5CE"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20249061"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64F52BE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57</w:t>
            </w:r>
          </w:p>
        </w:tc>
        <w:tc>
          <w:tcPr>
            <w:tcW w:w="2268" w:type="dxa"/>
            <w:tcBorders>
              <w:top w:val="nil"/>
              <w:left w:val="nil"/>
              <w:bottom w:val="single" w:sz="4" w:space="0" w:color="auto"/>
              <w:right w:val="single" w:sz="4" w:space="0" w:color="auto"/>
            </w:tcBorders>
            <w:shd w:val="clear" w:color="auto" w:fill="auto"/>
            <w:noWrap/>
            <w:vAlign w:val="bottom"/>
            <w:hideMark/>
          </w:tcPr>
          <w:p w14:paraId="2CA27086"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6EC38737"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1038,6</w:t>
            </w:r>
          </w:p>
        </w:tc>
        <w:tc>
          <w:tcPr>
            <w:tcW w:w="2268" w:type="dxa"/>
            <w:tcBorders>
              <w:top w:val="nil"/>
              <w:left w:val="nil"/>
              <w:bottom w:val="single" w:sz="4" w:space="0" w:color="auto"/>
              <w:right w:val="single" w:sz="4" w:space="0" w:color="auto"/>
            </w:tcBorders>
            <w:shd w:val="clear" w:color="auto" w:fill="auto"/>
            <w:noWrap/>
            <w:vAlign w:val="bottom"/>
            <w:hideMark/>
          </w:tcPr>
          <w:p w14:paraId="5E272E35"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75C26922"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35C3AD0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lastRenderedPageBreak/>
              <w:t>63</w:t>
            </w:r>
          </w:p>
        </w:tc>
        <w:tc>
          <w:tcPr>
            <w:tcW w:w="2268" w:type="dxa"/>
            <w:tcBorders>
              <w:top w:val="nil"/>
              <w:left w:val="nil"/>
              <w:bottom w:val="single" w:sz="4" w:space="0" w:color="auto"/>
              <w:right w:val="single" w:sz="4" w:space="0" w:color="auto"/>
            </w:tcBorders>
            <w:shd w:val="clear" w:color="auto" w:fill="auto"/>
            <w:noWrap/>
            <w:vAlign w:val="bottom"/>
            <w:hideMark/>
          </w:tcPr>
          <w:p w14:paraId="2ED1026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4873,2</w:t>
            </w:r>
          </w:p>
        </w:tc>
        <w:tc>
          <w:tcPr>
            <w:tcW w:w="2268" w:type="dxa"/>
            <w:tcBorders>
              <w:top w:val="nil"/>
              <w:left w:val="nil"/>
              <w:bottom w:val="single" w:sz="4" w:space="0" w:color="auto"/>
              <w:right w:val="single" w:sz="4" w:space="0" w:color="auto"/>
            </w:tcBorders>
            <w:shd w:val="clear" w:color="auto" w:fill="auto"/>
            <w:noWrap/>
            <w:vAlign w:val="bottom"/>
            <w:hideMark/>
          </w:tcPr>
          <w:p w14:paraId="23566A6F"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453DFA91"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409D4323"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3E48431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75</w:t>
            </w:r>
          </w:p>
        </w:tc>
        <w:tc>
          <w:tcPr>
            <w:tcW w:w="2268" w:type="dxa"/>
            <w:tcBorders>
              <w:top w:val="nil"/>
              <w:left w:val="nil"/>
              <w:bottom w:val="single" w:sz="4" w:space="0" w:color="auto"/>
              <w:right w:val="single" w:sz="4" w:space="0" w:color="auto"/>
            </w:tcBorders>
            <w:shd w:val="clear" w:color="auto" w:fill="auto"/>
            <w:noWrap/>
            <w:vAlign w:val="bottom"/>
            <w:hideMark/>
          </w:tcPr>
          <w:p w14:paraId="7542F8C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794,4</w:t>
            </w:r>
          </w:p>
        </w:tc>
        <w:tc>
          <w:tcPr>
            <w:tcW w:w="2268" w:type="dxa"/>
            <w:tcBorders>
              <w:top w:val="nil"/>
              <w:left w:val="nil"/>
              <w:bottom w:val="single" w:sz="4" w:space="0" w:color="auto"/>
              <w:right w:val="single" w:sz="4" w:space="0" w:color="auto"/>
            </w:tcBorders>
            <w:shd w:val="clear" w:color="auto" w:fill="auto"/>
            <w:noWrap/>
            <w:vAlign w:val="bottom"/>
            <w:hideMark/>
          </w:tcPr>
          <w:p w14:paraId="254E3326"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440CF845"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5F7393EF"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6C2567E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76</w:t>
            </w:r>
          </w:p>
        </w:tc>
        <w:tc>
          <w:tcPr>
            <w:tcW w:w="2268" w:type="dxa"/>
            <w:tcBorders>
              <w:top w:val="nil"/>
              <w:left w:val="nil"/>
              <w:bottom w:val="single" w:sz="4" w:space="0" w:color="auto"/>
              <w:right w:val="single" w:sz="4" w:space="0" w:color="auto"/>
            </w:tcBorders>
            <w:shd w:val="clear" w:color="auto" w:fill="auto"/>
            <w:noWrap/>
            <w:vAlign w:val="bottom"/>
            <w:hideMark/>
          </w:tcPr>
          <w:p w14:paraId="7210397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7378C884"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1410,5</w:t>
            </w:r>
          </w:p>
        </w:tc>
        <w:tc>
          <w:tcPr>
            <w:tcW w:w="2268" w:type="dxa"/>
            <w:tcBorders>
              <w:top w:val="nil"/>
              <w:left w:val="nil"/>
              <w:bottom w:val="single" w:sz="4" w:space="0" w:color="auto"/>
              <w:right w:val="single" w:sz="4" w:space="0" w:color="auto"/>
            </w:tcBorders>
            <w:shd w:val="clear" w:color="auto" w:fill="auto"/>
            <w:noWrap/>
            <w:vAlign w:val="bottom"/>
            <w:hideMark/>
          </w:tcPr>
          <w:p w14:paraId="7BB164C3"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275152BC" w14:textId="77777777" w:rsidTr="00096921">
        <w:trPr>
          <w:trHeight w:val="255"/>
        </w:trPr>
        <w:tc>
          <w:tcPr>
            <w:tcW w:w="2850" w:type="dxa"/>
            <w:tcBorders>
              <w:top w:val="nil"/>
              <w:left w:val="single" w:sz="4" w:space="0" w:color="auto"/>
              <w:bottom w:val="single" w:sz="4" w:space="0" w:color="auto"/>
              <w:right w:val="single" w:sz="4" w:space="0" w:color="auto"/>
            </w:tcBorders>
            <w:shd w:val="clear" w:color="auto" w:fill="auto"/>
            <w:noWrap/>
            <w:vAlign w:val="bottom"/>
            <w:hideMark/>
          </w:tcPr>
          <w:p w14:paraId="6FFF24D8"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108</w:t>
            </w:r>
          </w:p>
        </w:tc>
        <w:tc>
          <w:tcPr>
            <w:tcW w:w="2268" w:type="dxa"/>
            <w:tcBorders>
              <w:top w:val="nil"/>
              <w:left w:val="nil"/>
              <w:bottom w:val="single" w:sz="4" w:space="0" w:color="auto"/>
              <w:right w:val="single" w:sz="4" w:space="0" w:color="auto"/>
            </w:tcBorders>
            <w:shd w:val="clear" w:color="auto" w:fill="auto"/>
            <w:noWrap/>
            <w:vAlign w:val="bottom"/>
            <w:hideMark/>
          </w:tcPr>
          <w:p w14:paraId="2A355753"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14:paraId="5B63D18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102,1</w:t>
            </w:r>
          </w:p>
        </w:tc>
        <w:tc>
          <w:tcPr>
            <w:tcW w:w="2268" w:type="dxa"/>
            <w:tcBorders>
              <w:top w:val="nil"/>
              <w:left w:val="nil"/>
              <w:bottom w:val="single" w:sz="4" w:space="0" w:color="auto"/>
              <w:right w:val="single" w:sz="4" w:space="0" w:color="auto"/>
            </w:tcBorders>
            <w:shd w:val="clear" w:color="auto" w:fill="auto"/>
            <w:noWrap/>
            <w:vAlign w:val="bottom"/>
            <w:hideMark/>
          </w:tcPr>
          <w:p w14:paraId="1F695793"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0C272247" w14:textId="77777777" w:rsidTr="00096921">
        <w:trPr>
          <w:trHeight w:val="255"/>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DFAFD7"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110</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2169B821"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2149,1</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FC9888D"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21887CC4"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738BAF99" w14:textId="77777777" w:rsidTr="00096921">
        <w:trPr>
          <w:trHeight w:val="255"/>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AC4AD"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114</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937F43E"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2A1CEBC"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2671</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0484BE78"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710B0AB3" w14:textId="77777777" w:rsidTr="00096921">
        <w:trPr>
          <w:trHeight w:val="255"/>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C6EA7"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159</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38DD010"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273D605"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3709,4</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10E6605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2C8579C6" w14:textId="77777777" w:rsidTr="00096921">
        <w:trPr>
          <w:trHeight w:val="64"/>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A6631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160</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D34897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798,7</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238AED88"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23C73693"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 </w:t>
            </w:r>
          </w:p>
        </w:tc>
      </w:tr>
      <w:tr w:rsidR="00096921" w:rsidRPr="00EF18BE" w14:paraId="335F353C" w14:textId="77777777" w:rsidTr="00096921">
        <w:trPr>
          <w:trHeight w:val="255"/>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D68A4"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Итого</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0CC4088A" w14:textId="77777777" w:rsidR="00096921" w:rsidRPr="00EF18BE" w:rsidRDefault="00096921" w:rsidP="00096921">
            <w:pPr>
              <w:widowControl/>
              <w:jc w:val="center"/>
              <w:rPr>
                <w:rFonts w:eastAsia="Times New Roman" w:cs="Times New Roman"/>
                <w:szCs w:val="24"/>
                <w:lang w:val="ru-RU" w:eastAsia="ru-RU"/>
              </w:rPr>
            </w:pPr>
            <w:r w:rsidRPr="00EF18BE">
              <w:rPr>
                <w:rFonts w:cs="Times New Roman"/>
                <w:szCs w:val="24"/>
              </w:rPr>
              <w:t>10645,8</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57884902" w14:textId="77777777" w:rsidR="00096921" w:rsidRPr="00EF18BE" w:rsidRDefault="00096921" w:rsidP="00096921">
            <w:pPr>
              <w:widowControl/>
              <w:jc w:val="center"/>
              <w:rPr>
                <w:rFonts w:eastAsia="Times New Roman" w:cs="Times New Roman"/>
                <w:szCs w:val="24"/>
                <w:lang w:val="ru-RU" w:eastAsia="ru-RU"/>
              </w:rPr>
            </w:pPr>
            <w:r w:rsidRPr="00EF18BE">
              <w:rPr>
                <w:rFonts w:cs="Times New Roman"/>
                <w:szCs w:val="24"/>
              </w:rPr>
              <w:t>10246,2</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2265B861" w14:textId="77777777" w:rsidR="00096921" w:rsidRPr="00EF18BE" w:rsidRDefault="00096921" w:rsidP="00096921">
            <w:pPr>
              <w:widowControl/>
              <w:jc w:val="center"/>
              <w:rPr>
                <w:rFonts w:eastAsia="Times New Roman" w:cs="Times New Roman"/>
                <w:szCs w:val="24"/>
                <w:lang w:val="ru-RU" w:eastAsia="ru-RU"/>
              </w:rPr>
            </w:pPr>
            <w:r w:rsidRPr="00EF18BE">
              <w:rPr>
                <w:rFonts w:cs="Times New Roman"/>
                <w:szCs w:val="24"/>
              </w:rPr>
              <w:t>277,3</w:t>
            </w:r>
          </w:p>
        </w:tc>
      </w:tr>
    </w:tbl>
    <w:p w14:paraId="58AF701B" w14:textId="77777777" w:rsidR="00096921" w:rsidRPr="00EF18BE" w:rsidRDefault="00096921" w:rsidP="000F703E">
      <w:pPr>
        <w:spacing w:before="240"/>
        <w:ind w:firstLine="720"/>
        <w:rPr>
          <w:rFonts w:cs="Times New Roman"/>
          <w:szCs w:val="24"/>
          <w:lang w:val="ru-RU"/>
        </w:rPr>
      </w:pPr>
      <w:r w:rsidRPr="00EF18BE">
        <w:rPr>
          <w:rFonts w:cs="Times New Roman"/>
          <w:szCs w:val="24"/>
          <w:lang w:val="ru-RU"/>
        </w:rPr>
        <w:t>Общая протяженность сетей составляет 21169,3 метра. Абоненты системы водоснабжения представлены многоквартирными и индивидуальными жилыми домами и бюджетными организациями.</w:t>
      </w:r>
    </w:p>
    <w:p w14:paraId="5D6C932C" w14:textId="1BB5CEAF" w:rsidR="00096921" w:rsidRPr="00EF18BE" w:rsidRDefault="00096921" w:rsidP="00096921">
      <w:pPr>
        <w:tabs>
          <w:tab w:val="left" w:pos="709"/>
        </w:tabs>
        <w:rPr>
          <w:rFonts w:cs="Times New Roman"/>
          <w:szCs w:val="24"/>
          <w:lang w:val="ru-RU"/>
        </w:rPr>
      </w:pPr>
      <w:r w:rsidRPr="00EF18BE">
        <w:rPr>
          <w:rFonts w:cs="Times New Roman"/>
          <w:szCs w:val="24"/>
          <w:lang w:val="ru-RU"/>
        </w:rPr>
        <w:t xml:space="preserve">  </w:t>
      </w:r>
      <w:r w:rsidRPr="00EF18BE">
        <w:rPr>
          <w:rFonts w:cs="Times New Roman"/>
          <w:szCs w:val="24"/>
          <w:lang w:val="ru-RU"/>
        </w:rPr>
        <w:tab/>
        <w:t>От каскадов скважин вода поступает к станции обезжелезивания. Технологическая схема комплекса очистки показана в Приложении 2. Блок-схема станции обезжелезивания показана</w:t>
      </w:r>
      <w:r w:rsidR="000F703E" w:rsidRPr="00EF18BE">
        <w:rPr>
          <w:rFonts w:cs="Times New Roman"/>
          <w:szCs w:val="24"/>
          <w:lang w:val="ru-RU"/>
        </w:rPr>
        <w:t xml:space="preserve"> на рис. 3.3.2</w:t>
      </w:r>
      <w:r w:rsidRPr="00EF18BE">
        <w:rPr>
          <w:rFonts w:cs="Times New Roman"/>
          <w:szCs w:val="24"/>
          <w:lang w:val="ru-RU"/>
        </w:rPr>
        <w:t>.</w:t>
      </w:r>
    </w:p>
    <w:p w14:paraId="2956F73F" w14:textId="77777777" w:rsidR="00096921" w:rsidRPr="00EF18BE" w:rsidRDefault="00096921" w:rsidP="00096921">
      <w:pPr>
        <w:ind w:firstLine="720"/>
        <w:rPr>
          <w:rFonts w:cs="Times New Roman"/>
          <w:szCs w:val="24"/>
          <w:lang w:val="ru-RU"/>
        </w:rPr>
      </w:pPr>
    </w:p>
    <w:p w14:paraId="31318127" w14:textId="165A9188" w:rsidR="00096921" w:rsidRPr="00EF18BE" w:rsidRDefault="00096921" w:rsidP="000F703E">
      <w:pPr>
        <w:jc w:val="center"/>
        <w:rPr>
          <w:rFonts w:cs="Times New Roman"/>
          <w:sz w:val="22"/>
          <w:szCs w:val="24"/>
          <w:lang w:val="ru-RU"/>
        </w:rPr>
      </w:pPr>
      <w:r w:rsidRPr="00EF18BE">
        <w:object w:dxaOrig="14793" w:dyaOrig="2678" w14:anchorId="469AE9F7">
          <v:shape id="_x0000_i1026" type="#_x0000_t75" style="width:482pt;height:87pt" o:ole="">
            <v:imagedata r:id="rId24" o:title=""/>
          </v:shape>
          <o:OLEObject Type="Embed" ProgID="Visio.Drawing.11" ShapeID="_x0000_i1026" DrawAspect="Content" ObjectID="_1374139760" r:id="rId25"/>
        </w:object>
      </w:r>
      <w:bookmarkStart w:id="1183" w:name="_Toc421710057"/>
      <w:bookmarkStart w:id="1184" w:name="_Toc421710254"/>
      <w:bookmarkStart w:id="1185" w:name="_Toc421710450"/>
      <w:bookmarkStart w:id="1186" w:name="_Toc421710646"/>
      <w:bookmarkStart w:id="1187" w:name="_Toc425861694"/>
      <w:r w:rsidR="000F703E" w:rsidRPr="00EF18BE">
        <w:rPr>
          <w:lang w:val="ru-RU"/>
        </w:rPr>
        <w:t>Рис. 3.3.2</w:t>
      </w:r>
      <w:r w:rsidRPr="00EF18BE">
        <w:rPr>
          <w:lang w:val="ru-RU"/>
        </w:rPr>
        <w:t>. Блок-схема станции обезжелезивания п. Зональная Станция</w:t>
      </w:r>
      <w:bookmarkEnd w:id="1183"/>
      <w:bookmarkEnd w:id="1184"/>
      <w:bookmarkEnd w:id="1185"/>
      <w:bookmarkEnd w:id="1186"/>
      <w:bookmarkEnd w:id="1187"/>
    </w:p>
    <w:p w14:paraId="206DC7C6" w14:textId="77777777" w:rsidR="00096921" w:rsidRPr="00EF18BE" w:rsidRDefault="00096921" w:rsidP="000F703E">
      <w:pPr>
        <w:spacing w:before="240"/>
        <w:ind w:firstLine="720"/>
        <w:rPr>
          <w:rFonts w:cs="Times New Roman"/>
          <w:szCs w:val="24"/>
          <w:lang w:val="ru-RU"/>
        </w:rPr>
      </w:pPr>
      <w:r w:rsidRPr="00EF18BE">
        <w:rPr>
          <w:rFonts w:cs="Times New Roman"/>
          <w:szCs w:val="24"/>
          <w:lang w:val="ru-RU"/>
        </w:rPr>
        <w:t>Станция обезжелезивания включает в себя:</w:t>
      </w:r>
    </w:p>
    <w:p w14:paraId="2E95C05C" w14:textId="30ABF2C9" w:rsidR="00096921" w:rsidRPr="00EF18BE" w:rsidRDefault="00041146" w:rsidP="004712C5">
      <w:pPr>
        <w:pStyle w:val="a5"/>
        <w:widowControl/>
        <w:numPr>
          <w:ilvl w:val="0"/>
          <w:numId w:val="24"/>
        </w:numPr>
        <w:rPr>
          <w:szCs w:val="24"/>
        </w:rPr>
      </w:pPr>
      <w:r w:rsidRPr="00EF18BE">
        <w:rPr>
          <w:szCs w:val="24"/>
        </w:rPr>
        <w:t>Две вентиляторные гра</w:t>
      </w:r>
      <w:r w:rsidR="00096921" w:rsidRPr="00EF18BE">
        <w:rPr>
          <w:szCs w:val="24"/>
        </w:rPr>
        <w:t>дирни;</w:t>
      </w:r>
    </w:p>
    <w:p w14:paraId="42016390" w14:textId="116D21C9" w:rsidR="00096921" w:rsidRPr="00EF18BE" w:rsidRDefault="00041146" w:rsidP="004712C5">
      <w:pPr>
        <w:pStyle w:val="a5"/>
        <w:widowControl/>
        <w:numPr>
          <w:ilvl w:val="0"/>
          <w:numId w:val="24"/>
        </w:numPr>
        <w:rPr>
          <w:szCs w:val="24"/>
        </w:rPr>
      </w:pPr>
      <w:r w:rsidRPr="00EF18BE">
        <w:rPr>
          <w:szCs w:val="24"/>
        </w:rPr>
        <w:t>Напорные и осветительные фильтры;</w:t>
      </w:r>
    </w:p>
    <w:p w14:paraId="4A55527E" w14:textId="36AEECBD" w:rsidR="00096921" w:rsidRPr="00EF18BE" w:rsidRDefault="00041146" w:rsidP="004712C5">
      <w:pPr>
        <w:pStyle w:val="a5"/>
        <w:widowControl/>
        <w:numPr>
          <w:ilvl w:val="0"/>
          <w:numId w:val="24"/>
        </w:numPr>
        <w:rPr>
          <w:szCs w:val="24"/>
          <w:lang w:val="ru-RU"/>
        </w:rPr>
      </w:pPr>
      <w:r w:rsidRPr="00EF18BE">
        <w:rPr>
          <w:szCs w:val="24"/>
          <w:lang w:val="ru-RU"/>
        </w:rPr>
        <w:t>Установку обеззараживания воды (бактерицидные лампы);</w:t>
      </w:r>
    </w:p>
    <w:p w14:paraId="464A9B0B" w14:textId="3970335E" w:rsidR="00096921" w:rsidRPr="00EF18BE" w:rsidRDefault="00041146" w:rsidP="004712C5">
      <w:pPr>
        <w:pStyle w:val="a5"/>
        <w:widowControl/>
        <w:numPr>
          <w:ilvl w:val="0"/>
          <w:numId w:val="24"/>
        </w:numPr>
        <w:rPr>
          <w:szCs w:val="24"/>
          <w:lang w:val="ru-RU"/>
        </w:rPr>
      </w:pPr>
      <w:r w:rsidRPr="00EF18BE">
        <w:rPr>
          <w:szCs w:val="24"/>
          <w:lang w:val="ru-RU"/>
        </w:rPr>
        <w:t>Накопительные емкости запаса питьевой воды (объемом 250 м</w:t>
      </w:r>
      <w:r w:rsidR="00096921" w:rsidRPr="00EF18BE">
        <w:rPr>
          <w:szCs w:val="24"/>
          <w:vertAlign w:val="superscript"/>
          <w:lang w:val="ru-RU"/>
        </w:rPr>
        <w:t>3</w:t>
      </w:r>
      <w:r w:rsidR="00096921" w:rsidRPr="00EF18BE">
        <w:rPr>
          <w:szCs w:val="24"/>
          <w:lang w:val="ru-RU"/>
        </w:rPr>
        <w:t xml:space="preserve"> каждая);</w:t>
      </w:r>
    </w:p>
    <w:p w14:paraId="372AC4B8" w14:textId="6E712260" w:rsidR="00096921" w:rsidRPr="00EF18BE" w:rsidRDefault="00041146" w:rsidP="004712C5">
      <w:pPr>
        <w:pStyle w:val="a5"/>
        <w:widowControl/>
        <w:numPr>
          <w:ilvl w:val="0"/>
          <w:numId w:val="24"/>
        </w:numPr>
        <w:rPr>
          <w:szCs w:val="24"/>
          <w:lang w:val="ru-RU"/>
        </w:rPr>
      </w:pPr>
      <w:r w:rsidRPr="00EF18BE">
        <w:rPr>
          <w:szCs w:val="24"/>
          <w:lang w:val="ru-RU"/>
        </w:rPr>
        <w:t xml:space="preserve">Электронасосные агрегаты второго подъема для подачи воды на напорные фильтры и бактерицидную </w:t>
      </w:r>
      <w:r w:rsidR="00096921" w:rsidRPr="00EF18BE">
        <w:rPr>
          <w:szCs w:val="24"/>
          <w:lang w:val="ru-RU"/>
        </w:rPr>
        <w:t>установку;</w:t>
      </w:r>
    </w:p>
    <w:p w14:paraId="7EC9AADF" w14:textId="1B91E8D5" w:rsidR="00096921" w:rsidRPr="00EF18BE" w:rsidRDefault="00041146" w:rsidP="004712C5">
      <w:pPr>
        <w:pStyle w:val="a5"/>
        <w:widowControl/>
        <w:numPr>
          <w:ilvl w:val="0"/>
          <w:numId w:val="24"/>
        </w:numPr>
        <w:rPr>
          <w:szCs w:val="24"/>
          <w:lang w:val="ru-RU"/>
        </w:rPr>
      </w:pPr>
      <w:r w:rsidRPr="00EF18BE">
        <w:rPr>
          <w:szCs w:val="24"/>
          <w:lang w:val="ru-RU"/>
        </w:rPr>
        <w:t>Компрессор для подачи сжатого воздуха в осветительные фильтры в процессе взрыхления фильтрующего материала;</w:t>
      </w:r>
    </w:p>
    <w:p w14:paraId="19AD19A9" w14:textId="10018D7C" w:rsidR="00096921" w:rsidRPr="00EF18BE" w:rsidRDefault="00041146" w:rsidP="004712C5">
      <w:pPr>
        <w:pStyle w:val="a5"/>
        <w:widowControl/>
        <w:numPr>
          <w:ilvl w:val="0"/>
          <w:numId w:val="24"/>
        </w:numPr>
        <w:rPr>
          <w:szCs w:val="24"/>
          <w:lang w:val="ru-RU"/>
        </w:rPr>
      </w:pPr>
      <w:r w:rsidRPr="00EF18BE">
        <w:rPr>
          <w:szCs w:val="24"/>
          <w:lang w:val="ru-RU"/>
        </w:rPr>
        <w:t>Электронасосные агрегаты второго подъема для подачи воды на котельную и в распределительную сеть.</w:t>
      </w:r>
    </w:p>
    <w:p w14:paraId="20BE2A8F" w14:textId="77777777" w:rsidR="00096921" w:rsidRPr="00EF18BE" w:rsidRDefault="00096921" w:rsidP="00096921">
      <w:pPr>
        <w:ind w:firstLine="708"/>
        <w:rPr>
          <w:rFonts w:cs="Times New Roman"/>
          <w:szCs w:val="24"/>
          <w:lang w:val="ru-RU"/>
        </w:rPr>
      </w:pPr>
      <w:r w:rsidRPr="00EF18BE">
        <w:rPr>
          <w:rFonts w:cs="Times New Roman"/>
          <w:szCs w:val="24"/>
          <w:lang w:val="ru-RU"/>
        </w:rPr>
        <w:t>Исходная вода поступает к градирням, гле происходит аэрация. После градирен вода самотеком поступает в два промежуточных отстойника объемом 30 м</w:t>
      </w:r>
      <w:r w:rsidRPr="00EF18BE">
        <w:rPr>
          <w:rFonts w:cs="Times New Roman"/>
          <w:szCs w:val="24"/>
          <w:vertAlign w:val="superscript"/>
          <w:lang w:val="ru-RU"/>
        </w:rPr>
        <w:t>3</w:t>
      </w:r>
      <w:r w:rsidRPr="00EF18BE">
        <w:rPr>
          <w:rFonts w:cs="Times New Roman"/>
          <w:szCs w:val="24"/>
          <w:lang w:val="ru-RU"/>
        </w:rPr>
        <w:t xml:space="preserve"> каждый. В баках отстойниках происходит дальнейшее окисление железа, образуется осадок. Из баков вода насосами подается на осветительные фильтры, из которых под остаточным давлением поступает в два бака запаса питьевой воды объемом 250 м</w:t>
      </w:r>
      <w:r w:rsidRPr="00EF18BE">
        <w:rPr>
          <w:rFonts w:cs="Times New Roman"/>
          <w:szCs w:val="24"/>
          <w:vertAlign w:val="superscript"/>
          <w:lang w:val="ru-RU"/>
        </w:rPr>
        <w:t>3</w:t>
      </w:r>
      <w:r w:rsidRPr="00EF18BE">
        <w:rPr>
          <w:rFonts w:cs="Times New Roman"/>
          <w:szCs w:val="24"/>
          <w:lang w:val="ru-RU"/>
        </w:rPr>
        <w:t xml:space="preserve"> каждый. В качестве фильтрующего материала осветительных фильтров используется альбитофир. Промывка бактерицидной установки осуществляется раствором щавелевой кислоты. При среднечасовой производительности станции обезжелезивания, равной 60 м</w:t>
      </w:r>
      <w:r w:rsidRPr="00EF18BE">
        <w:rPr>
          <w:rFonts w:cs="Times New Roman"/>
          <w:szCs w:val="24"/>
          <w:vertAlign w:val="superscript"/>
          <w:lang w:val="ru-RU"/>
        </w:rPr>
        <w:t>3</w:t>
      </w:r>
      <w:r w:rsidRPr="00EF18BE">
        <w:rPr>
          <w:rFonts w:cs="Times New Roman"/>
          <w:szCs w:val="24"/>
          <w:lang w:val="ru-RU"/>
        </w:rPr>
        <w:t>/час, в работе должны находиться 4-5 фильтров.</w:t>
      </w:r>
    </w:p>
    <w:p w14:paraId="3A737256" w14:textId="77777777" w:rsidR="00096921" w:rsidRPr="00EF18BE" w:rsidRDefault="00096921" w:rsidP="00096921">
      <w:pPr>
        <w:ind w:firstLine="708"/>
        <w:rPr>
          <w:rFonts w:cs="Times New Roman"/>
          <w:szCs w:val="24"/>
          <w:lang w:val="ru-RU"/>
        </w:rPr>
      </w:pPr>
      <w:r w:rsidRPr="00EF18BE">
        <w:rPr>
          <w:rFonts w:cs="Times New Roman"/>
          <w:szCs w:val="24"/>
          <w:lang w:val="ru-RU"/>
        </w:rPr>
        <w:t xml:space="preserve">В процессе эксплуатации осуществляется химический контроль за качеством исходной и очищенной воды. </w:t>
      </w:r>
    </w:p>
    <w:p w14:paraId="79F62488" w14:textId="77777777" w:rsidR="00096921" w:rsidRPr="00EF18BE" w:rsidRDefault="00096921" w:rsidP="00096921">
      <w:pPr>
        <w:ind w:firstLine="708"/>
        <w:rPr>
          <w:rFonts w:cs="Times New Roman"/>
          <w:szCs w:val="24"/>
          <w:lang w:val="ru-RU"/>
        </w:rPr>
      </w:pPr>
      <w:r w:rsidRPr="00EF18BE">
        <w:rPr>
          <w:rFonts w:cs="Times New Roman"/>
          <w:szCs w:val="24"/>
          <w:lang w:val="ru-RU"/>
        </w:rPr>
        <w:t xml:space="preserve">Системы централизованного водоотведения организована только в п. Зональная Станция. Отвод стоков осуществляется на очистные сооружения г. Томска. Отвод стоков </w:t>
      </w:r>
      <w:r w:rsidRPr="00EF18BE">
        <w:rPr>
          <w:rFonts w:cs="Times New Roman"/>
          <w:szCs w:val="24"/>
          <w:lang w:val="ru-RU"/>
        </w:rPr>
        <w:lastRenderedPageBreak/>
        <w:t>в индивидуальных жилых домах осуществляется в выгреба с последующим вывозом.</w:t>
      </w:r>
    </w:p>
    <w:p w14:paraId="72E466B2" w14:textId="7E42F714" w:rsidR="00096921" w:rsidRPr="00EF18BE" w:rsidRDefault="00096921" w:rsidP="00096921">
      <w:pPr>
        <w:ind w:firstLine="708"/>
        <w:rPr>
          <w:rFonts w:cs="Times New Roman"/>
          <w:szCs w:val="24"/>
          <w:lang w:val="ru-RU"/>
        </w:rPr>
      </w:pPr>
      <w:r w:rsidRPr="00EF18BE">
        <w:rPr>
          <w:rFonts w:cs="Times New Roman"/>
          <w:szCs w:val="24"/>
          <w:lang w:val="ru-RU"/>
        </w:rPr>
        <w:t>Общая протяженность канализационных сетей составляет 9,4 км. Структура канализацион</w:t>
      </w:r>
      <w:r w:rsidR="000F703E" w:rsidRPr="00EF18BE">
        <w:rPr>
          <w:rFonts w:cs="Times New Roman"/>
          <w:szCs w:val="24"/>
          <w:lang w:val="ru-RU"/>
        </w:rPr>
        <w:t>ных сетей приведена в таблице 3.3.5</w:t>
      </w:r>
      <w:r w:rsidRPr="00EF18BE">
        <w:rPr>
          <w:rFonts w:cs="Times New Roman"/>
          <w:szCs w:val="24"/>
          <w:lang w:val="ru-RU"/>
        </w:rPr>
        <w:t>.</w:t>
      </w:r>
    </w:p>
    <w:p w14:paraId="48B0C031" w14:textId="48E61B62" w:rsidR="00096921" w:rsidRPr="00EF18BE" w:rsidRDefault="000F703E" w:rsidP="000F703E">
      <w:pPr>
        <w:spacing w:before="240"/>
        <w:jc w:val="right"/>
        <w:rPr>
          <w:lang w:val="ru-RU"/>
        </w:rPr>
      </w:pPr>
      <w:bookmarkStart w:id="1188" w:name="_Toc412494389"/>
      <w:bookmarkStart w:id="1189" w:name="_Toc413754783"/>
      <w:bookmarkStart w:id="1190" w:name="_Toc421710059"/>
      <w:bookmarkStart w:id="1191" w:name="_Toc421710256"/>
      <w:bookmarkStart w:id="1192" w:name="_Toc421710648"/>
      <w:bookmarkStart w:id="1193" w:name="_Toc425861695"/>
      <w:r w:rsidRPr="00EF18BE">
        <w:rPr>
          <w:lang w:val="ru-RU"/>
        </w:rPr>
        <w:t>Таблица 3.3.5</w:t>
      </w:r>
      <w:r w:rsidR="00096921" w:rsidRPr="00EF18BE">
        <w:rPr>
          <w:lang w:val="ru-RU"/>
        </w:rPr>
        <w:t xml:space="preserve"> – </w:t>
      </w:r>
      <w:bookmarkEnd w:id="1188"/>
      <w:bookmarkEnd w:id="1189"/>
      <w:r w:rsidR="00096921" w:rsidRPr="00EF18BE">
        <w:rPr>
          <w:lang w:val="ru-RU"/>
        </w:rPr>
        <w:t>Структура канализационных сетей п. Зональная Станция</w:t>
      </w:r>
      <w:bookmarkEnd w:id="1190"/>
      <w:bookmarkEnd w:id="1191"/>
      <w:bookmarkEnd w:id="1192"/>
      <w:bookmarkEnd w:id="1193"/>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7"/>
        <w:gridCol w:w="4827"/>
      </w:tblGrid>
      <w:tr w:rsidR="00096921" w:rsidRPr="00EF18BE" w14:paraId="4911B43F" w14:textId="77777777" w:rsidTr="00096921">
        <w:trPr>
          <w:trHeight w:val="255"/>
        </w:trPr>
        <w:tc>
          <w:tcPr>
            <w:tcW w:w="4827" w:type="dxa"/>
            <w:shd w:val="clear" w:color="auto" w:fill="auto"/>
            <w:noWrap/>
            <w:vAlign w:val="bottom"/>
          </w:tcPr>
          <w:p w14:paraId="3FC9EF2B"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Условный диаметр, мм</w:t>
            </w:r>
          </w:p>
        </w:tc>
        <w:tc>
          <w:tcPr>
            <w:tcW w:w="4827" w:type="dxa"/>
            <w:shd w:val="clear" w:color="auto" w:fill="auto"/>
            <w:noWrap/>
            <w:vAlign w:val="bottom"/>
          </w:tcPr>
          <w:p w14:paraId="40E91685" w14:textId="77777777" w:rsidR="00096921" w:rsidRPr="00EF18BE" w:rsidRDefault="00096921" w:rsidP="00096921">
            <w:pPr>
              <w:widowControl/>
              <w:jc w:val="center"/>
              <w:rPr>
                <w:rFonts w:eastAsia="Times New Roman" w:cs="Times New Roman"/>
                <w:b/>
                <w:szCs w:val="24"/>
                <w:lang w:val="ru-RU" w:eastAsia="ru-RU"/>
              </w:rPr>
            </w:pPr>
            <w:r w:rsidRPr="00EF18BE">
              <w:rPr>
                <w:rFonts w:eastAsia="Times New Roman" w:cs="Times New Roman"/>
                <w:b/>
                <w:szCs w:val="24"/>
                <w:lang w:val="ru-RU" w:eastAsia="ru-RU"/>
              </w:rPr>
              <w:t>Протяженность, м</w:t>
            </w:r>
          </w:p>
        </w:tc>
      </w:tr>
      <w:tr w:rsidR="00096921" w:rsidRPr="00EF18BE" w14:paraId="450E79EC" w14:textId="77777777" w:rsidTr="00096921">
        <w:trPr>
          <w:trHeight w:val="255"/>
        </w:trPr>
        <w:tc>
          <w:tcPr>
            <w:tcW w:w="4827" w:type="dxa"/>
            <w:shd w:val="clear" w:color="auto" w:fill="auto"/>
            <w:noWrap/>
            <w:vAlign w:val="bottom"/>
          </w:tcPr>
          <w:p w14:paraId="473CBD1D"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100</w:t>
            </w:r>
          </w:p>
        </w:tc>
        <w:tc>
          <w:tcPr>
            <w:tcW w:w="4827" w:type="dxa"/>
            <w:shd w:val="clear" w:color="auto" w:fill="auto"/>
            <w:noWrap/>
            <w:vAlign w:val="bottom"/>
          </w:tcPr>
          <w:p w14:paraId="002FCE6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631,5</w:t>
            </w:r>
          </w:p>
        </w:tc>
      </w:tr>
      <w:tr w:rsidR="00096921" w:rsidRPr="00EF18BE" w14:paraId="2C206468" w14:textId="77777777" w:rsidTr="00096921">
        <w:trPr>
          <w:trHeight w:val="255"/>
        </w:trPr>
        <w:tc>
          <w:tcPr>
            <w:tcW w:w="4827" w:type="dxa"/>
            <w:shd w:val="clear" w:color="auto" w:fill="auto"/>
            <w:noWrap/>
            <w:vAlign w:val="bottom"/>
            <w:hideMark/>
          </w:tcPr>
          <w:p w14:paraId="57681C2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150</w:t>
            </w:r>
          </w:p>
        </w:tc>
        <w:tc>
          <w:tcPr>
            <w:tcW w:w="4827" w:type="dxa"/>
            <w:shd w:val="clear" w:color="auto" w:fill="auto"/>
            <w:noWrap/>
            <w:vAlign w:val="bottom"/>
            <w:hideMark/>
          </w:tcPr>
          <w:p w14:paraId="500D5FC8"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109,9</w:t>
            </w:r>
          </w:p>
        </w:tc>
      </w:tr>
      <w:tr w:rsidR="00096921" w:rsidRPr="00EF18BE" w14:paraId="7199776E" w14:textId="77777777" w:rsidTr="00096921">
        <w:trPr>
          <w:trHeight w:val="255"/>
        </w:trPr>
        <w:tc>
          <w:tcPr>
            <w:tcW w:w="4827" w:type="dxa"/>
            <w:shd w:val="clear" w:color="auto" w:fill="auto"/>
            <w:noWrap/>
            <w:vAlign w:val="bottom"/>
            <w:hideMark/>
          </w:tcPr>
          <w:p w14:paraId="71B8C112"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200</w:t>
            </w:r>
          </w:p>
        </w:tc>
        <w:tc>
          <w:tcPr>
            <w:tcW w:w="4827" w:type="dxa"/>
            <w:shd w:val="clear" w:color="auto" w:fill="auto"/>
            <w:noWrap/>
            <w:vAlign w:val="bottom"/>
            <w:hideMark/>
          </w:tcPr>
          <w:p w14:paraId="57D3C0D4"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5014,6</w:t>
            </w:r>
          </w:p>
        </w:tc>
      </w:tr>
      <w:tr w:rsidR="00096921" w:rsidRPr="00EF18BE" w14:paraId="0C94B021" w14:textId="77777777" w:rsidTr="00096921">
        <w:trPr>
          <w:trHeight w:val="255"/>
        </w:trPr>
        <w:tc>
          <w:tcPr>
            <w:tcW w:w="4827" w:type="dxa"/>
            <w:shd w:val="clear" w:color="auto" w:fill="auto"/>
            <w:noWrap/>
            <w:vAlign w:val="bottom"/>
            <w:hideMark/>
          </w:tcPr>
          <w:p w14:paraId="27879ED0"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300</w:t>
            </w:r>
          </w:p>
        </w:tc>
        <w:tc>
          <w:tcPr>
            <w:tcW w:w="4827" w:type="dxa"/>
            <w:shd w:val="clear" w:color="auto" w:fill="auto"/>
            <w:noWrap/>
            <w:vAlign w:val="bottom"/>
            <w:hideMark/>
          </w:tcPr>
          <w:p w14:paraId="18E4621D"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689</w:t>
            </w:r>
          </w:p>
        </w:tc>
      </w:tr>
      <w:tr w:rsidR="00096921" w:rsidRPr="00EF18BE" w14:paraId="6C7E1D08" w14:textId="77777777" w:rsidTr="00096921">
        <w:trPr>
          <w:trHeight w:val="255"/>
        </w:trPr>
        <w:tc>
          <w:tcPr>
            <w:tcW w:w="4827" w:type="dxa"/>
            <w:shd w:val="clear" w:color="auto" w:fill="auto"/>
            <w:noWrap/>
            <w:vAlign w:val="bottom"/>
            <w:hideMark/>
          </w:tcPr>
          <w:p w14:paraId="3F35A14E"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400</w:t>
            </w:r>
          </w:p>
        </w:tc>
        <w:tc>
          <w:tcPr>
            <w:tcW w:w="4827" w:type="dxa"/>
            <w:shd w:val="clear" w:color="auto" w:fill="auto"/>
            <w:noWrap/>
            <w:vAlign w:val="bottom"/>
            <w:hideMark/>
          </w:tcPr>
          <w:p w14:paraId="0779F379"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396,6</w:t>
            </w:r>
          </w:p>
        </w:tc>
      </w:tr>
      <w:tr w:rsidR="00096921" w:rsidRPr="00EF18BE" w14:paraId="38BFC322" w14:textId="77777777" w:rsidTr="00096921">
        <w:trPr>
          <w:trHeight w:val="255"/>
        </w:trPr>
        <w:tc>
          <w:tcPr>
            <w:tcW w:w="4827" w:type="dxa"/>
            <w:shd w:val="clear" w:color="auto" w:fill="auto"/>
            <w:noWrap/>
            <w:vAlign w:val="bottom"/>
            <w:hideMark/>
          </w:tcPr>
          <w:p w14:paraId="3D2C9EF6"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600</w:t>
            </w:r>
          </w:p>
        </w:tc>
        <w:tc>
          <w:tcPr>
            <w:tcW w:w="4827" w:type="dxa"/>
            <w:shd w:val="clear" w:color="auto" w:fill="auto"/>
            <w:noWrap/>
            <w:vAlign w:val="bottom"/>
            <w:hideMark/>
          </w:tcPr>
          <w:p w14:paraId="73DB224C"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1272,2</w:t>
            </w:r>
          </w:p>
        </w:tc>
      </w:tr>
      <w:tr w:rsidR="00096921" w:rsidRPr="00EF18BE" w14:paraId="375D82D7" w14:textId="77777777" w:rsidTr="00096921">
        <w:trPr>
          <w:trHeight w:val="255"/>
        </w:trPr>
        <w:tc>
          <w:tcPr>
            <w:tcW w:w="4827" w:type="dxa"/>
            <w:shd w:val="clear" w:color="auto" w:fill="auto"/>
            <w:noWrap/>
            <w:vAlign w:val="bottom"/>
            <w:hideMark/>
          </w:tcPr>
          <w:p w14:paraId="2FADBD34"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800</w:t>
            </w:r>
          </w:p>
        </w:tc>
        <w:tc>
          <w:tcPr>
            <w:tcW w:w="4827" w:type="dxa"/>
            <w:shd w:val="clear" w:color="auto" w:fill="auto"/>
            <w:noWrap/>
            <w:vAlign w:val="bottom"/>
            <w:hideMark/>
          </w:tcPr>
          <w:p w14:paraId="3740432A" w14:textId="77777777" w:rsidR="00096921" w:rsidRPr="00EF18BE" w:rsidRDefault="00096921" w:rsidP="00096921">
            <w:pPr>
              <w:widowControl/>
              <w:jc w:val="center"/>
              <w:rPr>
                <w:rFonts w:eastAsia="Times New Roman" w:cs="Times New Roman"/>
                <w:szCs w:val="24"/>
                <w:lang w:val="ru-RU" w:eastAsia="ru-RU"/>
              </w:rPr>
            </w:pPr>
            <w:r w:rsidRPr="00EF18BE">
              <w:rPr>
                <w:rFonts w:eastAsia="Times New Roman" w:cs="Times New Roman"/>
                <w:szCs w:val="24"/>
                <w:lang w:val="ru-RU" w:eastAsia="ru-RU"/>
              </w:rPr>
              <w:t>1290,6</w:t>
            </w:r>
          </w:p>
        </w:tc>
      </w:tr>
    </w:tbl>
    <w:p w14:paraId="59DB061C" w14:textId="77777777" w:rsidR="000F703E" w:rsidRPr="00EF18BE" w:rsidRDefault="000F703E" w:rsidP="000F703E">
      <w:pPr>
        <w:spacing w:before="240"/>
        <w:ind w:firstLine="708"/>
        <w:rPr>
          <w:rFonts w:cs="Times New Roman"/>
          <w:szCs w:val="24"/>
          <w:lang w:val="ru-RU"/>
        </w:rPr>
      </w:pPr>
      <w:r w:rsidRPr="00EF18BE">
        <w:rPr>
          <w:rFonts w:cs="Times New Roman"/>
          <w:szCs w:val="24"/>
          <w:lang w:val="ru-RU"/>
        </w:rPr>
        <w:t>К основным проблемам системы водоснабжения и водоотведения Зональненского СП в настоящее время можно отнести следующие факторы:</w:t>
      </w:r>
    </w:p>
    <w:p w14:paraId="42863E48" w14:textId="77777777" w:rsidR="000F703E" w:rsidRPr="00EF18BE" w:rsidRDefault="000F703E" w:rsidP="004712C5">
      <w:pPr>
        <w:widowControl/>
        <w:numPr>
          <w:ilvl w:val="1"/>
          <w:numId w:val="25"/>
        </w:numPr>
        <w:tabs>
          <w:tab w:val="clear" w:pos="2160"/>
          <w:tab w:val="num" w:pos="840"/>
          <w:tab w:val="num" w:pos="1418"/>
        </w:tabs>
        <w:ind w:hanging="1167"/>
        <w:rPr>
          <w:rFonts w:cs="Times New Roman"/>
          <w:szCs w:val="24"/>
          <w:lang w:val="ru-RU"/>
        </w:rPr>
      </w:pPr>
      <w:r w:rsidRPr="00EF18BE">
        <w:rPr>
          <w:rFonts w:cs="Times New Roman"/>
          <w:szCs w:val="24"/>
          <w:lang w:val="ru-RU"/>
        </w:rPr>
        <w:t>низкое качество питьевой воды;</w:t>
      </w:r>
    </w:p>
    <w:p w14:paraId="33102F64" w14:textId="77777777" w:rsidR="000F703E" w:rsidRPr="00EF18BE" w:rsidRDefault="000F703E" w:rsidP="004712C5">
      <w:pPr>
        <w:widowControl/>
        <w:numPr>
          <w:ilvl w:val="1"/>
          <w:numId w:val="25"/>
        </w:numPr>
        <w:tabs>
          <w:tab w:val="clear" w:pos="2160"/>
          <w:tab w:val="num" w:pos="840"/>
          <w:tab w:val="num" w:pos="1418"/>
        </w:tabs>
        <w:ind w:hanging="1167"/>
        <w:rPr>
          <w:rFonts w:cs="Times New Roman"/>
          <w:szCs w:val="24"/>
          <w:lang w:val="ru-RU"/>
        </w:rPr>
      </w:pPr>
      <w:r w:rsidRPr="00EF18BE">
        <w:rPr>
          <w:rFonts w:cs="Times New Roman"/>
          <w:szCs w:val="24"/>
          <w:lang w:val="ru-RU"/>
        </w:rPr>
        <w:t>плохое техническое состояние станции водоочистки (водоподготовки);</w:t>
      </w:r>
    </w:p>
    <w:p w14:paraId="0EF6E400" w14:textId="77777777" w:rsidR="000F703E" w:rsidRPr="00EF18BE" w:rsidRDefault="000F703E" w:rsidP="004712C5">
      <w:pPr>
        <w:pStyle w:val="a5"/>
        <w:widowControl/>
        <w:numPr>
          <w:ilvl w:val="1"/>
          <w:numId w:val="25"/>
        </w:numPr>
        <w:tabs>
          <w:tab w:val="clear" w:pos="2160"/>
          <w:tab w:val="num" w:pos="1418"/>
        </w:tabs>
        <w:ind w:hanging="1167"/>
        <w:rPr>
          <w:szCs w:val="24"/>
          <w:lang w:val="ru-RU"/>
        </w:rPr>
      </w:pPr>
      <w:r w:rsidRPr="00EF18BE">
        <w:rPr>
          <w:szCs w:val="24"/>
          <w:lang w:val="ru-RU"/>
        </w:rPr>
        <w:t>отсутствие приборов учета водоресурсов у потребителей;</w:t>
      </w:r>
    </w:p>
    <w:p w14:paraId="30959138" w14:textId="77777777" w:rsidR="000F703E" w:rsidRPr="00EF18BE" w:rsidRDefault="000F703E" w:rsidP="004712C5">
      <w:pPr>
        <w:widowControl/>
        <w:numPr>
          <w:ilvl w:val="1"/>
          <w:numId w:val="25"/>
        </w:numPr>
        <w:tabs>
          <w:tab w:val="clear" w:pos="2160"/>
          <w:tab w:val="num" w:pos="840"/>
          <w:tab w:val="num" w:pos="1418"/>
        </w:tabs>
        <w:ind w:hanging="1167"/>
        <w:rPr>
          <w:rFonts w:cs="Times New Roman"/>
          <w:szCs w:val="24"/>
          <w:lang w:val="ru-RU"/>
        </w:rPr>
      </w:pPr>
      <w:r w:rsidRPr="00EF18BE">
        <w:rPr>
          <w:rFonts w:cs="Times New Roman"/>
          <w:szCs w:val="24"/>
          <w:lang w:val="ru-RU"/>
        </w:rPr>
        <w:t>высокий износ водозаборных скважин и водопроводных сетей;</w:t>
      </w:r>
    </w:p>
    <w:p w14:paraId="74F0D42D" w14:textId="77777777" w:rsidR="000F703E" w:rsidRPr="00EF18BE" w:rsidRDefault="000F703E" w:rsidP="004712C5">
      <w:pPr>
        <w:widowControl/>
        <w:numPr>
          <w:ilvl w:val="1"/>
          <w:numId w:val="25"/>
        </w:numPr>
        <w:tabs>
          <w:tab w:val="clear" w:pos="2160"/>
          <w:tab w:val="num" w:pos="840"/>
          <w:tab w:val="num" w:pos="1418"/>
        </w:tabs>
        <w:ind w:hanging="1167"/>
        <w:rPr>
          <w:rFonts w:cs="Times New Roman"/>
          <w:szCs w:val="24"/>
          <w:lang w:val="ru-RU"/>
        </w:rPr>
      </w:pPr>
      <w:r w:rsidRPr="00EF18BE">
        <w:rPr>
          <w:rFonts w:cs="Times New Roman"/>
          <w:szCs w:val="24"/>
          <w:lang w:val="ru-RU"/>
        </w:rPr>
        <w:t>дефицит воды;</w:t>
      </w:r>
    </w:p>
    <w:p w14:paraId="5608C373" w14:textId="77777777" w:rsidR="000F703E" w:rsidRPr="00EF18BE" w:rsidRDefault="000F703E" w:rsidP="004712C5">
      <w:pPr>
        <w:widowControl/>
        <w:numPr>
          <w:ilvl w:val="1"/>
          <w:numId w:val="25"/>
        </w:numPr>
        <w:tabs>
          <w:tab w:val="clear" w:pos="2160"/>
          <w:tab w:val="num" w:pos="840"/>
          <w:tab w:val="num" w:pos="1418"/>
        </w:tabs>
        <w:ind w:left="1418" w:hanging="425"/>
        <w:rPr>
          <w:rFonts w:cs="Times New Roman"/>
          <w:szCs w:val="24"/>
          <w:lang w:val="ru-RU"/>
        </w:rPr>
      </w:pPr>
      <w:r w:rsidRPr="00EF18BE">
        <w:rPr>
          <w:rFonts w:cs="Times New Roman"/>
          <w:szCs w:val="24"/>
          <w:lang w:val="ru-RU"/>
        </w:rPr>
        <w:t>высокий износ канализационных сетей и канализационных очистных сооружений.</w:t>
      </w:r>
    </w:p>
    <w:p w14:paraId="33E454F8" w14:textId="77777777" w:rsidR="005479F9" w:rsidRPr="00EF18BE" w:rsidRDefault="005479F9" w:rsidP="0071306C">
      <w:pPr>
        <w:pStyle w:val="1"/>
        <w:numPr>
          <w:ilvl w:val="1"/>
          <w:numId w:val="1"/>
        </w:numPr>
        <w:rPr>
          <w:rFonts w:cs="Times New Roman"/>
          <w:szCs w:val="24"/>
          <w:lang w:val="ru-RU"/>
        </w:rPr>
      </w:pPr>
      <w:bookmarkStart w:id="1194" w:name="_Toc426028548"/>
      <w:r w:rsidRPr="00EF18BE">
        <w:rPr>
          <w:rFonts w:cs="Times New Roman"/>
          <w:szCs w:val="24"/>
          <w:lang w:val="ru-RU"/>
        </w:rPr>
        <w:t>Система утилизации (захоронения) ТБО</w:t>
      </w:r>
      <w:bookmarkEnd w:id="1194"/>
    </w:p>
    <w:p w14:paraId="599C6DEE" w14:textId="77777777" w:rsidR="002B1B7A" w:rsidRPr="00EF18BE" w:rsidRDefault="002B1B7A" w:rsidP="009A71CC">
      <w:pPr>
        <w:pStyle w:val="a0"/>
        <w:tabs>
          <w:tab w:val="left" w:pos="426"/>
        </w:tabs>
        <w:spacing w:after="0"/>
        <w:ind w:firstLine="709"/>
        <w:rPr>
          <w:rFonts w:cs="Times New Roman"/>
          <w:szCs w:val="24"/>
          <w:lang w:val="ru-RU"/>
        </w:rPr>
      </w:pPr>
      <w:r w:rsidRPr="00EF18BE">
        <w:rPr>
          <w:rFonts w:cs="Times New Roman"/>
          <w:szCs w:val="24"/>
          <w:lang w:val="ru-RU"/>
        </w:rPr>
        <w:t>В настоящее время в Томском районе отсутствует генеральная схема очистки территории населенных пунктов от отходов производства и потребления. В тоже время в каждом сельском поселении существуют правила обращения с твердыми бытовыми отходами в соответствии с которыми производится сбор и транспортировка отходов жилищ в населенных пунктах. Так же рассматриваются возможности разработки концепции по обращению с  отходами производства и потребления на территории Томского района.</w:t>
      </w:r>
    </w:p>
    <w:p w14:paraId="61323A5F" w14:textId="10319D63" w:rsidR="002B1B7A" w:rsidRPr="00EF18BE" w:rsidRDefault="002B1B7A" w:rsidP="009A71CC">
      <w:pPr>
        <w:pStyle w:val="a0"/>
        <w:tabs>
          <w:tab w:val="left" w:pos="426"/>
        </w:tabs>
        <w:spacing w:after="0"/>
        <w:ind w:firstLine="709"/>
        <w:rPr>
          <w:rFonts w:cs="Times New Roman"/>
          <w:szCs w:val="24"/>
          <w:lang w:val="ru-RU"/>
        </w:rPr>
      </w:pPr>
      <w:r w:rsidRPr="00EF18BE">
        <w:rPr>
          <w:rFonts w:cs="Times New Roman"/>
          <w:szCs w:val="24"/>
          <w:lang w:val="ru-RU"/>
        </w:rPr>
        <w:t xml:space="preserve">На территории Томского района фактически эксплуатируется порядка 20 санкционированных мест размещения твердых бытовых отходов, но    сложившаяся ситуация в Томском районе не позволяет говорить о соответствии их требованиям действующего законодательства.  На сегодняшний день практически отменен «Порядок обустройства санкционированных объектов размещения твердых бытовых отходов (ТБО) для населенных пунктов с численностью до трех тысяч человек» утвержденный постановлением Главы Администрации (Губернатора) области от 16.06.1999 </w:t>
      </w:r>
      <w:r w:rsidRPr="00EF18BE">
        <w:rPr>
          <w:rFonts w:cs="Times New Roman"/>
          <w:szCs w:val="24"/>
        </w:rPr>
        <w:t>N</w:t>
      </w:r>
      <w:r w:rsidRPr="00EF18BE">
        <w:rPr>
          <w:rFonts w:cs="Times New Roman"/>
          <w:szCs w:val="24"/>
          <w:lang w:val="ru-RU"/>
        </w:rPr>
        <w:t xml:space="preserve"> 227, ужесточены требования по размещению и эксплуатации объектов размещения ТБО в 30 км зоне аэропорта.</w:t>
      </w:r>
    </w:p>
    <w:p w14:paraId="5EF63277" w14:textId="04D0708C" w:rsidR="002B1B7A" w:rsidRPr="00EF18BE" w:rsidRDefault="002B1B7A" w:rsidP="009A71CC">
      <w:pPr>
        <w:pStyle w:val="a0"/>
        <w:tabs>
          <w:tab w:val="left" w:pos="426"/>
        </w:tabs>
        <w:spacing w:after="0"/>
        <w:ind w:firstLine="709"/>
        <w:rPr>
          <w:rFonts w:cs="Times New Roman"/>
          <w:szCs w:val="24"/>
          <w:lang w:val="ru-RU"/>
        </w:rPr>
      </w:pPr>
      <w:r w:rsidRPr="00EF18BE">
        <w:rPr>
          <w:rFonts w:cs="Times New Roman"/>
          <w:szCs w:val="24"/>
          <w:lang w:val="ru-RU"/>
        </w:rPr>
        <w:t>В муниципальном образовании не представляется возможным обеспечить каждый населенный пункт объектом для размещения отходов, в данном случае можно говорить об объектах размещения ТБО предназначенных для обслуживания определенной территории с несколькими населенными пунктами. В Томском районе рассматривается вопрос о проведении изысканий для проектирования и строительства 4 полигонов ТБО в  районе населенных пунктов: 1. д. Наумовка, 2.д.Сурово-Сухоречье, 3. д.Новорождественка-Мазалово и 4. д.Межениновка- Овражное.</w:t>
      </w:r>
    </w:p>
    <w:p w14:paraId="25FAE4E9" w14:textId="77777777" w:rsidR="002B1B7A" w:rsidRPr="00EF18BE" w:rsidRDefault="002B1B7A" w:rsidP="009A71CC">
      <w:pPr>
        <w:pStyle w:val="a0"/>
        <w:tabs>
          <w:tab w:val="left" w:pos="284"/>
        </w:tabs>
        <w:spacing w:after="0"/>
        <w:ind w:firstLine="709"/>
        <w:rPr>
          <w:rFonts w:cs="Times New Roman"/>
          <w:szCs w:val="24"/>
          <w:lang w:val="ru-RU"/>
        </w:rPr>
      </w:pPr>
      <w:r w:rsidRPr="00EF18BE">
        <w:rPr>
          <w:rFonts w:cs="Times New Roman"/>
          <w:szCs w:val="24"/>
          <w:lang w:val="ru-RU"/>
        </w:rPr>
        <w:t xml:space="preserve">В Томском районе по состоянию на 01.01.2014 г. 11 предприятий,  осуществляют  сбор, вывоз и размещение  твердых бытовых  отходов в сельских населенных  пунктах. Также по имеющейся информации 18 предприятий имеют лицензии на обращение с </w:t>
      </w:r>
      <w:r w:rsidRPr="00EF18BE">
        <w:rPr>
          <w:rFonts w:cs="Times New Roman"/>
          <w:szCs w:val="24"/>
          <w:lang w:val="ru-RU"/>
        </w:rPr>
        <w:lastRenderedPageBreak/>
        <w:t>отходами зарегистрированных в реестре Росприроднадзора по Томской области</w:t>
      </w:r>
    </w:p>
    <w:p w14:paraId="252C84C8" w14:textId="4B7A5784" w:rsidR="002B1B7A" w:rsidRPr="00EF18BE" w:rsidRDefault="002B1B7A" w:rsidP="009A71CC">
      <w:pPr>
        <w:pStyle w:val="a0"/>
        <w:tabs>
          <w:tab w:val="left" w:pos="426"/>
        </w:tabs>
        <w:spacing w:after="0"/>
        <w:ind w:firstLine="709"/>
        <w:rPr>
          <w:rFonts w:cs="Times New Roman"/>
          <w:szCs w:val="24"/>
          <w:lang w:val="ru-RU"/>
        </w:rPr>
      </w:pPr>
      <w:r w:rsidRPr="00EF18BE">
        <w:rPr>
          <w:rFonts w:cs="Times New Roman"/>
          <w:szCs w:val="24"/>
          <w:lang w:val="ru-RU"/>
        </w:rPr>
        <w:t xml:space="preserve">На территории Томского района зарегистрировано более тысячи юридических лиц, частных предпринимателей и крестянско фермерских хозяйств основные направления деятельности сельское хозяйство, лесопереработка, торговля, ЖКХ, промышленность. Группы отходов – отходы с/х производства, отходы лесозаготовки, отходы лесопеработки, упаковочная тара,  отходы образующиеся при обслуживании автотранспорта, отходы металлообработки, строительные отходы. Обращаем внимание, что информацию об образовании отходов и их использование предприятия муниципальным образованиям не предоставляют. </w:t>
      </w:r>
    </w:p>
    <w:p w14:paraId="37EEA0BB" w14:textId="6F667299" w:rsidR="002B1B7A" w:rsidRPr="00EF18BE" w:rsidRDefault="002B1B7A" w:rsidP="009A71CC">
      <w:pPr>
        <w:pStyle w:val="a0"/>
        <w:tabs>
          <w:tab w:val="left" w:pos="426"/>
        </w:tabs>
        <w:spacing w:after="0"/>
        <w:ind w:firstLine="709"/>
        <w:rPr>
          <w:rFonts w:cs="Times New Roman"/>
          <w:szCs w:val="24"/>
          <w:lang w:val="ru-RU"/>
        </w:rPr>
      </w:pPr>
      <w:r w:rsidRPr="00EF18BE">
        <w:rPr>
          <w:rFonts w:cs="Times New Roman"/>
          <w:szCs w:val="24"/>
          <w:lang w:val="ru-RU"/>
        </w:rPr>
        <w:t xml:space="preserve">В </w:t>
      </w:r>
      <w:r w:rsidR="002B79EE" w:rsidRPr="00EF18BE">
        <w:rPr>
          <w:rFonts w:cs="Times New Roman"/>
          <w:szCs w:val="24"/>
          <w:lang w:val="ru-RU"/>
        </w:rPr>
        <w:t xml:space="preserve">Зональненском </w:t>
      </w:r>
      <w:r w:rsidRPr="00EF18BE">
        <w:rPr>
          <w:rFonts w:cs="Times New Roman"/>
          <w:szCs w:val="24"/>
          <w:lang w:val="ru-RU"/>
        </w:rPr>
        <w:t xml:space="preserve">сельском поселении легально работает четыре свалки. </w:t>
      </w:r>
      <w:r w:rsidR="00420059" w:rsidRPr="00EF18BE">
        <w:rPr>
          <w:rFonts w:cs="Times New Roman"/>
          <w:szCs w:val="24"/>
          <w:lang w:val="ru-RU"/>
        </w:rPr>
        <w:t>Организация осуществляющая сбор, вывоз и размещение ТБО – ООО «Фрегат».</w:t>
      </w:r>
    </w:p>
    <w:p w14:paraId="589908FD" w14:textId="5EF21ACF" w:rsidR="002B1B7A" w:rsidRPr="00EF18BE" w:rsidRDefault="002B1B7A" w:rsidP="009A71CC">
      <w:pPr>
        <w:ind w:firstLine="708"/>
        <w:rPr>
          <w:rFonts w:cs="Times New Roman"/>
          <w:bCs/>
          <w:szCs w:val="24"/>
          <w:lang w:val="ru-RU"/>
        </w:rPr>
      </w:pPr>
      <w:r w:rsidRPr="00EF18BE">
        <w:rPr>
          <w:rFonts w:cs="Times New Roman"/>
          <w:bCs/>
          <w:szCs w:val="24"/>
          <w:lang w:val="ru-RU"/>
        </w:rPr>
        <w:t>Согласно Рекомендации по определению норм накопления твердых бытовых отходов для город</w:t>
      </w:r>
      <w:r w:rsidR="009245E6" w:rsidRPr="00EF18BE">
        <w:rPr>
          <w:rFonts w:cs="Times New Roman"/>
          <w:bCs/>
          <w:szCs w:val="24"/>
          <w:lang w:val="ru-RU"/>
        </w:rPr>
        <w:t>ов</w:t>
      </w:r>
      <w:r w:rsidR="004C4B8B" w:rsidRPr="00EF18BE">
        <w:rPr>
          <w:rFonts w:cs="Times New Roman"/>
          <w:bCs/>
          <w:szCs w:val="24"/>
          <w:lang w:val="ru-RU"/>
        </w:rPr>
        <w:t xml:space="preserve"> РСФСР [1] заполнена таблица 3.4</w:t>
      </w:r>
      <w:r w:rsidR="009245E6" w:rsidRPr="00EF18BE">
        <w:rPr>
          <w:rFonts w:cs="Times New Roman"/>
          <w:bCs/>
          <w:szCs w:val="24"/>
          <w:lang w:val="ru-RU"/>
        </w:rPr>
        <w:t>.1</w:t>
      </w:r>
      <w:r w:rsidRPr="00EF18BE">
        <w:rPr>
          <w:rFonts w:cs="Times New Roman"/>
          <w:bCs/>
          <w:szCs w:val="24"/>
          <w:lang w:val="ru-RU"/>
        </w:rPr>
        <w:t>.</w:t>
      </w:r>
    </w:p>
    <w:p w14:paraId="01FAB0B3" w14:textId="2F82BA39" w:rsidR="002B1B7A" w:rsidRPr="00EF18BE" w:rsidRDefault="004C4B8B" w:rsidP="001C1FF7">
      <w:pPr>
        <w:spacing w:before="240"/>
        <w:jc w:val="right"/>
        <w:rPr>
          <w:rFonts w:cs="Times New Roman"/>
          <w:bCs/>
          <w:szCs w:val="24"/>
          <w:lang w:val="ru-RU"/>
        </w:rPr>
      </w:pPr>
      <w:r w:rsidRPr="00EF18BE">
        <w:rPr>
          <w:rFonts w:cs="Times New Roman"/>
          <w:bCs/>
          <w:szCs w:val="24"/>
          <w:lang w:val="ru-RU"/>
        </w:rPr>
        <w:t>Таблица 3.4</w:t>
      </w:r>
      <w:r w:rsidR="009245E6" w:rsidRPr="00EF18BE">
        <w:rPr>
          <w:rFonts w:cs="Times New Roman"/>
          <w:bCs/>
          <w:szCs w:val="24"/>
          <w:lang w:val="ru-RU"/>
        </w:rPr>
        <w:t>.1</w:t>
      </w:r>
      <w:r w:rsidR="002B1B7A" w:rsidRPr="00EF18BE">
        <w:rPr>
          <w:rFonts w:cs="Times New Roman"/>
          <w:bCs/>
          <w:szCs w:val="24"/>
          <w:lang w:val="ru-RU"/>
        </w:rPr>
        <w:t xml:space="preserve"> – </w:t>
      </w:r>
      <w:r w:rsidR="002B1B7A" w:rsidRPr="00EF18BE">
        <w:rPr>
          <w:rFonts w:cs="Times New Roman"/>
          <w:szCs w:val="24"/>
          <w:lang w:val="ru-RU"/>
        </w:rPr>
        <w:t>Нормы</w:t>
      </w:r>
      <w:r w:rsidR="002B1B7A" w:rsidRPr="00EF18BE">
        <w:rPr>
          <w:rFonts w:cs="Times New Roman"/>
          <w:spacing w:val="-3"/>
          <w:szCs w:val="24"/>
          <w:lang w:val="ru-RU"/>
        </w:rPr>
        <w:t xml:space="preserve"> </w:t>
      </w:r>
      <w:r w:rsidR="002B1B7A" w:rsidRPr="00EF18BE">
        <w:rPr>
          <w:rFonts w:cs="Times New Roman"/>
          <w:szCs w:val="24"/>
          <w:lang w:val="ru-RU"/>
        </w:rPr>
        <w:t>накопления</w:t>
      </w:r>
      <w:r w:rsidR="002B1B7A" w:rsidRPr="00EF18BE">
        <w:rPr>
          <w:rFonts w:cs="Times New Roman"/>
          <w:spacing w:val="-2"/>
          <w:szCs w:val="24"/>
          <w:lang w:val="ru-RU"/>
        </w:rPr>
        <w:t xml:space="preserve"> </w:t>
      </w:r>
      <w:r w:rsidR="002B1B7A" w:rsidRPr="00EF18BE">
        <w:rPr>
          <w:rFonts w:cs="Times New Roman"/>
          <w:spacing w:val="-1"/>
          <w:szCs w:val="24"/>
          <w:lang w:val="ru-RU"/>
        </w:rPr>
        <w:t>ТБО</w:t>
      </w:r>
      <w:r w:rsidR="002B1B7A" w:rsidRPr="00EF18BE">
        <w:rPr>
          <w:rFonts w:cs="Times New Roman"/>
          <w:spacing w:val="-4"/>
          <w:szCs w:val="24"/>
          <w:lang w:val="ru-RU"/>
        </w:rPr>
        <w:t xml:space="preserve"> </w:t>
      </w:r>
      <w:r w:rsidR="002B1B7A" w:rsidRPr="00EF18BE">
        <w:rPr>
          <w:rFonts w:cs="Times New Roman"/>
          <w:szCs w:val="24"/>
          <w:lang w:val="ru-RU"/>
        </w:rPr>
        <w:t>для</w:t>
      </w:r>
      <w:r w:rsidR="002B1B7A" w:rsidRPr="00EF18BE">
        <w:rPr>
          <w:rFonts w:cs="Times New Roman"/>
          <w:spacing w:val="-3"/>
          <w:szCs w:val="24"/>
          <w:lang w:val="ru-RU"/>
        </w:rPr>
        <w:t xml:space="preserve"> </w:t>
      </w:r>
      <w:r w:rsidR="002B1B7A" w:rsidRPr="00EF18BE">
        <w:rPr>
          <w:rFonts w:cs="Times New Roman"/>
          <w:szCs w:val="24"/>
          <w:lang w:val="ru-RU"/>
        </w:rPr>
        <w:t>населения,</w:t>
      </w:r>
      <w:r w:rsidR="002B1B7A" w:rsidRPr="00EF18BE">
        <w:rPr>
          <w:rFonts w:cs="Times New Roman"/>
          <w:spacing w:val="-1"/>
          <w:szCs w:val="24"/>
          <w:lang w:val="ru-RU"/>
        </w:rPr>
        <w:t xml:space="preserve"> </w:t>
      </w:r>
      <w:r w:rsidR="002B1B7A" w:rsidRPr="00EF18BE">
        <w:rPr>
          <w:rFonts w:cs="Times New Roman"/>
          <w:szCs w:val="24"/>
          <w:lang w:val="ru-RU"/>
        </w:rPr>
        <w:t>объектов</w:t>
      </w:r>
      <w:r w:rsidR="002B1B7A" w:rsidRPr="00EF18BE">
        <w:rPr>
          <w:rFonts w:cs="Times New Roman"/>
          <w:spacing w:val="-5"/>
          <w:szCs w:val="24"/>
          <w:lang w:val="ru-RU"/>
        </w:rPr>
        <w:t xml:space="preserve"> </w:t>
      </w:r>
      <w:r w:rsidR="002B1B7A" w:rsidRPr="00EF18BE">
        <w:rPr>
          <w:rFonts w:cs="Times New Roman"/>
          <w:szCs w:val="24"/>
          <w:lang w:val="ru-RU"/>
        </w:rPr>
        <w:t>общественного</w:t>
      </w:r>
      <w:r w:rsidR="002B1B7A" w:rsidRPr="00EF18BE">
        <w:rPr>
          <w:rFonts w:cs="Times New Roman"/>
          <w:spacing w:val="27"/>
          <w:w w:val="99"/>
          <w:szCs w:val="24"/>
          <w:lang w:val="ru-RU"/>
        </w:rPr>
        <w:t xml:space="preserve"> </w:t>
      </w:r>
      <w:r w:rsidR="002B1B7A" w:rsidRPr="00EF18BE">
        <w:rPr>
          <w:rFonts w:cs="Times New Roman"/>
          <w:spacing w:val="-1"/>
          <w:szCs w:val="24"/>
          <w:lang w:val="ru-RU"/>
        </w:rPr>
        <w:t>назначения</w:t>
      </w:r>
      <w:r w:rsidR="002B1B7A" w:rsidRPr="00EF18BE">
        <w:rPr>
          <w:rFonts w:cs="Times New Roman"/>
          <w:spacing w:val="-4"/>
          <w:szCs w:val="24"/>
          <w:lang w:val="ru-RU"/>
        </w:rPr>
        <w:t xml:space="preserve"> </w:t>
      </w:r>
      <w:r w:rsidR="002B1B7A" w:rsidRPr="00EF18BE">
        <w:rPr>
          <w:rFonts w:cs="Times New Roman"/>
          <w:szCs w:val="24"/>
          <w:lang w:val="ru-RU"/>
        </w:rPr>
        <w:t>и</w:t>
      </w:r>
      <w:r w:rsidR="002B1B7A" w:rsidRPr="00EF18BE">
        <w:rPr>
          <w:rFonts w:cs="Times New Roman"/>
          <w:spacing w:val="-5"/>
          <w:szCs w:val="24"/>
          <w:lang w:val="ru-RU"/>
        </w:rPr>
        <w:t xml:space="preserve"> </w:t>
      </w:r>
      <w:r w:rsidR="002B1B7A" w:rsidRPr="00EF18BE">
        <w:rPr>
          <w:rFonts w:cs="Times New Roman"/>
          <w:spacing w:val="-1"/>
          <w:szCs w:val="24"/>
          <w:lang w:val="ru-RU"/>
        </w:rPr>
        <w:t>торговых</w:t>
      </w:r>
      <w:r w:rsidR="002B1B7A" w:rsidRPr="00EF18BE">
        <w:rPr>
          <w:rFonts w:cs="Times New Roman"/>
          <w:spacing w:val="-3"/>
          <w:szCs w:val="24"/>
          <w:lang w:val="ru-RU"/>
        </w:rPr>
        <w:t xml:space="preserve"> </w:t>
      </w:r>
      <w:r w:rsidR="002B1B7A" w:rsidRPr="00EF18BE">
        <w:rPr>
          <w:rFonts w:cs="Times New Roman"/>
          <w:spacing w:val="-1"/>
          <w:szCs w:val="24"/>
          <w:lang w:val="ru-RU"/>
        </w:rPr>
        <w:t>предприятий</w:t>
      </w:r>
      <w:r w:rsidR="002B1B7A" w:rsidRPr="00EF18BE">
        <w:rPr>
          <w:rFonts w:cs="Times New Roman"/>
          <w:spacing w:val="-2"/>
          <w:szCs w:val="24"/>
          <w:lang w:val="ru-RU"/>
        </w:rPr>
        <w:t xml:space="preserve"> </w:t>
      </w:r>
      <w:r w:rsidR="002B1B7A" w:rsidRPr="00EF18BE">
        <w:rPr>
          <w:rFonts w:cs="Times New Roman"/>
          <w:spacing w:val="1"/>
          <w:szCs w:val="24"/>
          <w:lang w:val="ru-RU"/>
        </w:rPr>
        <w:t>МО</w:t>
      </w:r>
      <w:r w:rsidR="002B1B7A" w:rsidRPr="00EF18BE">
        <w:rPr>
          <w:rFonts w:cs="Times New Roman"/>
          <w:spacing w:val="-5"/>
          <w:szCs w:val="24"/>
          <w:lang w:val="ru-RU"/>
        </w:rPr>
        <w:t xml:space="preserve"> </w:t>
      </w:r>
      <w:r w:rsidR="002B1B7A" w:rsidRPr="00EF18BE">
        <w:rPr>
          <w:rFonts w:cs="Times New Roman"/>
          <w:spacing w:val="-1"/>
          <w:szCs w:val="24"/>
          <w:lang w:val="ru-RU"/>
        </w:rPr>
        <w:t>«</w:t>
      </w:r>
      <w:r w:rsidR="00C81F36" w:rsidRPr="00EF18BE">
        <w:rPr>
          <w:rFonts w:cs="Times New Roman"/>
          <w:spacing w:val="-1"/>
          <w:szCs w:val="24"/>
          <w:lang w:val="ru-RU"/>
        </w:rPr>
        <w:t>Зональненское</w:t>
      </w:r>
      <w:r w:rsidR="002B1B7A" w:rsidRPr="00EF18BE">
        <w:rPr>
          <w:rFonts w:cs="Times New Roman"/>
          <w:spacing w:val="-5"/>
          <w:szCs w:val="24"/>
          <w:lang w:val="ru-RU"/>
        </w:rPr>
        <w:t xml:space="preserve"> </w:t>
      </w:r>
      <w:r w:rsidR="002B1B7A" w:rsidRPr="00EF18BE">
        <w:rPr>
          <w:rFonts w:cs="Times New Roman"/>
          <w:szCs w:val="24"/>
          <w:lang w:val="ru-RU"/>
        </w:rPr>
        <w:t>сельское</w:t>
      </w:r>
      <w:r w:rsidR="002B1B7A" w:rsidRPr="00EF18BE">
        <w:rPr>
          <w:rFonts w:cs="Times New Roman"/>
          <w:spacing w:val="-5"/>
          <w:szCs w:val="24"/>
          <w:lang w:val="ru-RU"/>
        </w:rPr>
        <w:t xml:space="preserve"> </w:t>
      </w:r>
      <w:r w:rsidR="002B1B7A" w:rsidRPr="00EF18BE">
        <w:rPr>
          <w:rFonts w:cs="Times New Roman"/>
          <w:szCs w:val="24"/>
          <w:lang w:val="ru-RU"/>
        </w:rPr>
        <w:t>поселение»</w:t>
      </w:r>
    </w:p>
    <w:tbl>
      <w:tblPr>
        <w:tblW w:w="5000" w:type="pct"/>
        <w:jc w:val="center"/>
        <w:tblLook w:val="01E0" w:firstRow="1" w:lastRow="1" w:firstColumn="1" w:lastColumn="1" w:noHBand="0" w:noVBand="0"/>
      </w:tblPr>
      <w:tblGrid>
        <w:gridCol w:w="6487"/>
        <w:gridCol w:w="3084"/>
      </w:tblGrid>
      <w:tr w:rsidR="002B1B7A" w:rsidRPr="00EF18BE" w14:paraId="1F2D5ABB"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vAlign w:val="center"/>
          </w:tcPr>
          <w:p w14:paraId="09596DE4" w14:textId="77777777" w:rsidR="002B1B7A" w:rsidRPr="00EF18BE" w:rsidRDefault="002B1B7A" w:rsidP="0071306C">
            <w:pPr>
              <w:pStyle w:val="TableParagraph"/>
              <w:jc w:val="center"/>
              <w:rPr>
                <w:szCs w:val="24"/>
              </w:rPr>
            </w:pPr>
            <w:r w:rsidRPr="00EF18BE">
              <w:rPr>
                <w:b/>
                <w:spacing w:val="-1"/>
                <w:szCs w:val="24"/>
              </w:rPr>
              <w:t>Объект</w:t>
            </w:r>
            <w:r w:rsidRPr="00EF18BE">
              <w:rPr>
                <w:b/>
                <w:spacing w:val="3"/>
                <w:szCs w:val="24"/>
              </w:rPr>
              <w:t xml:space="preserve"> </w:t>
            </w:r>
            <w:r w:rsidRPr="00EF18BE">
              <w:rPr>
                <w:b/>
                <w:spacing w:val="-1"/>
                <w:szCs w:val="24"/>
              </w:rPr>
              <w:t>образования</w:t>
            </w:r>
            <w:r w:rsidRPr="00EF18BE">
              <w:rPr>
                <w:b/>
                <w:spacing w:val="4"/>
                <w:szCs w:val="24"/>
              </w:rPr>
              <w:t xml:space="preserve"> </w:t>
            </w:r>
            <w:r w:rsidRPr="00EF18BE">
              <w:rPr>
                <w:b/>
                <w:spacing w:val="-1"/>
                <w:szCs w:val="24"/>
              </w:rPr>
              <w:t>отходов</w:t>
            </w:r>
          </w:p>
        </w:tc>
        <w:tc>
          <w:tcPr>
            <w:tcW w:w="1611" w:type="pct"/>
            <w:tcBorders>
              <w:top w:val="single" w:sz="5" w:space="0" w:color="000000"/>
              <w:left w:val="single" w:sz="5" w:space="0" w:color="000000"/>
              <w:bottom w:val="single" w:sz="5" w:space="0" w:color="000000"/>
              <w:right w:val="single" w:sz="5" w:space="0" w:color="000000"/>
            </w:tcBorders>
            <w:vAlign w:val="center"/>
          </w:tcPr>
          <w:p w14:paraId="46D97369" w14:textId="77777777" w:rsidR="002B1B7A" w:rsidRPr="00EF18BE" w:rsidRDefault="002B1B7A" w:rsidP="0071306C">
            <w:pPr>
              <w:pStyle w:val="TableParagraph"/>
              <w:ind w:left="224" w:right="229"/>
              <w:jc w:val="center"/>
              <w:rPr>
                <w:szCs w:val="24"/>
                <w:lang w:val="ru-RU"/>
              </w:rPr>
            </w:pPr>
            <w:r w:rsidRPr="00EF18BE">
              <w:rPr>
                <w:b/>
                <w:spacing w:val="-1"/>
                <w:szCs w:val="24"/>
                <w:lang w:val="ru-RU"/>
              </w:rPr>
              <w:t>Среднегодовая</w:t>
            </w:r>
            <w:r w:rsidRPr="00EF18BE">
              <w:rPr>
                <w:b/>
                <w:spacing w:val="6"/>
                <w:szCs w:val="24"/>
                <w:lang w:val="ru-RU"/>
              </w:rPr>
              <w:t xml:space="preserve"> </w:t>
            </w:r>
            <w:r w:rsidRPr="00EF18BE">
              <w:rPr>
                <w:b/>
                <w:spacing w:val="-1"/>
                <w:szCs w:val="24"/>
                <w:lang w:val="ru-RU"/>
              </w:rPr>
              <w:t>норма</w:t>
            </w:r>
            <w:r w:rsidRPr="00EF18BE">
              <w:rPr>
                <w:b/>
                <w:spacing w:val="28"/>
                <w:szCs w:val="24"/>
                <w:lang w:val="ru-RU"/>
              </w:rPr>
              <w:t xml:space="preserve"> </w:t>
            </w:r>
            <w:r w:rsidRPr="00EF18BE">
              <w:rPr>
                <w:b/>
                <w:spacing w:val="-1"/>
                <w:szCs w:val="24"/>
                <w:lang w:val="ru-RU"/>
              </w:rPr>
              <w:t>накопления</w:t>
            </w:r>
            <w:r w:rsidRPr="00EF18BE">
              <w:rPr>
                <w:b/>
                <w:spacing w:val="6"/>
                <w:szCs w:val="24"/>
                <w:lang w:val="ru-RU"/>
              </w:rPr>
              <w:t xml:space="preserve"> </w:t>
            </w:r>
            <w:r w:rsidRPr="00EF18BE">
              <w:rPr>
                <w:b/>
                <w:spacing w:val="-1"/>
                <w:szCs w:val="24"/>
                <w:lang w:val="ru-RU"/>
              </w:rPr>
              <w:t>отходов</w:t>
            </w:r>
            <w:r w:rsidRPr="00EF18BE">
              <w:rPr>
                <w:b/>
                <w:spacing w:val="30"/>
                <w:szCs w:val="24"/>
                <w:lang w:val="ru-RU"/>
              </w:rPr>
              <w:t xml:space="preserve"> на </w:t>
            </w:r>
            <w:r w:rsidRPr="00EF18BE">
              <w:rPr>
                <w:b/>
                <w:spacing w:val="-1"/>
                <w:szCs w:val="24"/>
                <w:lang w:val="ru-RU"/>
              </w:rPr>
              <w:t>единицу</w:t>
            </w:r>
            <w:r w:rsidRPr="00EF18BE">
              <w:rPr>
                <w:b/>
                <w:spacing w:val="5"/>
                <w:szCs w:val="24"/>
                <w:lang w:val="ru-RU"/>
              </w:rPr>
              <w:t xml:space="preserve"> </w:t>
            </w:r>
            <w:r w:rsidRPr="00EF18BE">
              <w:rPr>
                <w:b/>
                <w:spacing w:val="-1"/>
                <w:szCs w:val="24"/>
                <w:lang w:val="ru-RU"/>
              </w:rPr>
              <w:t>измерения</w:t>
            </w:r>
          </w:p>
        </w:tc>
      </w:tr>
      <w:tr w:rsidR="002B1B7A" w:rsidRPr="00EF18BE" w14:paraId="79B394B4"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29FE6917" w14:textId="77777777" w:rsidR="002B1B7A" w:rsidRPr="00EF18BE" w:rsidRDefault="002B1B7A" w:rsidP="0071306C">
            <w:pPr>
              <w:rPr>
                <w:szCs w:val="24"/>
                <w:lang w:val="ru-RU"/>
              </w:rPr>
            </w:pPr>
          </w:p>
        </w:tc>
        <w:tc>
          <w:tcPr>
            <w:tcW w:w="1611" w:type="pct"/>
            <w:tcBorders>
              <w:top w:val="single" w:sz="5" w:space="0" w:color="000000"/>
              <w:left w:val="single" w:sz="5" w:space="0" w:color="000000"/>
              <w:bottom w:val="single" w:sz="5" w:space="0" w:color="000000"/>
              <w:right w:val="single" w:sz="5" w:space="0" w:color="000000"/>
            </w:tcBorders>
          </w:tcPr>
          <w:p w14:paraId="201250D4" w14:textId="77777777" w:rsidR="002B1B7A" w:rsidRPr="00EF18BE" w:rsidRDefault="002B1B7A" w:rsidP="0071306C">
            <w:pPr>
              <w:pStyle w:val="TableParagraph"/>
              <w:ind w:right="2"/>
              <w:jc w:val="center"/>
              <w:rPr>
                <w:szCs w:val="24"/>
              </w:rPr>
            </w:pPr>
            <w:r w:rsidRPr="00EF18BE">
              <w:rPr>
                <w:spacing w:val="-1"/>
                <w:szCs w:val="24"/>
              </w:rPr>
              <w:t>куб.</w:t>
            </w:r>
            <w:r w:rsidRPr="00EF18BE">
              <w:rPr>
                <w:spacing w:val="1"/>
                <w:szCs w:val="24"/>
              </w:rPr>
              <w:t xml:space="preserve"> </w:t>
            </w:r>
            <w:r w:rsidRPr="00EF18BE">
              <w:rPr>
                <w:szCs w:val="24"/>
              </w:rPr>
              <w:t>м</w:t>
            </w:r>
          </w:p>
        </w:tc>
      </w:tr>
      <w:tr w:rsidR="002B1B7A" w:rsidRPr="00EF18BE" w14:paraId="7AC5470E"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795CA65D" w14:textId="77777777" w:rsidR="002B1B7A" w:rsidRPr="00EF18BE" w:rsidRDefault="002B1B7A" w:rsidP="0071306C">
            <w:pPr>
              <w:pStyle w:val="TableParagraph"/>
              <w:ind w:left="34"/>
              <w:rPr>
                <w:szCs w:val="24"/>
                <w:lang w:val="ru-RU"/>
              </w:rPr>
            </w:pPr>
            <w:r w:rsidRPr="00EF18BE">
              <w:rPr>
                <w:spacing w:val="-1"/>
                <w:szCs w:val="24"/>
                <w:lang w:val="ru-RU"/>
              </w:rPr>
              <w:t>Жилой</w:t>
            </w:r>
            <w:r w:rsidRPr="00EF18BE">
              <w:rPr>
                <w:spacing w:val="1"/>
                <w:szCs w:val="24"/>
                <w:lang w:val="ru-RU"/>
              </w:rPr>
              <w:t xml:space="preserve"> </w:t>
            </w:r>
            <w:r w:rsidRPr="00EF18BE">
              <w:rPr>
                <w:szCs w:val="24"/>
                <w:lang w:val="ru-RU"/>
              </w:rPr>
              <w:t xml:space="preserve">фонд </w:t>
            </w:r>
            <w:r w:rsidRPr="00EF18BE">
              <w:rPr>
                <w:spacing w:val="-1"/>
                <w:szCs w:val="24"/>
                <w:lang w:val="ru-RU"/>
              </w:rPr>
              <w:t>/благоустроенный/</w:t>
            </w:r>
            <w:r w:rsidRPr="00EF18BE">
              <w:rPr>
                <w:spacing w:val="4"/>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2"/>
                <w:szCs w:val="24"/>
                <w:lang w:val="ru-RU"/>
              </w:rPr>
              <w:t xml:space="preserve"> </w:t>
            </w:r>
            <w:r w:rsidRPr="00EF18BE">
              <w:rPr>
                <w:spacing w:val="-1"/>
                <w:szCs w:val="24"/>
                <w:lang w:val="ru-RU"/>
              </w:rPr>
              <w:t>человека)</w:t>
            </w:r>
          </w:p>
        </w:tc>
        <w:tc>
          <w:tcPr>
            <w:tcW w:w="1611" w:type="pct"/>
            <w:tcBorders>
              <w:top w:val="single" w:sz="5" w:space="0" w:color="000000"/>
              <w:left w:val="single" w:sz="5" w:space="0" w:color="000000"/>
              <w:bottom w:val="single" w:sz="5" w:space="0" w:color="000000"/>
              <w:right w:val="single" w:sz="5" w:space="0" w:color="000000"/>
            </w:tcBorders>
            <w:vAlign w:val="center"/>
          </w:tcPr>
          <w:p w14:paraId="72672A0E" w14:textId="77777777" w:rsidR="002B1B7A" w:rsidRPr="00EF18BE" w:rsidRDefault="002B1B7A" w:rsidP="0071306C">
            <w:pPr>
              <w:pStyle w:val="TableParagraph"/>
              <w:ind w:right="2"/>
              <w:jc w:val="center"/>
              <w:rPr>
                <w:szCs w:val="24"/>
                <w:lang w:val="ru-RU"/>
              </w:rPr>
            </w:pPr>
            <w:r w:rsidRPr="00EF18BE">
              <w:rPr>
                <w:szCs w:val="24"/>
                <w:lang w:val="ru-RU"/>
              </w:rPr>
              <w:t>1,07</w:t>
            </w:r>
          </w:p>
        </w:tc>
      </w:tr>
      <w:tr w:rsidR="002B1B7A" w:rsidRPr="00EF18BE" w14:paraId="15248723"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7D43DA8B" w14:textId="77777777" w:rsidR="002B1B7A" w:rsidRPr="00EF18BE" w:rsidRDefault="002B1B7A" w:rsidP="0071306C">
            <w:pPr>
              <w:pStyle w:val="TableParagraph"/>
              <w:ind w:left="34"/>
              <w:rPr>
                <w:szCs w:val="24"/>
                <w:lang w:val="ru-RU"/>
              </w:rPr>
            </w:pPr>
            <w:r w:rsidRPr="00EF18BE">
              <w:rPr>
                <w:spacing w:val="-1"/>
                <w:szCs w:val="24"/>
                <w:lang w:val="ru-RU"/>
              </w:rPr>
              <w:t>Жилой</w:t>
            </w:r>
            <w:r w:rsidRPr="00EF18BE">
              <w:rPr>
                <w:spacing w:val="1"/>
                <w:szCs w:val="24"/>
                <w:lang w:val="ru-RU"/>
              </w:rPr>
              <w:t xml:space="preserve"> </w:t>
            </w:r>
            <w:r w:rsidRPr="00EF18BE">
              <w:rPr>
                <w:szCs w:val="24"/>
                <w:lang w:val="ru-RU"/>
              </w:rPr>
              <w:t>фонд</w:t>
            </w:r>
            <w:r w:rsidRPr="00EF18BE">
              <w:rPr>
                <w:spacing w:val="1"/>
                <w:szCs w:val="24"/>
                <w:lang w:val="ru-RU"/>
              </w:rPr>
              <w:t xml:space="preserve"> </w:t>
            </w:r>
            <w:r w:rsidRPr="00EF18BE">
              <w:rPr>
                <w:spacing w:val="-1"/>
                <w:szCs w:val="24"/>
                <w:lang w:val="ru-RU"/>
              </w:rPr>
              <w:t>/неблагоустроенный/</w:t>
            </w:r>
            <w:r w:rsidRPr="00EF18BE">
              <w:rPr>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3"/>
                <w:szCs w:val="24"/>
                <w:lang w:val="ru-RU"/>
              </w:rPr>
              <w:t xml:space="preserve"> </w:t>
            </w:r>
            <w:r w:rsidRPr="00EF18BE">
              <w:rPr>
                <w:spacing w:val="-1"/>
                <w:szCs w:val="24"/>
                <w:lang w:val="ru-RU"/>
              </w:rPr>
              <w:t>человека)</w:t>
            </w:r>
          </w:p>
        </w:tc>
        <w:tc>
          <w:tcPr>
            <w:tcW w:w="1611" w:type="pct"/>
            <w:tcBorders>
              <w:top w:val="single" w:sz="5" w:space="0" w:color="000000"/>
              <w:left w:val="single" w:sz="5" w:space="0" w:color="000000"/>
              <w:bottom w:val="single" w:sz="5" w:space="0" w:color="000000"/>
              <w:right w:val="single" w:sz="5" w:space="0" w:color="000000"/>
            </w:tcBorders>
          </w:tcPr>
          <w:p w14:paraId="2F240D71" w14:textId="77777777" w:rsidR="002B1B7A" w:rsidRPr="00EF18BE" w:rsidRDefault="002B1B7A" w:rsidP="0071306C">
            <w:pPr>
              <w:pStyle w:val="TableParagraph"/>
              <w:ind w:right="2"/>
              <w:jc w:val="center"/>
              <w:rPr>
                <w:szCs w:val="24"/>
                <w:lang w:val="ru-RU"/>
              </w:rPr>
            </w:pPr>
            <w:r w:rsidRPr="00EF18BE">
              <w:rPr>
                <w:szCs w:val="24"/>
                <w:lang w:val="ru-RU"/>
              </w:rPr>
              <w:t>1,5*</w:t>
            </w:r>
          </w:p>
        </w:tc>
      </w:tr>
      <w:tr w:rsidR="002B1B7A" w:rsidRPr="00EF18BE" w14:paraId="67C0D13C"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35611073" w14:textId="77777777" w:rsidR="002B1B7A" w:rsidRPr="00EF18BE" w:rsidRDefault="002B1B7A" w:rsidP="0071306C">
            <w:pPr>
              <w:pStyle w:val="TableParagraph"/>
              <w:ind w:left="34"/>
              <w:jc w:val="center"/>
              <w:rPr>
                <w:szCs w:val="24"/>
              </w:rPr>
            </w:pPr>
            <w:r w:rsidRPr="00EF18BE">
              <w:rPr>
                <w:b/>
                <w:spacing w:val="-1"/>
                <w:szCs w:val="24"/>
              </w:rPr>
              <w:t>Предприятия</w:t>
            </w:r>
            <w:r w:rsidRPr="00EF18BE">
              <w:rPr>
                <w:b/>
                <w:spacing w:val="7"/>
                <w:szCs w:val="24"/>
              </w:rPr>
              <w:t xml:space="preserve"> </w:t>
            </w:r>
            <w:r w:rsidRPr="00EF18BE">
              <w:rPr>
                <w:b/>
                <w:spacing w:val="-1"/>
                <w:szCs w:val="24"/>
              </w:rPr>
              <w:t>торговли</w:t>
            </w:r>
          </w:p>
        </w:tc>
      </w:tr>
      <w:tr w:rsidR="002B1B7A" w:rsidRPr="00EF18BE" w14:paraId="3879F09C"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6B27D33F" w14:textId="77777777" w:rsidR="002B1B7A" w:rsidRPr="00EF18BE" w:rsidRDefault="002B1B7A" w:rsidP="0071306C">
            <w:pPr>
              <w:pStyle w:val="TableParagraph"/>
              <w:ind w:left="34"/>
              <w:rPr>
                <w:szCs w:val="24"/>
                <w:lang w:val="ru-RU"/>
              </w:rPr>
            </w:pPr>
            <w:r w:rsidRPr="00EF18BE">
              <w:rPr>
                <w:spacing w:val="-1"/>
                <w:szCs w:val="24"/>
                <w:lang w:val="ru-RU"/>
              </w:rPr>
              <w:t>Продовольственными</w:t>
            </w:r>
            <w:r w:rsidRPr="00EF18BE">
              <w:rPr>
                <w:spacing w:val="1"/>
                <w:szCs w:val="24"/>
                <w:lang w:val="ru-RU"/>
              </w:rPr>
              <w:t xml:space="preserve"> </w:t>
            </w:r>
            <w:r w:rsidRPr="00EF18BE">
              <w:rPr>
                <w:spacing w:val="-1"/>
                <w:szCs w:val="24"/>
                <w:lang w:val="ru-RU"/>
              </w:rPr>
              <w:t>товарами</w:t>
            </w:r>
            <w:r w:rsidRPr="00EF18BE">
              <w:rPr>
                <w:spacing w:val="2"/>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2"/>
                <w:szCs w:val="24"/>
                <w:lang w:val="ru-RU"/>
              </w:rPr>
              <w:t xml:space="preserve"> </w:t>
            </w:r>
            <w:r w:rsidRPr="00EF18BE">
              <w:rPr>
                <w:spacing w:val="-1"/>
                <w:szCs w:val="24"/>
                <w:lang w:val="ru-RU"/>
              </w:rPr>
              <w:t>м2</w:t>
            </w:r>
            <w:r w:rsidRPr="00EF18BE">
              <w:rPr>
                <w:spacing w:val="3"/>
                <w:szCs w:val="24"/>
                <w:lang w:val="ru-RU"/>
              </w:rPr>
              <w:t xml:space="preserve"> </w:t>
            </w:r>
            <w:r w:rsidRPr="00EF18BE">
              <w:rPr>
                <w:spacing w:val="-1"/>
                <w:szCs w:val="24"/>
                <w:lang w:val="ru-RU"/>
              </w:rPr>
              <w:t>торговой</w:t>
            </w:r>
            <w:r w:rsidRPr="00EF18BE">
              <w:rPr>
                <w:spacing w:val="2"/>
                <w:szCs w:val="24"/>
                <w:lang w:val="ru-RU"/>
              </w:rPr>
              <w:t xml:space="preserve"> </w:t>
            </w:r>
            <w:r w:rsidRPr="00EF18BE">
              <w:rPr>
                <w:spacing w:val="-1"/>
                <w:szCs w:val="24"/>
                <w:lang w:val="ru-RU"/>
              </w:rPr>
              <w:t>площади)</w:t>
            </w:r>
          </w:p>
        </w:tc>
        <w:tc>
          <w:tcPr>
            <w:tcW w:w="1611" w:type="pct"/>
            <w:tcBorders>
              <w:top w:val="single" w:sz="5" w:space="0" w:color="000000"/>
              <w:left w:val="single" w:sz="5" w:space="0" w:color="000000"/>
              <w:bottom w:val="single" w:sz="5" w:space="0" w:color="000000"/>
              <w:right w:val="single" w:sz="5" w:space="0" w:color="000000"/>
            </w:tcBorders>
          </w:tcPr>
          <w:p w14:paraId="71DFF9AA" w14:textId="77777777" w:rsidR="002B1B7A" w:rsidRPr="00EF18BE" w:rsidRDefault="002B1B7A" w:rsidP="0071306C">
            <w:pPr>
              <w:pStyle w:val="TableParagraph"/>
              <w:ind w:right="2"/>
              <w:jc w:val="center"/>
              <w:rPr>
                <w:szCs w:val="24"/>
                <w:lang w:val="ru-RU"/>
              </w:rPr>
            </w:pPr>
            <w:r w:rsidRPr="00EF18BE">
              <w:rPr>
                <w:szCs w:val="24"/>
                <w:lang w:val="ru-RU"/>
              </w:rPr>
              <w:t>0,46</w:t>
            </w:r>
          </w:p>
        </w:tc>
      </w:tr>
      <w:tr w:rsidR="002B1B7A" w:rsidRPr="00EF18BE" w14:paraId="66D664C1"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39106245" w14:textId="77777777" w:rsidR="002B1B7A" w:rsidRPr="00EF18BE" w:rsidRDefault="002B1B7A" w:rsidP="0071306C">
            <w:pPr>
              <w:pStyle w:val="TableParagraph"/>
              <w:ind w:left="34"/>
              <w:rPr>
                <w:szCs w:val="24"/>
                <w:lang w:val="ru-RU"/>
              </w:rPr>
            </w:pPr>
            <w:r w:rsidRPr="00EF18BE">
              <w:rPr>
                <w:spacing w:val="-1"/>
                <w:szCs w:val="24"/>
                <w:lang w:val="ru-RU"/>
              </w:rPr>
              <w:t>Промышленными</w:t>
            </w:r>
            <w:r w:rsidRPr="00EF18BE">
              <w:rPr>
                <w:spacing w:val="1"/>
                <w:szCs w:val="24"/>
                <w:lang w:val="ru-RU"/>
              </w:rPr>
              <w:t xml:space="preserve"> </w:t>
            </w:r>
            <w:r w:rsidRPr="00EF18BE">
              <w:rPr>
                <w:spacing w:val="-1"/>
                <w:szCs w:val="24"/>
                <w:lang w:val="ru-RU"/>
              </w:rPr>
              <w:t>товарами</w:t>
            </w:r>
            <w:r w:rsidRPr="00EF18BE">
              <w:rPr>
                <w:spacing w:val="1"/>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3"/>
                <w:szCs w:val="24"/>
                <w:lang w:val="ru-RU"/>
              </w:rPr>
              <w:t xml:space="preserve"> </w:t>
            </w:r>
            <w:r w:rsidRPr="00EF18BE">
              <w:rPr>
                <w:spacing w:val="-1"/>
                <w:szCs w:val="24"/>
                <w:lang w:val="ru-RU"/>
              </w:rPr>
              <w:t>м2</w:t>
            </w:r>
            <w:r w:rsidRPr="00EF18BE">
              <w:rPr>
                <w:spacing w:val="2"/>
                <w:szCs w:val="24"/>
                <w:lang w:val="ru-RU"/>
              </w:rPr>
              <w:t xml:space="preserve"> </w:t>
            </w:r>
            <w:r w:rsidRPr="00EF18BE">
              <w:rPr>
                <w:spacing w:val="-1"/>
                <w:szCs w:val="24"/>
                <w:lang w:val="ru-RU"/>
              </w:rPr>
              <w:t>торговой</w:t>
            </w:r>
            <w:r w:rsidRPr="00EF18BE">
              <w:rPr>
                <w:spacing w:val="2"/>
                <w:szCs w:val="24"/>
                <w:lang w:val="ru-RU"/>
              </w:rPr>
              <w:t xml:space="preserve"> </w:t>
            </w:r>
            <w:r w:rsidRPr="00EF18BE">
              <w:rPr>
                <w:spacing w:val="-1"/>
                <w:szCs w:val="24"/>
                <w:lang w:val="ru-RU"/>
              </w:rPr>
              <w:t>площади)</w:t>
            </w:r>
          </w:p>
        </w:tc>
        <w:tc>
          <w:tcPr>
            <w:tcW w:w="1611" w:type="pct"/>
            <w:tcBorders>
              <w:top w:val="single" w:sz="5" w:space="0" w:color="000000"/>
              <w:left w:val="single" w:sz="5" w:space="0" w:color="000000"/>
              <w:bottom w:val="single" w:sz="5" w:space="0" w:color="000000"/>
              <w:right w:val="single" w:sz="5" w:space="0" w:color="000000"/>
            </w:tcBorders>
          </w:tcPr>
          <w:p w14:paraId="4496C37D" w14:textId="77777777" w:rsidR="002B1B7A" w:rsidRPr="00EF18BE" w:rsidRDefault="002B1B7A" w:rsidP="0071306C">
            <w:pPr>
              <w:pStyle w:val="TableParagraph"/>
              <w:ind w:right="2"/>
              <w:jc w:val="center"/>
              <w:rPr>
                <w:szCs w:val="24"/>
                <w:lang w:val="ru-RU"/>
              </w:rPr>
            </w:pPr>
            <w:r w:rsidRPr="00EF18BE">
              <w:rPr>
                <w:szCs w:val="24"/>
                <w:lang w:val="ru-RU"/>
              </w:rPr>
              <w:t>0,15</w:t>
            </w:r>
          </w:p>
        </w:tc>
      </w:tr>
      <w:tr w:rsidR="002B1B7A" w:rsidRPr="00EF18BE" w14:paraId="4BE00493"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49E431DB" w14:textId="77777777" w:rsidR="002B1B7A" w:rsidRPr="00EF18BE" w:rsidRDefault="002B1B7A" w:rsidP="0071306C">
            <w:pPr>
              <w:pStyle w:val="TableParagraph"/>
              <w:ind w:left="34"/>
              <w:rPr>
                <w:szCs w:val="24"/>
                <w:lang w:val="ru-RU"/>
              </w:rPr>
            </w:pPr>
            <w:r w:rsidRPr="00EF18BE">
              <w:rPr>
                <w:spacing w:val="-1"/>
                <w:szCs w:val="24"/>
                <w:lang w:val="ru-RU"/>
              </w:rPr>
              <w:t>Ларьки,</w:t>
            </w:r>
            <w:r w:rsidRPr="00EF18BE">
              <w:rPr>
                <w:spacing w:val="2"/>
                <w:szCs w:val="24"/>
                <w:lang w:val="ru-RU"/>
              </w:rPr>
              <w:t xml:space="preserve"> </w:t>
            </w:r>
            <w:r w:rsidRPr="00EF18BE">
              <w:rPr>
                <w:spacing w:val="-1"/>
                <w:szCs w:val="24"/>
                <w:lang w:val="ru-RU"/>
              </w:rPr>
              <w:t>палатки</w:t>
            </w:r>
            <w:r w:rsidRPr="00EF18BE">
              <w:rPr>
                <w:spacing w:val="-2"/>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2"/>
                <w:szCs w:val="24"/>
                <w:lang w:val="ru-RU"/>
              </w:rPr>
              <w:t xml:space="preserve"> </w:t>
            </w:r>
            <w:r w:rsidRPr="00EF18BE">
              <w:rPr>
                <w:spacing w:val="-1"/>
                <w:szCs w:val="24"/>
                <w:lang w:val="ru-RU"/>
              </w:rPr>
              <w:t>м2</w:t>
            </w:r>
            <w:r w:rsidRPr="00EF18BE">
              <w:rPr>
                <w:spacing w:val="-4"/>
                <w:szCs w:val="24"/>
                <w:lang w:val="ru-RU"/>
              </w:rPr>
              <w:t xml:space="preserve"> </w:t>
            </w:r>
            <w:r w:rsidRPr="00EF18BE">
              <w:rPr>
                <w:spacing w:val="-1"/>
                <w:szCs w:val="24"/>
                <w:lang w:val="ru-RU"/>
              </w:rPr>
              <w:t>торговой</w:t>
            </w:r>
            <w:r w:rsidRPr="00EF18BE">
              <w:rPr>
                <w:spacing w:val="1"/>
                <w:szCs w:val="24"/>
                <w:lang w:val="ru-RU"/>
              </w:rPr>
              <w:t xml:space="preserve"> </w:t>
            </w:r>
            <w:r w:rsidRPr="00EF18BE">
              <w:rPr>
                <w:spacing w:val="-1"/>
                <w:szCs w:val="24"/>
                <w:lang w:val="ru-RU"/>
              </w:rPr>
              <w:t>площади)</w:t>
            </w:r>
          </w:p>
        </w:tc>
        <w:tc>
          <w:tcPr>
            <w:tcW w:w="1611" w:type="pct"/>
            <w:tcBorders>
              <w:top w:val="single" w:sz="5" w:space="0" w:color="000000"/>
              <w:left w:val="single" w:sz="5" w:space="0" w:color="000000"/>
              <w:bottom w:val="single" w:sz="5" w:space="0" w:color="000000"/>
              <w:right w:val="single" w:sz="5" w:space="0" w:color="000000"/>
            </w:tcBorders>
          </w:tcPr>
          <w:p w14:paraId="52596E0F" w14:textId="77777777" w:rsidR="002B1B7A" w:rsidRPr="00EF18BE" w:rsidRDefault="002B1B7A" w:rsidP="0071306C">
            <w:pPr>
              <w:pStyle w:val="TableParagraph"/>
              <w:ind w:right="2"/>
              <w:jc w:val="center"/>
              <w:rPr>
                <w:szCs w:val="24"/>
                <w:lang w:val="ru-RU"/>
              </w:rPr>
            </w:pPr>
            <w:r w:rsidRPr="00EF18BE">
              <w:rPr>
                <w:szCs w:val="24"/>
                <w:lang w:val="ru-RU"/>
              </w:rPr>
              <w:t>0,036</w:t>
            </w:r>
          </w:p>
        </w:tc>
      </w:tr>
      <w:tr w:rsidR="002B1B7A" w:rsidRPr="00EF18BE" w14:paraId="14EB099D"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6C1C4E0C" w14:textId="77777777" w:rsidR="002B1B7A" w:rsidRPr="00EF18BE" w:rsidRDefault="002B1B7A" w:rsidP="0071306C">
            <w:pPr>
              <w:pStyle w:val="TableParagraph"/>
              <w:spacing w:before="1"/>
              <w:ind w:left="3181" w:right="410" w:hanging="2772"/>
              <w:rPr>
                <w:szCs w:val="24"/>
                <w:lang w:val="ru-RU"/>
              </w:rPr>
            </w:pPr>
            <w:r w:rsidRPr="00EF18BE">
              <w:rPr>
                <w:b/>
                <w:spacing w:val="-1"/>
                <w:szCs w:val="24"/>
                <w:lang w:val="ru-RU"/>
              </w:rPr>
              <w:t>Организации</w:t>
            </w:r>
            <w:r w:rsidRPr="00EF18BE">
              <w:rPr>
                <w:b/>
                <w:spacing w:val="2"/>
                <w:szCs w:val="24"/>
                <w:lang w:val="ru-RU"/>
              </w:rPr>
              <w:t xml:space="preserve"> </w:t>
            </w:r>
            <w:r w:rsidRPr="00EF18BE">
              <w:rPr>
                <w:b/>
                <w:szCs w:val="24"/>
                <w:lang w:val="ru-RU"/>
              </w:rPr>
              <w:t>и</w:t>
            </w:r>
            <w:r w:rsidRPr="00EF18BE">
              <w:rPr>
                <w:b/>
                <w:spacing w:val="4"/>
                <w:szCs w:val="24"/>
                <w:lang w:val="ru-RU"/>
              </w:rPr>
              <w:t xml:space="preserve"> </w:t>
            </w:r>
            <w:r w:rsidRPr="00EF18BE">
              <w:rPr>
                <w:b/>
                <w:spacing w:val="-1"/>
                <w:szCs w:val="24"/>
                <w:lang w:val="ru-RU"/>
              </w:rPr>
              <w:t>учреждения</w:t>
            </w:r>
            <w:r w:rsidRPr="00EF18BE">
              <w:rPr>
                <w:b/>
                <w:spacing w:val="5"/>
                <w:szCs w:val="24"/>
                <w:lang w:val="ru-RU"/>
              </w:rPr>
              <w:t xml:space="preserve"> </w:t>
            </w:r>
            <w:r w:rsidRPr="00EF18BE">
              <w:rPr>
                <w:b/>
                <w:spacing w:val="-1"/>
                <w:szCs w:val="24"/>
                <w:lang w:val="ru-RU"/>
              </w:rPr>
              <w:t>управления,</w:t>
            </w:r>
            <w:r w:rsidRPr="00EF18BE">
              <w:rPr>
                <w:b/>
                <w:spacing w:val="4"/>
                <w:szCs w:val="24"/>
                <w:lang w:val="ru-RU"/>
              </w:rPr>
              <w:t xml:space="preserve"> </w:t>
            </w:r>
            <w:r w:rsidRPr="00EF18BE">
              <w:rPr>
                <w:b/>
                <w:spacing w:val="-1"/>
                <w:szCs w:val="24"/>
                <w:lang w:val="ru-RU"/>
              </w:rPr>
              <w:t>проектные</w:t>
            </w:r>
            <w:r w:rsidRPr="00EF18BE">
              <w:rPr>
                <w:b/>
                <w:spacing w:val="5"/>
                <w:szCs w:val="24"/>
                <w:lang w:val="ru-RU"/>
              </w:rPr>
              <w:t xml:space="preserve"> </w:t>
            </w:r>
            <w:r w:rsidRPr="00EF18BE">
              <w:rPr>
                <w:b/>
                <w:spacing w:val="-1"/>
                <w:szCs w:val="24"/>
                <w:lang w:val="ru-RU"/>
              </w:rPr>
              <w:t>организации,</w:t>
            </w:r>
            <w:r w:rsidRPr="00EF18BE">
              <w:rPr>
                <w:b/>
                <w:spacing w:val="4"/>
                <w:szCs w:val="24"/>
                <w:lang w:val="ru-RU"/>
              </w:rPr>
              <w:t xml:space="preserve"> </w:t>
            </w:r>
            <w:r w:rsidRPr="00EF18BE">
              <w:rPr>
                <w:b/>
                <w:spacing w:val="-1"/>
                <w:szCs w:val="24"/>
                <w:lang w:val="ru-RU"/>
              </w:rPr>
              <w:t>кредитно-финансовые</w:t>
            </w:r>
            <w:r w:rsidRPr="00EF18BE">
              <w:rPr>
                <w:b/>
                <w:spacing w:val="63"/>
                <w:szCs w:val="24"/>
                <w:lang w:val="ru-RU"/>
              </w:rPr>
              <w:t xml:space="preserve"> </w:t>
            </w:r>
            <w:r w:rsidRPr="00EF18BE">
              <w:rPr>
                <w:b/>
                <w:spacing w:val="-1"/>
                <w:szCs w:val="24"/>
                <w:lang w:val="ru-RU"/>
              </w:rPr>
              <w:t>учреждения</w:t>
            </w:r>
            <w:r w:rsidRPr="00EF18BE">
              <w:rPr>
                <w:b/>
                <w:spacing w:val="3"/>
                <w:szCs w:val="24"/>
                <w:lang w:val="ru-RU"/>
              </w:rPr>
              <w:t xml:space="preserve"> </w:t>
            </w:r>
            <w:r w:rsidRPr="00EF18BE">
              <w:rPr>
                <w:b/>
                <w:szCs w:val="24"/>
                <w:lang w:val="ru-RU"/>
              </w:rPr>
              <w:t xml:space="preserve">и </w:t>
            </w:r>
            <w:r w:rsidRPr="00EF18BE">
              <w:rPr>
                <w:b/>
                <w:spacing w:val="-1"/>
                <w:szCs w:val="24"/>
                <w:lang w:val="ru-RU"/>
              </w:rPr>
              <w:t>предприятия</w:t>
            </w:r>
            <w:r w:rsidRPr="00EF18BE">
              <w:rPr>
                <w:b/>
                <w:spacing w:val="4"/>
                <w:szCs w:val="24"/>
                <w:lang w:val="ru-RU"/>
              </w:rPr>
              <w:t xml:space="preserve"> </w:t>
            </w:r>
            <w:r w:rsidRPr="00EF18BE">
              <w:rPr>
                <w:b/>
                <w:spacing w:val="-1"/>
                <w:szCs w:val="24"/>
                <w:lang w:val="ru-RU"/>
              </w:rPr>
              <w:t>связи</w:t>
            </w:r>
          </w:p>
        </w:tc>
      </w:tr>
      <w:tr w:rsidR="002B1B7A" w:rsidRPr="00EF18BE" w14:paraId="40BDE8AC"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17DC8B34" w14:textId="77777777" w:rsidR="002B1B7A" w:rsidRPr="00EF18BE" w:rsidRDefault="002B1B7A" w:rsidP="0071306C">
            <w:pPr>
              <w:pStyle w:val="TableParagraph"/>
              <w:ind w:left="34"/>
              <w:rPr>
                <w:szCs w:val="24"/>
              </w:rPr>
            </w:pPr>
            <w:r w:rsidRPr="00EF18BE">
              <w:rPr>
                <w:spacing w:val="-1"/>
                <w:szCs w:val="24"/>
              </w:rPr>
              <w:t>Административные</w:t>
            </w:r>
            <w:r w:rsidRPr="00EF18BE">
              <w:rPr>
                <w:spacing w:val="3"/>
                <w:szCs w:val="24"/>
              </w:rPr>
              <w:t xml:space="preserve"> </w:t>
            </w:r>
            <w:r w:rsidRPr="00EF18BE">
              <w:rPr>
                <w:spacing w:val="-1"/>
                <w:szCs w:val="24"/>
              </w:rPr>
              <w:t>учреждения</w:t>
            </w:r>
            <w:r w:rsidRPr="00EF18BE">
              <w:rPr>
                <w:szCs w:val="24"/>
              </w:rPr>
              <w:t xml:space="preserve"> </w:t>
            </w:r>
            <w:r w:rsidRPr="00EF18BE">
              <w:rPr>
                <w:spacing w:val="-1"/>
                <w:szCs w:val="24"/>
              </w:rPr>
              <w:t>(на</w:t>
            </w:r>
            <w:r w:rsidRPr="00EF18BE">
              <w:rPr>
                <w:spacing w:val="4"/>
                <w:szCs w:val="24"/>
              </w:rPr>
              <w:t xml:space="preserve"> </w:t>
            </w:r>
            <w:r w:rsidRPr="00EF18BE">
              <w:rPr>
                <w:szCs w:val="24"/>
              </w:rPr>
              <w:t>1</w:t>
            </w:r>
            <w:r w:rsidRPr="00EF18BE">
              <w:rPr>
                <w:spacing w:val="3"/>
                <w:szCs w:val="24"/>
              </w:rPr>
              <w:t xml:space="preserve"> </w:t>
            </w:r>
            <w:r w:rsidRPr="00EF18BE">
              <w:rPr>
                <w:spacing w:val="-1"/>
                <w:szCs w:val="24"/>
              </w:rPr>
              <w:t>сотрудника)</w:t>
            </w:r>
          </w:p>
        </w:tc>
        <w:tc>
          <w:tcPr>
            <w:tcW w:w="1611" w:type="pct"/>
            <w:tcBorders>
              <w:top w:val="single" w:sz="5" w:space="0" w:color="000000"/>
              <w:left w:val="single" w:sz="5" w:space="0" w:color="000000"/>
              <w:bottom w:val="single" w:sz="5" w:space="0" w:color="000000"/>
              <w:right w:val="single" w:sz="5" w:space="0" w:color="000000"/>
            </w:tcBorders>
          </w:tcPr>
          <w:p w14:paraId="02D50217" w14:textId="77777777" w:rsidR="002B1B7A" w:rsidRPr="00EF18BE" w:rsidRDefault="002B1B7A" w:rsidP="0071306C">
            <w:pPr>
              <w:pStyle w:val="TableParagraph"/>
              <w:ind w:right="2"/>
              <w:jc w:val="center"/>
              <w:rPr>
                <w:szCs w:val="24"/>
                <w:lang w:val="ru-RU"/>
              </w:rPr>
            </w:pPr>
            <w:r w:rsidRPr="00EF18BE">
              <w:rPr>
                <w:szCs w:val="24"/>
                <w:lang w:val="ru-RU"/>
              </w:rPr>
              <w:t>0,25</w:t>
            </w:r>
          </w:p>
        </w:tc>
      </w:tr>
      <w:tr w:rsidR="002B1B7A" w:rsidRPr="00EF18BE" w14:paraId="71EF72FB"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5093F0CB" w14:textId="77777777" w:rsidR="002B1B7A" w:rsidRPr="00EF18BE" w:rsidRDefault="002B1B7A" w:rsidP="0071306C">
            <w:pPr>
              <w:pStyle w:val="TableParagraph"/>
              <w:ind w:left="34"/>
              <w:rPr>
                <w:szCs w:val="24"/>
                <w:lang w:val="ru-RU"/>
              </w:rPr>
            </w:pPr>
            <w:r w:rsidRPr="00EF18BE">
              <w:rPr>
                <w:spacing w:val="-1"/>
                <w:szCs w:val="24"/>
                <w:lang w:val="ru-RU"/>
              </w:rPr>
              <w:t>Проектные</w:t>
            </w:r>
            <w:r w:rsidRPr="00EF18BE">
              <w:rPr>
                <w:szCs w:val="24"/>
                <w:lang w:val="ru-RU"/>
              </w:rPr>
              <w:t xml:space="preserve"> </w:t>
            </w:r>
            <w:r w:rsidRPr="00EF18BE">
              <w:rPr>
                <w:spacing w:val="-1"/>
                <w:szCs w:val="24"/>
                <w:lang w:val="ru-RU"/>
              </w:rPr>
              <w:t>организации,</w:t>
            </w:r>
            <w:r w:rsidRPr="00EF18BE">
              <w:rPr>
                <w:szCs w:val="24"/>
                <w:lang w:val="ru-RU"/>
              </w:rPr>
              <w:t xml:space="preserve"> </w:t>
            </w:r>
            <w:r w:rsidRPr="00EF18BE">
              <w:rPr>
                <w:spacing w:val="-1"/>
                <w:szCs w:val="24"/>
                <w:lang w:val="ru-RU"/>
              </w:rPr>
              <w:t>офисы,</w:t>
            </w:r>
            <w:r w:rsidRPr="00EF18BE">
              <w:rPr>
                <w:spacing w:val="2"/>
                <w:szCs w:val="24"/>
                <w:lang w:val="ru-RU"/>
              </w:rPr>
              <w:t xml:space="preserve"> </w:t>
            </w:r>
            <w:r w:rsidRPr="00EF18BE">
              <w:rPr>
                <w:spacing w:val="-1"/>
                <w:szCs w:val="24"/>
                <w:lang w:val="ru-RU"/>
              </w:rPr>
              <w:t>конторы</w:t>
            </w:r>
            <w:r w:rsidRPr="00EF18BE">
              <w:rPr>
                <w:spacing w:val="3"/>
                <w:szCs w:val="24"/>
                <w:lang w:val="ru-RU"/>
              </w:rPr>
              <w:t xml:space="preserve"> </w:t>
            </w:r>
            <w:r w:rsidRPr="00EF18BE">
              <w:rPr>
                <w:spacing w:val="-1"/>
                <w:szCs w:val="24"/>
                <w:lang w:val="ru-RU"/>
              </w:rPr>
              <w:t>(на</w:t>
            </w:r>
            <w:r w:rsidRPr="00EF18BE">
              <w:rPr>
                <w:spacing w:val="3"/>
                <w:szCs w:val="24"/>
                <w:lang w:val="ru-RU"/>
              </w:rPr>
              <w:t xml:space="preserve"> </w:t>
            </w:r>
            <w:r w:rsidRPr="00EF18BE">
              <w:rPr>
                <w:szCs w:val="24"/>
                <w:lang w:val="ru-RU"/>
              </w:rPr>
              <w:t>1</w:t>
            </w:r>
            <w:r w:rsidRPr="00EF18BE">
              <w:rPr>
                <w:spacing w:val="3"/>
                <w:szCs w:val="24"/>
                <w:lang w:val="ru-RU"/>
              </w:rPr>
              <w:t xml:space="preserve"> </w:t>
            </w:r>
            <w:r w:rsidRPr="00EF18BE">
              <w:rPr>
                <w:spacing w:val="-1"/>
                <w:szCs w:val="24"/>
                <w:lang w:val="ru-RU"/>
              </w:rPr>
              <w:t>сотрудника)</w:t>
            </w:r>
          </w:p>
        </w:tc>
        <w:tc>
          <w:tcPr>
            <w:tcW w:w="1611" w:type="pct"/>
            <w:tcBorders>
              <w:top w:val="single" w:sz="5" w:space="0" w:color="000000"/>
              <w:left w:val="single" w:sz="5" w:space="0" w:color="000000"/>
              <w:bottom w:val="single" w:sz="5" w:space="0" w:color="000000"/>
              <w:right w:val="single" w:sz="5" w:space="0" w:color="000000"/>
            </w:tcBorders>
          </w:tcPr>
          <w:p w14:paraId="56897236" w14:textId="77777777" w:rsidR="002B1B7A" w:rsidRPr="00EF18BE" w:rsidRDefault="002B1B7A" w:rsidP="0071306C">
            <w:pPr>
              <w:pStyle w:val="TableParagraph"/>
              <w:ind w:right="2"/>
              <w:jc w:val="center"/>
              <w:rPr>
                <w:szCs w:val="24"/>
              </w:rPr>
            </w:pPr>
            <w:r w:rsidRPr="00EF18BE">
              <w:rPr>
                <w:szCs w:val="24"/>
                <w:lang w:val="ru-RU"/>
              </w:rPr>
              <w:t>–</w:t>
            </w:r>
          </w:p>
        </w:tc>
      </w:tr>
      <w:tr w:rsidR="002B1B7A" w:rsidRPr="00EF18BE" w14:paraId="7856CC8D"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0A1B0092" w14:textId="77777777" w:rsidR="002B1B7A" w:rsidRPr="00EF18BE" w:rsidRDefault="002B1B7A" w:rsidP="0071306C">
            <w:pPr>
              <w:pStyle w:val="TableParagraph"/>
              <w:ind w:left="34"/>
              <w:rPr>
                <w:szCs w:val="24"/>
              </w:rPr>
            </w:pPr>
            <w:r w:rsidRPr="00EF18BE">
              <w:rPr>
                <w:spacing w:val="-1"/>
                <w:szCs w:val="24"/>
              </w:rPr>
              <w:t>Банки (на</w:t>
            </w:r>
            <w:r w:rsidRPr="00EF18BE">
              <w:rPr>
                <w:spacing w:val="2"/>
                <w:szCs w:val="24"/>
              </w:rPr>
              <w:t xml:space="preserve"> </w:t>
            </w:r>
            <w:r w:rsidRPr="00EF18BE">
              <w:rPr>
                <w:szCs w:val="24"/>
              </w:rPr>
              <w:t>1</w:t>
            </w:r>
            <w:r w:rsidRPr="00EF18BE">
              <w:rPr>
                <w:spacing w:val="2"/>
                <w:szCs w:val="24"/>
              </w:rPr>
              <w:t xml:space="preserve"> </w:t>
            </w:r>
            <w:r w:rsidRPr="00EF18BE">
              <w:rPr>
                <w:spacing w:val="-1"/>
                <w:szCs w:val="24"/>
              </w:rPr>
              <w:t>сотрудника)</w:t>
            </w:r>
          </w:p>
        </w:tc>
        <w:tc>
          <w:tcPr>
            <w:tcW w:w="1611" w:type="pct"/>
            <w:tcBorders>
              <w:top w:val="single" w:sz="5" w:space="0" w:color="000000"/>
              <w:left w:val="single" w:sz="5" w:space="0" w:color="000000"/>
              <w:bottom w:val="single" w:sz="5" w:space="0" w:color="000000"/>
              <w:right w:val="single" w:sz="5" w:space="0" w:color="000000"/>
            </w:tcBorders>
          </w:tcPr>
          <w:p w14:paraId="48F19E68" w14:textId="77777777" w:rsidR="002B1B7A" w:rsidRPr="00EF18BE" w:rsidRDefault="002B1B7A" w:rsidP="0071306C">
            <w:pPr>
              <w:pStyle w:val="TableParagraph"/>
              <w:ind w:right="2"/>
              <w:jc w:val="center"/>
              <w:rPr>
                <w:szCs w:val="24"/>
                <w:lang w:val="ru-RU"/>
              </w:rPr>
            </w:pPr>
            <w:r w:rsidRPr="00EF18BE">
              <w:rPr>
                <w:szCs w:val="24"/>
                <w:lang w:val="ru-RU"/>
              </w:rPr>
              <w:t>–</w:t>
            </w:r>
          </w:p>
        </w:tc>
      </w:tr>
      <w:tr w:rsidR="002B1B7A" w:rsidRPr="00EF18BE" w14:paraId="7DC1970A"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34F23615" w14:textId="77777777" w:rsidR="002B1B7A" w:rsidRPr="00EF18BE" w:rsidRDefault="002B1B7A" w:rsidP="0071306C">
            <w:pPr>
              <w:pStyle w:val="TableParagraph"/>
              <w:ind w:left="34"/>
              <w:rPr>
                <w:szCs w:val="24"/>
              </w:rPr>
            </w:pPr>
            <w:r w:rsidRPr="00EF18BE">
              <w:rPr>
                <w:spacing w:val="-1"/>
                <w:szCs w:val="24"/>
              </w:rPr>
              <w:t>Отделения</w:t>
            </w:r>
            <w:r w:rsidRPr="00EF18BE">
              <w:rPr>
                <w:spacing w:val="1"/>
                <w:szCs w:val="24"/>
              </w:rPr>
              <w:t xml:space="preserve"> </w:t>
            </w:r>
            <w:r w:rsidRPr="00EF18BE">
              <w:rPr>
                <w:spacing w:val="-1"/>
                <w:szCs w:val="24"/>
              </w:rPr>
              <w:t>связи</w:t>
            </w:r>
            <w:r w:rsidRPr="00EF18BE">
              <w:rPr>
                <w:spacing w:val="1"/>
                <w:szCs w:val="24"/>
              </w:rPr>
              <w:t xml:space="preserve"> </w:t>
            </w:r>
            <w:r w:rsidRPr="00EF18BE">
              <w:rPr>
                <w:spacing w:val="-1"/>
                <w:szCs w:val="24"/>
              </w:rPr>
              <w:t>(на</w:t>
            </w:r>
            <w:r w:rsidRPr="00EF18BE">
              <w:rPr>
                <w:spacing w:val="3"/>
                <w:szCs w:val="24"/>
              </w:rPr>
              <w:t xml:space="preserve"> </w:t>
            </w:r>
            <w:r w:rsidRPr="00EF18BE">
              <w:rPr>
                <w:szCs w:val="24"/>
              </w:rPr>
              <w:t>1</w:t>
            </w:r>
            <w:r w:rsidRPr="00EF18BE">
              <w:rPr>
                <w:spacing w:val="-1"/>
                <w:szCs w:val="24"/>
              </w:rPr>
              <w:t xml:space="preserve"> сотрудника)</w:t>
            </w:r>
          </w:p>
        </w:tc>
        <w:tc>
          <w:tcPr>
            <w:tcW w:w="1611" w:type="pct"/>
            <w:tcBorders>
              <w:top w:val="single" w:sz="5" w:space="0" w:color="000000"/>
              <w:left w:val="single" w:sz="5" w:space="0" w:color="000000"/>
              <w:bottom w:val="single" w:sz="5" w:space="0" w:color="000000"/>
              <w:right w:val="single" w:sz="5" w:space="0" w:color="000000"/>
            </w:tcBorders>
          </w:tcPr>
          <w:p w14:paraId="4B119D05" w14:textId="77777777" w:rsidR="002B1B7A" w:rsidRPr="00EF18BE" w:rsidRDefault="002B1B7A" w:rsidP="0071306C">
            <w:pPr>
              <w:pStyle w:val="TableParagraph"/>
              <w:ind w:right="2"/>
              <w:jc w:val="center"/>
              <w:rPr>
                <w:szCs w:val="24"/>
                <w:lang w:val="ru-RU"/>
              </w:rPr>
            </w:pPr>
            <w:r w:rsidRPr="00EF18BE">
              <w:rPr>
                <w:szCs w:val="24"/>
                <w:lang w:val="ru-RU"/>
              </w:rPr>
              <w:t>–</w:t>
            </w:r>
          </w:p>
        </w:tc>
      </w:tr>
      <w:tr w:rsidR="002B1B7A" w:rsidRPr="00EF18BE" w14:paraId="66A92DCD"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06CC4CC1" w14:textId="77777777" w:rsidR="002B1B7A" w:rsidRPr="00EF18BE" w:rsidRDefault="002B1B7A" w:rsidP="0071306C">
            <w:pPr>
              <w:pStyle w:val="TableParagraph"/>
              <w:ind w:left="34"/>
              <w:jc w:val="center"/>
              <w:rPr>
                <w:szCs w:val="24"/>
              </w:rPr>
            </w:pPr>
            <w:r w:rsidRPr="00EF18BE">
              <w:rPr>
                <w:b/>
                <w:spacing w:val="-1"/>
                <w:szCs w:val="24"/>
              </w:rPr>
              <w:t>Учреждения</w:t>
            </w:r>
            <w:r w:rsidRPr="00EF18BE">
              <w:rPr>
                <w:b/>
                <w:spacing w:val="9"/>
                <w:szCs w:val="24"/>
              </w:rPr>
              <w:t xml:space="preserve"> </w:t>
            </w:r>
            <w:r w:rsidRPr="00EF18BE">
              <w:rPr>
                <w:b/>
                <w:spacing w:val="-1"/>
                <w:szCs w:val="24"/>
              </w:rPr>
              <w:t>здравоохранения</w:t>
            </w:r>
          </w:p>
        </w:tc>
      </w:tr>
      <w:tr w:rsidR="002B1B7A" w:rsidRPr="00EF18BE" w14:paraId="60A4B83E"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034EF954" w14:textId="77777777" w:rsidR="002B1B7A" w:rsidRPr="00EF18BE" w:rsidRDefault="002B1B7A" w:rsidP="0071306C">
            <w:pPr>
              <w:pStyle w:val="TableParagraph"/>
              <w:ind w:left="34"/>
              <w:rPr>
                <w:szCs w:val="24"/>
              </w:rPr>
            </w:pPr>
            <w:r w:rsidRPr="00EF18BE">
              <w:rPr>
                <w:spacing w:val="-1"/>
                <w:szCs w:val="24"/>
                <w:lang w:val="ru-RU"/>
              </w:rPr>
              <w:t>Больницы</w:t>
            </w:r>
            <w:r w:rsidRPr="00EF18BE">
              <w:rPr>
                <w:spacing w:val="3"/>
                <w:szCs w:val="24"/>
              </w:rPr>
              <w:t xml:space="preserve"> </w:t>
            </w:r>
            <w:r w:rsidRPr="00EF18BE">
              <w:rPr>
                <w:spacing w:val="-1"/>
                <w:szCs w:val="24"/>
              </w:rPr>
              <w:t>(на</w:t>
            </w:r>
            <w:r w:rsidRPr="00EF18BE">
              <w:rPr>
                <w:spacing w:val="3"/>
                <w:szCs w:val="24"/>
              </w:rPr>
              <w:t xml:space="preserve"> </w:t>
            </w:r>
            <w:r w:rsidRPr="00EF18BE">
              <w:rPr>
                <w:szCs w:val="24"/>
              </w:rPr>
              <w:t>1</w:t>
            </w:r>
            <w:r w:rsidRPr="00EF18BE">
              <w:rPr>
                <w:szCs w:val="24"/>
                <w:lang w:val="ru-RU"/>
              </w:rPr>
              <w:t>койку</w:t>
            </w:r>
            <w:r w:rsidRPr="00EF18BE">
              <w:rPr>
                <w:spacing w:val="-1"/>
                <w:szCs w:val="24"/>
              </w:rPr>
              <w:t>)</w:t>
            </w:r>
          </w:p>
        </w:tc>
        <w:tc>
          <w:tcPr>
            <w:tcW w:w="1611" w:type="pct"/>
            <w:tcBorders>
              <w:top w:val="single" w:sz="5" w:space="0" w:color="000000"/>
              <w:left w:val="single" w:sz="5" w:space="0" w:color="000000"/>
              <w:bottom w:val="single" w:sz="5" w:space="0" w:color="000000"/>
              <w:right w:val="single" w:sz="5" w:space="0" w:color="000000"/>
            </w:tcBorders>
          </w:tcPr>
          <w:p w14:paraId="07BFB58E" w14:textId="77777777" w:rsidR="002B1B7A" w:rsidRPr="00EF18BE" w:rsidRDefault="002B1B7A" w:rsidP="0071306C">
            <w:pPr>
              <w:pStyle w:val="TableParagraph"/>
              <w:ind w:right="2"/>
              <w:jc w:val="center"/>
              <w:rPr>
                <w:szCs w:val="24"/>
                <w:lang w:val="ru-RU"/>
              </w:rPr>
            </w:pPr>
            <w:r w:rsidRPr="00EF18BE">
              <w:rPr>
                <w:szCs w:val="24"/>
                <w:lang w:val="ru-RU"/>
              </w:rPr>
              <w:t>0,7</w:t>
            </w:r>
          </w:p>
        </w:tc>
      </w:tr>
      <w:tr w:rsidR="002B1B7A" w:rsidRPr="00EF18BE" w14:paraId="35F488D1"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2A3D0113" w14:textId="77777777" w:rsidR="002B1B7A" w:rsidRPr="00EF18BE" w:rsidRDefault="002B1B7A" w:rsidP="0071306C">
            <w:pPr>
              <w:pStyle w:val="TableParagraph"/>
              <w:ind w:left="34"/>
              <w:rPr>
                <w:szCs w:val="24"/>
                <w:lang w:val="ru-RU"/>
              </w:rPr>
            </w:pPr>
            <w:r w:rsidRPr="00EF18BE">
              <w:rPr>
                <w:spacing w:val="-1"/>
                <w:szCs w:val="24"/>
                <w:lang w:val="ru-RU"/>
              </w:rPr>
              <w:t>Аптеки,</w:t>
            </w:r>
            <w:r w:rsidRPr="00EF18BE">
              <w:rPr>
                <w:spacing w:val="1"/>
                <w:szCs w:val="24"/>
                <w:lang w:val="ru-RU"/>
              </w:rPr>
              <w:t xml:space="preserve"> </w:t>
            </w:r>
            <w:r w:rsidRPr="00EF18BE">
              <w:rPr>
                <w:spacing w:val="-1"/>
                <w:szCs w:val="24"/>
                <w:lang w:val="ru-RU"/>
              </w:rPr>
              <w:t>аптечные</w:t>
            </w:r>
            <w:r w:rsidRPr="00EF18BE">
              <w:rPr>
                <w:spacing w:val="2"/>
                <w:szCs w:val="24"/>
                <w:lang w:val="ru-RU"/>
              </w:rPr>
              <w:t xml:space="preserve"> </w:t>
            </w:r>
            <w:r w:rsidRPr="00EF18BE">
              <w:rPr>
                <w:spacing w:val="-1"/>
                <w:szCs w:val="24"/>
                <w:lang w:val="ru-RU"/>
              </w:rPr>
              <w:t>киоски (на</w:t>
            </w:r>
            <w:r w:rsidRPr="00EF18BE">
              <w:rPr>
                <w:spacing w:val="2"/>
                <w:szCs w:val="24"/>
                <w:lang w:val="ru-RU"/>
              </w:rPr>
              <w:t xml:space="preserve"> </w:t>
            </w:r>
            <w:r w:rsidRPr="00EF18BE">
              <w:rPr>
                <w:szCs w:val="24"/>
                <w:lang w:val="ru-RU"/>
              </w:rPr>
              <w:t>1</w:t>
            </w:r>
            <w:r w:rsidRPr="00EF18BE">
              <w:rPr>
                <w:spacing w:val="2"/>
                <w:szCs w:val="24"/>
                <w:lang w:val="ru-RU"/>
              </w:rPr>
              <w:t xml:space="preserve"> </w:t>
            </w:r>
            <w:r w:rsidRPr="00EF18BE">
              <w:rPr>
                <w:spacing w:val="-1"/>
                <w:szCs w:val="24"/>
                <w:lang w:val="ru-RU"/>
              </w:rPr>
              <w:t>м2</w:t>
            </w:r>
            <w:r w:rsidRPr="00EF18BE">
              <w:rPr>
                <w:spacing w:val="2"/>
                <w:szCs w:val="24"/>
                <w:lang w:val="ru-RU"/>
              </w:rPr>
              <w:t xml:space="preserve"> </w:t>
            </w:r>
            <w:r w:rsidRPr="00EF18BE">
              <w:rPr>
                <w:spacing w:val="-1"/>
                <w:szCs w:val="24"/>
                <w:lang w:val="ru-RU"/>
              </w:rPr>
              <w:t>площади)</w:t>
            </w:r>
          </w:p>
        </w:tc>
        <w:tc>
          <w:tcPr>
            <w:tcW w:w="1611" w:type="pct"/>
            <w:tcBorders>
              <w:top w:val="single" w:sz="5" w:space="0" w:color="000000"/>
              <w:left w:val="single" w:sz="5" w:space="0" w:color="000000"/>
              <w:bottom w:val="single" w:sz="5" w:space="0" w:color="000000"/>
              <w:right w:val="single" w:sz="5" w:space="0" w:color="000000"/>
            </w:tcBorders>
          </w:tcPr>
          <w:p w14:paraId="015F094D" w14:textId="77777777" w:rsidR="002B1B7A" w:rsidRPr="00EF18BE" w:rsidRDefault="002B1B7A" w:rsidP="0071306C">
            <w:pPr>
              <w:pStyle w:val="TableParagraph"/>
              <w:ind w:right="2"/>
              <w:jc w:val="center"/>
              <w:rPr>
                <w:szCs w:val="24"/>
                <w:lang w:val="ru-RU"/>
              </w:rPr>
            </w:pPr>
            <w:r w:rsidRPr="00EF18BE">
              <w:rPr>
                <w:szCs w:val="24"/>
                <w:lang w:val="ru-RU"/>
              </w:rPr>
              <w:t>–</w:t>
            </w:r>
          </w:p>
        </w:tc>
      </w:tr>
      <w:tr w:rsidR="002B1B7A" w:rsidRPr="00EF18BE" w14:paraId="674C1456"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01319C76" w14:textId="77777777" w:rsidR="002B1B7A" w:rsidRPr="00EF18BE" w:rsidRDefault="002B1B7A" w:rsidP="0071306C">
            <w:pPr>
              <w:pStyle w:val="TableParagraph"/>
              <w:ind w:left="1215"/>
              <w:rPr>
                <w:szCs w:val="24"/>
                <w:lang w:val="ru-RU"/>
              </w:rPr>
            </w:pPr>
            <w:r w:rsidRPr="00EF18BE">
              <w:rPr>
                <w:spacing w:val="-1"/>
                <w:szCs w:val="24"/>
                <w:lang w:val="ru-RU"/>
              </w:rPr>
              <w:t>Учебно-образовательные</w:t>
            </w:r>
            <w:r w:rsidRPr="00EF18BE">
              <w:rPr>
                <w:spacing w:val="1"/>
                <w:szCs w:val="24"/>
                <w:lang w:val="ru-RU"/>
              </w:rPr>
              <w:t xml:space="preserve"> </w:t>
            </w:r>
            <w:r w:rsidRPr="00EF18BE">
              <w:rPr>
                <w:spacing w:val="-1"/>
                <w:szCs w:val="24"/>
                <w:lang w:val="ru-RU"/>
              </w:rPr>
              <w:t>учреждения,</w:t>
            </w:r>
            <w:r w:rsidRPr="00EF18BE">
              <w:rPr>
                <w:spacing w:val="3"/>
                <w:szCs w:val="24"/>
                <w:lang w:val="ru-RU"/>
              </w:rPr>
              <w:t xml:space="preserve"> </w:t>
            </w:r>
            <w:r w:rsidRPr="00EF18BE">
              <w:rPr>
                <w:szCs w:val="24"/>
                <w:lang w:val="ru-RU"/>
              </w:rPr>
              <w:t>в</w:t>
            </w:r>
            <w:r w:rsidRPr="00EF18BE">
              <w:rPr>
                <w:spacing w:val="3"/>
                <w:szCs w:val="24"/>
                <w:lang w:val="ru-RU"/>
              </w:rPr>
              <w:t xml:space="preserve"> </w:t>
            </w:r>
            <w:r w:rsidRPr="00EF18BE">
              <w:rPr>
                <w:spacing w:val="-1"/>
                <w:szCs w:val="24"/>
                <w:lang w:val="ru-RU"/>
              </w:rPr>
              <w:t>том</w:t>
            </w:r>
            <w:r w:rsidRPr="00EF18BE">
              <w:rPr>
                <w:spacing w:val="2"/>
                <w:szCs w:val="24"/>
                <w:lang w:val="ru-RU"/>
              </w:rPr>
              <w:t xml:space="preserve"> </w:t>
            </w:r>
            <w:r w:rsidRPr="00EF18BE">
              <w:rPr>
                <w:spacing w:val="-1"/>
                <w:szCs w:val="24"/>
                <w:lang w:val="ru-RU"/>
              </w:rPr>
              <w:t>числе</w:t>
            </w:r>
            <w:r w:rsidRPr="00EF18BE">
              <w:rPr>
                <w:spacing w:val="2"/>
                <w:szCs w:val="24"/>
                <w:lang w:val="ru-RU"/>
              </w:rPr>
              <w:t xml:space="preserve"> </w:t>
            </w:r>
            <w:r w:rsidRPr="00EF18BE">
              <w:rPr>
                <w:spacing w:val="-1"/>
                <w:szCs w:val="24"/>
                <w:lang w:val="ru-RU"/>
              </w:rPr>
              <w:t>дошкольного</w:t>
            </w:r>
            <w:r w:rsidRPr="00EF18BE">
              <w:rPr>
                <w:spacing w:val="3"/>
                <w:szCs w:val="24"/>
                <w:lang w:val="ru-RU"/>
              </w:rPr>
              <w:t xml:space="preserve"> </w:t>
            </w:r>
            <w:r w:rsidRPr="00EF18BE">
              <w:rPr>
                <w:spacing w:val="-1"/>
                <w:szCs w:val="24"/>
                <w:lang w:val="ru-RU"/>
              </w:rPr>
              <w:t>образования</w:t>
            </w:r>
          </w:p>
        </w:tc>
      </w:tr>
      <w:tr w:rsidR="002B1B7A" w:rsidRPr="00EF18BE" w14:paraId="41F71FE7"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6CB50D4B" w14:textId="77777777" w:rsidR="002B1B7A" w:rsidRPr="00EF18BE" w:rsidRDefault="002B1B7A" w:rsidP="0071306C">
            <w:pPr>
              <w:pStyle w:val="TableParagraph"/>
              <w:ind w:left="34"/>
              <w:rPr>
                <w:szCs w:val="24"/>
              </w:rPr>
            </w:pPr>
            <w:r w:rsidRPr="00EF18BE">
              <w:rPr>
                <w:spacing w:val="-1"/>
                <w:szCs w:val="24"/>
              </w:rPr>
              <w:t>Детский</w:t>
            </w:r>
            <w:r w:rsidRPr="00EF18BE">
              <w:rPr>
                <w:spacing w:val="-2"/>
                <w:szCs w:val="24"/>
              </w:rPr>
              <w:t xml:space="preserve"> </w:t>
            </w:r>
            <w:r w:rsidRPr="00EF18BE">
              <w:rPr>
                <w:szCs w:val="24"/>
              </w:rPr>
              <w:t xml:space="preserve">сад </w:t>
            </w:r>
            <w:r w:rsidRPr="00EF18BE">
              <w:rPr>
                <w:spacing w:val="-1"/>
                <w:szCs w:val="24"/>
              </w:rPr>
              <w:t>(на</w:t>
            </w:r>
            <w:r w:rsidRPr="00EF18BE">
              <w:rPr>
                <w:spacing w:val="1"/>
                <w:szCs w:val="24"/>
              </w:rPr>
              <w:t xml:space="preserve"> </w:t>
            </w:r>
            <w:r w:rsidRPr="00EF18BE">
              <w:rPr>
                <w:szCs w:val="24"/>
              </w:rPr>
              <w:t>1</w:t>
            </w:r>
            <w:r w:rsidRPr="00EF18BE">
              <w:rPr>
                <w:spacing w:val="-1"/>
                <w:szCs w:val="24"/>
              </w:rPr>
              <w:t xml:space="preserve"> место)</w:t>
            </w:r>
          </w:p>
        </w:tc>
        <w:tc>
          <w:tcPr>
            <w:tcW w:w="1611" w:type="pct"/>
            <w:tcBorders>
              <w:top w:val="single" w:sz="5" w:space="0" w:color="000000"/>
              <w:left w:val="single" w:sz="5" w:space="0" w:color="000000"/>
              <w:bottom w:val="single" w:sz="5" w:space="0" w:color="000000"/>
              <w:right w:val="single" w:sz="5" w:space="0" w:color="000000"/>
            </w:tcBorders>
          </w:tcPr>
          <w:p w14:paraId="78CBEAAE" w14:textId="77777777" w:rsidR="002B1B7A" w:rsidRPr="00EF18BE" w:rsidRDefault="002B1B7A" w:rsidP="0071306C">
            <w:pPr>
              <w:pStyle w:val="TableParagraph"/>
              <w:ind w:right="2"/>
              <w:jc w:val="center"/>
              <w:rPr>
                <w:szCs w:val="24"/>
                <w:lang w:val="ru-RU"/>
              </w:rPr>
            </w:pPr>
            <w:r w:rsidRPr="00EF18BE">
              <w:rPr>
                <w:szCs w:val="24"/>
                <w:lang w:val="ru-RU"/>
              </w:rPr>
              <w:t>0,24</w:t>
            </w:r>
          </w:p>
        </w:tc>
      </w:tr>
      <w:tr w:rsidR="002B1B7A" w:rsidRPr="00EF18BE" w14:paraId="031BBCF4"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408FC326" w14:textId="77777777" w:rsidR="002B1B7A" w:rsidRPr="00EF18BE" w:rsidRDefault="002B1B7A" w:rsidP="0071306C">
            <w:pPr>
              <w:pStyle w:val="TableParagraph"/>
              <w:ind w:left="34"/>
              <w:rPr>
                <w:szCs w:val="24"/>
              </w:rPr>
            </w:pPr>
            <w:r w:rsidRPr="00EF18BE">
              <w:rPr>
                <w:spacing w:val="-1"/>
                <w:szCs w:val="24"/>
              </w:rPr>
              <w:t>Школа</w:t>
            </w:r>
            <w:r w:rsidRPr="00EF18BE">
              <w:rPr>
                <w:spacing w:val="2"/>
                <w:szCs w:val="24"/>
              </w:rPr>
              <w:t xml:space="preserve"> </w:t>
            </w:r>
            <w:r w:rsidRPr="00EF18BE">
              <w:rPr>
                <w:spacing w:val="-1"/>
                <w:szCs w:val="24"/>
              </w:rPr>
              <w:t>(на</w:t>
            </w:r>
            <w:r w:rsidRPr="00EF18BE">
              <w:rPr>
                <w:spacing w:val="2"/>
                <w:szCs w:val="24"/>
              </w:rPr>
              <w:t xml:space="preserve"> </w:t>
            </w:r>
            <w:r w:rsidRPr="00EF18BE">
              <w:rPr>
                <w:szCs w:val="24"/>
              </w:rPr>
              <w:t>1</w:t>
            </w:r>
            <w:r w:rsidRPr="00EF18BE">
              <w:rPr>
                <w:spacing w:val="2"/>
                <w:szCs w:val="24"/>
              </w:rPr>
              <w:t xml:space="preserve"> </w:t>
            </w:r>
            <w:r w:rsidRPr="00EF18BE">
              <w:rPr>
                <w:spacing w:val="-1"/>
                <w:szCs w:val="24"/>
              </w:rPr>
              <w:t>учащегося)</w:t>
            </w:r>
          </w:p>
        </w:tc>
        <w:tc>
          <w:tcPr>
            <w:tcW w:w="1611" w:type="pct"/>
            <w:tcBorders>
              <w:top w:val="single" w:sz="5" w:space="0" w:color="000000"/>
              <w:left w:val="single" w:sz="5" w:space="0" w:color="000000"/>
              <w:bottom w:val="single" w:sz="5" w:space="0" w:color="000000"/>
              <w:right w:val="single" w:sz="5" w:space="0" w:color="000000"/>
            </w:tcBorders>
          </w:tcPr>
          <w:p w14:paraId="663E67A9" w14:textId="77777777" w:rsidR="002B1B7A" w:rsidRPr="00EF18BE" w:rsidRDefault="002B1B7A" w:rsidP="0071306C">
            <w:pPr>
              <w:pStyle w:val="TableParagraph"/>
              <w:ind w:right="2"/>
              <w:jc w:val="center"/>
              <w:rPr>
                <w:szCs w:val="24"/>
                <w:lang w:val="ru-RU"/>
              </w:rPr>
            </w:pPr>
            <w:r w:rsidRPr="00EF18BE">
              <w:rPr>
                <w:szCs w:val="24"/>
                <w:lang w:val="ru-RU"/>
              </w:rPr>
              <w:t>0,12</w:t>
            </w:r>
          </w:p>
        </w:tc>
      </w:tr>
      <w:tr w:rsidR="002B1B7A" w:rsidRPr="00EF18BE" w14:paraId="796E0E68"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5A2C8819" w14:textId="77777777" w:rsidR="002B1B7A" w:rsidRPr="00EF18BE" w:rsidRDefault="002B1B7A" w:rsidP="0071306C">
            <w:pPr>
              <w:pStyle w:val="TableParagraph"/>
              <w:ind w:left="34"/>
              <w:jc w:val="center"/>
              <w:rPr>
                <w:b/>
                <w:szCs w:val="24"/>
              </w:rPr>
            </w:pPr>
            <w:r w:rsidRPr="00EF18BE">
              <w:rPr>
                <w:b/>
                <w:spacing w:val="-1"/>
                <w:szCs w:val="24"/>
              </w:rPr>
              <w:t>Культурно-спортивные,</w:t>
            </w:r>
            <w:r w:rsidRPr="00EF18BE">
              <w:rPr>
                <w:b/>
                <w:spacing w:val="7"/>
                <w:szCs w:val="24"/>
              </w:rPr>
              <w:t xml:space="preserve"> </w:t>
            </w:r>
            <w:r w:rsidRPr="00EF18BE">
              <w:rPr>
                <w:b/>
                <w:spacing w:val="-1"/>
                <w:szCs w:val="24"/>
              </w:rPr>
              <w:t>развлекательные</w:t>
            </w:r>
            <w:r w:rsidRPr="00EF18BE">
              <w:rPr>
                <w:b/>
                <w:spacing w:val="5"/>
                <w:szCs w:val="24"/>
              </w:rPr>
              <w:t xml:space="preserve"> </w:t>
            </w:r>
            <w:r w:rsidRPr="00EF18BE">
              <w:rPr>
                <w:b/>
                <w:spacing w:val="-1"/>
                <w:szCs w:val="24"/>
              </w:rPr>
              <w:t>учреждения</w:t>
            </w:r>
          </w:p>
        </w:tc>
      </w:tr>
      <w:tr w:rsidR="002B1B7A" w:rsidRPr="00EF18BE" w14:paraId="08ABE104"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0E2BAF22" w14:textId="77777777" w:rsidR="002B1B7A" w:rsidRPr="00EF18BE" w:rsidRDefault="002B1B7A" w:rsidP="0071306C">
            <w:pPr>
              <w:pStyle w:val="TableParagraph"/>
              <w:ind w:left="34"/>
              <w:rPr>
                <w:szCs w:val="24"/>
              </w:rPr>
            </w:pPr>
            <w:r w:rsidRPr="00EF18BE">
              <w:rPr>
                <w:spacing w:val="-1"/>
                <w:szCs w:val="24"/>
              </w:rPr>
              <w:t>Кинотеатры,</w:t>
            </w:r>
            <w:r w:rsidRPr="00EF18BE">
              <w:rPr>
                <w:spacing w:val="2"/>
                <w:szCs w:val="24"/>
              </w:rPr>
              <w:t xml:space="preserve"> </w:t>
            </w:r>
            <w:r w:rsidRPr="00EF18BE">
              <w:rPr>
                <w:spacing w:val="-1"/>
                <w:szCs w:val="24"/>
              </w:rPr>
              <w:t>театры</w:t>
            </w:r>
            <w:r w:rsidRPr="00EF18BE">
              <w:rPr>
                <w:szCs w:val="24"/>
              </w:rPr>
              <w:t xml:space="preserve"> </w:t>
            </w:r>
            <w:r w:rsidRPr="00EF18BE">
              <w:rPr>
                <w:spacing w:val="-1"/>
                <w:szCs w:val="24"/>
              </w:rPr>
              <w:t>(на</w:t>
            </w:r>
            <w:r w:rsidRPr="00EF18BE">
              <w:rPr>
                <w:spacing w:val="2"/>
                <w:szCs w:val="24"/>
              </w:rPr>
              <w:t xml:space="preserve"> </w:t>
            </w:r>
            <w:r w:rsidRPr="00EF18BE">
              <w:rPr>
                <w:szCs w:val="24"/>
              </w:rPr>
              <w:t>1</w:t>
            </w:r>
            <w:r w:rsidRPr="00EF18BE">
              <w:rPr>
                <w:spacing w:val="-1"/>
                <w:szCs w:val="24"/>
              </w:rPr>
              <w:t xml:space="preserve"> место)</w:t>
            </w:r>
          </w:p>
        </w:tc>
        <w:tc>
          <w:tcPr>
            <w:tcW w:w="1611" w:type="pct"/>
            <w:tcBorders>
              <w:top w:val="single" w:sz="5" w:space="0" w:color="000000"/>
              <w:left w:val="single" w:sz="5" w:space="0" w:color="000000"/>
              <w:bottom w:val="single" w:sz="5" w:space="0" w:color="000000"/>
              <w:right w:val="single" w:sz="5" w:space="0" w:color="000000"/>
            </w:tcBorders>
          </w:tcPr>
          <w:p w14:paraId="3CEA6EDD" w14:textId="77777777" w:rsidR="002B1B7A" w:rsidRPr="00EF18BE" w:rsidRDefault="002B1B7A" w:rsidP="0071306C">
            <w:pPr>
              <w:pStyle w:val="TableParagraph"/>
              <w:ind w:right="2"/>
              <w:jc w:val="center"/>
              <w:rPr>
                <w:szCs w:val="24"/>
                <w:lang w:val="ru-RU"/>
              </w:rPr>
            </w:pPr>
            <w:r w:rsidRPr="00EF18BE">
              <w:rPr>
                <w:szCs w:val="24"/>
                <w:lang w:val="ru-RU"/>
              </w:rPr>
              <w:t>0,2</w:t>
            </w:r>
          </w:p>
        </w:tc>
      </w:tr>
      <w:tr w:rsidR="002B1B7A" w:rsidRPr="00EF18BE" w14:paraId="56C70EBD"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44E409EE" w14:textId="77777777" w:rsidR="002B1B7A" w:rsidRPr="00EF18BE" w:rsidRDefault="002B1B7A" w:rsidP="0071306C">
            <w:pPr>
              <w:pStyle w:val="TableParagraph"/>
              <w:ind w:left="34"/>
              <w:rPr>
                <w:szCs w:val="24"/>
              </w:rPr>
            </w:pPr>
            <w:r w:rsidRPr="00EF18BE">
              <w:rPr>
                <w:spacing w:val="-1"/>
                <w:szCs w:val="24"/>
              </w:rPr>
              <w:t>Библиотеки</w:t>
            </w:r>
            <w:r w:rsidRPr="00EF18BE">
              <w:rPr>
                <w:spacing w:val="1"/>
                <w:szCs w:val="24"/>
              </w:rPr>
              <w:t xml:space="preserve"> </w:t>
            </w:r>
            <w:r w:rsidRPr="00EF18BE">
              <w:rPr>
                <w:spacing w:val="-1"/>
                <w:szCs w:val="24"/>
              </w:rPr>
              <w:t>(на</w:t>
            </w:r>
            <w:r w:rsidRPr="00EF18BE">
              <w:rPr>
                <w:spacing w:val="1"/>
                <w:szCs w:val="24"/>
              </w:rPr>
              <w:t xml:space="preserve"> </w:t>
            </w:r>
            <w:r w:rsidRPr="00EF18BE">
              <w:rPr>
                <w:szCs w:val="24"/>
              </w:rPr>
              <w:t>1</w:t>
            </w:r>
            <w:r w:rsidRPr="00EF18BE">
              <w:rPr>
                <w:spacing w:val="2"/>
                <w:szCs w:val="24"/>
              </w:rPr>
              <w:t xml:space="preserve"> </w:t>
            </w:r>
            <w:r w:rsidRPr="00EF18BE">
              <w:rPr>
                <w:spacing w:val="-1"/>
                <w:szCs w:val="24"/>
              </w:rPr>
              <w:t>посещение)</w:t>
            </w:r>
          </w:p>
        </w:tc>
        <w:tc>
          <w:tcPr>
            <w:tcW w:w="1611" w:type="pct"/>
            <w:tcBorders>
              <w:top w:val="single" w:sz="5" w:space="0" w:color="000000"/>
              <w:left w:val="single" w:sz="5" w:space="0" w:color="000000"/>
              <w:bottom w:val="single" w:sz="5" w:space="0" w:color="000000"/>
              <w:right w:val="single" w:sz="5" w:space="0" w:color="000000"/>
            </w:tcBorders>
          </w:tcPr>
          <w:p w14:paraId="7B5DC121" w14:textId="77777777" w:rsidR="002B1B7A" w:rsidRPr="00EF18BE" w:rsidRDefault="002B1B7A" w:rsidP="0071306C">
            <w:pPr>
              <w:pStyle w:val="TableParagraph"/>
              <w:ind w:right="2"/>
              <w:jc w:val="center"/>
              <w:rPr>
                <w:szCs w:val="24"/>
              </w:rPr>
            </w:pPr>
            <w:r w:rsidRPr="00EF18BE">
              <w:rPr>
                <w:szCs w:val="24"/>
                <w:lang w:val="ru-RU"/>
              </w:rPr>
              <w:t>–</w:t>
            </w:r>
          </w:p>
        </w:tc>
      </w:tr>
      <w:tr w:rsidR="002B1B7A" w:rsidRPr="00EF18BE" w14:paraId="37CE583B"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2D8D5D53" w14:textId="77777777" w:rsidR="002B1B7A" w:rsidRPr="00EF18BE" w:rsidRDefault="002B1B7A" w:rsidP="0071306C">
            <w:pPr>
              <w:pStyle w:val="TableParagraph"/>
              <w:ind w:left="34"/>
              <w:rPr>
                <w:szCs w:val="24"/>
                <w:lang w:val="ru-RU"/>
              </w:rPr>
            </w:pPr>
            <w:r w:rsidRPr="00EF18BE">
              <w:rPr>
                <w:spacing w:val="-1"/>
                <w:szCs w:val="24"/>
                <w:lang w:val="ru-RU"/>
              </w:rPr>
              <w:t>Спортивные</w:t>
            </w:r>
            <w:r w:rsidRPr="00EF18BE">
              <w:rPr>
                <w:spacing w:val="2"/>
                <w:szCs w:val="24"/>
                <w:lang w:val="ru-RU"/>
              </w:rPr>
              <w:t xml:space="preserve"> </w:t>
            </w:r>
            <w:r w:rsidRPr="00EF18BE">
              <w:rPr>
                <w:spacing w:val="-1"/>
                <w:szCs w:val="24"/>
                <w:lang w:val="ru-RU"/>
              </w:rPr>
              <w:t>залы, бассейны</w:t>
            </w:r>
            <w:r w:rsidRPr="00EF18BE">
              <w:rPr>
                <w:spacing w:val="3"/>
                <w:szCs w:val="24"/>
                <w:lang w:val="ru-RU"/>
              </w:rPr>
              <w:t xml:space="preserve"> </w:t>
            </w:r>
            <w:r w:rsidRPr="00EF18BE">
              <w:rPr>
                <w:spacing w:val="-1"/>
                <w:szCs w:val="24"/>
                <w:lang w:val="ru-RU"/>
              </w:rPr>
              <w:t>(на</w:t>
            </w:r>
            <w:r w:rsidRPr="00EF18BE">
              <w:rPr>
                <w:spacing w:val="2"/>
                <w:szCs w:val="24"/>
                <w:lang w:val="ru-RU"/>
              </w:rPr>
              <w:t xml:space="preserve"> </w:t>
            </w:r>
            <w:r w:rsidRPr="00EF18BE">
              <w:rPr>
                <w:szCs w:val="24"/>
                <w:lang w:val="ru-RU"/>
              </w:rPr>
              <w:t>1</w:t>
            </w:r>
            <w:r w:rsidRPr="00EF18BE">
              <w:rPr>
                <w:spacing w:val="3"/>
                <w:szCs w:val="24"/>
                <w:lang w:val="ru-RU"/>
              </w:rPr>
              <w:t xml:space="preserve"> </w:t>
            </w:r>
            <w:r w:rsidRPr="00EF18BE">
              <w:rPr>
                <w:spacing w:val="-1"/>
                <w:szCs w:val="24"/>
                <w:lang w:val="ru-RU"/>
              </w:rPr>
              <w:t>посещение)</w:t>
            </w:r>
          </w:p>
        </w:tc>
        <w:tc>
          <w:tcPr>
            <w:tcW w:w="1611" w:type="pct"/>
            <w:tcBorders>
              <w:top w:val="single" w:sz="5" w:space="0" w:color="000000"/>
              <w:left w:val="single" w:sz="5" w:space="0" w:color="000000"/>
              <w:bottom w:val="single" w:sz="5" w:space="0" w:color="000000"/>
              <w:right w:val="single" w:sz="5" w:space="0" w:color="000000"/>
            </w:tcBorders>
          </w:tcPr>
          <w:p w14:paraId="23420BE0" w14:textId="77777777" w:rsidR="002B1B7A" w:rsidRPr="00EF18BE" w:rsidRDefault="002B1B7A" w:rsidP="0071306C">
            <w:pPr>
              <w:pStyle w:val="TableParagraph"/>
              <w:ind w:right="2"/>
              <w:jc w:val="center"/>
              <w:rPr>
                <w:szCs w:val="24"/>
                <w:lang w:val="ru-RU"/>
              </w:rPr>
            </w:pPr>
            <w:r w:rsidRPr="00EF18BE">
              <w:rPr>
                <w:szCs w:val="24"/>
                <w:lang w:val="ru-RU"/>
              </w:rPr>
              <w:t>–</w:t>
            </w:r>
          </w:p>
        </w:tc>
      </w:tr>
      <w:tr w:rsidR="002B1B7A" w:rsidRPr="00EF18BE" w14:paraId="37FA1603"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021BB0B2" w14:textId="77777777" w:rsidR="002B1B7A" w:rsidRPr="00EF18BE" w:rsidRDefault="002B1B7A" w:rsidP="0071306C">
            <w:pPr>
              <w:pStyle w:val="TableParagraph"/>
              <w:ind w:left="34"/>
              <w:rPr>
                <w:szCs w:val="24"/>
                <w:lang w:val="ru-RU"/>
              </w:rPr>
            </w:pPr>
            <w:r w:rsidRPr="00EF18BE">
              <w:rPr>
                <w:spacing w:val="-1"/>
                <w:szCs w:val="24"/>
                <w:lang w:val="ru-RU"/>
              </w:rPr>
              <w:t>Залы</w:t>
            </w:r>
            <w:r w:rsidRPr="00EF18BE">
              <w:rPr>
                <w:spacing w:val="1"/>
                <w:szCs w:val="24"/>
                <w:lang w:val="ru-RU"/>
              </w:rPr>
              <w:t xml:space="preserve"> </w:t>
            </w:r>
            <w:r w:rsidRPr="00EF18BE">
              <w:rPr>
                <w:spacing w:val="-1"/>
                <w:szCs w:val="24"/>
                <w:lang w:val="ru-RU"/>
              </w:rPr>
              <w:t>игровых</w:t>
            </w:r>
            <w:r w:rsidRPr="00EF18BE">
              <w:rPr>
                <w:spacing w:val="2"/>
                <w:szCs w:val="24"/>
                <w:lang w:val="ru-RU"/>
              </w:rPr>
              <w:t xml:space="preserve"> </w:t>
            </w:r>
            <w:r w:rsidRPr="00EF18BE">
              <w:rPr>
                <w:spacing w:val="-1"/>
                <w:szCs w:val="24"/>
                <w:lang w:val="ru-RU"/>
              </w:rPr>
              <w:t>автоматов, казино,</w:t>
            </w:r>
            <w:r w:rsidRPr="00EF18BE">
              <w:rPr>
                <w:spacing w:val="2"/>
                <w:szCs w:val="24"/>
                <w:lang w:val="ru-RU"/>
              </w:rPr>
              <w:t xml:space="preserve"> </w:t>
            </w:r>
            <w:r w:rsidRPr="00EF18BE">
              <w:rPr>
                <w:spacing w:val="-1"/>
                <w:szCs w:val="24"/>
                <w:lang w:val="ru-RU"/>
              </w:rPr>
              <w:t>клубы</w:t>
            </w:r>
            <w:r w:rsidRPr="00EF18BE">
              <w:rPr>
                <w:szCs w:val="24"/>
                <w:lang w:val="ru-RU"/>
              </w:rPr>
              <w:t xml:space="preserve"> </w:t>
            </w:r>
            <w:r w:rsidRPr="00EF18BE">
              <w:rPr>
                <w:spacing w:val="-1"/>
                <w:szCs w:val="24"/>
                <w:lang w:val="ru-RU"/>
              </w:rPr>
              <w:t>(на</w:t>
            </w:r>
            <w:r w:rsidRPr="00EF18BE">
              <w:rPr>
                <w:spacing w:val="2"/>
                <w:szCs w:val="24"/>
                <w:lang w:val="ru-RU"/>
              </w:rPr>
              <w:t xml:space="preserve"> </w:t>
            </w:r>
            <w:r w:rsidRPr="00EF18BE">
              <w:rPr>
                <w:szCs w:val="24"/>
                <w:lang w:val="ru-RU"/>
              </w:rPr>
              <w:t>1</w:t>
            </w:r>
            <w:r w:rsidRPr="00EF18BE">
              <w:rPr>
                <w:spacing w:val="-2"/>
                <w:szCs w:val="24"/>
                <w:lang w:val="ru-RU"/>
              </w:rPr>
              <w:t xml:space="preserve"> </w:t>
            </w:r>
            <w:r w:rsidRPr="00EF18BE">
              <w:rPr>
                <w:spacing w:val="-1"/>
                <w:szCs w:val="24"/>
                <w:lang w:val="ru-RU"/>
              </w:rPr>
              <w:t>пос. место)</w:t>
            </w:r>
          </w:p>
        </w:tc>
        <w:tc>
          <w:tcPr>
            <w:tcW w:w="1611" w:type="pct"/>
            <w:tcBorders>
              <w:top w:val="single" w:sz="5" w:space="0" w:color="000000"/>
              <w:left w:val="single" w:sz="5" w:space="0" w:color="000000"/>
              <w:bottom w:val="single" w:sz="5" w:space="0" w:color="000000"/>
              <w:right w:val="single" w:sz="5" w:space="0" w:color="000000"/>
            </w:tcBorders>
          </w:tcPr>
          <w:p w14:paraId="7B56474C" w14:textId="77777777" w:rsidR="002B1B7A" w:rsidRPr="00EF18BE" w:rsidRDefault="002B1B7A" w:rsidP="0071306C">
            <w:pPr>
              <w:pStyle w:val="TableParagraph"/>
              <w:ind w:right="2"/>
              <w:jc w:val="center"/>
              <w:rPr>
                <w:szCs w:val="24"/>
                <w:lang w:val="ru-RU"/>
              </w:rPr>
            </w:pPr>
            <w:r w:rsidRPr="00EF18BE">
              <w:rPr>
                <w:szCs w:val="24"/>
                <w:lang w:val="ru-RU"/>
              </w:rPr>
              <w:t>–</w:t>
            </w:r>
          </w:p>
        </w:tc>
      </w:tr>
      <w:tr w:rsidR="002B1B7A" w:rsidRPr="00EF18BE" w14:paraId="696D4C8B" w14:textId="77777777" w:rsidTr="00F22269">
        <w:trPr>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102B551F" w14:textId="77777777" w:rsidR="002B1B7A" w:rsidRPr="00EF18BE" w:rsidRDefault="002B1B7A" w:rsidP="0071306C">
            <w:pPr>
              <w:pStyle w:val="TableParagraph"/>
              <w:ind w:left="34"/>
              <w:jc w:val="center"/>
              <w:rPr>
                <w:b/>
                <w:szCs w:val="24"/>
              </w:rPr>
            </w:pPr>
            <w:r w:rsidRPr="00EF18BE">
              <w:rPr>
                <w:b/>
                <w:spacing w:val="-1"/>
                <w:szCs w:val="24"/>
              </w:rPr>
              <w:t>Предприятия</w:t>
            </w:r>
            <w:r w:rsidRPr="00EF18BE">
              <w:rPr>
                <w:b/>
                <w:spacing w:val="4"/>
                <w:szCs w:val="24"/>
              </w:rPr>
              <w:t xml:space="preserve"> </w:t>
            </w:r>
            <w:r w:rsidRPr="00EF18BE">
              <w:rPr>
                <w:b/>
                <w:spacing w:val="-1"/>
                <w:szCs w:val="24"/>
              </w:rPr>
              <w:t>бытового</w:t>
            </w:r>
            <w:r w:rsidRPr="00EF18BE">
              <w:rPr>
                <w:b/>
                <w:spacing w:val="5"/>
                <w:szCs w:val="24"/>
              </w:rPr>
              <w:t xml:space="preserve"> </w:t>
            </w:r>
            <w:r w:rsidRPr="00EF18BE">
              <w:rPr>
                <w:b/>
                <w:spacing w:val="-1"/>
                <w:szCs w:val="24"/>
              </w:rPr>
              <w:t>обслуживания</w:t>
            </w:r>
          </w:p>
        </w:tc>
      </w:tr>
      <w:tr w:rsidR="002B1B7A" w:rsidRPr="00EF18BE" w14:paraId="6904A72F"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211E58E0" w14:textId="77777777" w:rsidR="002B1B7A" w:rsidRPr="00EF18BE" w:rsidRDefault="002B1B7A" w:rsidP="0071306C">
            <w:pPr>
              <w:pStyle w:val="TableParagraph"/>
              <w:ind w:left="34"/>
              <w:rPr>
                <w:szCs w:val="24"/>
              </w:rPr>
            </w:pPr>
            <w:r w:rsidRPr="00EF18BE">
              <w:rPr>
                <w:spacing w:val="-1"/>
                <w:szCs w:val="24"/>
              </w:rPr>
              <w:t>Бани</w:t>
            </w:r>
            <w:r w:rsidRPr="00EF18BE">
              <w:rPr>
                <w:spacing w:val="1"/>
                <w:szCs w:val="24"/>
              </w:rPr>
              <w:t xml:space="preserve"> </w:t>
            </w:r>
            <w:r w:rsidRPr="00EF18BE">
              <w:rPr>
                <w:spacing w:val="-1"/>
                <w:szCs w:val="24"/>
              </w:rPr>
              <w:t xml:space="preserve">(на </w:t>
            </w:r>
            <w:r w:rsidRPr="00EF18BE">
              <w:rPr>
                <w:szCs w:val="24"/>
              </w:rPr>
              <w:t>1</w:t>
            </w:r>
            <w:r w:rsidRPr="00EF18BE">
              <w:rPr>
                <w:spacing w:val="2"/>
                <w:szCs w:val="24"/>
              </w:rPr>
              <w:t xml:space="preserve"> </w:t>
            </w:r>
            <w:r w:rsidRPr="00EF18BE">
              <w:rPr>
                <w:spacing w:val="-1"/>
                <w:szCs w:val="24"/>
              </w:rPr>
              <w:t>посещение)</w:t>
            </w:r>
          </w:p>
        </w:tc>
        <w:tc>
          <w:tcPr>
            <w:tcW w:w="1611" w:type="pct"/>
            <w:tcBorders>
              <w:top w:val="single" w:sz="5" w:space="0" w:color="000000"/>
              <w:left w:val="single" w:sz="5" w:space="0" w:color="000000"/>
              <w:bottom w:val="single" w:sz="5" w:space="0" w:color="000000"/>
              <w:right w:val="single" w:sz="5" w:space="0" w:color="000000"/>
            </w:tcBorders>
          </w:tcPr>
          <w:p w14:paraId="24443DD4" w14:textId="77777777" w:rsidR="002B1B7A" w:rsidRPr="00EF18BE" w:rsidRDefault="002B1B7A" w:rsidP="0071306C">
            <w:pPr>
              <w:pStyle w:val="TableParagraph"/>
              <w:ind w:right="2"/>
              <w:jc w:val="center"/>
              <w:rPr>
                <w:szCs w:val="24"/>
              </w:rPr>
            </w:pPr>
            <w:r w:rsidRPr="00EF18BE">
              <w:rPr>
                <w:szCs w:val="24"/>
                <w:lang w:val="ru-RU"/>
              </w:rPr>
              <w:t>–</w:t>
            </w:r>
          </w:p>
        </w:tc>
      </w:tr>
      <w:tr w:rsidR="002B1B7A" w:rsidRPr="00EF18BE" w14:paraId="7EF0A28B" w14:textId="77777777" w:rsidTr="00F22269">
        <w:trPr>
          <w:jc w:val="center"/>
        </w:trPr>
        <w:tc>
          <w:tcPr>
            <w:tcW w:w="3389" w:type="pct"/>
            <w:tcBorders>
              <w:top w:val="single" w:sz="5" w:space="0" w:color="000000"/>
              <w:left w:val="single" w:sz="5" w:space="0" w:color="000000"/>
              <w:bottom w:val="single" w:sz="5" w:space="0" w:color="000000"/>
              <w:right w:val="single" w:sz="5" w:space="0" w:color="000000"/>
            </w:tcBorders>
          </w:tcPr>
          <w:p w14:paraId="728EA69D" w14:textId="77777777" w:rsidR="002B1B7A" w:rsidRPr="00EF18BE" w:rsidRDefault="002B1B7A" w:rsidP="0071306C">
            <w:pPr>
              <w:pStyle w:val="TableParagraph"/>
              <w:ind w:left="34"/>
              <w:rPr>
                <w:szCs w:val="24"/>
                <w:lang w:val="ru-RU"/>
              </w:rPr>
            </w:pPr>
            <w:r w:rsidRPr="00EF18BE">
              <w:rPr>
                <w:spacing w:val="-1"/>
                <w:szCs w:val="24"/>
                <w:lang w:val="ru-RU"/>
              </w:rPr>
              <w:t>Предприятия</w:t>
            </w:r>
            <w:r w:rsidRPr="00EF18BE">
              <w:rPr>
                <w:spacing w:val="1"/>
                <w:szCs w:val="24"/>
                <w:lang w:val="ru-RU"/>
              </w:rPr>
              <w:t xml:space="preserve"> </w:t>
            </w:r>
            <w:r w:rsidRPr="00EF18BE">
              <w:rPr>
                <w:spacing w:val="-1"/>
                <w:szCs w:val="24"/>
                <w:lang w:val="ru-RU"/>
              </w:rPr>
              <w:t>общественного</w:t>
            </w:r>
            <w:r w:rsidRPr="00EF18BE">
              <w:rPr>
                <w:spacing w:val="2"/>
                <w:szCs w:val="24"/>
                <w:lang w:val="ru-RU"/>
              </w:rPr>
              <w:t xml:space="preserve"> </w:t>
            </w:r>
            <w:r w:rsidRPr="00EF18BE">
              <w:rPr>
                <w:spacing w:val="-1"/>
                <w:szCs w:val="24"/>
                <w:lang w:val="ru-RU"/>
              </w:rPr>
              <w:t>питания</w:t>
            </w:r>
            <w:r w:rsidRPr="00EF18BE">
              <w:rPr>
                <w:spacing w:val="2"/>
                <w:szCs w:val="24"/>
                <w:lang w:val="ru-RU"/>
              </w:rPr>
              <w:t xml:space="preserve"> </w:t>
            </w:r>
            <w:r w:rsidRPr="00EF18BE">
              <w:rPr>
                <w:spacing w:val="-1"/>
                <w:szCs w:val="24"/>
                <w:lang w:val="ru-RU"/>
              </w:rPr>
              <w:t>(на</w:t>
            </w:r>
            <w:r w:rsidRPr="00EF18BE">
              <w:rPr>
                <w:szCs w:val="24"/>
                <w:lang w:val="ru-RU"/>
              </w:rPr>
              <w:t xml:space="preserve"> 1</w:t>
            </w:r>
            <w:r w:rsidRPr="00EF18BE">
              <w:rPr>
                <w:spacing w:val="3"/>
                <w:szCs w:val="24"/>
                <w:lang w:val="ru-RU"/>
              </w:rPr>
              <w:t xml:space="preserve"> </w:t>
            </w:r>
            <w:r w:rsidRPr="00EF18BE">
              <w:rPr>
                <w:spacing w:val="-1"/>
                <w:szCs w:val="24"/>
                <w:lang w:val="ru-RU"/>
              </w:rPr>
              <w:t>м</w:t>
            </w:r>
            <w:r w:rsidRPr="00EF18BE">
              <w:rPr>
                <w:spacing w:val="-1"/>
                <w:position w:val="10"/>
                <w:szCs w:val="24"/>
                <w:lang w:val="ru-RU"/>
              </w:rPr>
              <w:t>2</w:t>
            </w:r>
            <w:r w:rsidRPr="00EF18BE">
              <w:rPr>
                <w:spacing w:val="22"/>
                <w:position w:val="10"/>
                <w:szCs w:val="24"/>
                <w:lang w:val="ru-RU"/>
              </w:rPr>
              <w:t xml:space="preserve"> </w:t>
            </w:r>
            <w:r w:rsidRPr="00EF18BE">
              <w:rPr>
                <w:spacing w:val="-1"/>
                <w:szCs w:val="24"/>
                <w:lang w:val="ru-RU"/>
              </w:rPr>
              <w:t>площади)</w:t>
            </w:r>
          </w:p>
        </w:tc>
        <w:tc>
          <w:tcPr>
            <w:tcW w:w="1611" w:type="pct"/>
            <w:tcBorders>
              <w:top w:val="single" w:sz="5" w:space="0" w:color="000000"/>
              <w:left w:val="single" w:sz="5" w:space="0" w:color="000000"/>
              <w:bottom w:val="single" w:sz="5" w:space="0" w:color="000000"/>
              <w:right w:val="single" w:sz="5" w:space="0" w:color="000000"/>
            </w:tcBorders>
          </w:tcPr>
          <w:p w14:paraId="659ACE7E" w14:textId="77777777" w:rsidR="002B1B7A" w:rsidRPr="00EF18BE" w:rsidRDefault="002B1B7A" w:rsidP="0071306C">
            <w:pPr>
              <w:pStyle w:val="TableParagraph"/>
              <w:ind w:right="2"/>
              <w:jc w:val="center"/>
              <w:rPr>
                <w:szCs w:val="24"/>
                <w:lang w:val="ru-RU"/>
              </w:rPr>
            </w:pPr>
            <w:r w:rsidRPr="00EF18BE">
              <w:rPr>
                <w:szCs w:val="24"/>
                <w:lang w:val="ru-RU"/>
              </w:rPr>
              <w:t>–</w:t>
            </w:r>
          </w:p>
        </w:tc>
      </w:tr>
    </w:tbl>
    <w:p w14:paraId="7098A87A" w14:textId="443B2520" w:rsidR="002B1B7A" w:rsidRPr="00EF18BE" w:rsidRDefault="009A71CC" w:rsidP="0071306C">
      <w:pPr>
        <w:rPr>
          <w:rFonts w:cs="Times New Roman"/>
          <w:szCs w:val="24"/>
          <w:lang w:val="ru-RU"/>
        </w:rPr>
      </w:pPr>
      <w:r w:rsidRPr="00EF18BE">
        <w:rPr>
          <w:rFonts w:cs="Times New Roman"/>
          <w:szCs w:val="24"/>
          <w:lang w:val="ru-RU"/>
        </w:rPr>
        <w:tab/>
      </w:r>
      <w:r w:rsidR="002B1B7A" w:rsidRPr="00EF18BE">
        <w:rPr>
          <w:rFonts w:cs="Times New Roman"/>
          <w:szCs w:val="24"/>
          <w:lang w:val="ru-RU"/>
        </w:rPr>
        <w:t>*для частного сектора принимается 2 м</w:t>
      </w:r>
      <w:r w:rsidR="002B1B7A" w:rsidRPr="00EF18BE">
        <w:rPr>
          <w:rFonts w:cs="Times New Roman"/>
          <w:szCs w:val="24"/>
          <w:vertAlign w:val="superscript"/>
          <w:lang w:val="ru-RU"/>
        </w:rPr>
        <w:t>3</w:t>
      </w:r>
    </w:p>
    <w:p w14:paraId="2B84456F" w14:textId="11A55EC6" w:rsidR="002B1B7A" w:rsidRPr="00EF18BE" w:rsidRDefault="002B1B7A" w:rsidP="001C1FF7">
      <w:pPr>
        <w:pStyle w:val="a0"/>
        <w:tabs>
          <w:tab w:val="left" w:pos="426"/>
        </w:tabs>
        <w:spacing w:before="240" w:after="0"/>
        <w:ind w:firstLine="709"/>
        <w:rPr>
          <w:rFonts w:cs="Times New Roman"/>
          <w:szCs w:val="24"/>
          <w:lang w:val="ru-RU"/>
        </w:rPr>
      </w:pPr>
      <w:r w:rsidRPr="00EF18BE">
        <w:rPr>
          <w:rFonts w:cs="Times New Roman"/>
          <w:szCs w:val="24"/>
          <w:lang w:val="ru-RU"/>
        </w:rPr>
        <w:t xml:space="preserve">На территории </w:t>
      </w:r>
      <w:r w:rsidR="00C81F36" w:rsidRPr="00EF18BE">
        <w:rPr>
          <w:rFonts w:cs="Times New Roman"/>
          <w:szCs w:val="24"/>
          <w:lang w:val="ru-RU"/>
        </w:rPr>
        <w:t>Зональненского</w:t>
      </w:r>
      <w:r w:rsidRPr="00EF18BE">
        <w:rPr>
          <w:rFonts w:cs="Times New Roman"/>
          <w:szCs w:val="24"/>
          <w:lang w:val="ru-RU"/>
        </w:rPr>
        <w:t xml:space="preserve"> сельского поселения на 01.01.2013 г зарегистрировано </w:t>
      </w:r>
      <w:r w:rsidR="006C40A8" w:rsidRPr="00EF18BE">
        <w:rPr>
          <w:rFonts w:cs="Times New Roman"/>
          <w:szCs w:val="24"/>
          <w:lang w:val="ru-RU"/>
        </w:rPr>
        <w:t>6471</w:t>
      </w:r>
      <w:r w:rsidRPr="00EF18BE">
        <w:rPr>
          <w:rFonts w:cs="Times New Roman"/>
          <w:szCs w:val="24"/>
          <w:lang w:val="ru-RU"/>
        </w:rPr>
        <w:t xml:space="preserve"> человек в основном жители проживают в частном секторе, </w:t>
      </w:r>
      <w:r w:rsidRPr="00EF18BE">
        <w:rPr>
          <w:rFonts w:cs="Times New Roman"/>
          <w:szCs w:val="24"/>
          <w:lang w:val="ru-RU"/>
        </w:rPr>
        <w:lastRenderedPageBreak/>
        <w:t>частично в благоустроенном жилом фонде, в последнее время возрастает доля благоустроенного индивидуального жилого фонда. Таким образом, если учесть среднюю удельную норму накопления 1,2 м</w:t>
      </w:r>
      <w:r w:rsidRPr="00EF18BE">
        <w:rPr>
          <w:rFonts w:cs="Times New Roman"/>
          <w:szCs w:val="24"/>
          <w:vertAlign w:val="superscript"/>
          <w:lang w:val="ru-RU"/>
        </w:rPr>
        <w:t>3</w:t>
      </w:r>
      <w:r w:rsidRPr="00EF18BE">
        <w:rPr>
          <w:rFonts w:cs="Times New Roman"/>
          <w:szCs w:val="24"/>
          <w:lang w:val="ru-RU"/>
        </w:rPr>
        <w:t xml:space="preserve"> (0,5т) отходов в год на человека, то получается, что в </w:t>
      </w:r>
      <w:r w:rsidR="00C81F36" w:rsidRPr="00EF18BE">
        <w:rPr>
          <w:rFonts w:cs="Times New Roman"/>
          <w:szCs w:val="24"/>
          <w:lang w:val="ru-RU"/>
        </w:rPr>
        <w:t>Зональненском</w:t>
      </w:r>
      <w:r w:rsidRPr="00EF18BE">
        <w:rPr>
          <w:rFonts w:cs="Times New Roman"/>
          <w:szCs w:val="24"/>
          <w:lang w:val="ru-RU"/>
        </w:rPr>
        <w:t xml:space="preserve"> сельском поселении должно образовываться порядка </w:t>
      </w:r>
      <w:r w:rsidR="006C40A8" w:rsidRPr="00EF18BE">
        <w:rPr>
          <w:rFonts w:cs="Times New Roman"/>
          <w:szCs w:val="24"/>
          <w:lang w:val="ru-RU"/>
        </w:rPr>
        <w:t>7765,2</w:t>
      </w:r>
      <w:r w:rsidRPr="00EF18BE">
        <w:rPr>
          <w:rFonts w:cs="Times New Roman"/>
          <w:szCs w:val="24"/>
          <w:lang w:val="ru-RU"/>
        </w:rPr>
        <w:t xml:space="preserve"> м</w:t>
      </w:r>
      <w:r w:rsidRPr="00EF18BE">
        <w:rPr>
          <w:rFonts w:cs="Times New Roman"/>
          <w:szCs w:val="24"/>
          <w:vertAlign w:val="superscript"/>
          <w:lang w:val="ru-RU"/>
        </w:rPr>
        <w:t>3</w:t>
      </w:r>
      <w:r w:rsidRPr="00EF18BE">
        <w:rPr>
          <w:rFonts w:cs="Times New Roman"/>
          <w:szCs w:val="24"/>
          <w:lang w:val="ru-RU"/>
        </w:rPr>
        <w:t xml:space="preserve"> в год или </w:t>
      </w:r>
      <w:r w:rsidR="006C40A8" w:rsidRPr="00EF18BE">
        <w:rPr>
          <w:rFonts w:cs="Times New Roman"/>
          <w:szCs w:val="24"/>
          <w:lang w:val="ru-RU"/>
        </w:rPr>
        <w:t>3235,5</w:t>
      </w:r>
      <w:r w:rsidRPr="00EF18BE">
        <w:rPr>
          <w:rFonts w:cs="Times New Roman"/>
          <w:szCs w:val="24"/>
          <w:lang w:val="ru-RU"/>
        </w:rPr>
        <w:t xml:space="preserve"> тонн твердых бытовых отходов. Фактически эта цифра больше, ввиду сезонных колебаний, численность отдыхающих, дачников возрастает в 2-3 раза. В таблице </w:t>
      </w:r>
      <w:r w:rsidR="00F22269" w:rsidRPr="00EF18BE">
        <w:rPr>
          <w:rFonts w:cs="Times New Roman"/>
          <w:szCs w:val="24"/>
          <w:lang w:val="ru-RU"/>
        </w:rPr>
        <w:t>3.</w:t>
      </w:r>
      <w:r w:rsidR="004C4B8B" w:rsidRPr="00EF18BE">
        <w:rPr>
          <w:rFonts w:cs="Times New Roman"/>
          <w:szCs w:val="24"/>
          <w:lang w:val="ru-RU"/>
        </w:rPr>
        <w:t>4</w:t>
      </w:r>
      <w:r w:rsidR="00F22269" w:rsidRPr="00EF18BE">
        <w:rPr>
          <w:rFonts w:cs="Times New Roman"/>
          <w:szCs w:val="24"/>
          <w:lang w:val="ru-RU"/>
        </w:rPr>
        <w:t>.</w:t>
      </w:r>
      <w:r w:rsidRPr="00EF18BE">
        <w:rPr>
          <w:rFonts w:cs="Times New Roman"/>
          <w:szCs w:val="24"/>
          <w:lang w:val="ru-RU"/>
        </w:rPr>
        <w:t xml:space="preserve">2 представлен общий объем ТБО от всех потребителей в </w:t>
      </w:r>
      <w:r w:rsidR="00C81F36" w:rsidRPr="00EF18BE">
        <w:rPr>
          <w:rFonts w:cs="Times New Roman"/>
          <w:szCs w:val="24"/>
          <w:lang w:val="ru-RU"/>
        </w:rPr>
        <w:t>Зональненском</w:t>
      </w:r>
      <w:r w:rsidRPr="00EF18BE">
        <w:rPr>
          <w:rFonts w:cs="Times New Roman"/>
          <w:szCs w:val="24"/>
          <w:lang w:val="ru-RU"/>
        </w:rPr>
        <w:t xml:space="preserve"> сельском поселении за последние 5 лет.</w:t>
      </w:r>
    </w:p>
    <w:p w14:paraId="0C688992" w14:textId="6ADADE94" w:rsidR="002B1B7A" w:rsidRPr="00EF18BE" w:rsidRDefault="002B1B7A" w:rsidP="001C1FF7">
      <w:pPr>
        <w:pStyle w:val="a0"/>
        <w:tabs>
          <w:tab w:val="left" w:pos="426"/>
        </w:tabs>
        <w:spacing w:before="240" w:after="0"/>
        <w:ind w:firstLine="709"/>
        <w:jc w:val="right"/>
        <w:rPr>
          <w:rFonts w:cs="Times New Roman"/>
          <w:szCs w:val="24"/>
          <w:lang w:val="ru-RU"/>
        </w:rPr>
      </w:pPr>
      <w:r w:rsidRPr="00EF18BE">
        <w:rPr>
          <w:rFonts w:cs="Times New Roman"/>
          <w:szCs w:val="24"/>
          <w:lang w:val="ru-RU"/>
        </w:rPr>
        <w:t xml:space="preserve">Таблица </w:t>
      </w:r>
      <w:r w:rsidR="004C4B8B" w:rsidRPr="00EF18BE">
        <w:rPr>
          <w:rFonts w:cs="Times New Roman"/>
          <w:szCs w:val="24"/>
          <w:lang w:val="ru-RU"/>
        </w:rPr>
        <w:t>3.4</w:t>
      </w:r>
      <w:r w:rsidR="00F22269" w:rsidRPr="00EF18BE">
        <w:rPr>
          <w:rFonts w:cs="Times New Roman"/>
          <w:szCs w:val="24"/>
          <w:lang w:val="ru-RU"/>
        </w:rPr>
        <w:t>.2</w:t>
      </w:r>
      <w:r w:rsidRPr="00EF18BE">
        <w:rPr>
          <w:rFonts w:cs="Times New Roman"/>
          <w:szCs w:val="24"/>
          <w:lang w:val="ru-RU"/>
        </w:rPr>
        <w:t xml:space="preserve"> – Общий объем ТБО от всех потребителей, 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1553"/>
        <w:gridCol w:w="1552"/>
        <w:gridCol w:w="1552"/>
        <w:gridCol w:w="1552"/>
        <w:gridCol w:w="1554"/>
      </w:tblGrid>
      <w:tr w:rsidR="00E21CD3" w:rsidRPr="00EF18BE" w14:paraId="75CFC3AF" w14:textId="77777777" w:rsidTr="00104CDC">
        <w:tc>
          <w:tcPr>
            <w:tcW w:w="944" w:type="pct"/>
            <w:vMerge w:val="restart"/>
            <w:vAlign w:val="center"/>
          </w:tcPr>
          <w:p w14:paraId="21725C24"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Поселение</w:t>
            </w:r>
          </w:p>
        </w:tc>
        <w:tc>
          <w:tcPr>
            <w:tcW w:w="4056" w:type="pct"/>
            <w:gridSpan w:val="5"/>
            <w:vAlign w:val="center"/>
          </w:tcPr>
          <w:p w14:paraId="3B458A19"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Год</w:t>
            </w:r>
          </w:p>
        </w:tc>
      </w:tr>
      <w:tr w:rsidR="00E21CD3" w:rsidRPr="00EF18BE" w14:paraId="7739A1AC" w14:textId="77777777" w:rsidTr="00104CDC">
        <w:tc>
          <w:tcPr>
            <w:tcW w:w="944" w:type="pct"/>
            <w:vMerge/>
            <w:vAlign w:val="center"/>
          </w:tcPr>
          <w:p w14:paraId="3E931247" w14:textId="77777777" w:rsidR="002B1B7A" w:rsidRPr="00EF18BE" w:rsidRDefault="002B1B7A" w:rsidP="0071306C">
            <w:pPr>
              <w:pStyle w:val="a0"/>
              <w:tabs>
                <w:tab w:val="left" w:pos="426"/>
              </w:tabs>
              <w:spacing w:after="0"/>
              <w:jc w:val="center"/>
              <w:rPr>
                <w:rFonts w:cs="Times New Roman"/>
                <w:szCs w:val="24"/>
              </w:rPr>
            </w:pPr>
          </w:p>
        </w:tc>
        <w:tc>
          <w:tcPr>
            <w:tcW w:w="811" w:type="pct"/>
            <w:vAlign w:val="center"/>
          </w:tcPr>
          <w:p w14:paraId="2B30F174"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2009</w:t>
            </w:r>
          </w:p>
        </w:tc>
        <w:tc>
          <w:tcPr>
            <w:tcW w:w="811" w:type="pct"/>
            <w:vAlign w:val="center"/>
          </w:tcPr>
          <w:p w14:paraId="0FABC9CF"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2010</w:t>
            </w:r>
          </w:p>
        </w:tc>
        <w:tc>
          <w:tcPr>
            <w:tcW w:w="811" w:type="pct"/>
            <w:vAlign w:val="center"/>
          </w:tcPr>
          <w:p w14:paraId="4C69B56F"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2011</w:t>
            </w:r>
          </w:p>
        </w:tc>
        <w:tc>
          <w:tcPr>
            <w:tcW w:w="811" w:type="pct"/>
            <w:vAlign w:val="center"/>
          </w:tcPr>
          <w:p w14:paraId="0E6235C0"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2012</w:t>
            </w:r>
          </w:p>
        </w:tc>
        <w:tc>
          <w:tcPr>
            <w:tcW w:w="812" w:type="pct"/>
            <w:vAlign w:val="center"/>
          </w:tcPr>
          <w:p w14:paraId="68B4B2BB" w14:textId="77777777" w:rsidR="002B1B7A" w:rsidRPr="00EF18BE" w:rsidRDefault="002B1B7A" w:rsidP="0071306C">
            <w:pPr>
              <w:pStyle w:val="a0"/>
              <w:tabs>
                <w:tab w:val="left" w:pos="426"/>
              </w:tabs>
              <w:spacing w:after="0"/>
              <w:jc w:val="center"/>
              <w:rPr>
                <w:rFonts w:cs="Times New Roman"/>
                <w:b/>
                <w:szCs w:val="24"/>
              </w:rPr>
            </w:pPr>
            <w:r w:rsidRPr="00EF18BE">
              <w:rPr>
                <w:rFonts w:cs="Times New Roman"/>
                <w:b/>
                <w:szCs w:val="24"/>
              </w:rPr>
              <w:t>2013</w:t>
            </w:r>
          </w:p>
        </w:tc>
      </w:tr>
      <w:tr w:rsidR="00E21CD3" w:rsidRPr="00EF18BE" w14:paraId="57087998" w14:textId="77777777" w:rsidTr="00104CDC">
        <w:tc>
          <w:tcPr>
            <w:tcW w:w="944" w:type="pct"/>
            <w:vAlign w:val="center"/>
          </w:tcPr>
          <w:p w14:paraId="78FC3958" w14:textId="2ED39DEE" w:rsidR="00300A37" w:rsidRPr="00EF18BE" w:rsidRDefault="00C81F36" w:rsidP="0071306C">
            <w:pPr>
              <w:pStyle w:val="a0"/>
              <w:tabs>
                <w:tab w:val="left" w:pos="426"/>
              </w:tabs>
              <w:spacing w:after="0"/>
              <w:jc w:val="center"/>
              <w:rPr>
                <w:rFonts w:cs="Times New Roman"/>
                <w:szCs w:val="24"/>
                <w:lang w:val="ru-RU"/>
              </w:rPr>
            </w:pPr>
            <w:r w:rsidRPr="00EF18BE">
              <w:rPr>
                <w:rFonts w:cs="Times New Roman"/>
                <w:szCs w:val="24"/>
                <w:lang w:val="ru-RU"/>
              </w:rPr>
              <w:t>Зональненское</w:t>
            </w:r>
          </w:p>
        </w:tc>
        <w:tc>
          <w:tcPr>
            <w:tcW w:w="811" w:type="pct"/>
            <w:vAlign w:val="center"/>
          </w:tcPr>
          <w:p w14:paraId="7F30DA87" w14:textId="7D83E85E" w:rsidR="00300A37" w:rsidRPr="00EF18BE" w:rsidRDefault="006C40A8" w:rsidP="0071306C">
            <w:pPr>
              <w:jc w:val="center"/>
              <w:rPr>
                <w:rFonts w:cs="Times New Roman"/>
                <w:szCs w:val="24"/>
              </w:rPr>
            </w:pPr>
            <w:r w:rsidRPr="00EF18BE">
              <w:rPr>
                <w:rFonts w:cs="Times New Roman"/>
                <w:szCs w:val="24"/>
              </w:rPr>
              <w:t>8427,9</w:t>
            </w:r>
          </w:p>
        </w:tc>
        <w:tc>
          <w:tcPr>
            <w:tcW w:w="811" w:type="pct"/>
            <w:vAlign w:val="center"/>
          </w:tcPr>
          <w:p w14:paraId="103C6D19" w14:textId="1DDD360A" w:rsidR="00300A37" w:rsidRPr="00EF18BE" w:rsidRDefault="006C40A8" w:rsidP="0071306C">
            <w:pPr>
              <w:jc w:val="center"/>
              <w:rPr>
                <w:rFonts w:cs="Times New Roman"/>
                <w:szCs w:val="24"/>
                <w:lang w:val="ru-RU"/>
              </w:rPr>
            </w:pPr>
            <w:r w:rsidRPr="00EF18BE">
              <w:rPr>
                <w:rFonts w:cs="Times New Roman"/>
                <w:szCs w:val="24"/>
                <w:lang w:val="ru-RU"/>
              </w:rPr>
              <w:t>11424,7</w:t>
            </w:r>
          </w:p>
        </w:tc>
        <w:tc>
          <w:tcPr>
            <w:tcW w:w="811" w:type="pct"/>
            <w:vAlign w:val="center"/>
          </w:tcPr>
          <w:p w14:paraId="79321BE4" w14:textId="34926E0F" w:rsidR="00300A37" w:rsidRPr="00EF18BE" w:rsidRDefault="006C40A8" w:rsidP="0071306C">
            <w:pPr>
              <w:jc w:val="center"/>
              <w:rPr>
                <w:rFonts w:cs="Times New Roman"/>
                <w:szCs w:val="24"/>
                <w:lang w:val="ru-RU"/>
              </w:rPr>
            </w:pPr>
            <w:r w:rsidRPr="00EF18BE">
              <w:rPr>
                <w:rFonts w:cs="Times New Roman"/>
                <w:szCs w:val="24"/>
                <w:lang w:val="ru-RU"/>
              </w:rPr>
              <w:t>9020,1</w:t>
            </w:r>
          </w:p>
        </w:tc>
        <w:tc>
          <w:tcPr>
            <w:tcW w:w="811" w:type="pct"/>
            <w:vAlign w:val="center"/>
          </w:tcPr>
          <w:p w14:paraId="1264E26E" w14:textId="44210528" w:rsidR="00300A37" w:rsidRPr="00EF18BE" w:rsidRDefault="006C40A8" w:rsidP="0071306C">
            <w:pPr>
              <w:jc w:val="center"/>
              <w:rPr>
                <w:rFonts w:cs="Times New Roman"/>
                <w:szCs w:val="24"/>
                <w:lang w:val="ru-RU"/>
              </w:rPr>
            </w:pPr>
            <w:r w:rsidRPr="00EF18BE">
              <w:rPr>
                <w:rFonts w:cs="Times New Roman"/>
                <w:szCs w:val="24"/>
                <w:lang w:val="ru-RU"/>
              </w:rPr>
              <w:t>4167,5</w:t>
            </w:r>
          </w:p>
        </w:tc>
        <w:tc>
          <w:tcPr>
            <w:tcW w:w="812" w:type="pct"/>
            <w:vAlign w:val="center"/>
          </w:tcPr>
          <w:p w14:paraId="434F5F51" w14:textId="38A3081F" w:rsidR="00300A37" w:rsidRPr="00EF18BE" w:rsidRDefault="006C40A8" w:rsidP="0071306C">
            <w:pPr>
              <w:jc w:val="center"/>
              <w:rPr>
                <w:rFonts w:cs="Times New Roman"/>
                <w:szCs w:val="24"/>
                <w:lang w:val="ru-RU"/>
              </w:rPr>
            </w:pPr>
            <w:r w:rsidRPr="00EF18BE">
              <w:rPr>
                <w:rFonts w:cs="Times New Roman"/>
                <w:szCs w:val="24"/>
                <w:lang w:val="ru-RU"/>
              </w:rPr>
              <w:t>13250</w:t>
            </w:r>
          </w:p>
        </w:tc>
      </w:tr>
    </w:tbl>
    <w:p w14:paraId="2274A5FF" w14:textId="77777777" w:rsidR="002B1B7A" w:rsidRPr="00EF18BE" w:rsidRDefault="002B1B7A" w:rsidP="001C1FF7">
      <w:pPr>
        <w:pStyle w:val="a0"/>
        <w:tabs>
          <w:tab w:val="left" w:pos="426"/>
        </w:tabs>
        <w:spacing w:before="240" w:after="0"/>
        <w:ind w:firstLine="709"/>
        <w:rPr>
          <w:rFonts w:cs="Times New Roman"/>
          <w:szCs w:val="24"/>
          <w:lang w:val="ru-RU"/>
        </w:rPr>
      </w:pPr>
      <w:r w:rsidRPr="00EF18BE">
        <w:rPr>
          <w:rFonts w:cs="Times New Roman"/>
          <w:szCs w:val="24"/>
          <w:lang w:val="ru-RU"/>
        </w:rPr>
        <w:t>Также необходимо отметить, что дальность транспортировки отходов, с учетом ограничений по безопасности полетов, возросла на 30 – 40 км и доходит до 90-50 км. При этом в существующем законодательстве РФ и субъекте федерации отсутствуют нормы по организации объектов захоронения ТБ отходов в сельских населенных пунктах численностью до 1000 – 3000 человек. Наличие возможности по организации и размещении (получении лимитов на размещение отходов)  таких объектов (до 1000 тонн в год) в непосредственной близости от населенного пункта (1-5 км) позволило бы решить вопросы на большей территории Томского района.</w:t>
      </w:r>
    </w:p>
    <w:p w14:paraId="249C9539" w14:textId="00D8EB66" w:rsidR="00F2407E" w:rsidRPr="00EF18BE" w:rsidRDefault="00F2407E" w:rsidP="001C1FF7">
      <w:pPr>
        <w:ind w:firstLine="709"/>
        <w:jc w:val="left"/>
        <w:rPr>
          <w:rFonts w:cs="Times New Roman"/>
          <w:szCs w:val="24"/>
          <w:lang w:val="ru-RU"/>
        </w:rPr>
      </w:pPr>
      <w:r w:rsidRPr="00EF18BE">
        <w:rPr>
          <w:rFonts w:cs="Times New Roman"/>
          <w:szCs w:val="24"/>
          <w:lang w:val="ru-RU"/>
        </w:rPr>
        <w:t xml:space="preserve">Основные проблемы утилизации ТБО в </w:t>
      </w:r>
      <w:r w:rsidR="006C40A8" w:rsidRPr="00EF18BE">
        <w:rPr>
          <w:rFonts w:cs="Times New Roman"/>
          <w:szCs w:val="24"/>
          <w:lang w:val="ru-RU"/>
        </w:rPr>
        <w:t>Зональненском</w:t>
      </w:r>
      <w:r w:rsidRPr="00EF18BE">
        <w:rPr>
          <w:rFonts w:cs="Times New Roman"/>
          <w:szCs w:val="24"/>
          <w:lang w:val="ru-RU"/>
        </w:rPr>
        <w:t xml:space="preserve"> сельском поселении:</w:t>
      </w:r>
    </w:p>
    <w:p w14:paraId="261579A2" w14:textId="77777777" w:rsidR="00F2407E" w:rsidRPr="00EF18BE" w:rsidRDefault="009E0C93" w:rsidP="004712C5">
      <w:pPr>
        <w:pStyle w:val="a5"/>
        <w:widowControl/>
        <w:numPr>
          <w:ilvl w:val="0"/>
          <w:numId w:val="3"/>
        </w:numPr>
        <w:rPr>
          <w:rFonts w:cs="Times New Roman"/>
          <w:szCs w:val="24"/>
          <w:lang w:val="ru-RU"/>
        </w:rPr>
      </w:pPr>
      <w:r w:rsidRPr="00EF18BE">
        <w:rPr>
          <w:rFonts w:cs="Times New Roman"/>
          <w:szCs w:val="24"/>
          <w:lang w:val="ru-RU"/>
        </w:rPr>
        <w:t>Н</w:t>
      </w:r>
      <w:r w:rsidR="00F2407E" w:rsidRPr="00EF18BE">
        <w:rPr>
          <w:rFonts w:cs="Times New Roman"/>
          <w:szCs w:val="24"/>
          <w:lang w:val="ru-RU"/>
        </w:rPr>
        <w:t>ехватка специализированной техники для сбора, вывоза и захоронения ТБО;</w:t>
      </w:r>
    </w:p>
    <w:p w14:paraId="20E81219" w14:textId="77777777" w:rsidR="00F2407E" w:rsidRPr="00EF18BE" w:rsidRDefault="009E0C93" w:rsidP="004712C5">
      <w:pPr>
        <w:pStyle w:val="a5"/>
        <w:widowControl/>
        <w:numPr>
          <w:ilvl w:val="0"/>
          <w:numId w:val="3"/>
        </w:numPr>
        <w:rPr>
          <w:rFonts w:cs="Times New Roman"/>
          <w:szCs w:val="24"/>
          <w:lang w:val="ru-RU"/>
        </w:rPr>
      </w:pPr>
      <w:r w:rsidRPr="00EF18BE">
        <w:rPr>
          <w:rFonts w:cs="Times New Roman"/>
          <w:szCs w:val="24"/>
          <w:lang w:val="ru-RU"/>
        </w:rPr>
        <w:t>Н</w:t>
      </w:r>
      <w:r w:rsidR="00F2407E" w:rsidRPr="00EF18BE">
        <w:rPr>
          <w:rFonts w:cs="Times New Roman"/>
          <w:szCs w:val="24"/>
          <w:lang w:val="ru-RU"/>
        </w:rPr>
        <w:t>есоблюдение норм обустройства некоторых мест размещения ТБО;</w:t>
      </w:r>
    </w:p>
    <w:p w14:paraId="020AFF2F" w14:textId="77777777" w:rsidR="00F2407E" w:rsidRPr="00EF18BE" w:rsidRDefault="009E0C93" w:rsidP="004712C5">
      <w:pPr>
        <w:pStyle w:val="a5"/>
        <w:widowControl/>
        <w:numPr>
          <w:ilvl w:val="0"/>
          <w:numId w:val="3"/>
        </w:numPr>
        <w:rPr>
          <w:rFonts w:cs="Times New Roman"/>
          <w:szCs w:val="24"/>
          <w:lang w:val="ru-RU"/>
        </w:rPr>
      </w:pPr>
      <w:r w:rsidRPr="00EF18BE">
        <w:rPr>
          <w:rFonts w:cs="Times New Roman"/>
          <w:szCs w:val="24"/>
          <w:lang w:val="ru-RU"/>
        </w:rPr>
        <w:t>Н</w:t>
      </w:r>
      <w:r w:rsidR="00F2407E" w:rsidRPr="00EF18BE">
        <w:rPr>
          <w:rFonts w:cs="Times New Roman"/>
          <w:szCs w:val="24"/>
          <w:lang w:val="ru-RU"/>
        </w:rPr>
        <w:t>еорганизованная система  сбора, отсутствие площадок для сбора ТБО в многоквартирных домах и в частном секторе.</w:t>
      </w:r>
    </w:p>
    <w:p w14:paraId="2C0C2201" w14:textId="77777777" w:rsidR="009A71CC" w:rsidRPr="00EF18BE" w:rsidRDefault="009A71CC" w:rsidP="009A71CC">
      <w:pPr>
        <w:pStyle w:val="a5"/>
        <w:widowControl/>
        <w:rPr>
          <w:rFonts w:cs="Times New Roman"/>
          <w:szCs w:val="24"/>
          <w:lang w:val="ru-RU"/>
        </w:rPr>
      </w:pPr>
    </w:p>
    <w:p w14:paraId="7AEC6717" w14:textId="77777777" w:rsidR="006E3C8A" w:rsidRPr="00EF18BE" w:rsidRDefault="006E3C8A" w:rsidP="009A71CC">
      <w:pPr>
        <w:pStyle w:val="a5"/>
        <w:numPr>
          <w:ilvl w:val="0"/>
          <w:numId w:val="41"/>
        </w:numPr>
        <w:tabs>
          <w:tab w:val="left" w:pos="1134"/>
        </w:tabs>
        <w:autoSpaceDE w:val="0"/>
        <w:autoSpaceDN w:val="0"/>
        <w:adjustRightInd w:val="0"/>
        <w:jc w:val="center"/>
        <w:rPr>
          <w:rFonts w:cs="Times New Roman"/>
          <w:b/>
          <w:szCs w:val="24"/>
          <w:lang w:val="ru-RU"/>
        </w:rPr>
      </w:pPr>
      <w:r w:rsidRPr="00EF18BE">
        <w:rPr>
          <w:rFonts w:cs="Times New Roman"/>
          <w:b/>
          <w:szCs w:val="24"/>
          <w:lang w:val="ru-RU"/>
        </w:rPr>
        <w:t>Воздействие на окружающую среду</w:t>
      </w:r>
    </w:p>
    <w:p w14:paraId="5A3BE653" w14:textId="77777777" w:rsidR="006E3C8A" w:rsidRPr="00EF18BE" w:rsidRDefault="006E3C8A" w:rsidP="0071306C">
      <w:pPr>
        <w:rPr>
          <w:rFonts w:cs="Times New Roman"/>
          <w:szCs w:val="24"/>
          <w:lang w:val="ru-RU"/>
        </w:rPr>
      </w:pPr>
      <w:r w:rsidRPr="00EF18BE">
        <w:rPr>
          <w:rFonts w:cs="Times New Roman"/>
          <w:szCs w:val="24"/>
          <w:lang w:val="ru-RU"/>
        </w:rPr>
        <w:tab/>
        <w:t>Полигон ТБО и ПО является объектом, потенциально опасным для окружающей среды. Основными видами загрязнения являются:</w:t>
      </w:r>
    </w:p>
    <w:p w14:paraId="46FFF091" w14:textId="77777777" w:rsidR="006E3C8A" w:rsidRPr="00EF18BE" w:rsidRDefault="006E3C8A" w:rsidP="004712C5">
      <w:pPr>
        <w:pStyle w:val="a5"/>
        <w:numPr>
          <w:ilvl w:val="0"/>
          <w:numId w:val="3"/>
        </w:numPr>
        <w:rPr>
          <w:rFonts w:cs="Times New Roman"/>
          <w:szCs w:val="24"/>
        </w:rPr>
      </w:pPr>
      <w:r w:rsidRPr="00EF18BE">
        <w:rPr>
          <w:rFonts w:cs="Times New Roman"/>
          <w:szCs w:val="24"/>
        </w:rPr>
        <w:t>- загрязнение атмосферного воздуха;</w:t>
      </w:r>
    </w:p>
    <w:p w14:paraId="63BCD286" w14:textId="77777777" w:rsidR="006E3C8A" w:rsidRPr="00EF18BE" w:rsidRDefault="006E3C8A" w:rsidP="004712C5">
      <w:pPr>
        <w:pStyle w:val="a5"/>
        <w:numPr>
          <w:ilvl w:val="0"/>
          <w:numId w:val="3"/>
        </w:numPr>
        <w:rPr>
          <w:rFonts w:cs="Times New Roman"/>
          <w:szCs w:val="24"/>
        </w:rPr>
      </w:pPr>
      <w:r w:rsidRPr="00EF18BE">
        <w:rPr>
          <w:rFonts w:cs="Times New Roman"/>
          <w:szCs w:val="24"/>
        </w:rPr>
        <w:t>- загрязнение почвы;</w:t>
      </w:r>
    </w:p>
    <w:p w14:paraId="5DE55571" w14:textId="77777777" w:rsidR="006E3C8A" w:rsidRPr="00EF18BE" w:rsidRDefault="006E3C8A" w:rsidP="004712C5">
      <w:pPr>
        <w:pStyle w:val="a5"/>
        <w:numPr>
          <w:ilvl w:val="0"/>
          <w:numId w:val="3"/>
        </w:numPr>
        <w:rPr>
          <w:rFonts w:cs="Times New Roman"/>
          <w:szCs w:val="24"/>
        </w:rPr>
      </w:pPr>
      <w:r w:rsidRPr="00EF18BE">
        <w:rPr>
          <w:rFonts w:cs="Times New Roman"/>
          <w:szCs w:val="24"/>
        </w:rPr>
        <w:t>- загрязнение водного бассейна.</w:t>
      </w:r>
    </w:p>
    <w:p w14:paraId="420BA612" w14:textId="77777777" w:rsidR="006E3C8A" w:rsidRPr="00EF18BE" w:rsidRDefault="006E3C8A" w:rsidP="0071306C">
      <w:pPr>
        <w:rPr>
          <w:rFonts w:cs="Times New Roman"/>
          <w:szCs w:val="24"/>
          <w:lang w:val="ru-RU"/>
        </w:rPr>
      </w:pPr>
      <w:r w:rsidRPr="00EF18BE">
        <w:rPr>
          <w:rFonts w:cs="Times New Roman"/>
          <w:szCs w:val="24"/>
          <w:lang w:val="ru-RU"/>
        </w:rPr>
        <w:tab/>
        <w:t>С целью уменьшения загрязнения атмосферного воздуха, поверхностных и грунтовых вод, а также предотвращения аварийных ситуаций при эксплуатации полигона предусмотрены технические решения, позволяющие минимизировать вредное воздействие на окружающую среду и предотвратить возникновение аварийных ситуаций.</w:t>
      </w:r>
    </w:p>
    <w:p w14:paraId="53EEC818" w14:textId="77777777" w:rsidR="006E3C8A" w:rsidRPr="00EF18BE" w:rsidRDefault="006E3C8A" w:rsidP="0071306C">
      <w:pPr>
        <w:rPr>
          <w:rFonts w:cs="Times New Roman"/>
          <w:szCs w:val="24"/>
          <w:lang w:val="ru-RU"/>
        </w:rPr>
      </w:pPr>
      <w:r w:rsidRPr="00EF18BE">
        <w:rPr>
          <w:rFonts w:cs="Times New Roman"/>
          <w:szCs w:val="24"/>
          <w:lang w:val="ru-RU"/>
        </w:rPr>
        <w:tab/>
        <w:t>Выполнение мероприятий по дегазации тела полигона позволит предотвратить аварийные и залповые выбросы биогаза в атмосферу. Система дегазации предотвращает миграцию метана, снижает вероятность его накопления.</w:t>
      </w:r>
    </w:p>
    <w:p w14:paraId="0A7F2C78" w14:textId="77777777" w:rsidR="006E3C8A" w:rsidRPr="00EF18BE" w:rsidRDefault="006E3C8A" w:rsidP="0071306C">
      <w:pPr>
        <w:rPr>
          <w:rFonts w:cs="Times New Roman"/>
          <w:szCs w:val="24"/>
          <w:lang w:val="ru-RU"/>
        </w:rPr>
      </w:pPr>
      <w:r w:rsidRPr="00EF18BE">
        <w:rPr>
          <w:rFonts w:cs="Times New Roman"/>
          <w:szCs w:val="24"/>
          <w:lang w:val="ru-RU"/>
        </w:rPr>
        <w:tab/>
        <w:t>Устройство водозащитного покрытия позволяет минимизировать проникновение атмосферных осадков в тело полигона, что уменьшает количество фильтрата.</w:t>
      </w:r>
    </w:p>
    <w:p w14:paraId="4BD9B2B6" w14:textId="77777777" w:rsidR="005479F9" w:rsidRPr="00EF18BE" w:rsidRDefault="006E3C8A" w:rsidP="0071306C">
      <w:pPr>
        <w:rPr>
          <w:rFonts w:cs="Times New Roman"/>
          <w:szCs w:val="24"/>
          <w:lang w:val="ru-RU"/>
        </w:rPr>
      </w:pPr>
      <w:r w:rsidRPr="00EF18BE">
        <w:rPr>
          <w:rFonts w:cs="Times New Roman"/>
          <w:szCs w:val="24"/>
          <w:lang w:val="ru-RU"/>
        </w:rPr>
        <w:tab/>
        <w:t>Возможность попадания опасных отходов в воздушную среду, водоемы и почву на полигоне ТБО и ПО сведена к минимуму, т.к. все отходы хранятся на закрытых площадках временного хранения, выполненных в соответствии с требованиями нормативных документов.</w:t>
      </w:r>
    </w:p>
    <w:p w14:paraId="038458DC" w14:textId="77777777" w:rsidR="006E3C8A" w:rsidRPr="00EF18BE" w:rsidRDefault="006E3C8A" w:rsidP="0071306C">
      <w:pPr>
        <w:pStyle w:val="1"/>
        <w:numPr>
          <w:ilvl w:val="1"/>
          <w:numId w:val="1"/>
        </w:numPr>
        <w:rPr>
          <w:rFonts w:cs="Times New Roman"/>
          <w:szCs w:val="24"/>
        </w:rPr>
      </w:pPr>
      <w:bookmarkStart w:id="1195" w:name="_Toc426028549"/>
      <w:r w:rsidRPr="00EF18BE">
        <w:rPr>
          <w:rFonts w:cs="Times New Roman"/>
          <w:szCs w:val="24"/>
        </w:rPr>
        <w:t>Система газоснабжения</w:t>
      </w:r>
      <w:bookmarkEnd w:id="1195"/>
    </w:p>
    <w:p w14:paraId="09011250" w14:textId="680D2D9D" w:rsidR="00F47842" w:rsidRPr="00EF18BE" w:rsidRDefault="00F47842" w:rsidP="0071306C">
      <w:pPr>
        <w:rPr>
          <w:szCs w:val="24"/>
          <w:lang w:val="ru-RU"/>
        </w:rPr>
      </w:pPr>
      <w:r w:rsidRPr="00EF18BE">
        <w:rPr>
          <w:szCs w:val="24"/>
          <w:lang w:val="ru-RU"/>
        </w:rPr>
        <w:tab/>
        <w:t>Газоснабжение Зональненского сельского поселения осуществляется природным и сжиженным газом.</w:t>
      </w:r>
    </w:p>
    <w:p w14:paraId="092831DA" w14:textId="77777777" w:rsidR="00F47842" w:rsidRPr="00EF18BE" w:rsidRDefault="00F47842" w:rsidP="0071306C">
      <w:pPr>
        <w:rPr>
          <w:szCs w:val="24"/>
          <w:lang w:val="ru-RU"/>
        </w:rPr>
      </w:pPr>
      <w:r w:rsidRPr="00EF18BE">
        <w:rPr>
          <w:szCs w:val="24"/>
          <w:lang w:val="ru-RU"/>
        </w:rPr>
        <w:lastRenderedPageBreak/>
        <w:tab/>
        <w:t>По территории поселения проходит газопровод-отвод от магитсрального газопровода «Парабель – Кузбасс» (участок между ГРС «Апрель» и ГРС-2) с отводом на ГРС «АГНКС-1». ГРС «АГНКС-1» располагается в центральной части Зональненского сельского поселения.</w:t>
      </w:r>
    </w:p>
    <w:p w14:paraId="660D20CE" w14:textId="77777777" w:rsidR="00F47842" w:rsidRPr="00EF18BE" w:rsidRDefault="00F47842" w:rsidP="0071306C">
      <w:pPr>
        <w:rPr>
          <w:szCs w:val="24"/>
          <w:lang w:val="ru-RU"/>
        </w:rPr>
      </w:pPr>
      <w:r w:rsidRPr="00EF18BE">
        <w:rPr>
          <w:szCs w:val="24"/>
          <w:lang w:val="ru-RU"/>
        </w:rPr>
        <w:tab/>
        <w:t>Аварийных участков на газопроводах нет. Ведется постоянное обслуживание и контроль за состоянием системы газопроводов, сооружений и технических устройств на них.</w:t>
      </w:r>
    </w:p>
    <w:p w14:paraId="2ADBD8C7" w14:textId="77777777" w:rsidR="00F47842" w:rsidRPr="00EF18BE" w:rsidRDefault="00F47842" w:rsidP="0071306C">
      <w:pPr>
        <w:rPr>
          <w:szCs w:val="24"/>
          <w:lang w:val="ru-RU"/>
        </w:rPr>
      </w:pPr>
      <w:r w:rsidRPr="00EF18BE">
        <w:rPr>
          <w:szCs w:val="24"/>
          <w:lang w:val="ru-RU"/>
        </w:rPr>
        <w:tab/>
        <w:t>Потребители поселения также пользуются привозным сжиженным углеводородным газом (СУГ), доставляемым с ГНС г. Томск.</w:t>
      </w:r>
    </w:p>
    <w:p w14:paraId="4113AB8F" w14:textId="1519CE0F" w:rsidR="006469C8" w:rsidRPr="00EF18BE" w:rsidRDefault="004C4B8B" w:rsidP="006469C8">
      <w:pPr>
        <w:ind w:firstLine="680"/>
        <w:rPr>
          <w:rFonts w:cs="Times New Roman"/>
          <w:szCs w:val="24"/>
          <w:lang w:val="ru-RU"/>
        </w:rPr>
      </w:pPr>
      <w:r w:rsidRPr="00EF18BE">
        <w:rPr>
          <w:rFonts w:cs="Times New Roman"/>
          <w:szCs w:val="24"/>
          <w:lang w:val="ru-RU"/>
        </w:rPr>
        <w:t>В таблице 3.5</w:t>
      </w:r>
      <w:r w:rsidR="006469C8" w:rsidRPr="00EF18BE">
        <w:rPr>
          <w:rFonts w:cs="Times New Roman"/>
          <w:szCs w:val="24"/>
          <w:lang w:val="ru-RU"/>
        </w:rPr>
        <w:t>.1 представлена информация по сданным в эксплуатацию внутрипоселковым газопроводам за период до 2015 г., включая данные по частным газопроводам.</w:t>
      </w:r>
    </w:p>
    <w:p w14:paraId="2AA957CE" w14:textId="76B24B7A" w:rsidR="006469C8" w:rsidRPr="00EF18BE" w:rsidRDefault="004C4B8B" w:rsidP="006469C8">
      <w:pPr>
        <w:spacing w:before="240"/>
        <w:ind w:firstLine="680"/>
        <w:jc w:val="right"/>
        <w:rPr>
          <w:rFonts w:cs="Times New Roman"/>
          <w:szCs w:val="24"/>
          <w:lang w:val="ru-RU"/>
        </w:rPr>
      </w:pPr>
      <w:r w:rsidRPr="00EF18BE">
        <w:rPr>
          <w:rFonts w:cs="Times New Roman"/>
          <w:szCs w:val="24"/>
          <w:lang w:val="ru-RU"/>
        </w:rPr>
        <w:t>Таблица 3.5</w:t>
      </w:r>
      <w:r w:rsidR="006469C8" w:rsidRPr="00EF18BE">
        <w:rPr>
          <w:rFonts w:cs="Times New Roman"/>
          <w:szCs w:val="24"/>
          <w:lang w:val="ru-RU"/>
        </w:rPr>
        <w:t>.1. – Существующее положение системы газоснабжения в Зональненском СП, км</w:t>
      </w:r>
    </w:p>
    <w:tbl>
      <w:tblPr>
        <w:tblW w:w="5000" w:type="pct"/>
        <w:jc w:val="center"/>
        <w:tblLayout w:type="fixed"/>
        <w:tblLook w:val="04A0" w:firstRow="1" w:lastRow="0" w:firstColumn="1" w:lastColumn="0" w:noHBand="0" w:noVBand="1"/>
      </w:tblPr>
      <w:tblGrid>
        <w:gridCol w:w="682"/>
        <w:gridCol w:w="1930"/>
        <w:gridCol w:w="868"/>
        <w:gridCol w:w="870"/>
        <w:gridCol w:w="870"/>
        <w:gridCol w:w="871"/>
        <w:gridCol w:w="870"/>
        <w:gridCol w:w="870"/>
        <w:gridCol w:w="730"/>
        <w:gridCol w:w="1010"/>
      </w:tblGrid>
      <w:tr w:rsidR="006469C8" w:rsidRPr="00EF18BE" w14:paraId="0D858519" w14:textId="77777777" w:rsidTr="006469C8">
        <w:trPr>
          <w:trHeight w:val="300"/>
          <w:jc w:val="center"/>
        </w:trPr>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A3EEC" w14:textId="77777777" w:rsidR="006469C8" w:rsidRPr="00EF18BE" w:rsidRDefault="006469C8" w:rsidP="003565CF">
            <w:pPr>
              <w:widowControl/>
              <w:jc w:val="left"/>
              <w:rPr>
                <w:rFonts w:eastAsia="Times New Roman" w:cs="Times New Roman"/>
                <w:szCs w:val="24"/>
                <w:lang w:val="ru-RU" w:eastAsia="ru-RU"/>
              </w:rPr>
            </w:pPr>
            <w:r w:rsidRPr="00EF18BE">
              <w:rPr>
                <w:rFonts w:eastAsia="Times New Roman" w:cs="Times New Roman"/>
                <w:szCs w:val="24"/>
                <w:lang w:val="ru-RU" w:eastAsia="ru-RU"/>
              </w:rPr>
              <w:t>№№</w:t>
            </w:r>
          </w:p>
        </w:tc>
        <w:tc>
          <w:tcPr>
            <w:tcW w:w="1930" w:type="dxa"/>
            <w:tcBorders>
              <w:top w:val="single" w:sz="4" w:space="0" w:color="auto"/>
              <w:left w:val="nil"/>
              <w:bottom w:val="single" w:sz="4" w:space="0" w:color="auto"/>
              <w:right w:val="single" w:sz="4" w:space="0" w:color="auto"/>
            </w:tcBorders>
            <w:shd w:val="clear" w:color="auto" w:fill="auto"/>
            <w:noWrap/>
            <w:vAlign w:val="bottom"/>
            <w:hideMark/>
          </w:tcPr>
          <w:p w14:paraId="616CA957"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Населенные пункты</w:t>
            </w:r>
          </w:p>
        </w:tc>
        <w:tc>
          <w:tcPr>
            <w:tcW w:w="868" w:type="dxa"/>
            <w:tcBorders>
              <w:top w:val="single" w:sz="4" w:space="0" w:color="auto"/>
              <w:left w:val="nil"/>
              <w:bottom w:val="single" w:sz="4" w:space="0" w:color="auto"/>
              <w:right w:val="single" w:sz="4" w:space="0" w:color="auto"/>
            </w:tcBorders>
            <w:shd w:val="clear" w:color="auto" w:fill="auto"/>
            <w:noWrap/>
            <w:vAlign w:val="bottom"/>
            <w:hideMark/>
          </w:tcPr>
          <w:p w14:paraId="20A964FF"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до 2010</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1D943DD1"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2010</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5B1430B9"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2011</w:t>
            </w:r>
          </w:p>
        </w:tc>
        <w:tc>
          <w:tcPr>
            <w:tcW w:w="871" w:type="dxa"/>
            <w:tcBorders>
              <w:top w:val="single" w:sz="4" w:space="0" w:color="auto"/>
              <w:left w:val="nil"/>
              <w:bottom w:val="single" w:sz="4" w:space="0" w:color="auto"/>
              <w:right w:val="single" w:sz="4" w:space="0" w:color="auto"/>
            </w:tcBorders>
            <w:shd w:val="clear" w:color="auto" w:fill="auto"/>
            <w:noWrap/>
            <w:vAlign w:val="bottom"/>
            <w:hideMark/>
          </w:tcPr>
          <w:p w14:paraId="309E1315"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2012</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3B4ED95B"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2013</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5AF551E5"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2014</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14:paraId="1053B63B"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2015</w:t>
            </w:r>
          </w:p>
        </w:tc>
        <w:tc>
          <w:tcPr>
            <w:tcW w:w="1010" w:type="dxa"/>
            <w:tcBorders>
              <w:top w:val="single" w:sz="4" w:space="0" w:color="auto"/>
              <w:left w:val="nil"/>
              <w:bottom w:val="single" w:sz="4" w:space="0" w:color="auto"/>
              <w:right w:val="single" w:sz="4" w:space="0" w:color="auto"/>
            </w:tcBorders>
            <w:shd w:val="clear" w:color="auto" w:fill="auto"/>
            <w:noWrap/>
            <w:vAlign w:val="bottom"/>
            <w:hideMark/>
          </w:tcPr>
          <w:p w14:paraId="7682A875" w14:textId="77777777" w:rsidR="006469C8" w:rsidRPr="00EF18BE" w:rsidRDefault="006469C8" w:rsidP="003565CF">
            <w:pPr>
              <w:widowControl/>
              <w:jc w:val="center"/>
              <w:rPr>
                <w:rFonts w:eastAsia="Times New Roman" w:cs="Times New Roman"/>
                <w:szCs w:val="24"/>
                <w:lang w:val="ru-RU" w:eastAsia="ru-RU"/>
              </w:rPr>
            </w:pPr>
            <w:r w:rsidRPr="00EF18BE">
              <w:rPr>
                <w:rFonts w:eastAsia="Times New Roman" w:cs="Times New Roman"/>
                <w:szCs w:val="24"/>
                <w:lang w:val="ru-RU" w:eastAsia="ru-RU"/>
              </w:rPr>
              <w:t>итого</w:t>
            </w:r>
          </w:p>
        </w:tc>
      </w:tr>
      <w:tr w:rsidR="006469C8" w:rsidRPr="00EF18BE" w14:paraId="136F8F13" w14:textId="77777777" w:rsidTr="006469C8">
        <w:trPr>
          <w:trHeight w:val="300"/>
          <w:jc w:val="center"/>
        </w:trPr>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FB578" w14:textId="1FA85A86" w:rsidR="006469C8" w:rsidRPr="00EF18BE" w:rsidRDefault="006469C8" w:rsidP="006469C8">
            <w:pPr>
              <w:widowControl/>
              <w:jc w:val="left"/>
              <w:rPr>
                <w:rFonts w:eastAsia="Times New Roman" w:cs="Times New Roman"/>
                <w:szCs w:val="24"/>
                <w:lang w:val="ru-RU" w:eastAsia="ru-RU"/>
              </w:rPr>
            </w:pPr>
            <w:r w:rsidRPr="00EF18BE">
              <w:t>1.</w:t>
            </w:r>
          </w:p>
        </w:tc>
        <w:tc>
          <w:tcPr>
            <w:tcW w:w="1930" w:type="dxa"/>
            <w:tcBorders>
              <w:top w:val="single" w:sz="4" w:space="0" w:color="auto"/>
              <w:left w:val="nil"/>
              <w:bottom w:val="single" w:sz="4" w:space="0" w:color="auto"/>
              <w:right w:val="single" w:sz="4" w:space="0" w:color="auto"/>
            </w:tcBorders>
            <w:shd w:val="clear" w:color="auto" w:fill="auto"/>
            <w:noWrap/>
            <w:vAlign w:val="bottom"/>
          </w:tcPr>
          <w:p w14:paraId="4AF1AEEF" w14:textId="18A5888C" w:rsidR="006469C8" w:rsidRPr="00EF18BE" w:rsidRDefault="006469C8" w:rsidP="006469C8">
            <w:pPr>
              <w:widowControl/>
              <w:jc w:val="center"/>
              <w:rPr>
                <w:rFonts w:eastAsia="Times New Roman" w:cs="Times New Roman"/>
                <w:szCs w:val="24"/>
                <w:lang w:val="ru-RU" w:eastAsia="ru-RU"/>
              </w:rPr>
            </w:pPr>
            <w:r w:rsidRPr="00EF18BE">
              <w:t>Зональная Станция, мкр. Радужный</w:t>
            </w:r>
          </w:p>
        </w:tc>
        <w:tc>
          <w:tcPr>
            <w:tcW w:w="868" w:type="dxa"/>
            <w:tcBorders>
              <w:top w:val="single" w:sz="4" w:space="0" w:color="auto"/>
              <w:left w:val="nil"/>
              <w:bottom w:val="single" w:sz="4" w:space="0" w:color="auto"/>
              <w:right w:val="single" w:sz="4" w:space="0" w:color="auto"/>
            </w:tcBorders>
            <w:shd w:val="clear" w:color="auto" w:fill="auto"/>
            <w:noWrap/>
            <w:vAlign w:val="bottom"/>
          </w:tcPr>
          <w:p w14:paraId="34D0E7B5" w14:textId="21742061" w:rsidR="006469C8" w:rsidRPr="00EF18BE" w:rsidRDefault="006469C8" w:rsidP="006469C8">
            <w:pPr>
              <w:widowControl/>
              <w:jc w:val="center"/>
              <w:rPr>
                <w:rFonts w:eastAsia="Times New Roman" w:cs="Times New Roman"/>
                <w:szCs w:val="24"/>
                <w:lang w:val="ru-RU" w:eastAsia="ru-RU"/>
              </w:rPr>
            </w:pPr>
            <w:r w:rsidRPr="00EF18BE">
              <w:t>21,51</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4D55DF46" w14:textId="7F0AE195" w:rsidR="006469C8" w:rsidRPr="00EF18BE" w:rsidRDefault="006469C8" w:rsidP="006469C8">
            <w:pPr>
              <w:widowControl/>
              <w:jc w:val="center"/>
              <w:rPr>
                <w:rFonts w:eastAsia="Times New Roman" w:cs="Times New Roman"/>
                <w:szCs w:val="24"/>
                <w:lang w:val="ru-RU" w:eastAsia="ru-RU"/>
              </w:rPr>
            </w:pPr>
            <w:r w:rsidRPr="00EF18BE">
              <w:t>0,02</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72635612" w14:textId="5F7D01BF" w:rsidR="006469C8" w:rsidRPr="00EF18BE" w:rsidRDefault="006469C8" w:rsidP="006469C8">
            <w:pPr>
              <w:widowControl/>
              <w:jc w:val="center"/>
              <w:rPr>
                <w:rFonts w:eastAsia="Times New Roman" w:cs="Times New Roman"/>
                <w:szCs w:val="24"/>
                <w:lang w:val="ru-RU" w:eastAsia="ru-RU"/>
              </w:rPr>
            </w:pPr>
            <w:r w:rsidRPr="00EF18BE">
              <w:t>0</w:t>
            </w:r>
          </w:p>
        </w:tc>
        <w:tc>
          <w:tcPr>
            <w:tcW w:w="871" w:type="dxa"/>
            <w:tcBorders>
              <w:top w:val="single" w:sz="4" w:space="0" w:color="auto"/>
              <w:left w:val="nil"/>
              <w:bottom w:val="single" w:sz="4" w:space="0" w:color="auto"/>
              <w:right w:val="single" w:sz="4" w:space="0" w:color="auto"/>
            </w:tcBorders>
            <w:shd w:val="clear" w:color="auto" w:fill="auto"/>
            <w:noWrap/>
            <w:vAlign w:val="bottom"/>
          </w:tcPr>
          <w:p w14:paraId="67E9E1FA" w14:textId="59B8D686" w:rsidR="006469C8" w:rsidRPr="00EF18BE" w:rsidRDefault="006469C8" w:rsidP="006469C8">
            <w:pPr>
              <w:widowControl/>
              <w:jc w:val="center"/>
              <w:rPr>
                <w:rFonts w:eastAsia="Times New Roman" w:cs="Times New Roman"/>
                <w:szCs w:val="24"/>
                <w:lang w:val="ru-RU" w:eastAsia="ru-RU"/>
              </w:rPr>
            </w:pPr>
            <w:r w:rsidRPr="00EF18BE">
              <w:t>13,3</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128F3453" w14:textId="230AC03A" w:rsidR="006469C8" w:rsidRPr="00EF18BE" w:rsidRDefault="006469C8" w:rsidP="006469C8">
            <w:pPr>
              <w:widowControl/>
              <w:jc w:val="center"/>
              <w:rPr>
                <w:rFonts w:eastAsia="Times New Roman" w:cs="Times New Roman"/>
                <w:szCs w:val="24"/>
                <w:lang w:val="ru-RU" w:eastAsia="ru-RU"/>
              </w:rPr>
            </w:pPr>
            <w:r w:rsidRPr="00EF18BE">
              <w:t>7,9</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1AD71B56" w14:textId="6E7D39F9" w:rsidR="006469C8" w:rsidRPr="00EF18BE" w:rsidRDefault="006469C8" w:rsidP="006469C8">
            <w:pPr>
              <w:widowControl/>
              <w:jc w:val="center"/>
              <w:rPr>
                <w:rFonts w:eastAsia="Times New Roman" w:cs="Times New Roman"/>
                <w:szCs w:val="24"/>
                <w:lang w:val="ru-RU" w:eastAsia="ru-RU"/>
              </w:rPr>
            </w:pPr>
            <w:r w:rsidRPr="00EF18BE">
              <w:t>9,88</w:t>
            </w:r>
          </w:p>
        </w:tc>
        <w:tc>
          <w:tcPr>
            <w:tcW w:w="730" w:type="dxa"/>
            <w:tcBorders>
              <w:top w:val="single" w:sz="4" w:space="0" w:color="auto"/>
              <w:left w:val="nil"/>
              <w:bottom w:val="single" w:sz="4" w:space="0" w:color="auto"/>
              <w:right w:val="single" w:sz="4" w:space="0" w:color="auto"/>
            </w:tcBorders>
            <w:shd w:val="clear" w:color="auto" w:fill="auto"/>
            <w:noWrap/>
            <w:vAlign w:val="bottom"/>
          </w:tcPr>
          <w:p w14:paraId="49407B26" w14:textId="5525FB8B" w:rsidR="006469C8" w:rsidRPr="00EF18BE" w:rsidRDefault="006469C8" w:rsidP="006469C8">
            <w:pPr>
              <w:widowControl/>
              <w:jc w:val="center"/>
              <w:rPr>
                <w:rFonts w:eastAsia="Times New Roman" w:cs="Times New Roman"/>
                <w:szCs w:val="24"/>
                <w:lang w:val="ru-RU" w:eastAsia="ru-RU"/>
              </w:rPr>
            </w:pPr>
            <w:r w:rsidRPr="00EF18BE">
              <w:t>0</w:t>
            </w:r>
          </w:p>
        </w:tc>
        <w:tc>
          <w:tcPr>
            <w:tcW w:w="1010" w:type="dxa"/>
            <w:tcBorders>
              <w:top w:val="single" w:sz="4" w:space="0" w:color="auto"/>
              <w:left w:val="nil"/>
              <w:bottom w:val="single" w:sz="4" w:space="0" w:color="auto"/>
              <w:right w:val="single" w:sz="4" w:space="0" w:color="auto"/>
            </w:tcBorders>
            <w:shd w:val="clear" w:color="auto" w:fill="auto"/>
            <w:noWrap/>
            <w:vAlign w:val="bottom"/>
          </w:tcPr>
          <w:p w14:paraId="49C13087" w14:textId="2D2FE787" w:rsidR="006469C8" w:rsidRPr="00EF18BE" w:rsidRDefault="006469C8" w:rsidP="006469C8">
            <w:pPr>
              <w:widowControl/>
              <w:jc w:val="center"/>
              <w:rPr>
                <w:rFonts w:eastAsia="Times New Roman" w:cs="Times New Roman"/>
                <w:szCs w:val="24"/>
                <w:lang w:val="ru-RU" w:eastAsia="ru-RU"/>
              </w:rPr>
            </w:pPr>
            <w:r w:rsidRPr="00EF18BE">
              <w:t>52,61</w:t>
            </w:r>
          </w:p>
        </w:tc>
      </w:tr>
      <w:tr w:rsidR="006469C8" w:rsidRPr="00EF18BE" w14:paraId="6AA1B888" w14:textId="77777777" w:rsidTr="006469C8">
        <w:trPr>
          <w:trHeight w:val="300"/>
          <w:jc w:val="center"/>
        </w:trPr>
        <w:tc>
          <w:tcPr>
            <w:tcW w:w="68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09230" w14:textId="21D1EC54" w:rsidR="006469C8" w:rsidRPr="00EF18BE" w:rsidRDefault="006469C8" w:rsidP="006469C8">
            <w:pPr>
              <w:widowControl/>
              <w:jc w:val="left"/>
              <w:rPr>
                <w:rFonts w:eastAsia="Times New Roman" w:cs="Times New Roman"/>
                <w:szCs w:val="24"/>
                <w:lang w:val="ru-RU" w:eastAsia="ru-RU"/>
              </w:rPr>
            </w:pPr>
            <w:r w:rsidRPr="00EF18BE">
              <w:t> </w:t>
            </w:r>
          </w:p>
        </w:tc>
        <w:tc>
          <w:tcPr>
            <w:tcW w:w="1930" w:type="dxa"/>
            <w:tcBorders>
              <w:top w:val="single" w:sz="4" w:space="0" w:color="auto"/>
              <w:left w:val="nil"/>
              <w:bottom w:val="single" w:sz="4" w:space="0" w:color="auto"/>
              <w:right w:val="single" w:sz="4" w:space="0" w:color="auto"/>
            </w:tcBorders>
            <w:shd w:val="clear" w:color="auto" w:fill="auto"/>
            <w:noWrap/>
            <w:vAlign w:val="bottom"/>
          </w:tcPr>
          <w:p w14:paraId="1184FD74" w14:textId="0D641488" w:rsidR="006469C8" w:rsidRPr="00EF18BE" w:rsidRDefault="006469C8" w:rsidP="006469C8">
            <w:pPr>
              <w:widowControl/>
              <w:jc w:val="center"/>
              <w:rPr>
                <w:rFonts w:eastAsia="Times New Roman" w:cs="Times New Roman"/>
                <w:szCs w:val="24"/>
                <w:lang w:val="ru-RU" w:eastAsia="ru-RU"/>
              </w:rPr>
            </w:pPr>
            <w:r w:rsidRPr="00EF18BE">
              <w:t>ИТОГО</w:t>
            </w:r>
          </w:p>
        </w:tc>
        <w:tc>
          <w:tcPr>
            <w:tcW w:w="868" w:type="dxa"/>
            <w:tcBorders>
              <w:top w:val="single" w:sz="4" w:space="0" w:color="auto"/>
              <w:left w:val="nil"/>
              <w:bottom w:val="single" w:sz="4" w:space="0" w:color="auto"/>
              <w:right w:val="single" w:sz="4" w:space="0" w:color="auto"/>
            </w:tcBorders>
            <w:shd w:val="clear" w:color="auto" w:fill="auto"/>
            <w:noWrap/>
            <w:vAlign w:val="bottom"/>
          </w:tcPr>
          <w:p w14:paraId="35FBFF97" w14:textId="537459DB" w:rsidR="006469C8" w:rsidRPr="00EF18BE" w:rsidRDefault="006469C8" w:rsidP="006469C8">
            <w:pPr>
              <w:widowControl/>
              <w:jc w:val="center"/>
              <w:rPr>
                <w:rFonts w:eastAsia="Times New Roman" w:cs="Times New Roman"/>
                <w:szCs w:val="24"/>
                <w:lang w:val="ru-RU" w:eastAsia="ru-RU"/>
              </w:rPr>
            </w:pPr>
            <w:r w:rsidRPr="00EF18BE">
              <w:t>21,51</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1F892364" w14:textId="31A80618" w:rsidR="006469C8" w:rsidRPr="00EF18BE" w:rsidRDefault="006469C8" w:rsidP="006469C8">
            <w:pPr>
              <w:widowControl/>
              <w:jc w:val="center"/>
              <w:rPr>
                <w:rFonts w:eastAsia="Times New Roman" w:cs="Times New Roman"/>
                <w:szCs w:val="24"/>
                <w:lang w:val="ru-RU" w:eastAsia="ru-RU"/>
              </w:rPr>
            </w:pPr>
            <w:r w:rsidRPr="00EF18BE">
              <w:t>0,02</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6B1F7D81" w14:textId="15FE90E7" w:rsidR="006469C8" w:rsidRPr="00EF18BE" w:rsidRDefault="006469C8" w:rsidP="006469C8">
            <w:pPr>
              <w:widowControl/>
              <w:jc w:val="center"/>
              <w:rPr>
                <w:rFonts w:eastAsia="Times New Roman" w:cs="Times New Roman"/>
                <w:szCs w:val="24"/>
                <w:lang w:val="ru-RU" w:eastAsia="ru-RU"/>
              </w:rPr>
            </w:pPr>
            <w:r w:rsidRPr="00EF18BE">
              <w:t>0</w:t>
            </w:r>
          </w:p>
        </w:tc>
        <w:tc>
          <w:tcPr>
            <w:tcW w:w="871" w:type="dxa"/>
            <w:tcBorders>
              <w:top w:val="single" w:sz="4" w:space="0" w:color="auto"/>
              <w:left w:val="nil"/>
              <w:bottom w:val="single" w:sz="4" w:space="0" w:color="auto"/>
              <w:right w:val="single" w:sz="4" w:space="0" w:color="auto"/>
            </w:tcBorders>
            <w:shd w:val="clear" w:color="auto" w:fill="auto"/>
            <w:noWrap/>
            <w:vAlign w:val="bottom"/>
          </w:tcPr>
          <w:p w14:paraId="321EB753" w14:textId="62099AA6" w:rsidR="006469C8" w:rsidRPr="00EF18BE" w:rsidRDefault="006469C8" w:rsidP="006469C8">
            <w:pPr>
              <w:widowControl/>
              <w:jc w:val="center"/>
              <w:rPr>
                <w:rFonts w:eastAsia="Times New Roman" w:cs="Times New Roman"/>
                <w:szCs w:val="24"/>
                <w:lang w:val="ru-RU" w:eastAsia="ru-RU"/>
              </w:rPr>
            </w:pPr>
            <w:r w:rsidRPr="00EF18BE">
              <w:t>13,3</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5F6BAF8F" w14:textId="257EBD01" w:rsidR="006469C8" w:rsidRPr="00EF18BE" w:rsidRDefault="006469C8" w:rsidP="006469C8">
            <w:pPr>
              <w:widowControl/>
              <w:jc w:val="center"/>
              <w:rPr>
                <w:rFonts w:eastAsia="Times New Roman" w:cs="Times New Roman"/>
                <w:szCs w:val="24"/>
                <w:lang w:val="ru-RU" w:eastAsia="ru-RU"/>
              </w:rPr>
            </w:pPr>
            <w:r w:rsidRPr="00EF18BE">
              <w:t>7,9</w:t>
            </w:r>
          </w:p>
        </w:tc>
        <w:tc>
          <w:tcPr>
            <w:tcW w:w="870" w:type="dxa"/>
            <w:tcBorders>
              <w:top w:val="single" w:sz="4" w:space="0" w:color="auto"/>
              <w:left w:val="nil"/>
              <w:bottom w:val="single" w:sz="4" w:space="0" w:color="auto"/>
              <w:right w:val="single" w:sz="4" w:space="0" w:color="auto"/>
            </w:tcBorders>
            <w:shd w:val="clear" w:color="auto" w:fill="auto"/>
            <w:noWrap/>
            <w:vAlign w:val="bottom"/>
          </w:tcPr>
          <w:p w14:paraId="413AFAEF" w14:textId="0A259C05" w:rsidR="006469C8" w:rsidRPr="00EF18BE" w:rsidRDefault="006469C8" w:rsidP="006469C8">
            <w:pPr>
              <w:widowControl/>
              <w:jc w:val="center"/>
              <w:rPr>
                <w:rFonts w:eastAsia="Times New Roman" w:cs="Times New Roman"/>
                <w:szCs w:val="24"/>
                <w:lang w:val="ru-RU" w:eastAsia="ru-RU"/>
              </w:rPr>
            </w:pPr>
            <w:r w:rsidRPr="00EF18BE">
              <w:t>9,88</w:t>
            </w:r>
          </w:p>
        </w:tc>
        <w:tc>
          <w:tcPr>
            <w:tcW w:w="730" w:type="dxa"/>
            <w:tcBorders>
              <w:top w:val="single" w:sz="4" w:space="0" w:color="auto"/>
              <w:left w:val="nil"/>
              <w:bottom w:val="single" w:sz="4" w:space="0" w:color="auto"/>
              <w:right w:val="single" w:sz="4" w:space="0" w:color="auto"/>
            </w:tcBorders>
            <w:shd w:val="clear" w:color="auto" w:fill="auto"/>
            <w:noWrap/>
            <w:vAlign w:val="bottom"/>
          </w:tcPr>
          <w:p w14:paraId="0EB97194" w14:textId="5FDF1852" w:rsidR="006469C8" w:rsidRPr="00EF18BE" w:rsidRDefault="006469C8" w:rsidP="006469C8">
            <w:pPr>
              <w:widowControl/>
              <w:jc w:val="center"/>
              <w:rPr>
                <w:rFonts w:eastAsia="Times New Roman" w:cs="Times New Roman"/>
                <w:szCs w:val="24"/>
                <w:lang w:val="ru-RU" w:eastAsia="ru-RU"/>
              </w:rPr>
            </w:pPr>
            <w:r w:rsidRPr="00EF18BE">
              <w:t>0</w:t>
            </w:r>
          </w:p>
        </w:tc>
        <w:tc>
          <w:tcPr>
            <w:tcW w:w="1010" w:type="dxa"/>
            <w:tcBorders>
              <w:top w:val="single" w:sz="4" w:space="0" w:color="auto"/>
              <w:left w:val="nil"/>
              <w:bottom w:val="single" w:sz="4" w:space="0" w:color="auto"/>
              <w:right w:val="single" w:sz="4" w:space="0" w:color="auto"/>
            </w:tcBorders>
            <w:shd w:val="clear" w:color="auto" w:fill="auto"/>
            <w:noWrap/>
            <w:vAlign w:val="bottom"/>
          </w:tcPr>
          <w:p w14:paraId="7B46EA91" w14:textId="0CB4FDF3" w:rsidR="006469C8" w:rsidRPr="00EF18BE" w:rsidRDefault="006469C8" w:rsidP="006469C8">
            <w:pPr>
              <w:widowControl/>
              <w:jc w:val="center"/>
              <w:rPr>
                <w:rFonts w:eastAsia="Times New Roman" w:cs="Times New Roman"/>
                <w:szCs w:val="24"/>
                <w:lang w:val="ru-RU" w:eastAsia="ru-RU"/>
              </w:rPr>
            </w:pPr>
            <w:r w:rsidRPr="00EF18BE">
              <w:t>52,61</w:t>
            </w:r>
          </w:p>
        </w:tc>
      </w:tr>
    </w:tbl>
    <w:p w14:paraId="5F1B14D6" w14:textId="77777777" w:rsidR="00A74B54" w:rsidRPr="00EF18BE" w:rsidRDefault="00A74B54" w:rsidP="00A74B54">
      <w:pPr>
        <w:tabs>
          <w:tab w:val="left" w:pos="1134"/>
        </w:tabs>
        <w:autoSpaceDE w:val="0"/>
        <w:autoSpaceDN w:val="0"/>
        <w:adjustRightInd w:val="0"/>
        <w:ind w:firstLine="709"/>
        <w:jc w:val="center"/>
        <w:rPr>
          <w:rFonts w:cs="Times New Roman"/>
          <w:i/>
          <w:szCs w:val="24"/>
          <w:lang w:val="ru-RU"/>
        </w:rPr>
      </w:pPr>
    </w:p>
    <w:p w14:paraId="7081AED7" w14:textId="4F18088F" w:rsidR="009C769B" w:rsidRPr="00EF18BE" w:rsidRDefault="009C769B" w:rsidP="00A74B54">
      <w:pPr>
        <w:pStyle w:val="a5"/>
        <w:numPr>
          <w:ilvl w:val="0"/>
          <w:numId w:val="42"/>
        </w:numPr>
        <w:tabs>
          <w:tab w:val="left" w:pos="1134"/>
        </w:tabs>
        <w:autoSpaceDE w:val="0"/>
        <w:autoSpaceDN w:val="0"/>
        <w:adjustRightInd w:val="0"/>
        <w:jc w:val="center"/>
        <w:rPr>
          <w:rFonts w:cs="Times New Roman"/>
          <w:b/>
          <w:szCs w:val="24"/>
          <w:lang w:val="ru-RU"/>
        </w:rPr>
      </w:pPr>
      <w:r w:rsidRPr="00EF18BE">
        <w:rPr>
          <w:rFonts w:cs="Times New Roman"/>
          <w:b/>
          <w:szCs w:val="24"/>
          <w:lang w:val="ru-RU"/>
        </w:rPr>
        <w:t>Воздействие на окружающую среду</w:t>
      </w:r>
    </w:p>
    <w:p w14:paraId="3A1D6EFC" w14:textId="77777777" w:rsidR="009C769B" w:rsidRPr="00EF18BE" w:rsidRDefault="009C769B" w:rsidP="0071306C">
      <w:pPr>
        <w:ind w:firstLine="680"/>
        <w:rPr>
          <w:rFonts w:cs="Times New Roman"/>
          <w:szCs w:val="24"/>
          <w:lang w:val="ru-RU"/>
        </w:rPr>
      </w:pPr>
      <w:r w:rsidRPr="00EF18BE">
        <w:rPr>
          <w:rFonts w:cs="Times New Roman"/>
          <w:szCs w:val="24"/>
          <w:lang w:val="ru-RU"/>
        </w:rPr>
        <w:t>Сжиженные углеводородные газы содержат минимальное количество серы и других загрязнений. Сжигание газа приносит незначительный вред атмосфере. Пропан и бутан в состоянии газа тяжелее воздуха; при случайном выбросе в атмосферу газ оседает и, в зависимости от условий погоды и ветра, быстрее или медленнее растворяется в воздухе. В воде СУГ нерастворим; при контакте с водой он немедленно испаряется, и поэтому загрязнения воды из-за него не бывает. Именно по этим причинам используют пропан, бутан и их смеси как источники энергии.</w:t>
      </w:r>
    </w:p>
    <w:p w14:paraId="16377D36" w14:textId="77777777" w:rsidR="00901250" w:rsidRPr="00EF18BE" w:rsidRDefault="009C769B" w:rsidP="0071306C">
      <w:pPr>
        <w:ind w:firstLine="680"/>
        <w:rPr>
          <w:rFonts w:cs="Times New Roman"/>
          <w:szCs w:val="24"/>
          <w:lang w:val="ru-RU"/>
        </w:rPr>
      </w:pPr>
      <w:r w:rsidRPr="00EF18BE">
        <w:rPr>
          <w:rFonts w:cs="Times New Roman"/>
          <w:szCs w:val="24"/>
          <w:lang w:val="ru-RU"/>
        </w:rPr>
        <w:t>Пропан, бутан и их смеси – самые экологически чистые виды топлива.</w:t>
      </w:r>
      <w:r w:rsidRPr="00EF18BE">
        <w:rPr>
          <w:rFonts w:cs="Times New Roman"/>
          <w:szCs w:val="24"/>
          <w:lang w:val="ru-RU"/>
        </w:rPr>
        <w:br w:type="page"/>
      </w:r>
    </w:p>
    <w:p w14:paraId="08E7D084" w14:textId="77777777" w:rsidR="00FB0E97" w:rsidRPr="00EF18BE" w:rsidRDefault="00901250" w:rsidP="0071306C">
      <w:pPr>
        <w:pStyle w:val="1"/>
        <w:numPr>
          <w:ilvl w:val="0"/>
          <w:numId w:val="1"/>
        </w:numPr>
        <w:rPr>
          <w:rFonts w:cs="Times New Roman"/>
          <w:szCs w:val="24"/>
          <w:lang w:val="ru-RU"/>
        </w:rPr>
      </w:pPr>
      <w:bookmarkStart w:id="1196" w:name="_Toc426028550"/>
      <w:r w:rsidRPr="00EF18BE">
        <w:rPr>
          <w:rFonts w:cs="Times New Roman"/>
          <w:szCs w:val="24"/>
          <w:lang w:val="ru-RU"/>
        </w:rPr>
        <w:lastRenderedPageBreak/>
        <w:t>Характеристика состояния и проблем в реализации энергоресурсосбережения и учета и сбора информации</w:t>
      </w:r>
      <w:bookmarkEnd w:id="1196"/>
    </w:p>
    <w:p w14:paraId="5A58DE15" w14:textId="61338277" w:rsidR="00230FA0" w:rsidRPr="00EF18BE" w:rsidRDefault="00D10A63" w:rsidP="00A74B54">
      <w:pPr>
        <w:rPr>
          <w:szCs w:val="24"/>
          <w:lang w:val="ru-RU"/>
        </w:rPr>
      </w:pPr>
      <w:r w:rsidRPr="00EF18BE">
        <w:rPr>
          <w:szCs w:val="24"/>
          <w:lang w:val="ru-RU"/>
        </w:rPr>
        <w:tab/>
      </w:r>
      <w:r w:rsidR="00E25F3B" w:rsidRPr="00EF18BE">
        <w:rPr>
          <w:szCs w:val="24"/>
          <w:lang w:val="ru-RU"/>
        </w:rPr>
        <w:t>Муниципальные объекты, находящиеся на территории Зональненсокого СП</w:t>
      </w:r>
      <w:r w:rsidR="001D1972">
        <w:rPr>
          <w:szCs w:val="24"/>
          <w:lang w:val="ru-RU"/>
        </w:rPr>
        <w:t>,</w:t>
      </w:r>
      <w:r w:rsidR="00E25F3B" w:rsidRPr="00EF18BE">
        <w:rPr>
          <w:szCs w:val="24"/>
          <w:lang w:val="ru-RU"/>
        </w:rPr>
        <w:t xml:space="preserve"> прошли энергетическое обследование, в результате которого было определено фактическое состояние энергохозяйства и технических систем объектов. Для всех объектов был разработан энергетический паспорт. Также было определено фактическое состояние системы учета энергоресурсов с разработкой плана ее модернизации. </w:t>
      </w:r>
      <w:r w:rsidR="00230FA0" w:rsidRPr="00EF18BE">
        <w:rPr>
          <w:szCs w:val="24"/>
          <w:lang w:val="ru-RU"/>
        </w:rPr>
        <w:t>Одним из пунктов энергетического паспорта является перечень рекомендуемых типовых мероприятий по энергосбережению и повышению энергетической эффективности объекта. К ним относятся как мало- и среднезатратные мероприятия: например, установка приборов учета воды и тепла, установка теплоотражателей за радиаторами отопления; так и высокозатратные мероприятия: замена оконных блоков на пластиковые со стеклопакетами, утепление фасада здания пенополистеролом, а так же установка устройств автоматического поддержания заданной температуры в помещениях и её автоматическое регулирование в зависимости от времени суток и дня недели.</w:t>
      </w:r>
    </w:p>
    <w:p w14:paraId="0D3B5080" w14:textId="7E4974B1" w:rsidR="00D10A63" w:rsidRPr="00EF18BE" w:rsidRDefault="00230FA0" w:rsidP="00230FA0">
      <w:pPr>
        <w:rPr>
          <w:szCs w:val="24"/>
          <w:lang w:val="ru-RU"/>
        </w:rPr>
      </w:pPr>
      <w:r w:rsidRPr="00EF18BE">
        <w:rPr>
          <w:szCs w:val="24"/>
          <w:lang w:val="ru-RU"/>
        </w:rPr>
        <w:tab/>
        <w:t>Основными проблемами, выявленными в результате обследования являются:</w:t>
      </w:r>
    </w:p>
    <w:p w14:paraId="14580CF9" w14:textId="01F92C77" w:rsidR="00230FA0" w:rsidRPr="00EF18BE" w:rsidRDefault="00230FA0" w:rsidP="00CE159A">
      <w:pPr>
        <w:pStyle w:val="a5"/>
        <w:numPr>
          <w:ilvl w:val="0"/>
          <w:numId w:val="38"/>
        </w:numPr>
        <w:rPr>
          <w:szCs w:val="24"/>
          <w:lang w:val="ru-RU"/>
        </w:rPr>
      </w:pPr>
      <w:r w:rsidRPr="00EF18BE">
        <w:rPr>
          <w:szCs w:val="24"/>
          <w:lang w:val="ru-RU"/>
        </w:rPr>
        <w:t>Отсутствие приборов учета энергии у потребителей (как общедомовых так и непосредственно у потребителей), и как следствие невозможность корректного начисления ОДН;</w:t>
      </w:r>
    </w:p>
    <w:p w14:paraId="02D91186" w14:textId="1F0885C6" w:rsidR="00230FA0" w:rsidRPr="00EF18BE" w:rsidRDefault="00230FA0" w:rsidP="00CE159A">
      <w:pPr>
        <w:pStyle w:val="a5"/>
        <w:numPr>
          <w:ilvl w:val="0"/>
          <w:numId w:val="38"/>
        </w:numPr>
        <w:rPr>
          <w:szCs w:val="24"/>
          <w:lang w:val="ru-RU"/>
        </w:rPr>
      </w:pPr>
      <w:r w:rsidRPr="00EF18BE">
        <w:rPr>
          <w:szCs w:val="24"/>
          <w:lang w:val="ru-RU"/>
        </w:rPr>
        <w:t>Высокие тепловые потери с фасадов зданий;</w:t>
      </w:r>
    </w:p>
    <w:p w14:paraId="4DFA868C" w14:textId="29FD2F1B" w:rsidR="00230FA0" w:rsidRPr="00EF18BE" w:rsidRDefault="00230FA0" w:rsidP="00CE159A">
      <w:pPr>
        <w:pStyle w:val="a5"/>
        <w:numPr>
          <w:ilvl w:val="0"/>
          <w:numId w:val="38"/>
        </w:numPr>
        <w:rPr>
          <w:szCs w:val="24"/>
          <w:lang w:val="ru-RU"/>
        </w:rPr>
      </w:pPr>
      <w:r w:rsidRPr="00EF18BE">
        <w:rPr>
          <w:szCs w:val="24"/>
          <w:lang w:val="ru-RU"/>
        </w:rPr>
        <w:t>Отсутствие устройств автоматического регулирования температуры в помещениях;</w:t>
      </w:r>
    </w:p>
    <w:p w14:paraId="2500C7C9" w14:textId="69A860E2" w:rsidR="00230FA0" w:rsidRPr="00EF18BE" w:rsidRDefault="00F41034" w:rsidP="00CE159A">
      <w:pPr>
        <w:pStyle w:val="a5"/>
        <w:numPr>
          <w:ilvl w:val="0"/>
          <w:numId w:val="38"/>
        </w:numPr>
        <w:rPr>
          <w:szCs w:val="24"/>
          <w:lang w:val="ru-RU"/>
        </w:rPr>
      </w:pPr>
      <w:r w:rsidRPr="00EF18BE">
        <w:rPr>
          <w:szCs w:val="24"/>
          <w:lang w:val="ru-RU"/>
        </w:rPr>
        <w:t>Отсутствие устройств автоматического регулирования освещения в помещениях;</w:t>
      </w:r>
    </w:p>
    <w:p w14:paraId="5382F815" w14:textId="5EA1EF45" w:rsidR="00F41034" w:rsidRPr="00EF18BE" w:rsidRDefault="00F41034" w:rsidP="00CE159A">
      <w:pPr>
        <w:pStyle w:val="a5"/>
        <w:numPr>
          <w:ilvl w:val="0"/>
          <w:numId w:val="38"/>
        </w:numPr>
        <w:rPr>
          <w:szCs w:val="24"/>
          <w:lang w:val="ru-RU"/>
        </w:rPr>
      </w:pPr>
      <w:r w:rsidRPr="00EF18BE">
        <w:rPr>
          <w:szCs w:val="24"/>
          <w:lang w:val="ru-RU"/>
        </w:rPr>
        <w:t>Отсутствие устройств автоматического р</w:t>
      </w:r>
      <w:r w:rsidR="001D1972">
        <w:rPr>
          <w:szCs w:val="24"/>
          <w:lang w:val="ru-RU"/>
        </w:rPr>
        <w:t>егулирования уличного освещения.</w:t>
      </w:r>
    </w:p>
    <w:p w14:paraId="3571143C" w14:textId="57CFB9E6" w:rsidR="00F41034" w:rsidRPr="00EF18BE" w:rsidRDefault="00F41034" w:rsidP="00F41034">
      <w:pPr>
        <w:spacing w:before="240"/>
        <w:rPr>
          <w:szCs w:val="24"/>
          <w:lang w:val="ru-RU"/>
        </w:rPr>
      </w:pPr>
      <w:r w:rsidRPr="00EF18BE">
        <w:rPr>
          <w:i/>
          <w:szCs w:val="24"/>
          <w:lang w:val="ru-RU"/>
        </w:rPr>
        <w:tab/>
      </w:r>
      <w:r w:rsidRPr="00EF18BE">
        <w:rPr>
          <w:szCs w:val="24"/>
          <w:lang w:val="ru-RU"/>
        </w:rPr>
        <w:t>Текущее состояние оснащеннос</w:t>
      </w:r>
      <w:r w:rsidR="00317A94" w:rsidRPr="00EF18BE">
        <w:rPr>
          <w:szCs w:val="24"/>
          <w:lang w:val="ru-RU"/>
        </w:rPr>
        <w:t>ти приборами учета потребителей и</w:t>
      </w:r>
      <w:r w:rsidRPr="00EF18BE">
        <w:rPr>
          <w:szCs w:val="24"/>
          <w:lang w:val="ru-RU"/>
        </w:rPr>
        <w:t xml:space="preserve"> объектов бюджетной сферы показано в таблице 4.1.</w:t>
      </w:r>
    </w:p>
    <w:p w14:paraId="3AEFBD54" w14:textId="06A3C438" w:rsidR="00F41034" w:rsidRPr="00EF18BE" w:rsidRDefault="00F41034" w:rsidP="00F41034">
      <w:pPr>
        <w:spacing w:before="240"/>
        <w:jc w:val="right"/>
        <w:rPr>
          <w:szCs w:val="24"/>
          <w:lang w:val="ru-RU"/>
        </w:rPr>
      </w:pPr>
      <w:r w:rsidRPr="00EF18BE">
        <w:rPr>
          <w:szCs w:val="24"/>
          <w:lang w:val="ru-RU"/>
        </w:rPr>
        <w:t>Таблица 4.1 – Состояние системы учёта</w:t>
      </w:r>
    </w:p>
    <w:tbl>
      <w:tblPr>
        <w:tblStyle w:val="a4"/>
        <w:tblW w:w="0" w:type="auto"/>
        <w:jc w:val="center"/>
        <w:tblLook w:val="04A0" w:firstRow="1" w:lastRow="0" w:firstColumn="1" w:lastColumn="0" w:noHBand="0" w:noVBand="1"/>
      </w:tblPr>
      <w:tblGrid>
        <w:gridCol w:w="4106"/>
        <w:gridCol w:w="2124"/>
        <w:gridCol w:w="3115"/>
      </w:tblGrid>
      <w:tr w:rsidR="00F41034" w:rsidRPr="00EF18BE" w14:paraId="65980105" w14:textId="77777777" w:rsidTr="00191C87">
        <w:trPr>
          <w:jc w:val="center"/>
        </w:trPr>
        <w:tc>
          <w:tcPr>
            <w:tcW w:w="4106" w:type="dxa"/>
            <w:vAlign w:val="center"/>
          </w:tcPr>
          <w:p w14:paraId="3034EAA6" w14:textId="791AA54A" w:rsidR="00F41034" w:rsidRPr="00EF18BE" w:rsidRDefault="00F41034" w:rsidP="00317A94">
            <w:pPr>
              <w:jc w:val="center"/>
              <w:rPr>
                <w:szCs w:val="24"/>
                <w:lang w:val="ru-RU"/>
              </w:rPr>
            </w:pPr>
            <w:r w:rsidRPr="00EF18BE">
              <w:rPr>
                <w:szCs w:val="24"/>
                <w:lang w:val="ru-RU"/>
              </w:rPr>
              <w:t>Наименование потребителей</w:t>
            </w:r>
          </w:p>
        </w:tc>
        <w:tc>
          <w:tcPr>
            <w:tcW w:w="2124" w:type="dxa"/>
            <w:vAlign w:val="center"/>
          </w:tcPr>
          <w:p w14:paraId="1D7B5F9A" w14:textId="466AA916" w:rsidR="00F41034" w:rsidRPr="00EF18BE" w:rsidRDefault="00F41034" w:rsidP="00191C87">
            <w:pPr>
              <w:jc w:val="center"/>
              <w:rPr>
                <w:szCs w:val="24"/>
                <w:lang w:val="ru-RU"/>
              </w:rPr>
            </w:pPr>
            <w:r w:rsidRPr="00EF18BE">
              <w:rPr>
                <w:szCs w:val="24"/>
                <w:lang w:val="ru-RU"/>
              </w:rPr>
              <w:t>Количество</w:t>
            </w:r>
          </w:p>
        </w:tc>
        <w:tc>
          <w:tcPr>
            <w:tcW w:w="3115" w:type="dxa"/>
            <w:vAlign w:val="center"/>
          </w:tcPr>
          <w:p w14:paraId="210F5E0E" w14:textId="772286FE" w:rsidR="00F41034" w:rsidRPr="00EF18BE" w:rsidRDefault="00F41034" w:rsidP="00191C87">
            <w:pPr>
              <w:jc w:val="center"/>
              <w:rPr>
                <w:szCs w:val="24"/>
                <w:lang w:val="ru-RU"/>
              </w:rPr>
            </w:pPr>
            <w:r w:rsidRPr="00EF18BE">
              <w:rPr>
                <w:szCs w:val="24"/>
                <w:lang w:val="ru-RU"/>
              </w:rPr>
              <w:t>Процентное соотношение потребителей, оснащенных ПУ к общему числу потребителей, %</w:t>
            </w:r>
          </w:p>
        </w:tc>
      </w:tr>
      <w:tr w:rsidR="00191C87" w:rsidRPr="00EF18BE" w14:paraId="6B3A9C16" w14:textId="77777777" w:rsidTr="00361E7E">
        <w:trPr>
          <w:jc w:val="center"/>
        </w:trPr>
        <w:tc>
          <w:tcPr>
            <w:tcW w:w="9345" w:type="dxa"/>
            <w:gridSpan w:val="3"/>
            <w:vAlign w:val="center"/>
          </w:tcPr>
          <w:p w14:paraId="4FF453AB" w14:textId="57D6A67D" w:rsidR="00191C87" w:rsidRPr="00EF18BE" w:rsidRDefault="00191C87" w:rsidP="00191C87">
            <w:pPr>
              <w:jc w:val="center"/>
              <w:rPr>
                <w:szCs w:val="24"/>
                <w:lang w:val="ru-RU"/>
              </w:rPr>
            </w:pPr>
            <w:r w:rsidRPr="00EF18BE">
              <w:rPr>
                <w:szCs w:val="24"/>
                <w:lang w:val="ru-RU"/>
              </w:rPr>
              <w:t>Электроснабжение</w:t>
            </w:r>
          </w:p>
        </w:tc>
      </w:tr>
      <w:tr w:rsidR="00F41034" w:rsidRPr="00EF18BE" w14:paraId="4D3BA47A" w14:textId="77777777" w:rsidTr="00191C87">
        <w:trPr>
          <w:jc w:val="center"/>
        </w:trPr>
        <w:tc>
          <w:tcPr>
            <w:tcW w:w="4106" w:type="dxa"/>
            <w:vAlign w:val="center"/>
          </w:tcPr>
          <w:p w14:paraId="136C1707" w14:textId="6739166C" w:rsidR="00F41034" w:rsidRPr="00EF18BE" w:rsidRDefault="00F41034" w:rsidP="00317A94">
            <w:pPr>
              <w:jc w:val="left"/>
              <w:rPr>
                <w:szCs w:val="24"/>
                <w:lang w:val="ru-RU"/>
              </w:rPr>
            </w:pPr>
            <w:r w:rsidRPr="00EF18BE">
              <w:rPr>
                <w:szCs w:val="24"/>
                <w:lang w:val="ru-RU"/>
              </w:rPr>
              <w:t>Потребителей в жилищном фонде</w:t>
            </w:r>
          </w:p>
        </w:tc>
        <w:tc>
          <w:tcPr>
            <w:tcW w:w="2124" w:type="dxa"/>
            <w:vAlign w:val="center"/>
          </w:tcPr>
          <w:p w14:paraId="34BC24D6" w14:textId="141E16E3" w:rsidR="00F41034" w:rsidRPr="00EF18BE" w:rsidRDefault="00F41034" w:rsidP="00191C87">
            <w:pPr>
              <w:jc w:val="center"/>
              <w:rPr>
                <w:szCs w:val="24"/>
                <w:lang w:val="ru-RU"/>
              </w:rPr>
            </w:pPr>
            <w:r w:rsidRPr="00EF18BE">
              <w:rPr>
                <w:szCs w:val="24"/>
                <w:lang w:val="ru-RU"/>
              </w:rPr>
              <w:t>2168</w:t>
            </w:r>
          </w:p>
        </w:tc>
        <w:tc>
          <w:tcPr>
            <w:tcW w:w="3115" w:type="dxa"/>
            <w:vAlign w:val="center"/>
          </w:tcPr>
          <w:p w14:paraId="30DDEF8C" w14:textId="6160BA49" w:rsidR="00F41034" w:rsidRPr="00EF18BE" w:rsidRDefault="00F41034" w:rsidP="00191C87">
            <w:pPr>
              <w:jc w:val="center"/>
              <w:rPr>
                <w:szCs w:val="24"/>
                <w:lang w:val="ru-RU"/>
              </w:rPr>
            </w:pPr>
            <w:r w:rsidRPr="00EF18BE">
              <w:rPr>
                <w:szCs w:val="24"/>
                <w:lang w:val="ru-RU"/>
              </w:rPr>
              <w:t>99,1</w:t>
            </w:r>
          </w:p>
        </w:tc>
      </w:tr>
      <w:tr w:rsidR="00F41034" w:rsidRPr="00EF18BE" w14:paraId="295D0FF8" w14:textId="77777777" w:rsidTr="00191C87">
        <w:trPr>
          <w:jc w:val="center"/>
        </w:trPr>
        <w:tc>
          <w:tcPr>
            <w:tcW w:w="4106" w:type="dxa"/>
            <w:vAlign w:val="center"/>
          </w:tcPr>
          <w:p w14:paraId="0421B544" w14:textId="56D768B8" w:rsidR="00F41034" w:rsidRPr="00EF18BE" w:rsidRDefault="00F41034" w:rsidP="00317A94">
            <w:pPr>
              <w:jc w:val="left"/>
              <w:rPr>
                <w:szCs w:val="24"/>
                <w:lang w:val="ru-RU"/>
              </w:rPr>
            </w:pPr>
            <w:r w:rsidRPr="00EF18BE">
              <w:rPr>
                <w:szCs w:val="24"/>
                <w:lang w:val="ru-RU"/>
              </w:rPr>
              <w:t>Объектов бюджетной сферы</w:t>
            </w:r>
          </w:p>
        </w:tc>
        <w:tc>
          <w:tcPr>
            <w:tcW w:w="2124" w:type="dxa"/>
            <w:vAlign w:val="center"/>
          </w:tcPr>
          <w:p w14:paraId="1C33961F" w14:textId="20D951C2" w:rsidR="00F41034" w:rsidRPr="00EF18BE" w:rsidRDefault="00F41034" w:rsidP="00191C87">
            <w:pPr>
              <w:jc w:val="center"/>
              <w:rPr>
                <w:szCs w:val="24"/>
                <w:lang w:val="ru-RU"/>
              </w:rPr>
            </w:pPr>
            <w:r w:rsidRPr="00EF18BE">
              <w:rPr>
                <w:szCs w:val="24"/>
                <w:lang w:val="ru-RU"/>
              </w:rPr>
              <w:t>3</w:t>
            </w:r>
          </w:p>
        </w:tc>
        <w:tc>
          <w:tcPr>
            <w:tcW w:w="3115" w:type="dxa"/>
            <w:vAlign w:val="center"/>
          </w:tcPr>
          <w:p w14:paraId="0212E162" w14:textId="4C223D11" w:rsidR="00F41034" w:rsidRPr="00EF18BE" w:rsidRDefault="00F41034" w:rsidP="00191C87">
            <w:pPr>
              <w:jc w:val="center"/>
              <w:rPr>
                <w:szCs w:val="24"/>
                <w:lang w:val="ru-RU"/>
              </w:rPr>
            </w:pPr>
            <w:r w:rsidRPr="00EF18BE">
              <w:rPr>
                <w:szCs w:val="24"/>
                <w:lang w:val="ru-RU"/>
              </w:rPr>
              <w:t>100</w:t>
            </w:r>
          </w:p>
        </w:tc>
      </w:tr>
      <w:tr w:rsidR="00191C87" w:rsidRPr="00EF18BE" w14:paraId="0F4EB13E" w14:textId="77777777" w:rsidTr="00361E7E">
        <w:trPr>
          <w:jc w:val="center"/>
        </w:trPr>
        <w:tc>
          <w:tcPr>
            <w:tcW w:w="9345" w:type="dxa"/>
            <w:gridSpan w:val="3"/>
            <w:vAlign w:val="center"/>
          </w:tcPr>
          <w:p w14:paraId="6A13A931" w14:textId="2D04A2C5" w:rsidR="00191C87" w:rsidRPr="00EF18BE" w:rsidRDefault="00191C87" w:rsidP="00191C87">
            <w:pPr>
              <w:jc w:val="center"/>
              <w:rPr>
                <w:szCs w:val="24"/>
                <w:lang w:val="ru-RU"/>
              </w:rPr>
            </w:pPr>
            <w:r w:rsidRPr="00EF18BE">
              <w:rPr>
                <w:szCs w:val="24"/>
                <w:lang w:val="ru-RU"/>
              </w:rPr>
              <w:t>Теплоснабжение</w:t>
            </w:r>
          </w:p>
        </w:tc>
      </w:tr>
      <w:tr w:rsidR="001C3A1A" w:rsidRPr="00EF18BE" w14:paraId="3D72CBE6" w14:textId="77777777" w:rsidTr="00191C87">
        <w:trPr>
          <w:trHeight w:val="278"/>
          <w:jc w:val="center"/>
        </w:trPr>
        <w:tc>
          <w:tcPr>
            <w:tcW w:w="4106" w:type="dxa"/>
            <w:vAlign w:val="center"/>
          </w:tcPr>
          <w:p w14:paraId="19481484" w14:textId="02FFA059" w:rsidR="001C3A1A" w:rsidRPr="00EF18BE" w:rsidRDefault="001C3A1A" w:rsidP="00317A94">
            <w:pPr>
              <w:jc w:val="left"/>
              <w:rPr>
                <w:szCs w:val="24"/>
                <w:lang w:val="ru-RU"/>
              </w:rPr>
            </w:pPr>
            <w:r w:rsidRPr="00EF18BE">
              <w:rPr>
                <w:szCs w:val="24"/>
                <w:lang w:val="ru-RU"/>
              </w:rPr>
              <w:t>Потребителей в жилищном фонде</w:t>
            </w:r>
          </w:p>
        </w:tc>
        <w:tc>
          <w:tcPr>
            <w:tcW w:w="2124" w:type="dxa"/>
            <w:vAlign w:val="center"/>
          </w:tcPr>
          <w:p w14:paraId="7D47C5F2" w14:textId="6D554057" w:rsidR="001C3A1A" w:rsidRPr="00EF18BE" w:rsidRDefault="00317A94" w:rsidP="001C3A1A">
            <w:pPr>
              <w:jc w:val="center"/>
              <w:rPr>
                <w:szCs w:val="24"/>
                <w:lang w:val="ru-RU"/>
              </w:rPr>
            </w:pPr>
            <w:r w:rsidRPr="00EF18BE">
              <w:rPr>
                <w:szCs w:val="24"/>
                <w:lang w:val="ru-RU"/>
              </w:rPr>
              <w:t>51</w:t>
            </w:r>
          </w:p>
        </w:tc>
        <w:tc>
          <w:tcPr>
            <w:tcW w:w="3115" w:type="dxa"/>
            <w:vAlign w:val="center"/>
          </w:tcPr>
          <w:p w14:paraId="5DDE8A76" w14:textId="7A923F8A" w:rsidR="001C3A1A" w:rsidRPr="00EF18BE" w:rsidRDefault="00317A94" w:rsidP="001C3A1A">
            <w:pPr>
              <w:jc w:val="center"/>
              <w:rPr>
                <w:szCs w:val="24"/>
                <w:lang w:val="ru-RU"/>
              </w:rPr>
            </w:pPr>
            <w:r w:rsidRPr="00EF18BE">
              <w:rPr>
                <w:szCs w:val="24"/>
                <w:lang w:val="ru-RU"/>
              </w:rPr>
              <w:t>37,2</w:t>
            </w:r>
          </w:p>
        </w:tc>
      </w:tr>
      <w:tr w:rsidR="001C3A1A" w:rsidRPr="00EF18BE" w14:paraId="38C84B36" w14:textId="77777777" w:rsidTr="00191C87">
        <w:trPr>
          <w:trHeight w:val="277"/>
          <w:jc w:val="center"/>
        </w:trPr>
        <w:tc>
          <w:tcPr>
            <w:tcW w:w="4106" w:type="dxa"/>
            <w:vAlign w:val="center"/>
          </w:tcPr>
          <w:p w14:paraId="608869C8" w14:textId="23B73A12" w:rsidR="001C3A1A" w:rsidRPr="00EF18BE" w:rsidRDefault="001C3A1A" w:rsidP="00317A94">
            <w:pPr>
              <w:jc w:val="left"/>
              <w:rPr>
                <w:szCs w:val="24"/>
                <w:lang w:val="ru-RU"/>
              </w:rPr>
            </w:pPr>
            <w:r w:rsidRPr="00EF18BE">
              <w:rPr>
                <w:szCs w:val="24"/>
                <w:lang w:val="ru-RU"/>
              </w:rPr>
              <w:t>Объектов бюджетной сферы</w:t>
            </w:r>
          </w:p>
        </w:tc>
        <w:tc>
          <w:tcPr>
            <w:tcW w:w="2124" w:type="dxa"/>
            <w:vAlign w:val="center"/>
          </w:tcPr>
          <w:p w14:paraId="6C4F19CF" w14:textId="51921C51" w:rsidR="001C3A1A" w:rsidRPr="00EF18BE" w:rsidRDefault="00317A94" w:rsidP="001C3A1A">
            <w:pPr>
              <w:jc w:val="center"/>
              <w:rPr>
                <w:szCs w:val="24"/>
                <w:lang w:val="ru-RU"/>
              </w:rPr>
            </w:pPr>
            <w:r w:rsidRPr="00EF18BE">
              <w:rPr>
                <w:szCs w:val="24"/>
                <w:lang w:val="ru-RU"/>
              </w:rPr>
              <w:t>11</w:t>
            </w:r>
          </w:p>
        </w:tc>
        <w:tc>
          <w:tcPr>
            <w:tcW w:w="3115" w:type="dxa"/>
            <w:vAlign w:val="center"/>
          </w:tcPr>
          <w:p w14:paraId="6664817B" w14:textId="4F2B7771" w:rsidR="001C3A1A" w:rsidRPr="00EF18BE" w:rsidRDefault="00317A94" w:rsidP="001C3A1A">
            <w:pPr>
              <w:jc w:val="center"/>
              <w:rPr>
                <w:szCs w:val="24"/>
                <w:lang w:val="ru-RU"/>
              </w:rPr>
            </w:pPr>
            <w:r w:rsidRPr="00EF18BE">
              <w:rPr>
                <w:szCs w:val="24"/>
                <w:lang w:val="ru-RU"/>
              </w:rPr>
              <w:t>63,6</w:t>
            </w:r>
          </w:p>
        </w:tc>
      </w:tr>
      <w:tr w:rsidR="00317A94" w:rsidRPr="00EF18BE" w14:paraId="2E635523" w14:textId="77777777" w:rsidTr="00191C87">
        <w:trPr>
          <w:trHeight w:val="277"/>
          <w:jc w:val="center"/>
        </w:trPr>
        <w:tc>
          <w:tcPr>
            <w:tcW w:w="4106" w:type="dxa"/>
            <w:vAlign w:val="center"/>
          </w:tcPr>
          <w:p w14:paraId="7FA0A26F" w14:textId="33C5F74F" w:rsidR="00317A94" w:rsidRPr="00EF18BE" w:rsidRDefault="00317A94" w:rsidP="00317A94">
            <w:pPr>
              <w:jc w:val="left"/>
              <w:rPr>
                <w:szCs w:val="24"/>
                <w:lang w:val="ru-RU"/>
              </w:rPr>
            </w:pPr>
            <w:r w:rsidRPr="00EF18BE">
              <w:rPr>
                <w:szCs w:val="24"/>
                <w:lang w:val="ru-RU"/>
              </w:rPr>
              <w:t>Прочие потребители</w:t>
            </w:r>
          </w:p>
        </w:tc>
        <w:tc>
          <w:tcPr>
            <w:tcW w:w="2124" w:type="dxa"/>
            <w:vAlign w:val="center"/>
          </w:tcPr>
          <w:p w14:paraId="50847E66" w14:textId="0E43F090" w:rsidR="00317A94" w:rsidRPr="00EF18BE" w:rsidRDefault="00317A94" w:rsidP="001C3A1A">
            <w:pPr>
              <w:jc w:val="center"/>
              <w:rPr>
                <w:szCs w:val="24"/>
                <w:lang w:val="ru-RU"/>
              </w:rPr>
            </w:pPr>
            <w:r w:rsidRPr="00EF18BE">
              <w:rPr>
                <w:szCs w:val="24"/>
                <w:lang w:val="ru-RU"/>
              </w:rPr>
              <w:t>26</w:t>
            </w:r>
          </w:p>
        </w:tc>
        <w:tc>
          <w:tcPr>
            <w:tcW w:w="3115" w:type="dxa"/>
            <w:vAlign w:val="center"/>
          </w:tcPr>
          <w:p w14:paraId="05F1F57C" w14:textId="5F706E58" w:rsidR="00317A94" w:rsidRPr="00EF18BE" w:rsidRDefault="00317A94" w:rsidP="001C3A1A">
            <w:pPr>
              <w:jc w:val="center"/>
              <w:rPr>
                <w:szCs w:val="24"/>
                <w:lang w:val="ru-RU"/>
              </w:rPr>
            </w:pPr>
            <w:r w:rsidRPr="00EF18BE">
              <w:rPr>
                <w:szCs w:val="24"/>
                <w:lang w:val="ru-RU"/>
              </w:rPr>
              <w:t>50</w:t>
            </w:r>
          </w:p>
        </w:tc>
      </w:tr>
      <w:tr w:rsidR="00317A94" w:rsidRPr="00EF18BE" w14:paraId="370B1209" w14:textId="77777777" w:rsidTr="00361E7E">
        <w:trPr>
          <w:trHeight w:val="277"/>
          <w:jc w:val="center"/>
        </w:trPr>
        <w:tc>
          <w:tcPr>
            <w:tcW w:w="9345" w:type="dxa"/>
            <w:gridSpan w:val="3"/>
            <w:vAlign w:val="center"/>
          </w:tcPr>
          <w:p w14:paraId="022A97B8" w14:textId="3D627948" w:rsidR="00317A94" w:rsidRPr="00EF18BE" w:rsidRDefault="00317A94" w:rsidP="001C3A1A">
            <w:pPr>
              <w:jc w:val="center"/>
              <w:rPr>
                <w:szCs w:val="24"/>
                <w:lang w:val="ru-RU"/>
              </w:rPr>
            </w:pPr>
            <w:r w:rsidRPr="00EF18BE">
              <w:rPr>
                <w:szCs w:val="24"/>
                <w:lang w:val="ru-RU"/>
              </w:rPr>
              <w:t>Водоснабжение</w:t>
            </w:r>
            <w:r w:rsidR="00CE159A" w:rsidRPr="00EF18BE">
              <w:rPr>
                <w:szCs w:val="24"/>
                <w:lang w:val="ru-RU"/>
              </w:rPr>
              <w:t xml:space="preserve"> и водоотведение</w:t>
            </w:r>
          </w:p>
        </w:tc>
      </w:tr>
      <w:tr w:rsidR="00317A94" w:rsidRPr="00EF18BE" w14:paraId="6C85036E" w14:textId="77777777" w:rsidTr="00CE159A">
        <w:trPr>
          <w:trHeight w:val="285"/>
          <w:jc w:val="center"/>
        </w:trPr>
        <w:tc>
          <w:tcPr>
            <w:tcW w:w="4106" w:type="dxa"/>
            <w:vAlign w:val="center"/>
          </w:tcPr>
          <w:p w14:paraId="088A9549" w14:textId="719DB8D0" w:rsidR="00317A94" w:rsidRPr="00EF18BE" w:rsidRDefault="00CE159A" w:rsidP="00317A94">
            <w:pPr>
              <w:jc w:val="left"/>
              <w:rPr>
                <w:szCs w:val="24"/>
                <w:lang w:val="ru-RU"/>
              </w:rPr>
            </w:pPr>
            <w:r w:rsidRPr="00EF18BE">
              <w:rPr>
                <w:szCs w:val="24"/>
                <w:lang w:val="ru-RU"/>
              </w:rPr>
              <w:t>Потребителей в жилищном фонде</w:t>
            </w:r>
          </w:p>
        </w:tc>
        <w:tc>
          <w:tcPr>
            <w:tcW w:w="2124" w:type="dxa"/>
            <w:vAlign w:val="center"/>
          </w:tcPr>
          <w:p w14:paraId="478DB842" w14:textId="2C84CDC7" w:rsidR="00317A94" w:rsidRPr="00EF18BE" w:rsidRDefault="00CE159A" w:rsidP="001C3A1A">
            <w:pPr>
              <w:jc w:val="center"/>
              <w:rPr>
                <w:szCs w:val="24"/>
                <w:lang w:val="ru-RU"/>
              </w:rPr>
            </w:pPr>
            <w:r w:rsidRPr="00EF18BE">
              <w:rPr>
                <w:szCs w:val="24"/>
                <w:lang w:val="ru-RU"/>
              </w:rPr>
              <w:t>-</w:t>
            </w:r>
          </w:p>
        </w:tc>
        <w:tc>
          <w:tcPr>
            <w:tcW w:w="3115" w:type="dxa"/>
            <w:vAlign w:val="center"/>
          </w:tcPr>
          <w:p w14:paraId="62017226" w14:textId="3AF6E390" w:rsidR="00317A94" w:rsidRPr="00EF18BE" w:rsidRDefault="00CE159A" w:rsidP="001C3A1A">
            <w:pPr>
              <w:jc w:val="center"/>
              <w:rPr>
                <w:szCs w:val="24"/>
                <w:lang w:val="ru-RU"/>
              </w:rPr>
            </w:pPr>
            <w:r w:rsidRPr="00EF18BE">
              <w:rPr>
                <w:szCs w:val="24"/>
                <w:lang w:val="ru-RU"/>
              </w:rPr>
              <w:t>70</w:t>
            </w:r>
          </w:p>
        </w:tc>
      </w:tr>
    </w:tbl>
    <w:p w14:paraId="69CB34EA" w14:textId="394C7FD7" w:rsidR="00396DD4" w:rsidRPr="00EF18BE" w:rsidRDefault="00FB0E97" w:rsidP="00CE159A">
      <w:pPr>
        <w:spacing w:before="240"/>
        <w:rPr>
          <w:szCs w:val="24"/>
          <w:lang w:val="ru-RU"/>
        </w:rPr>
      </w:pPr>
      <w:r w:rsidRPr="00EF18BE">
        <w:rPr>
          <w:szCs w:val="24"/>
          <w:lang w:val="ru-RU"/>
        </w:rPr>
        <w:tab/>
        <w:t>Анализ учёта показывает, что у потребителей до сих пор применяются устаревшие электросчётчики индукционного типа(например СА4у-и672, СО-и445), имеющими  недостатки: отсутствие дистанционного автоматического снятия показаний, однотарифность, погрешность учёта, плохую защита от краж электроэнергии, а также низкую функциональность. Необходимо планово заменять устаревшие счётчики электронными многотарифными, с возможностью диспетчеризации,  что позволит мотивировать потребителей равномерно распреде</w:t>
      </w:r>
      <w:r w:rsidR="00CE159A" w:rsidRPr="00EF18BE">
        <w:rPr>
          <w:szCs w:val="24"/>
          <w:lang w:val="ru-RU"/>
        </w:rPr>
        <w:t>лять нагрузку по времени суток</w:t>
      </w:r>
      <w:r w:rsidR="00E85026" w:rsidRPr="00EF18BE">
        <w:rPr>
          <w:szCs w:val="24"/>
          <w:lang w:val="ru-RU"/>
        </w:rPr>
        <w:t>.</w:t>
      </w:r>
      <w:r w:rsidR="00396DD4" w:rsidRPr="00EF18BE">
        <w:rPr>
          <w:szCs w:val="24"/>
          <w:lang w:val="ru-RU"/>
        </w:rPr>
        <w:br w:type="page"/>
      </w:r>
    </w:p>
    <w:p w14:paraId="4B51E492" w14:textId="77777777" w:rsidR="00F22269" w:rsidRPr="00EF18BE" w:rsidRDefault="00396DD4" w:rsidP="007C7D00">
      <w:pPr>
        <w:pStyle w:val="1"/>
        <w:numPr>
          <w:ilvl w:val="0"/>
          <w:numId w:val="1"/>
        </w:numPr>
        <w:spacing w:after="240"/>
        <w:rPr>
          <w:rFonts w:cs="Times New Roman"/>
          <w:szCs w:val="24"/>
          <w:lang w:val="ru-RU"/>
        </w:rPr>
      </w:pPr>
      <w:bookmarkStart w:id="1197" w:name="_Toc426028551"/>
      <w:r w:rsidRPr="00EF18BE">
        <w:rPr>
          <w:rFonts w:cs="Times New Roman"/>
          <w:szCs w:val="24"/>
          <w:lang w:val="ru-RU"/>
        </w:rPr>
        <w:lastRenderedPageBreak/>
        <w:t>Целевые показатели развития коммунальной инфраструктуры</w:t>
      </w:r>
      <w:bookmarkEnd w:id="1197"/>
    </w:p>
    <w:p w14:paraId="36BAC6CD" w14:textId="77777777" w:rsidR="007C7D00" w:rsidRPr="00EF18BE" w:rsidRDefault="007C7D00" w:rsidP="004712C5">
      <w:pPr>
        <w:pStyle w:val="1"/>
        <w:numPr>
          <w:ilvl w:val="0"/>
          <w:numId w:val="22"/>
        </w:numPr>
        <w:spacing w:before="0"/>
      </w:pPr>
      <w:bookmarkStart w:id="1198" w:name="_Toc407629706"/>
      <w:bookmarkStart w:id="1199" w:name="_Toc426028552"/>
      <w:r w:rsidRPr="00EF18BE">
        <w:t>Системы электроснабжения</w:t>
      </w:r>
      <w:bookmarkEnd w:id="1198"/>
      <w:bookmarkEnd w:id="1199"/>
    </w:p>
    <w:p w14:paraId="36698016" w14:textId="776DA394" w:rsidR="007C7D00" w:rsidRPr="00EF18BE" w:rsidRDefault="007C7D00" w:rsidP="007C7D00">
      <w:pPr>
        <w:spacing w:after="240"/>
        <w:rPr>
          <w:lang w:val="ru-RU"/>
        </w:rPr>
      </w:pPr>
      <w:r w:rsidRPr="00EF18BE">
        <w:rPr>
          <w:lang w:val="ru-RU"/>
        </w:rPr>
        <w:tab/>
        <w:t>Эффективность работы системы электроснабжения Зональненского сельского поселения характеризуют следующие показатели (таблица 5.1).</w:t>
      </w:r>
    </w:p>
    <w:p w14:paraId="0863AF20" w14:textId="77777777" w:rsidR="007C7D00" w:rsidRPr="00EF18BE" w:rsidRDefault="007C7D00" w:rsidP="007C7D00">
      <w:pPr>
        <w:jc w:val="right"/>
      </w:pPr>
      <w:r w:rsidRPr="00EF18BE">
        <w:t>Таблица 5.1 – Целевые показатели системы электроснабжения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1275"/>
        <w:gridCol w:w="942"/>
        <w:gridCol w:w="942"/>
        <w:gridCol w:w="942"/>
        <w:gridCol w:w="942"/>
        <w:gridCol w:w="942"/>
        <w:gridCol w:w="1441"/>
      </w:tblGrid>
      <w:tr w:rsidR="00764739" w:rsidRPr="00EF18BE" w14:paraId="5398B1C6" w14:textId="77777777" w:rsidTr="00A74B54">
        <w:trPr>
          <w:jc w:val="center"/>
        </w:trPr>
        <w:tc>
          <w:tcPr>
            <w:tcW w:w="1908" w:type="dxa"/>
            <w:shd w:val="clear" w:color="auto" w:fill="auto"/>
            <w:vAlign w:val="center"/>
          </w:tcPr>
          <w:p w14:paraId="73421E03" w14:textId="77777777" w:rsidR="00764739" w:rsidRPr="00EF18BE" w:rsidRDefault="00764739" w:rsidP="00A74B54">
            <w:pPr>
              <w:contextualSpacing/>
              <w:jc w:val="center"/>
              <w:rPr>
                <w:rFonts w:eastAsia="Calibri"/>
                <w:szCs w:val="24"/>
              </w:rPr>
            </w:pPr>
            <w:r w:rsidRPr="00EF18BE">
              <w:rPr>
                <w:rFonts w:eastAsia="Calibri"/>
                <w:szCs w:val="24"/>
              </w:rPr>
              <w:t>Показатели</w:t>
            </w:r>
          </w:p>
        </w:tc>
        <w:tc>
          <w:tcPr>
            <w:tcW w:w="1134" w:type="dxa"/>
            <w:shd w:val="clear" w:color="auto" w:fill="auto"/>
            <w:vAlign w:val="center"/>
          </w:tcPr>
          <w:p w14:paraId="4A864C8E" w14:textId="77777777" w:rsidR="00764739" w:rsidRPr="00EF18BE" w:rsidRDefault="00764739" w:rsidP="00A74B54">
            <w:pPr>
              <w:contextualSpacing/>
              <w:jc w:val="center"/>
              <w:rPr>
                <w:rFonts w:eastAsia="Calibri"/>
                <w:szCs w:val="24"/>
              </w:rPr>
            </w:pPr>
            <w:r w:rsidRPr="00EF18BE">
              <w:rPr>
                <w:rFonts w:eastAsia="Calibri"/>
                <w:szCs w:val="24"/>
              </w:rPr>
              <w:t>Ед. изм.</w:t>
            </w:r>
          </w:p>
        </w:tc>
        <w:tc>
          <w:tcPr>
            <w:tcW w:w="837" w:type="dxa"/>
            <w:shd w:val="clear" w:color="auto" w:fill="auto"/>
            <w:vAlign w:val="center"/>
          </w:tcPr>
          <w:p w14:paraId="64729637" w14:textId="77777777" w:rsidR="00764739" w:rsidRPr="00EF18BE" w:rsidRDefault="00764739" w:rsidP="00A74B54">
            <w:pPr>
              <w:contextualSpacing/>
              <w:jc w:val="center"/>
              <w:rPr>
                <w:rFonts w:eastAsia="Calibri"/>
                <w:szCs w:val="24"/>
              </w:rPr>
            </w:pPr>
            <w:r w:rsidRPr="00EF18BE">
              <w:rPr>
                <w:rFonts w:eastAsia="Calibri"/>
                <w:szCs w:val="24"/>
              </w:rPr>
              <w:t>2015</w:t>
            </w:r>
          </w:p>
        </w:tc>
        <w:tc>
          <w:tcPr>
            <w:tcW w:w="837" w:type="dxa"/>
            <w:shd w:val="clear" w:color="auto" w:fill="auto"/>
            <w:vAlign w:val="center"/>
          </w:tcPr>
          <w:p w14:paraId="1AF9B97D" w14:textId="77777777" w:rsidR="00764739" w:rsidRPr="00EF18BE" w:rsidRDefault="00764739" w:rsidP="00A74B54">
            <w:pPr>
              <w:contextualSpacing/>
              <w:jc w:val="center"/>
              <w:rPr>
                <w:rFonts w:eastAsia="Calibri"/>
                <w:szCs w:val="24"/>
              </w:rPr>
            </w:pPr>
            <w:r w:rsidRPr="00EF18BE">
              <w:rPr>
                <w:rFonts w:eastAsia="Calibri"/>
                <w:szCs w:val="24"/>
              </w:rPr>
              <w:t>2016</w:t>
            </w:r>
          </w:p>
        </w:tc>
        <w:tc>
          <w:tcPr>
            <w:tcW w:w="837" w:type="dxa"/>
            <w:shd w:val="clear" w:color="auto" w:fill="auto"/>
            <w:vAlign w:val="center"/>
          </w:tcPr>
          <w:p w14:paraId="794DAD66" w14:textId="77777777" w:rsidR="00764739" w:rsidRPr="00EF18BE" w:rsidRDefault="00764739" w:rsidP="00A74B54">
            <w:pPr>
              <w:contextualSpacing/>
              <w:jc w:val="center"/>
              <w:rPr>
                <w:rFonts w:eastAsia="Calibri"/>
                <w:szCs w:val="24"/>
              </w:rPr>
            </w:pPr>
            <w:r w:rsidRPr="00EF18BE">
              <w:rPr>
                <w:rFonts w:eastAsia="Calibri"/>
                <w:szCs w:val="24"/>
              </w:rPr>
              <w:t>2017</w:t>
            </w:r>
          </w:p>
        </w:tc>
        <w:tc>
          <w:tcPr>
            <w:tcW w:w="837" w:type="dxa"/>
            <w:shd w:val="clear" w:color="auto" w:fill="auto"/>
            <w:vAlign w:val="center"/>
          </w:tcPr>
          <w:p w14:paraId="34021CB7" w14:textId="77777777" w:rsidR="00764739" w:rsidRPr="00EF18BE" w:rsidRDefault="00764739" w:rsidP="00A74B54">
            <w:pPr>
              <w:contextualSpacing/>
              <w:jc w:val="center"/>
              <w:rPr>
                <w:rFonts w:eastAsia="Calibri"/>
                <w:szCs w:val="24"/>
              </w:rPr>
            </w:pPr>
            <w:r w:rsidRPr="00EF18BE">
              <w:rPr>
                <w:rFonts w:eastAsia="Calibri"/>
                <w:szCs w:val="24"/>
              </w:rPr>
              <w:t>2018</w:t>
            </w:r>
          </w:p>
        </w:tc>
        <w:tc>
          <w:tcPr>
            <w:tcW w:w="837" w:type="dxa"/>
            <w:shd w:val="clear" w:color="auto" w:fill="auto"/>
            <w:vAlign w:val="center"/>
          </w:tcPr>
          <w:p w14:paraId="5014594B" w14:textId="77777777" w:rsidR="00764739" w:rsidRPr="00EF18BE" w:rsidRDefault="00764739" w:rsidP="00A74B54">
            <w:pPr>
              <w:contextualSpacing/>
              <w:jc w:val="center"/>
              <w:rPr>
                <w:rFonts w:eastAsia="Calibri"/>
                <w:szCs w:val="24"/>
              </w:rPr>
            </w:pPr>
            <w:r w:rsidRPr="00EF18BE">
              <w:rPr>
                <w:rFonts w:eastAsia="Calibri"/>
                <w:szCs w:val="24"/>
              </w:rPr>
              <w:t>2019</w:t>
            </w:r>
          </w:p>
        </w:tc>
        <w:tc>
          <w:tcPr>
            <w:tcW w:w="1281" w:type="dxa"/>
            <w:shd w:val="clear" w:color="auto" w:fill="auto"/>
            <w:vAlign w:val="center"/>
          </w:tcPr>
          <w:p w14:paraId="37B270A8" w14:textId="77777777" w:rsidR="00764739" w:rsidRPr="00EF18BE" w:rsidRDefault="00764739" w:rsidP="00A74B54">
            <w:pPr>
              <w:contextualSpacing/>
              <w:jc w:val="center"/>
              <w:rPr>
                <w:rFonts w:eastAsia="Calibri"/>
                <w:szCs w:val="24"/>
              </w:rPr>
            </w:pPr>
            <w:r w:rsidRPr="00EF18BE">
              <w:rPr>
                <w:rFonts w:eastAsia="Calibri"/>
                <w:szCs w:val="24"/>
              </w:rPr>
              <w:t>2024</w:t>
            </w:r>
          </w:p>
        </w:tc>
      </w:tr>
      <w:tr w:rsidR="00764739" w:rsidRPr="00EF18BE" w14:paraId="2FA05509" w14:textId="77777777" w:rsidTr="00A74B54">
        <w:trPr>
          <w:jc w:val="center"/>
        </w:trPr>
        <w:tc>
          <w:tcPr>
            <w:tcW w:w="1908" w:type="dxa"/>
            <w:shd w:val="clear" w:color="auto" w:fill="auto"/>
            <w:vAlign w:val="center"/>
          </w:tcPr>
          <w:p w14:paraId="23E8E37B" w14:textId="77777777" w:rsidR="00764739" w:rsidRPr="00EF18BE" w:rsidRDefault="00764739" w:rsidP="00A74B54">
            <w:pPr>
              <w:contextualSpacing/>
              <w:jc w:val="center"/>
              <w:rPr>
                <w:rFonts w:eastAsia="Calibri"/>
                <w:szCs w:val="24"/>
              </w:rPr>
            </w:pPr>
            <w:r w:rsidRPr="00EF18BE">
              <w:rPr>
                <w:rFonts w:eastAsia="Calibri"/>
                <w:szCs w:val="24"/>
              </w:rPr>
              <w:t>Спрос на коммунальный ресурс</w:t>
            </w:r>
          </w:p>
        </w:tc>
        <w:tc>
          <w:tcPr>
            <w:tcW w:w="1134" w:type="dxa"/>
            <w:shd w:val="clear" w:color="auto" w:fill="auto"/>
            <w:vAlign w:val="center"/>
          </w:tcPr>
          <w:p w14:paraId="386BA466" w14:textId="77777777" w:rsidR="00764739" w:rsidRPr="00EF18BE" w:rsidRDefault="00764739" w:rsidP="00A74B54">
            <w:pPr>
              <w:contextualSpacing/>
              <w:jc w:val="center"/>
              <w:rPr>
                <w:rFonts w:eastAsia="Calibri"/>
                <w:szCs w:val="24"/>
              </w:rPr>
            </w:pPr>
            <w:r w:rsidRPr="00EF18BE">
              <w:rPr>
                <w:rFonts w:eastAsia="Calibri"/>
                <w:szCs w:val="24"/>
              </w:rPr>
              <w:t>%</w:t>
            </w:r>
          </w:p>
        </w:tc>
        <w:tc>
          <w:tcPr>
            <w:tcW w:w="837" w:type="dxa"/>
            <w:shd w:val="clear" w:color="auto" w:fill="auto"/>
            <w:vAlign w:val="center"/>
          </w:tcPr>
          <w:p w14:paraId="423C1EAA"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17713FD2"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6EAA0984"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0C3C0FEE"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773BE46A" w14:textId="77777777" w:rsidR="00764739" w:rsidRPr="00EF18BE" w:rsidRDefault="00764739" w:rsidP="00A74B54">
            <w:pPr>
              <w:jc w:val="center"/>
              <w:rPr>
                <w:szCs w:val="24"/>
              </w:rPr>
            </w:pPr>
            <w:r w:rsidRPr="00EF18BE">
              <w:rPr>
                <w:szCs w:val="24"/>
              </w:rPr>
              <w:t>100</w:t>
            </w:r>
          </w:p>
        </w:tc>
        <w:tc>
          <w:tcPr>
            <w:tcW w:w="1281" w:type="dxa"/>
            <w:shd w:val="clear" w:color="auto" w:fill="auto"/>
            <w:vAlign w:val="center"/>
          </w:tcPr>
          <w:p w14:paraId="4FB6B73C" w14:textId="77777777" w:rsidR="00764739" w:rsidRPr="00EF18BE" w:rsidRDefault="00764739" w:rsidP="00A74B54">
            <w:pPr>
              <w:jc w:val="center"/>
              <w:rPr>
                <w:szCs w:val="24"/>
              </w:rPr>
            </w:pPr>
            <w:r w:rsidRPr="00EF18BE">
              <w:rPr>
                <w:szCs w:val="24"/>
              </w:rPr>
              <w:t>100</w:t>
            </w:r>
          </w:p>
        </w:tc>
      </w:tr>
      <w:tr w:rsidR="00361E7E" w:rsidRPr="00EF18BE" w14:paraId="100908E4" w14:textId="77777777" w:rsidTr="00A74B54">
        <w:trPr>
          <w:jc w:val="center"/>
        </w:trPr>
        <w:tc>
          <w:tcPr>
            <w:tcW w:w="1908" w:type="dxa"/>
            <w:shd w:val="clear" w:color="auto" w:fill="auto"/>
            <w:vAlign w:val="center"/>
          </w:tcPr>
          <w:p w14:paraId="34EB04C0" w14:textId="77777777" w:rsidR="00361E7E" w:rsidRPr="00EF18BE" w:rsidRDefault="00361E7E" w:rsidP="00A74B54">
            <w:pPr>
              <w:contextualSpacing/>
              <w:jc w:val="center"/>
              <w:rPr>
                <w:rFonts w:eastAsia="Calibri"/>
                <w:szCs w:val="24"/>
                <w:lang w:val="ru-RU"/>
              </w:rPr>
            </w:pPr>
            <w:r w:rsidRPr="00EF18BE">
              <w:rPr>
                <w:rFonts w:eastAsia="Calibri"/>
                <w:szCs w:val="24"/>
                <w:lang w:val="ru-RU"/>
              </w:rPr>
              <w:t>Доступность коммунального ресурса относительного среднего дохода</w:t>
            </w:r>
          </w:p>
        </w:tc>
        <w:tc>
          <w:tcPr>
            <w:tcW w:w="1134" w:type="dxa"/>
            <w:shd w:val="clear" w:color="auto" w:fill="auto"/>
            <w:vAlign w:val="center"/>
          </w:tcPr>
          <w:p w14:paraId="3722025B" w14:textId="77777777" w:rsidR="00361E7E" w:rsidRPr="00EF18BE" w:rsidRDefault="00361E7E" w:rsidP="00A74B54">
            <w:pPr>
              <w:contextualSpacing/>
              <w:jc w:val="center"/>
              <w:rPr>
                <w:rFonts w:eastAsia="Calibri"/>
                <w:szCs w:val="24"/>
              </w:rPr>
            </w:pPr>
            <w:r w:rsidRPr="00EF18BE">
              <w:rPr>
                <w:rFonts w:eastAsia="Calibri"/>
                <w:szCs w:val="24"/>
              </w:rPr>
              <w:t>%</w:t>
            </w:r>
          </w:p>
        </w:tc>
        <w:tc>
          <w:tcPr>
            <w:tcW w:w="837" w:type="dxa"/>
            <w:shd w:val="clear" w:color="auto" w:fill="auto"/>
            <w:vAlign w:val="center"/>
          </w:tcPr>
          <w:p w14:paraId="45724694" w14:textId="06C3F040" w:rsidR="00361E7E" w:rsidRPr="00EF18BE" w:rsidRDefault="00361E7E" w:rsidP="00A74B54">
            <w:pPr>
              <w:jc w:val="center"/>
              <w:rPr>
                <w:szCs w:val="24"/>
              </w:rPr>
            </w:pPr>
            <w:r w:rsidRPr="00EF18BE">
              <w:t>1,63%</w:t>
            </w:r>
          </w:p>
        </w:tc>
        <w:tc>
          <w:tcPr>
            <w:tcW w:w="837" w:type="dxa"/>
            <w:shd w:val="clear" w:color="auto" w:fill="auto"/>
            <w:vAlign w:val="center"/>
          </w:tcPr>
          <w:p w14:paraId="4C0A86EA" w14:textId="48452EC1" w:rsidR="00361E7E" w:rsidRPr="00EF18BE" w:rsidRDefault="00361E7E" w:rsidP="00A74B54">
            <w:pPr>
              <w:jc w:val="center"/>
              <w:rPr>
                <w:szCs w:val="24"/>
              </w:rPr>
            </w:pPr>
            <w:r w:rsidRPr="00EF18BE">
              <w:t>1,64%</w:t>
            </w:r>
          </w:p>
        </w:tc>
        <w:tc>
          <w:tcPr>
            <w:tcW w:w="837" w:type="dxa"/>
            <w:shd w:val="clear" w:color="auto" w:fill="auto"/>
            <w:vAlign w:val="center"/>
          </w:tcPr>
          <w:p w14:paraId="4AE68F1B" w14:textId="4D4B0F30" w:rsidR="00361E7E" w:rsidRPr="00EF18BE" w:rsidRDefault="00361E7E" w:rsidP="00A74B54">
            <w:pPr>
              <w:jc w:val="center"/>
              <w:rPr>
                <w:szCs w:val="24"/>
              </w:rPr>
            </w:pPr>
            <w:r w:rsidRPr="00EF18BE">
              <w:t>1,63%</w:t>
            </w:r>
          </w:p>
        </w:tc>
        <w:tc>
          <w:tcPr>
            <w:tcW w:w="837" w:type="dxa"/>
            <w:shd w:val="clear" w:color="auto" w:fill="auto"/>
            <w:vAlign w:val="center"/>
          </w:tcPr>
          <w:p w14:paraId="0A0CDF52" w14:textId="34E0E887" w:rsidR="00361E7E" w:rsidRPr="00EF18BE" w:rsidRDefault="00361E7E" w:rsidP="00A74B54">
            <w:pPr>
              <w:jc w:val="center"/>
              <w:rPr>
                <w:szCs w:val="24"/>
              </w:rPr>
            </w:pPr>
            <w:r w:rsidRPr="00EF18BE">
              <w:t>1,62%</w:t>
            </w:r>
          </w:p>
        </w:tc>
        <w:tc>
          <w:tcPr>
            <w:tcW w:w="837" w:type="dxa"/>
            <w:shd w:val="clear" w:color="auto" w:fill="auto"/>
            <w:vAlign w:val="center"/>
          </w:tcPr>
          <w:p w14:paraId="2ADFFE78" w14:textId="061A8683" w:rsidR="00361E7E" w:rsidRPr="00EF18BE" w:rsidRDefault="00361E7E" w:rsidP="00A74B54">
            <w:pPr>
              <w:jc w:val="center"/>
              <w:rPr>
                <w:szCs w:val="24"/>
              </w:rPr>
            </w:pPr>
            <w:r w:rsidRPr="00EF18BE">
              <w:t>1,62%</w:t>
            </w:r>
          </w:p>
        </w:tc>
        <w:tc>
          <w:tcPr>
            <w:tcW w:w="1281" w:type="dxa"/>
            <w:shd w:val="clear" w:color="auto" w:fill="auto"/>
            <w:vAlign w:val="center"/>
          </w:tcPr>
          <w:p w14:paraId="6E32057A" w14:textId="1BA09B30" w:rsidR="00361E7E" w:rsidRPr="00EF18BE" w:rsidRDefault="00361E7E" w:rsidP="00A74B54">
            <w:pPr>
              <w:jc w:val="center"/>
              <w:rPr>
                <w:szCs w:val="24"/>
              </w:rPr>
            </w:pPr>
            <w:r w:rsidRPr="00EF18BE">
              <w:t>1,52%</w:t>
            </w:r>
          </w:p>
        </w:tc>
      </w:tr>
      <w:tr w:rsidR="00764739" w:rsidRPr="00EF18BE" w14:paraId="1292DB55" w14:textId="77777777" w:rsidTr="00A74B54">
        <w:trPr>
          <w:jc w:val="center"/>
        </w:trPr>
        <w:tc>
          <w:tcPr>
            <w:tcW w:w="1908" w:type="dxa"/>
            <w:shd w:val="clear" w:color="auto" w:fill="auto"/>
            <w:vAlign w:val="center"/>
          </w:tcPr>
          <w:p w14:paraId="45A6D823" w14:textId="77777777" w:rsidR="00764739" w:rsidRPr="00EF18BE" w:rsidRDefault="00764739" w:rsidP="00A74B54">
            <w:pPr>
              <w:contextualSpacing/>
              <w:jc w:val="center"/>
              <w:rPr>
                <w:rFonts w:eastAsia="Calibri"/>
                <w:szCs w:val="24"/>
                <w:lang w:val="ru-RU"/>
              </w:rPr>
            </w:pPr>
            <w:r w:rsidRPr="00EF18BE">
              <w:rPr>
                <w:rFonts w:eastAsia="Calibri"/>
                <w:szCs w:val="24"/>
                <w:lang w:val="ru-RU"/>
              </w:rPr>
              <w:t>Средний объем потребления ЭЭ в жилищном секторе</w:t>
            </w:r>
          </w:p>
        </w:tc>
        <w:tc>
          <w:tcPr>
            <w:tcW w:w="1134" w:type="dxa"/>
            <w:shd w:val="clear" w:color="auto" w:fill="auto"/>
            <w:vAlign w:val="center"/>
          </w:tcPr>
          <w:p w14:paraId="2CBE913B" w14:textId="77777777" w:rsidR="00764739" w:rsidRPr="00EF18BE" w:rsidRDefault="00764739" w:rsidP="00A74B54">
            <w:pPr>
              <w:contextualSpacing/>
              <w:jc w:val="center"/>
              <w:rPr>
                <w:rFonts w:eastAsia="Calibri"/>
                <w:szCs w:val="24"/>
              </w:rPr>
            </w:pPr>
            <w:r w:rsidRPr="00EF18BE">
              <w:rPr>
                <w:rFonts w:eastAsia="Calibri"/>
                <w:szCs w:val="24"/>
              </w:rPr>
              <w:t>кВтч/чел в мес.</w:t>
            </w:r>
          </w:p>
        </w:tc>
        <w:tc>
          <w:tcPr>
            <w:tcW w:w="837" w:type="dxa"/>
            <w:shd w:val="clear" w:color="auto" w:fill="auto"/>
            <w:vAlign w:val="center"/>
          </w:tcPr>
          <w:p w14:paraId="28989B62" w14:textId="77777777" w:rsidR="00764739" w:rsidRPr="00EF18BE" w:rsidRDefault="00764739" w:rsidP="00A74B54">
            <w:pPr>
              <w:jc w:val="center"/>
              <w:rPr>
                <w:szCs w:val="24"/>
              </w:rPr>
            </w:pPr>
            <w:r w:rsidRPr="00EF18BE">
              <w:rPr>
                <w:szCs w:val="24"/>
              </w:rPr>
              <w:t>181</w:t>
            </w:r>
          </w:p>
        </w:tc>
        <w:tc>
          <w:tcPr>
            <w:tcW w:w="837" w:type="dxa"/>
            <w:shd w:val="clear" w:color="auto" w:fill="auto"/>
            <w:vAlign w:val="center"/>
          </w:tcPr>
          <w:p w14:paraId="018DD034" w14:textId="77777777" w:rsidR="00764739" w:rsidRPr="00EF18BE" w:rsidRDefault="00764739" w:rsidP="00A74B54">
            <w:pPr>
              <w:jc w:val="center"/>
              <w:rPr>
                <w:szCs w:val="24"/>
              </w:rPr>
            </w:pPr>
            <w:r w:rsidRPr="00EF18BE">
              <w:rPr>
                <w:szCs w:val="24"/>
              </w:rPr>
              <w:t>181</w:t>
            </w:r>
          </w:p>
        </w:tc>
        <w:tc>
          <w:tcPr>
            <w:tcW w:w="837" w:type="dxa"/>
            <w:shd w:val="clear" w:color="auto" w:fill="auto"/>
            <w:vAlign w:val="center"/>
          </w:tcPr>
          <w:p w14:paraId="387906F3" w14:textId="77777777" w:rsidR="00764739" w:rsidRPr="00EF18BE" w:rsidRDefault="00764739" w:rsidP="00A74B54">
            <w:pPr>
              <w:jc w:val="center"/>
              <w:rPr>
                <w:szCs w:val="24"/>
              </w:rPr>
            </w:pPr>
            <w:r w:rsidRPr="00EF18BE">
              <w:rPr>
                <w:szCs w:val="24"/>
              </w:rPr>
              <w:t>181</w:t>
            </w:r>
          </w:p>
        </w:tc>
        <w:tc>
          <w:tcPr>
            <w:tcW w:w="837" w:type="dxa"/>
            <w:shd w:val="clear" w:color="auto" w:fill="auto"/>
            <w:vAlign w:val="center"/>
          </w:tcPr>
          <w:p w14:paraId="160C6AA1" w14:textId="77777777" w:rsidR="00764739" w:rsidRPr="00EF18BE" w:rsidRDefault="00764739" w:rsidP="00A74B54">
            <w:pPr>
              <w:jc w:val="center"/>
              <w:rPr>
                <w:szCs w:val="24"/>
              </w:rPr>
            </w:pPr>
            <w:r w:rsidRPr="00EF18BE">
              <w:rPr>
                <w:szCs w:val="24"/>
              </w:rPr>
              <w:t>181</w:t>
            </w:r>
          </w:p>
        </w:tc>
        <w:tc>
          <w:tcPr>
            <w:tcW w:w="837" w:type="dxa"/>
            <w:shd w:val="clear" w:color="auto" w:fill="auto"/>
            <w:vAlign w:val="center"/>
          </w:tcPr>
          <w:p w14:paraId="756352F7" w14:textId="77777777" w:rsidR="00764739" w:rsidRPr="00EF18BE" w:rsidRDefault="00764739" w:rsidP="00A74B54">
            <w:pPr>
              <w:jc w:val="center"/>
              <w:rPr>
                <w:szCs w:val="24"/>
              </w:rPr>
            </w:pPr>
            <w:r w:rsidRPr="00EF18BE">
              <w:rPr>
                <w:szCs w:val="24"/>
              </w:rPr>
              <w:t>181</w:t>
            </w:r>
          </w:p>
        </w:tc>
        <w:tc>
          <w:tcPr>
            <w:tcW w:w="1281" w:type="dxa"/>
            <w:shd w:val="clear" w:color="auto" w:fill="auto"/>
            <w:vAlign w:val="center"/>
          </w:tcPr>
          <w:p w14:paraId="7E72BB92" w14:textId="77777777" w:rsidR="00764739" w:rsidRPr="00EF18BE" w:rsidRDefault="00764739" w:rsidP="00A74B54">
            <w:pPr>
              <w:jc w:val="center"/>
              <w:rPr>
                <w:szCs w:val="24"/>
              </w:rPr>
            </w:pPr>
            <w:r w:rsidRPr="00EF18BE">
              <w:rPr>
                <w:szCs w:val="24"/>
              </w:rPr>
              <w:t>181</w:t>
            </w:r>
          </w:p>
        </w:tc>
      </w:tr>
      <w:tr w:rsidR="00764739" w:rsidRPr="00EF18BE" w14:paraId="1AE0CFA7" w14:textId="77777777" w:rsidTr="00A74B54">
        <w:trPr>
          <w:jc w:val="center"/>
        </w:trPr>
        <w:tc>
          <w:tcPr>
            <w:tcW w:w="1908" w:type="dxa"/>
            <w:shd w:val="clear" w:color="auto" w:fill="auto"/>
            <w:vAlign w:val="center"/>
          </w:tcPr>
          <w:p w14:paraId="26F51922" w14:textId="77777777" w:rsidR="00764739" w:rsidRPr="00EF18BE" w:rsidRDefault="00764739" w:rsidP="00A74B54">
            <w:pPr>
              <w:contextualSpacing/>
              <w:jc w:val="center"/>
              <w:rPr>
                <w:rFonts w:eastAsia="Calibri"/>
                <w:szCs w:val="24"/>
                <w:lang w:val="ru-RU"/>
              </w:rPr>
            </w:pPr>
            <w:r w:rsidRPr="00EF18BE">
              <w:rPr>
                <w:rFonts w:eastAsia="Calibri"/>
                <w:szCs w:val="24"/>
                <w:lang w:val="ru-RU"/>
              </w:rPr>
              <w:t>Доля оснащенности обязательными общедомовыми ПУ</w:t>
            </w:r>
          </w:p>
        </w:tc>
        <w:tc>
          <w:tcPr>
            <w:tcW w:w="1134" w:type="dxa"/>
            <w:shd w:val="clear" w:color="auto" w:fill="auto"/>
            <w:vAlign w:val="center"/>
          </w:tcPr>
          <w:p w14:paraId="23D1EB3F" w14:textId="77777777" w:rsidR="00764739" w:rsidRPr="00EF18BE" w:rsidRDefault="00764739" w:rsidP="00A74B54">
            <w:pPr>
              <w:contextualSpacing/>
              <w:jc w:val="center"/>
              <w:rPr>
                <w:rFonts w:eastAsia="Calibri"/>
                <w:szCs w:val="24"/>
                <w:lang w:val="ru-RU"/>
              </w:rPr>
            </w:pPr>
          </w:p>
        </w:tc>
        <w:tc>
          <w:tcPr>
            <w:tcW w:w="837" w:type="dxa"/>
            <w:shd w:val="clear" w:color="auto" w:fill="auto"/>
            <w:vAlign w:val="center"/>
          </w:tcPr>
          <w:p w14:paraId="2B021621" w14:textId="77777777" w:rsidR="00764739" w:rsidRPr="00EF18BE" w:rsidRDefault="00764739" w:rsidP="00A74B54">
            <w:pPr>
              <w:jc w:val="center"/>
              <w:rPr>
                <w:szCs w:val="24"/>
                <w:lang w:val="ru-RU"/>
              </w:rPr>
            </w:pPr>
          </w:p>
        </w:tc>
        <w:tc>
          <w:tcPr>
            <w:tcW w:w="837" w:type="dxa"/>
            <w:shd w:val="clear" w:color="auto" w:fill="auto"/>
            <w:vAlign w:val="center"/>
          </w:tcPr>
          <w:p w14:paraId="0A17CBEE" w14:textId="77777777" w:rsidR="00764739" w:rsidRPr="00EF18BE" w:rsidRDefault="00764739" w:rsidP="00A74B54">
            <w:pPr>
              <w:jc w:val="center"/>
              <w:rPr>
                <w:szCs w:val="24"/>
                <w:lang w:val="ru-RU"/>
              </w:rPr>
            </w:pPr>
          </w:p>
        </w:tc>
        <w:tc>
          <w:tcPr>
            <w:tcW w:w="837" w:type="dxa"/>
            <w:shd w:val="clear" w:color="auto" w:fill="auto"/>
            <w:vAlign w:val="center"/>
          </w:tcPr>
          <w:p w14:paraId="4DF71811" w14:textId="77777777" w:rsidR="00764739" w:rsidRPr="00EF18BE" w:rsidRDefault="00764739" w:rsidP="00A74B54">
            <w:pPr>
              <w:jc w:val="center"/>
              <w:rPr>
                <w:szCs w:val="24"/>
                <w:lang w:val="ru-RU"/>
              </w:rPr>
            </w:pPr>
          </w:p>
        </w:tc>
        <w:tc>
          <w:tcPr>
            <w:tcW w:w="837" w:type="dxa"/>
            <w:shd w:val="clear" w:color="auto" w:fill="auto"/>
            <w:vAlign w:val="center"/>
          </w:tcPr>
          <w:p w14:paraId="1B631D45" w14:textId="77777777" w:rsidR="00764739" w:rsidRPr="00EF18BE" w:rsidRDefault="00764739" w:rsidP="00A74B54">
            <w:pPr>
              <w:jc w:val="center"/>
              <w:rPr>
                <w:szCs w:val="24"/>
                <w:lang w:val="ru-RU"/>
              </w:rPr>
            </w:pPr>
          </w:p>
        </w:tc>
        <w:tc>
          <w:tcPr>
            <w:tcW w:w="837" w:type="dxa"/>
            <w:shd w:val="clear" w:color="auto" w:fill="auto"/>
            <w:vAlign w:val="center"/>
          </w:tcPr>
          <w:p w14:paraId="4466926B" w14:textId="77777777" w:rsidR="00764739" w:rsidRPr="00EF18BE" w:rsidRDefault="00764739" w:rsidP="00A74B54">
            <w:pPr>
              <w:jc w:val="center"/>
              <w:rPr>
                <w:szCs w:val="24"/>
                <w:lang w:val="ru-RU"/>
              </w:rPr>
            </w:pPr>
          </w:p>
        </w:tc>
        <w:tc>
          <w:tcPr>
            <w:tcW w:w="1281" w:type="dxa"/>
            <w:shd w:val="clear" w:color="auto" w:fill="auto"/>
            <w:vAlign w:val="center"/>
          </w:tcPr>
          <w:p w14:paraId="2E0BEF1C" w14:textId="77777777" w:rsidR="00764739" w:rsidRPr="00EF18BE" w:rsidRDefault="00764739" w:rsidP="00A74B54">
            <w:pPr>
              <w:jc w:val="center"/>
              <w:rPr>
                <w:szCs w:val="24"/>
                <w:lang w:val="ru-RU"/>
              </w:rPr>
            </w:pPr>
          </w:p>
        </w:tc>
      </w:tr>
      <w:tr w:rsidR="00764739" w:rsidRPr="00EF18BE" w14:paraId="013855E3" w14:textId="77777777" w:rsidTr="00A74B54">
        <w:trPr>
          <w:jc w:val="center"/>
        </w:trPr>
        <w:tc>
          <w:tcPr>
            <w:tcW w:w="1908" w:type="dxa"/>
            <w:shd w:val="clear" w:color="auto" w:fill="auto"/>
            <w:vAlign w:val="center"/>
          </w:tcPr>
          <w:p w14:paraId="3D8B0246" w14:textId="77777777" w:rsidR="00764739" w:rsidRPr="00EF18BE" w:rsidRDefault="00764739" w:rsidP="00A74B54">
            <w:pPr>
              <w:contextualSpacing/>
              <w:jc w:val="center"/>
              <w:rPr>
                <w:rFonts w:eastAsia="Calibri"/>
                <w:szCs w:val="24"/>
              </w:rPr>
            </w:pPr>
            <w:r w:rsidRPr="00EF18BE">
              <w:rPr>
                <w:rFonts w:eastAsia="Calibri"/>
                <w:szCs w:val="24"/>
              </w:rPr>
              <w:t>- население</w:t>
            </w:r>
          </w:p>
        </w:tc>
        <w:tc>
          <w:tcPr>
            <w:tcW w:w="1134" w:type="dxa"/>
            <w:shd w:val="clear" w:color="auto" w:fill="auto"/>
            <w:vAlign w:val="center"/>
          </w:tcPr>
          <w:p w14:paraId="18E311A5" w14:textId="77777777" w:rsidR="00764739" w:rsidRPr="00EF18BE" w:rsidRDefault="00764739" w:rsidP="00A74B54">
            <w:pPr>
              <w:contextualSpacing/>
              <w:jc w:val="center"/>
              <w:rPr>
                <w:rFonts w:eastAsia="Calibri"/>
                <w:szCs w:val="24"/>
              </w:rPr>
            </w:pPr>
            <w:r w:rsidRPr="00EF18BE">
              <w:rPr>
                <w:rFonts w:eastAsia="Calibri"/>
                <w:szCs w:val="24"/>
              </w:rPr>
              <w:t>%</w:t>
            </w:r>
          </w:p>
        </w:tc>
        <w:tc>
          <w:tcPr>
            <w:tcW w:w="837" w:type="dxa"/>
            <w:shd w:val="clear" w:color="auto" w:fill="auto"/>
            <w:vAlign w:val="center"/>
          </w:tcPr>
          <w:p w14:paraId="66B81E80"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40770AF6"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31EC5FE0"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5426EC6A"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744888C1" w14:textId="77777777" w:rsidR="00764739" w:rsidRPr="00EF18BE" w:rsidRDefault="00764739" w:rsidP="00A74B54">
            <w:pPr>
              <w:jc w:val="center"/>
              <w:rPr>
                <w:szCs w:val="24"/>
              </w:rPr>
            </w:pPr>
            <w:r w:rsidRPr="00EF18BE">
              <w:rPr>
                <w:szCs w:val="24"/>
              </w:rPr>
              <w:t>100</w:t>
            </w:r>
          </w:p>
        </w:tc>
        <w:tc>
          <w:tcPr>
            <w:tcW w:w="1281" w:type="dxa"/>
            <w:shd w:val="clear" w:color="auto" w:fill="auto"/>
            <w:vAlign w:val="center"/>
          </w:tcPr>
          <w:p w14:paraId="1DB343AF" w14:textId="77777777" w:rsidR="00764739" w:rsidRPr="00EF18BE" w:rsidRDefault="00764739" w:rsidP="00A74B54">
            <w:pPr>
              <w:jc w:val="center"/>
              <w:rPr>
                <w:szCs w:val="24"/>
              </w:rPr>
            </w:pPr>
            <w:r w:rsidRPr="00EF18BE">
              <w:rPr>
                <w:szCs w:val="24"/>
              </w:rPr>
              <w:t>100</w:t>
            </w:r>
          </w:p>
        </w:tc>
      </w:tr>
      <w:tr w:rsidR="00764739" w:rsidRPr="00EF18BE" w14:paraId="4622A3DD" w14:textId="77777777" w:rsidTr="00A74B54">
        <w:trPr>
          <w:jc w:val="center"/>
        </w:trPr>
        <w:tc>
          <w:tcPr>
            <w:tcW w:w="1908" w:type="dxa"/>
            <w:shd w:val="clear" w:color="auto" w:fill="auto"/>
            <w:vAlign w:val="center"/>
          </w:tcPr>
          <w:p w14:paraId="6943999D" w14:textId="77777777" w:rsidR="00764739" w:rsidRPr="00EF18BE" w:rsidRDefault="00764739" w:rsidP="00A74B54">
            <w:pPr>
              <w:contextualSpacing/>
              <w:jc w:val="center"/>
              <w:rPr>
                <w:rFonts w:eastAsia="Calibri"/>
                <w:szCs w:val="24"/>
              </w:rPr>
            </w:pPr>
            <w:r w:rsidRPr="00EF18BE">
              <w:rPr>
                <w:rFonts w:eastAsia="Calibri"/>
                <w:szCs w:val="24"/>
              </w:rPr>
              <w:t>- коммунальная инфраструктура</w:t>
            </w:r>
          </w:p>
        </w:tc>
        <w:tc>
          <w:tcPr>
            <w:tcW w:w="1134" w:type="dxa"/>
            <w:shd w:val="clear" w:color="auto" w:fill="auto"/>
            <w:vAlign w:val="center"/>
          </w:tcPr>
          <w:p w14:paraId="6169060F" w14:textId="77777777" w:rsidR="00764739" w:rsidRPr="00EF18BE" w:rsidRDefault="00764739" w:rsidP="00A74B54">
            <w:pPr>
              <w:contextualSpacing/>
              <w:jc w:val="center"/>
              <w:rPr>
                <w:rFonts w:eastAsia="Calibri"/>
                <w:szCs w:val="24"/>
              </w:rPr>
            </w:pPr>
            <w:r w:rsidRPr="00EF18BE">
              <w:rPr>
                <w:rFonts w:eastAsia="Calibri"/>
                <w:szCs w:val="24"/>
              </w:rPr>
              <w:t>%</w:t>
            </w:r>
          </w:p>
        </w:tc>
        <w:tc>
          <w:tcPr>
            <w:tcW w:w="837" w:type="dxa"/>
            <w:shd w:val="clear" w:color="auto" w:fill="auto"/>
            <w:vAlign w:val="center"/>
          </w:tcPr>
          <w:p w14:paraId="2E051E59"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1569FE0C"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1E43D14D"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2AC140A1" w14:textId="77777777" w:rsidR="00764739" w:rsidRPr="00EF18BE" w:rsidRDefault="00764739" w:rsidP="00A74B54">
            <w:pPr>
              <w:jc w:val="center"/>
              <w:rPr>
                <w:szCs w:val="24"/>
              </w:rPr>
            </w:pPr>
            <w:r w:rsidRPr="00EF18BE">
              <w:rPr>
                <w:szCs w:val="24"/>
              </w:rPr>
              <w:t>100</w:t>
            </w:r>
          </w:p>
        </w:tc>
        <w:tc>
          <w:tcPr>
            <w:tcW w:w="837" w:type="dxa"/>
            <w:shd w:val="clear" w:color="auto" w:fill="auto"/>
            <w:vAlign w:val="center"/>
          </w:tcPr>
          <w:p w14:paraId="52D9292B" w14:textId="77777777" w:rsidR="00764739" w:rsidRPr="00EF18BE" w:rsidRDefault="00764739" w:rsidP="00A74B54">
            <w:pPr>
              <w:jc w:val="center"/>
              <w:rPr>
                <w:szCs w:val="24"/>
              </w:rPr>
            </w:pPr>
            <w:r w:rsidRPr="00EF18BE">
              <w:rPr>
                <w:szCs w:val="24"/>
              </w:rPr>
              <w:t>100</w:t>
            </w:r>
          </w:p>
        </w:tc>
        <w:tc>
          <w:tcPr>
            <w:tcW w:w="1281" w:type="dxa"/>
            <w:shd w:val="clear" w:color="auto" w:fill="auto"/>
            <w:vAlign w:val="center"/>
          </w:tcPr>
          <w:p w14:paraId="700D37CD" w14:textId="77777777" w:rsidR="00764739" w:rsidRPr="00EF18BE" w:rsidRDefault="00764739" w:rsidP="00A74B54">
            <w:pPr>
              <w:jc w:val="center"/>
              <w:rPr>
                <w:szCs w:val="24"/>
              </w:rPr>
            </w:pPr>
            <w:r w:rsidRPr="00EF18BE">
              <w:rPr>
                <w:szCs w:val="24"/>
              </w:rPr>
              <w:t>100</w:t>
            </w:r>
          </w:p>
        </w:tc>
      </w:tr>
    </w:tbl>
    <w:p w14:paraId="39F540CF" w14:textId="77777777" w:rsidR="007C7D00" w:rsidRPr="00EF18BE" w:rsidRDefault="007C7D00" w:rsidP="004712C5">
      <w:pPr>
        <w:pStyle w:val="1"/>
        <w:numPr>
          <w:ilvl w:val="0"/>
          <w:numId w:val="22"/>
        </w:numPr>
      </w:pPr>
      <w:bookmarkStart w:id="1200" w:name="_Toc335768298"/>
      <w:bookmarkStart w:id="1201" w:name="_Toc407629707"/>
      <w:bookmarkStart w:id="1202" w:name="_Toc426028553"/>
      <w:r w:rsidRPr="00EF18BE">
        <w:t>Системы теплоснабжения</w:t>
      </w:r>
      <w:bookmarkEnd w:id="1200"/>
      <w:bookmarkEnd w:id="1201"/>
      <w:bookmarkEnd w:id="1202"/>
    </w:p>
    <w:p w14:paraId="10C411C7" w14:textId="040D64AB" w:rsidR="007C7D00" w:rsidRPr="00EF18BE" w:rsidRDefault="007C7D00" w:rsidP="007C7D00">
      <w:pPr>
        <w:spacing w:after="240"/>
        <w:rPr>
          <w:lang w:val="ru-RU"/>
        </w:rPr>
      </w:pPr>
      <w:r w:rsidRPr="00EF18BE">
        <w:rPr>
          <w:lang w:val="ru-RU"/>
        </w:rPr>
        <w:tab/>
        <w:t>Эффективность работы системы теплоснабжения Зональненского сельского поселения характеризуют следующие показатели (таблица 5.2).</w:t>
      </w:r>
    </w:p>
    <w:p w14:paraId="4CEACB32" w14:textId="77777777" w:rsidR="007C7D00" w:rsidRPr="00EF18BE" w:rsidRDefault="007C7D00" w:rsidP="007C7D00">
      <w:pPr>
        <w:jc w:val="right"/>
        <w:rPr>
          <w:lang w:val="ru-RU"/>
        </w:rPr>
      </w:pPr>
      <w:r w:rsidRPr="00EF18BE">
        <w:rPr>
          <w:lang w:val="ru-RU"/>
        </w:rPr>
        <w:t>Таблица 5.2 – Целевые показатели системы теплоснабжения</w:t>
      </w:r>
    </w:p>
    <w:tbl>
      <w:tblPr>
        <w:tblW w:w="5000" w:type="pct"/>
        <w:jc w:val="center"/>
        <w:tblLayout w:type="fixed"/>
        <w:tblLook w:val="04A0" w:firstRow="1" w:lastRow="0" w:firstColumn="1" w:lastColumn="0" w:noHBand="0" w:noVBand="1"/>
      </w:tblPr>
      <w:tblGrid>
        <w:gridCol w:w="1665"/>
        <w:gridCol w:w="993"/>
        <w:gridCol w:w="1114"/>
        <w:gridCol w:w="1161"/>
        <w:gridCol w:w="1161"/>
        <w:gridCol w:w="1161"/>
        <w:gridCol w:w="1155"/>
        <w:gridCol w:w="8"/>
        <w:gridCol w:w="1153"/>
      </w:tblGrid>
      <w:tr w:rsidR="00764739" w:rsidRPr="00EF18BE" w14:paraId="62FA0EEA" w14:textId="77777777" w:rsidTr="00A74B54">
        <w:trPr>
          <w:trHeight w:val="288"/>
          <w:tblHeader/>
          <w:jc w:val="center"/>
        </w:trPr>
        <w:tc>
          <w:tcPr>
            <w:tcW w:w="16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21713" w14:textId="77777777" w:rsidR="00764739" w:rsidRPr="00EF18BE" w:rsidRDefault="00764739" w:rsidP="00054799">
            <w:pPr>
              <w:jc w:val="center"/>
            </w:pPr>
            <w:r w:rsidRPr="00EF18BE">
              <w:t>Показатели</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79F9C38C" w14:textId="37F636D7" w:rsidR="00764739" w:rsidRPr="00EF18BE" w:rsidRDefault="00764739" w:rsidP="00054799">
            <w:pPr>
              <w:jc w:val="center"/>
            </w:pPr>
            <w:r w:rsidRPr="00EF18BE">
              <w:t xml:space="preserve">Ед. </w:t>
            </w:r>
            <w:r w:rsidRPr="00EF18BE">
              <w:rPr>
                <w:lang w:val="ru-RU"/>
              </w:rPr>
              <w:t>и</w:t>
            </w:r>
            <w:r w:rsidRPr="00EF18BE">
              <w:t>зм.</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7DCFC6D2" w14:textId="77777777" w:rsidR="00764739" w:rsidRPr="00EF18BE" w:rsidRDefault="00764739" w:rsidP="00054799">
            <w:pPr>
              <w:jc w:val="center"/>
            </w:pPr>
            <w:r w:rsidRPr="00EF18BE">
              <w:t>2015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0B54F6" w14:textId="77777777" w:rsidR="00764739" w:rsidRPr="00EF18BE" w:rsidRDefault="00764739" w:rsidP="00054799">
            <w:pPr>
              <w:jc w:val="center"/>
            </w:pPr>
            <w:r w:rsidRPr="00EF18BE">
              <w:t>2016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C71FC8" w14:textId="77777777" w:rsidR="00764739" w:rsidRPr="00EF18BE" w:rsidRDefault="00764739" w:rsidP="00054799">
            <w:pPr>
              <w:jc w:val="center"/>
            </w:pPr>
            <w:r w:rsidRPr="00EF18BE">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1B2143" w14:textId="77777777" w:rsidR="00764739" w:rsidRPr="00EF18BE" w:rsidRDefault="00764739" w:rsidP="00054799">
            <w:pPr>
              <w:jc w:val="center"/>
            </w:pPr>
            <w:r w:rsidRPr="00EF18BE">
              <w:t>2018</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14:paraId="4DD7C681" w14:textId="77777777" w:rsidR="00764739" w:rsidRPr="00EF18BE" w:rsidRDefault="00764739" w:rsidP="00054799">
            <w:pPr>
              <w:jc w:val="center"/>
            </w:pPr>
            <w:r w:rsidRPr="00EF18BE">
              <w:t>2019</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69E7216C" w14:textId="77777777" w:rsidR="00764739" w:rsidRPr="00EF18BE" w:rsidRDefault="00764739" w:rsidP="00054799">
            <w:pPr>
              <w:jc w:val="center"/>
            </w:pPr>
            <w:r w:rsidRPr="00EF18BE">
              <w:t>2024</w:t>
            </w:r>
          </w:p>
        </w:tc>
      </w:tr>
      <w:tr w:rsidR="00764739" w:rsidRPr="00EF18BE" w14:paraId="11A5A0DB"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2E1B0951" w14:textId="77777777" w:rsidR="00764739" w:rsidRPr="00EF18BE" w:rsidRDefault="00764739" w:rsidP="00054799">
            <w:pPr>
              <w:jc w:val="center"/>
            </w:pPr>
            <w:r w:rsidRPr="00EF18BE">
              <w:t>Спрос на коммунальный ресурс</w:t>
            </w:r>
          </w:p>
        </w:tc>
        <w:tc>
          <w:tcPr>
            <w:tcW w:w="969" w:type="dxa"/>
            <w:tcBorders>
              <w:top w:val="nil"/>
              <w:left w:val="nil"/>
              <w:bottom w:val="single" w:sz="4" w:space="0" w:color="auto"/>
              <w:right w:val="single" w:sz="4" w:space="0" w:color="auto"/>
            </w:tcBorders>
            <w:shd w:val="clear" w:color="auto" w:fill="auto"/>
            <w:vAlign w:val="center"/>
            <w:hideMark/>
          </w:tcPr>
          <w:p w14:paraId="04A429E7" w14:textId="73EB2523" w:rsidR="00764739" w:rsidRPr="00EF18BE" w:rsidRDefault="00764739" w:rsidP="00054799">
            <w:pPr>
              <w:jc w:val="center"/>
            </w:pPr>
            <w:r w:rsidRPr="00EF18BE">
              <w:t>%</w:t>
            </w:r>
          </w:p>
        </w:tc>
        <w:tc>
          <w:tcPr>
            <w:tcW w:w="1087" w:type="dxa"/>
            <w:tcBorders>
              <w:top w:val="nil"/>
              <w:left w:val="nil"/>
              <w:bottom w:val="single" w:sz="4" w:space="0" w:color="auto"/>
              <w:right w:val="single" w:sz="4" w:space="0" w:color="auto"/>
            </w:tcBorders>
            <w:shd w:val="clear" w:color="auto" w:fill="auto"/>
            <w:vAlign w:val="center"/>
          </w:tcPr>
          <w:p w14:paraId="28E82EC1" w14:textId="387DDA10" w:rsidR="00764739" w:rsidRPr="00EF18BE" w:rsidRDefault="00764739" w:rsidP="00054799">
            <w:pPr>
              <w:jc w:val="center"/>
            </w:pPr>
            <w:r w:rsidRPr="00EF18BE">
              <w:rPr>
                <w:szCs w:val="24"/>
              </w:rPr>
              <w:t>100</w:t>
            </w:r>
          </w:p>
        </w:tc>
        <w:tc>
          <w:tcPr>
            <w:tcW w:w="1134" w:type="dxa"/>
            <w:tcBorders>
              <w:top w:val="nil"/>
              <w:left w:val="nil"/>
              <w:bottom w:val="single" w:sz="4" w:space="0" w:color="auto"/>
              <w:right w:val="single" w:sz="4" w:space="0" w:color="auto"/>
            </w:tcBorders>
            <w:shd w:val="clear" w:color="auto" w:fill="auto"/>
            <w:vAlign w:val="center"/>
          </w:tcPr>
          <w:p w14:paraId="6E565F8D" w14:textId="4F237626" w:rsidR="00764739" w:rsidRPr="00EF18BE" w:rsidRDefault="00764739" w:rsidP="00054799">
            <w:pPr>
              <w:jc w:val="center"/>
            </w:pPr>
            <w:r w:rsidRPr="00EF18BE">
              <w:rPr>
                <w:szCs w:val="24"/>
              </w:rPr>
              <w:t>100</w:t>
            </w:r>
          </w:p>
        </w:tc>
        <w:tc>
          <w:tcPr>
            <w:tcW w:w="1134" w:type="dxa"/>
            <w:tcBorders>
              <w:top w:val="nil"/>
              <w:left w:val="nil"/>
              <w:bottom w:val="single" w:sz="4" w:space="0" w:color="auto"/>
              <w:right w:val="single" w:sz="4" w:space="0" w:color="auto"/>
            </w:tcBorders>
            <w:shd w:val="clear" w:color="auto" w:fill="auto"/>
            <w:vAlign w:val="center"/>
          </w:tcPr>
          <w:p w14:paraId="029CA255" w14:textId="1E785D95" w:rsidR="00764739" w:rsidRPr="00EF18BE" w:rsidRDefault="00764739" w:rsidP="00054799">
            <w:pPr>
              <w:jc w:val="center"/>
            </w:pPr>
            <w:r w:rsidRPr="00EF18BE">
              <w:rPr>
                <w:szCs w:val="24"/>
              </w:rPr>
              <w:t>100</w:t>
            </w:r>
          </w:p>
        </w:tc>
        <w:tc>
          <w:tcPr>
            <w:tcW w:w="1134" w:type="dxa"/>
            <w:tcBorders>
              <w:top w:val="nil"/>
              <w:left w:val="nil"/>
              <w:bottom w:val="single" w:sz="4" w:space="0" w:color="auto"/>
              <w:right w:val="single" w:sz="4" w:space="0" w:color="auto"/>
            </w:tcBorders>
            <w:shd w:val="clear" w:color="auto" w:fill="auto"/>
            <w:vAlign w:val="center"/>
          </w:tcPr>
          <w:p w14:paraId="4E0C3EF7" w14:textId="0AAAE570" w:rsidR="00764739" w:rsidRPr="00EF18BE" w:rsidRDefault="00764739" w:rsidP="00054799">
            <w:pPr>
              <w:jc w:val="center"/>
            </w:pPr>
            <w:r w:rsidRPr="00EF18BE">
              <w:rPr>
                <w:szCs w:val="24"/>
              </w:rPr>
              <w:t>100</w:t>
            </w:r>
          </w:p>
        </w:tc>
        <w:tc>
          <w:tcPr>
            <w:tcW w:w="1128" w:type="dxa"/>
            <w:tcBorders>
              <w:top w:val="nil"/>
              <w:left w:val="nil"/>
              <w:bottom w:val="single" w:sz="4" w:space="0" w:color="auto"/>
              <w:right w:val="single" w:sz="4" w:space="0" w:color="auto"/>
            </w:tcBorders>
            <w:shd w:val="clear" w:color="auto" w:fill="auto"/>
            <w:vAlign w:val="center"/>
          </w:tcPr>
          <w:p w14:paraId="46D86A64" w14:textId="5930B807" w:rsidR="00764739" w:rsidRPr="00EF18BE" w:rsidRDefault="00764739" w:rsidP="00054799">
            <w:pPr>
              <w:jc w:val="center"/>
            </w:pPr>
            <w:r w:rsidRPr="00EF18BE">
              <w:rPr>
                <w:szCs w:val="24"/>
              </w:rPr>
              <w:t>100</w:t>
            </w:r>
          </w:p>
        </w:tc>
        <w:tc>
          <w:tcPr>
            <w:tcW w:w="1134" w:type="dxa"/>
            <w:gridSpan w:val="2"/>
            <w:tcBorders>
              <w:top w:val="nil"/>
              <w:left w:val="nil"/>
              <w:bottom w:val="single" w:sz="4" w:space="0" w:color="auto"/>
              <w:right w:val="single" w:sz="4" w:space="0" w:color="auto"/>
            </w:tcBorders>
            <w:shd w:val="clear" w:color="auto" w:fill="auto"/>
            <w:vAlign w:val="center"/>
          </w:tcPr>
          <w:p w14:paraId="777654F1" w14:textId="3D10C32E" w:rsidR="00764739" w:rsidRPr="00EF18BE" w:rsidRDefault="00764739" w:rsidP="00054799">
            <w:pPr>
              <w:jc w:val="center"/>
            </w:pPr>
            <w:r w:rsidRPr="00EF18BE">
              <w:rPr>
                <w:szCs w:val="24"/>
              </w:rPr>
              <w:t>100</w:t>
            </w:r>
          </w:p>
        </w:tc>
      </w:tr>
      <w:tr w:rsidR="00361E7E" w:rsidRPr="00EF18BE" w14:paraId="21287667" w14:textId="77777777" w:rsidTr="00361E7E">
        <w:trPr>
          <w:trHeight w:val="552"/>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1A18BC6A" w14:textId="77777777" w:rsidR="00361E7E" w:rsidRPr="00EF18BE" w:rsidRDefault="00361E7E" w:rsidP="00361E7E">
            <w:pPr>
              <w:jc w:val="center"/>
              <w:rPr>
                <w:lang w:val="ru-RU"/>
              </w:rPr>
            </w:pPr>
            <w:r w:rsidRPr="00EF18BE">
              <w:rPr>
                <w:lang w:val="ru-RU"/>
              </w:rPr>
              <w:t>Доступность коммунального ресурса относительного среднего дохода</w:t>
            </w:r>
          </w:p>
        </w:tc>
        <w:tc>
          <w:tcPr>
            <w:tcW w:w="969" w:type="dxa"/>
            <w:tcBorders>
              <w:top w:val="nil"/>
              <w:left w:val="nil"/>
              <w:bottom w:val="single" w:sz="4" w:space="0" w:color="auto"/>
              <w:right w:val="single" w:sz="4" w:space="0" w:color="auto"/>
            </w:tcBorders>
            <w:shd w:val="clear" w:color="auto" w:fill="auto"/>
            <w:vAlign w:val="center"/>
            <w:hideMark/>
          </w:tcPr>
          <w:p w14:paraId="398DD3D4" w14:textId="7F468B3F" w:rsidR="00361E7E" w:rsidRPr="00EF18BE" w:rsidRDefault="00361E7E" w:rsidP="00361E7E">
            <w:pPr>
              <w:jc w:val="center"/>
              <w:rPr>
                <w:rFonts w:cs="Times New Roman"/>
              </w:rPr>
            </w:pPr>
            <w:r w:rsidRPr="00EF18BE">
              <w:t>%</w:t>
            </w:r>
          </w:p>
        </w:tc>
        <w:tc>
          <w:tcPr>
            <w:tcW w:w="1087" w:type="dxa"/>
            <w:tcBorders>
              <w:top w:val="nil"/>
              <w:left w:val="nil"/>
              <w:bottom w:val="single" w:sz="4" w:space="0" w:color="auto"/>
              <w:right w:val="single" w:sz="4" w:space="0" w:color="auto"/>
            </w:tcBorders>
            <w:shd w:val="clear" w:color="auto" w:fill="auto"/>
            <w:vAlign w:val="center"/>
            <w:hideMark/>
          </w:tcPr>
          <w:p w14:paraId="11043C0B" w14:textId="11A504DA" w:rsidR="00361E7E" w:rsidRPr="00EF18BE" w:rsidRDefault="00361E7E" w:rsidP="00361E7E">
            <w:pPr>
              <w:jc w:val="center"/>
              <w:rPr>
                <w:rFonts w:cs="Times New Roman"/>
              </w:rPr>
            </w:pPr>
            <w:r w:rsidRPr="00EF18BE">
              <w:rPr>
                <w:rFonts w:cs="Times New Roman"/>
                <w:color w:val="000000"/>
              </w:rPr>
              <w:t>2,44%</w:t>
            </w:r>
          </w:p>
        </w:tc>
        <w:tc>
          <w:tcPr>
            <w:tcW w:w="1134" w:type="dxa"/>
            <w:tcBorders>
              <w:top w:val="nil"/>
              <w:left w:val="nil"/>
              <w:bottom w:val="single" w:sz="4" w:space="0" w:color="auto"/>
              <w:right w:val="single" w:sz="4" w:space="0" w:color="auto"/>
            </w:tcBorders>
            <w:shd w:val="clear" w:color="auto" w:fill="auto"/>
            <w:vAlign w:val="center"/>
            <w:hideMark/>
          </w:tcPr>
          <w:p w14:paraId="6A80252B" w14:textId="623C3518" w:rsidR="00361E7E" w:rsidRPr="00EF18BE" w:rsidRDefault="00361E7E" w:rsidP="00361E7E">
            <w:pPr>
              <w:jc w:val="center"/>
              <w:rPr>
                <w:rFonts w:cs="Times New Roman"/>
              </w:rPr>
            </w:pPr>
            <w:r w:rsidRPr="00EF18BE">
              <w:rPr>
                <w:rFonts w:cs="Times New Roman"/>
                <w:color w:val="000000"/>
              </w:rPr>
              <w:t>2,34%</w:t>
            </w:r>
          </w:p>
        </w:tc>
        <w:tc>
          <w:tcPr>
            <w:tcW w:w="1134" w:type="dxa"/>
            <w:tcBorders>
              <w:top w:val="nil"/>
              <w:left w:val="nil"/>
              <w:bottom w:val="single" w:sz="4" w:space="0" w:color="auto"/>
              <w:right w:val="single" w:sz="4" w:space="0" w:color="auto"/>
            </w:tcBorders>
            <w:shd w:val="clear" w:color="auto" w:fill="auto"/>
            <w:vAlign w:val="center"/>
            <w:hideMark/>
          </w:tcPr>
          <w:p w14:paraId="511EE525" w14:textId="013A7472" w:rsidR="00361E7E" w:rsidRPr="00EF18BE" w:rsidRDefault="00361E7E" w:rsidP="00361E7E">
            <w:pPr>
              <w:jc w:val="center"/>
              <w:rPr>
                <w:rFonts w:cs="Times New Roman"/>
              </w:rPr>
            </w:pPr>
            <w:r w:rsidRPr="00EF18BE">
              <w:rPr>
                <w:rFonts w:cs="Times New Roman"/>
                <w:color w:val="000000"/>
              </w:rPr>
              <w:t>2,26%</w:t>
            </w:r>
          </w:p>
        </w:tc>
        <w:tc>
          <w:tcPr>
            <w:tcW w:w="1134" w:type="dxa"/>
            <w:tcBorders>
              <w:top w:val="nil"/>
              <w:left w:val="nil"/>
              <w:bottom w:val="single" w:sz="4" w:space="0" w:color="auto"/>
              <w:right w:val="single" w:sz="4" w:space="0" w:color="auto"/>
            </w:tcBorders>
            <w:shd w:val="clear" w:color="auto" w:fill="auto"/>
            <w:vAlign w:val="center"/>
            <w:hideMark/>
          </w:tcPr>
          <w:p w14:paraId="2949A651" w14:textId="0BF1B03A" w:rsidR="00361E7E" w:rsidRPr="00EF18BE" w:rsidRDefault="00361E7E" w:rsidP="00361E7E">
            <w:pPr>
              <w:jc w:val="center"/>
              <w:rPr>
                <w:rFonts w:cs="Times New Roman"/>
              </w:rPr>
            </w:pPr>
            <w:r w:rsidRPr="00EF18BE">
              <w:rPr>
                <w:rFonts w:cs="Times New Roman"/>
                <w:color w:val="000000"/>
              </w:rPr>
              <w:t>2,25%</w:t>
            </w:r>
          </w:p>
        </w:tc>
        <w:tc>
          <w:tcPr>
            <w:tcW w:w="1128" w:type="dxa"/>
            <w:tcBorders>
              <w:top w:val="nil"/>
              <w:left w:val="nil"/>
              <w:bottom w:val="single" w:sz="4" w:space="0" w:color="auto"/>
              <w:right w:val="single" w:sz="4" w:space="0" w:color="auto"/>
            </w:tcBorders>
            <w:shd w:val="clear" w:color="auto" w:fill="auto"/>
            <w:vAlign w:val="center"/>
            <w:hideMark/>
          </w:tcPr>
          <w:p w14:paraId="097E3E28" w14:textId="40D0D53E" w:rsidR="00361E7E" w:rsidRPr="00EF18BE" w:rsidRDefault="00361E7E" w:rsidP="00361E7E">
            <w:pPr>
              <w:jc w:val="center"/>
              <w:rPr>
                <w:rFonts w:cs="Times New Roman"/>
              </w:rPr>
            </w:pPr>
            <w:r w:rsidRPr="00EF18BE">
              <w:rPr>
                <w:rFonts w:cs="Times New Roman"/>
                <w:color w:val="000000"/>
              </w:rPr>
              <w:t>1,86%</w:t>
            </w:r>
          </w:p>
        </w:tc>
        <w:tc>
          <w:tcPr>
            <w:tcW w:w="1134" w:type="dxa"/>
            <w:gridSpan w:val="2"/>
            <w:tcBorders>
              <w:top w:val="nil"/>
              <w:left w:val="nil"/>
              <w:bottom w:val="single" w:sz="4" w:space="0" w:color="auto"/>
              <w:right w:val="single" w:sz="4" w:space="0" w:color="auto"/>
            </w:tcBorders>
            <w:shd w:val="clear" w:color="auto" w:fill="auto"/>
            <w:vAlign w:val="center"/>
            <w:hideMark/>
          </w:tcPr>
          <w:p w14:paraId="4B233802" w14:textId="39905D1E" w:rsidR="00361E7E" w:rsidRPr="00EF18BE" w:rsidRDefault="00361E7E" w:rsidP="00361E7E">
            <w:pPr>
              <w:jc w:val="center"/>
              <w:rPr>
                <w:rFonts w:cs="Times New Roman"/>
              </w:rPr>
            </w:pPr>
            <w:r w:rsidRPr="00EF18BE">
              <w:rPr>
                <w:rFonts w:cs="Times New Roman"/>
                <w:color w:val="000000"/>
              </w:rPr>
              <w:t>2,05%</w:t>
            </w:r>
          </w:p>
        </w:tc>
      </w:tr>
      <w:tr w:rsidR="00764739" w:rsidRPr="00EF18BE" w14:paraId="029DF1A5"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28530072" w14:textId="77777777" w:rsidR="00764739" w:rsidRPr="00EF18BE" w:rsidRDefault="00764739" w:rsidP="00054799">
            <w:pPr>
              <w:jc w:val="center"/>
            </w:pPr>
            <w:r w:rsidRPr="00EF18BE">
              <w:t>Установленная мощность</w:t>
            </w:r>
          </w:p>
        </w:tc>
        <w:tc>
          <w:tcPr>
            <w:tcW w:w="969" w:type="dxa"/>
            <w:tcBorders>
              <w:top w:val="nil"/>
              <w:left w:val="nil"/>
              <w:bottom w:val="single" w:sz="4" w:space="0" w:color="auto"/>
              <w:right w:val="single" w:sz="4" w:space="0" w:color="auto"/>
            </w:tcBorders>
            <w:shd w:val="clear" w:color="auto" w:fill="auto"/>
            <w:vAlign w:val="center"/>
            <w:hideMark/>
          </w:tcPr>
          <w:p w14:paraId="54DDD654" w14:textId="01A41417" w:rsidR="00764739" w:rsidRPr="00EF18BE" w:rsidRDefault="00764739" w:rsidP="00054799">
            <w:pPr>
              <w:jc w:val="center"/>
              <w:rPr>
                <w:lang w:val="ru-RU"/>
              </w:rPr>
            </w:pPr>
            <w:r w:rsidRPr="00EF18BE">
              <w:t>Гкал/ч</w:t>
            </w:r>
          </w:p>
        </w:tc>
        <w:tc>
          <w:tcPr>
            <w:tcW w:w="1087" w:type="dxa"/>
            <w:tcBorders>
              <w:top w:val="nil"/>
              <w:left w:val="nil"/>
              <w:bottom w:val="single" w:sz="4" w:space="0" w:color="auto"/>
              <w:right w:val="single" w:sz="4" w:space="0" w:color="auto"/>
            </w:tcBorders>
            <w:shd w:val="clear" w:color="auto" w:fill="auto"/>
            <w:vAlign w:val="center"/>
          </w:tcPr>
          <w:p w14:paraId="5D7446DB" w14:textId="4715165F" w:rsidR="00764739" w:rsidRPr="00EF18BE" w:rsidRDefault="00764739" w:rsidP="00054799">
            <w:pPr>
              <w:jc w:val="center"/>
              <w:rPr>
                <w:lang w:val="ru-RU"/>
              </w:rPr>
            </w:pPr>
            <w:r w:rsidRPr="00EF18BE">
              <w:rPr>
                <w:lang w:val="ru-RU"/>
              </w:rPr>
              <w:t>45</w:t>
            </w:r>
          </w:p>
        </w:tc>
        <w:tc>
          <w:tcPr>
            <w:tcW w:w="1134" w:type="dxa"/>
            <w:tcBorders>
              <w:top w:val="nil"/>
              <w:left w:val="nil"/>
              <w:bottom w:val="single" w:sz="4" w:space="0" w:color="auto"/>
              <w:right w:val="single" w:sz="4" w:space="0" w:color="auto"/>
            </w:tcBorders>
            <w:shd w:val="clear" w:color="auto" w:fill="auto"/>
            <w:vAlign w:val="center"/>
          </w:tcPr>
          <w:p w14:paraId="50CF2071" w14:textId="0F080EF6" w:rsidR="00764739" w:rsidRPr="00EF18BE" w:rsidRDefault="00764739" w:rsidP="00054799">
            <w:pPr>
              <w:jc w:val="center"/>
              <w:rPr>
                <w:lang w:val="ru-RU"/>
              </w:rPr>
            </w:pPr>
            <w:r w:rsidRPr="00EF18BE">
              <w:rPr>
                <w:lang w:val="ru-RU"/>
              </w:rPr>
              <w:t>45</w:t>
            </w:r>
          </w:p>
        </w:tc>
        <w:tc>
          <w:tcPr>
            <w:tcW w:w="1134" w:type="dxa"/>
            <w:tcBorders>
              <w:top w:val="nil"/>
              <w:left w:val="nil"/>
              <w:bottom w:val="single" w:sz="4" w:space="0" w:color="auto"/>
              <w:right w:val="single" w:sz="4" w:space="0" w:color="auto"/>
            </w:tcBorders>
            <w:shd w:val="clear" w:color="auto" w:fill="auto"/>
            <w:vAlign w:val="center"/>
          </w:tcPr>
          <w:p w14:paraId="351C6392" w14:textId="11EE547F" w:rsidR="00764739" w:rsidRPr="00EF18BE" w:rsidRDefault="00764739" w:rsidP="00054799">
            <w:pPr>
              <w:jc w:val="center"/>
              <w:rPr>
                <w:lang w:val="ru-RU"/>
              </w:rPr>
            </w:pPr>
            <w:r w:rsidRPr="00EF18BE">
              <w:rPr>
                <w:lang w:val="ru-RU"/>
              </w:rPr>
              <w:t>26,25(45)</w:t>
            </w:r>
          </w:p>
        </w:tc>
        <w:tc>
          <w:tcPr>
            <w:tcW w:w="1134" w:type="dxa"/>
            <w:tcBorders>
              <w:top w:val="nil"/>
              <w:left w:val="nil"/>
              <w:bottom w:val="single" w:sz="4" w:space="0" w:color="auto"/>
              <w:right w:val="single" w:sz="4" w:space="0" w:color="auto"/>
            </w:tcBorders>
            <w:shd w:val="clear" w:color="auto" w:fill="auto"/>
            <w:vAlign w:val="center"/>
          </w:tcPr>
          <w:p w14:paraId="1D24ADAF" w14:textId="7F2C45E7" w:rsidR="00764739" w:rsidRPr="00EF18BE" w:rsidRDefault="00764739" w:rsidP="00054799">
            <w:pPr>
              <w:jc w:val="center"/>
              <w:rPr>
                <w:lang w:val="ru-RU"/>
              </w:rPr>
            </w:pPr>
            <w:r w:rsidRPr="00EF18BE">
              <w:rPr>
                <w:lang w:val="ru-RU"/>
              </w:rPr>
              <w:t>26,25(45)</w:t>
            </w:r>
          </w:p>
        </w:tc>
        <w:tc>
          <w:tcPr>
            <w:tcW w:w="1128" w:type="dxa"/>
            <w:tcBorders>
              <w:top w:val="nil"/>
              <w:left w:val="nil"/>
              <w:bottom w:val="single" w:sz="4" w:space="0" w:color="auto"/>
              <w:right w:val="single" w:sz="4" w:space="0" w:color="auto"/>
            </w:tcBorders>
            <w:shd w:val="clear" w:color="auto" w:fill="auto"/>
            <w:vAlign w:val="center"/>
          </w:tcPr>
          <w:p w14:paraId="2327DDA8" w14:textId="6082B0D8" w:rsidR="00764739" w:rsidRPr="00EF18BE" w:rsidRDefault="00764739" w:rsidP="00054799">
            <w:pPr>
              <w:jc w:val="center"/>
              <w:rPr>
                <w:lang w:val="ru-RU"/>
              </w:rPr>
            </w:pPr>
            <w:r w:rsidRPr="00EF18BE">
              <w:rPr>
                <w:lang w:val="ru-RU"/>
              </w:rPr>
              <w:t>26,25(45)</w:t>
            </w:r>
          </w:p>
        </w:tc>
        <w:tc>
          <w:tcPr>
            <w:tcW w:w="1134" w:type="dxa"/>
            <w:gridSpan w:val="2"/>
            <w:tcBorders>
              <w:top w:val="nil"/>
              <w:left w:val="nil"/>
              <w:bottom w:val="single" w:sz="4" w:space="0" w:color="auto"/>
              <w:right w:val="single" w:sz="4" w:space="0" w:color="auto"/>
            </w:tcBorders>
            <w:shd w:val="clear" w:color="auto" w:fill="auto"/>
            <w:vAlign w:val="center"/>
          </w:tcPr>
          <w:p w14:paraId="4B6F29A8" w14:textId="10C7271D" w:rsidR="00764739" w:rsidRPr="00EF18BE" w:rsidRDefault="00764739" w:rsidP="00054799">
            <w:pPr>
              <w:jc w:val="center"/>
              <w:rPr>
                <w:lang w:val="ru-RU"/>
              </w:rPr>
            </w:pPr>
            <w:r w:rsidRPr="00EF18BE">
              <w:rPr>
                <w:lang w:val="ru-RU"/>
              </w:rPr>
              <w:t>26,25(45)</w:t>
            </w:r>
          </w:p>
        </w:tc>
      </w:tr>
      <w:tr w:rsidR="00764739" w:rsidRPr="00EF18BE" w14:paraId="16F16ABA"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004BF1BB" w14:textId="77777777" w:rsidR="00764739" w:rsidRPr="00EF18BE" w:rsidRDefault="00764739" w:rsidP="00764739">
            <w:pPr>
              <w:jc w:val="center"/>
            </w:pPr>
            <w:r w:rsidRPr="00EF18BE">
              <w:t>Фактическая мощность</w:t>
            </w:r>
          </w:p>
        </w:tc>
        <w:tc>
          <w:tcPr>
            <w:tcW w:w="969" w:type="dxa"/>
            <w:tcBorders>
              <w:top w:val="nil"/>
              <w:left w:val="nil"/>
              <w:bottom w:val="single" w:sz="4" w:space="0" w:color="auto"/>
              <w:right w:val="single" w:sz="4" w:space="0" w:color="auto"/>
            </w:tcBorders>
            <w:shd w:val="clear" w:color="auto" w:fill="auto"/>
            <w:vAlign w:val="center"/>
            <w:hideMark/>
          </w:tcPr>
          <w:p w14:paraId="1E4A4592" w14:textId="084C6D9F" w:rsidR="00764739" w:rsidRPr="00EF18BE" w:rsidRDefault="00764739" w:rsidP="00764739">
            <w:pPr>
              <w:jc w:val="center"/>
              <w:rPr>
                <w:rFonts w:cs="Times New Roman"/>
                <w:szCs w:val="24"/>
                <w:lang w:val="ru-RU"/>
              </w:rPr>
            </w:pPr>
            <w:r w:rsidRPr="00EF18BE">
              <w:t>Гкал/ч</w:t>
            </w:r>
          </w:p>
        </w:tc>
        <w:tc>
          <w:tcPr>
            <w:tcW w:w="1087" w:type="dxa"/>
            <w:tcBorders>
              <w:top w:val="nil"/>
              <w:left w:val="nil"/>
              <w:bottom w:val="single" w:sz="4" w:space="0" w:color="auto"/>
              <w:right w:val="single" w:sz="4" w:space="0" w:color="auto"/>
            </w:tcBorders>
            <w:shd w:val="clear" w:color="auto" w:fill="auto"/>
            <w:vAlign w:val="center"/>
          </w:tcPr>
          <w:p w14:paraId="225BA1EC" w14:textId="43343271" w:rsidR="00764739" w:rsidRPr="00EF18BE" w:rsidRDefault="00764739" w:rsidP="00764739">
            <w:pPr>
              <w:jc w:val="center"/>
              <w:rPr>
                <w:rFonts w:cs="Times New Roman"/>
                <w:szCs w:val="24"/>
                <w:lang w:val="ru-RU"/>
              </w:rPr>
            </w:pPr>
            <w:r w:rsidRPr="00EF18BE">
              <w:rPr>
                <w:rFonts w:cs="Times New Roman"/>
                <w:szCs w:val="24"/>
                <w:lang w:val="ru-RU"/>
              </w:rPr>
              <w:t>39</w:t>
            </w:r>
          </w:p>
        </w:tc>
        <w:tc>
          <w:tcPr>
            <w:tcW w:w="1134" w:type="dxa"/>
            <w:tcBorders>
              <w:top w:val="nil"/>
              <w:left w:val="nil"/>
              <w:bottom w:val="single" w:sz="4" w:space="0" w:color="auto"/>
              <w:right w:val="single" w:sz="4" w:space="0" w:color="auto"/>
            </w:tcBorders>
            <w:shd w:val="clear" w:color="auto" w:fill="auto"/>
            <w:vAlign w:val="center"/>
          </w:tcPr>
          <w:p w14:paraId="305F90D5" w14:textId="447FE7A7" w:rsidR="00764739" w:rsidRPr="00EF18BE" w:rsidRDefault="00764739" w:rsidP="00764739">
            <w:pPr>
              <w:jc w:val="center"/>
              <w:rPr>
                <w:rFonts w:cs="Times New Roman"/>
                <w:szCs w:val="24"/>
                <w:lang w:val="ru-RU"/>
              </w:rPr>
            </w:pPr>
            <w:r w:rsidRPr="00EF18BE">
              <w:rPr>
                <w:rFonts w:cs="Times New Roman"/>
                <w:szCs w:val="24"/>
                <w:lang w:val="ru-RU"/>
              </w:rPr>
              <w:t>39</w:t>
            </w:r>
          </w:p>
        </w:tc>
        <w:tc>
          <w:tcPr>
            <w:tcW w:w="1134" w:type="dxa"/>
            <w:tcBorders>
              <w:top w:val="nil"/>
              <w:left w:val="nil"/>
              <w:bottom w:val="single" w:sz="4" w:space="0" w:color="auto"/>
              <w:right w:val="single" w:sz="4" w:space="0" w:color="auto"/>
            </w:tcBorders>
            <w:shd w:val="clear" w:color="auto" w:fill="auto"/>
            <w:vAlign w:val="center"/>
          </w:tcPr>
          <w:p w14:paraId="5D441AC3" w14:textId="79E6B9E5" w:rsidR="00764739" w:rsidRPr="00EF18BE" w:rsidRDefault="00764739" w:rsidP="00764739">
            <w:pPr>
              <w:jc w:val="center"/>
              <w:rPr>
                <w:rFonts w:cs="Times New Roman"/>
                <w:szCs w:val="24"/>
                <w:lang w:val="ru-RU"/>
              </w:rPr>
            </w:pPr>
            <w:r w:rsidRPr="00EF18BE">
              <w:rPr>
                <w:rFonts w:cs="Times New Roman"/>
                <w:szCs w:val="24"/>
                <w:lang w:val="ru-RU"/>
              </w:rPr>
              <w:t>26,25(39)</w:t>
            </w:r>
          </w:p>
        </w:tc>
        <w:tc>
          <w:tcPr>
            <w:tcW w:w="1134" w:type="dxa"/>
            <w:tcBorders>
              <w:top w:val="nil"/>
              <w:left w:val="nil"/>
              <w:bottom w:val="single" w:sz="4" w:space="0" w:color="auto"/>
              <w:right w:val="single" w:sz="4" w:space="0" w:color="auto"/>
            </w:tcBorders>
            <w:shd w:val="clear" w:color="auto" w:fill="auto"/>
            <w:vAlign w:val="center"/>
          </w:tcPr>
          <w:p w14:paraId="18C38D73" w14:textId="6FE63EFE" w:rsidR="00764739" w:rsidRPr="00EF18BE" w:rsidRDefault="00764739" w:rsidP="00764739">
            <w:pPr>
              <w:jc w:val="center"/>
              <w:rPr>
                <w:rFonts w:cs="Times New Roman"/>
                <w:szCs w:val="24"/>
              </w:rPr>
            </w:pPr>
            <w:r w:rsidRPr="00EF18BE">
              <w:rPr>
                <w:rFonts w:cs="Times New Roman"/>
                <w:szCs w:val="24"/>
                <w:lang w:val="ru-RU"/>
              </w:rPr>
              <w:t>26,25(39)</w:t>
            </w:r>
          </w:p>
        </w:tc>
        <w:tc>
          <w:tcPr>
            <w:tcW w:w="1128" w:type="dxa"/>
            <w:tcBorders>
              <w:top w:val="nil"/>
              <w:left w:val="nil"/>
              <w:bottom w:val="single" w:sz="4" w:space="0" w:color="auto"/>
              <w:right w:val="single" w:sz="4" w:space="0" w:color="auto"/>
            </w:tcBorders>
            <w:shd w:val="clear" w:color="auto" w:fill="auto"/>
            <w:vAlign w:val="center"/>
          </w:tcPr>
          <w:p w14:paraId="211629C1" w14:textId="54936145" w:rsidR="00764739" w:rsidRPr="00EF18BE" w:rsidRDefault="00764739" w:rsidP="00764739">
            <w:pPr>
              <w:jc w:val="center"/>
              <w:rPr>
                <w:rFonts w:cs="Times New Roman"/>
                <w:szCs w:val="24"/>
              </w:rPr>
            </w:pPr>
            <w:r w:rsidRPr="00EF18BE">
              <w:rPr>
                <w:rFonts w:cs="Times New Roman"/>
                <w:szCs w:val="24"/>
                <w:lang w:val="ru-RU"/>
              </w:rPr>
              <w:t>26,25(39)</w:t>
            </w:r>
          </w:p>
        </w:tc>
        <w:tc>
          <w:tcPr>
            <w:tcW w:w="1134" w:type="dxa"/>
            <w:gridSpan w:val="2"/>
            <w:tcBorders>
              <w:top w:val="nil"/>
              <w:left w:val="nil"/>
              <w:bottom w:val="single" w:sz="4" w:space="0" w:color="auto"/>
              <w:right w:val="single" w:sz="4" w:space="0" w:color="auto"/>
            </w:tcBorders>
            <w:shd w:val="clear" w:color="auto" w:fill="auto"/>
            <w:vAlign w:val="center"/>
          </w:tcPr>
          <w:p w14:paraId="6A4C94B2" w14:textId="42115E2A" w:rsidR="00764739" w:rsidRPr="00EF18BE" w:rsidRDefault="00764739" w:rsidP="00764739">
            <w:pPr>
              <w:jc w:val="center"/>
              <w:rPr>
                <w:lang w:val="ru-RU"/>
              </w:rPr>
            </w:pPr>
            <w:r w:rsidRPr="00EF18BE">
              <w:rPr>
                <w:rFonts w:cs="Times New Roman"/>
                <w:szCs w:val="24"/>
                <w:lang w:val="ru-RU"/>
              </w:rPr>
              <w:t>26,25(39)</w:t>
            </w:r>
          </w:p>
        </w:tc>
      </w:tr>
      <w:tr w:rsidR="001D2EAA" w:rsidRPr="00EF18BE" w14:paraId="1B2ACD64"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469810ED" w14:textId="77777777" w:rsidR="001D2EAA" w:rsidRPr="00EF18BE" w:rsidRDefault="001D2EAA" w:rsidP="001D2EAA">
            <w:pPr>
              <w:jc w:val="center"/>
            </w:pPr>
            <w:r w:rsidRPr="00EF18BE">
              <w:t>Выработка ТЭ</w:t>
            </w:r>
          </w:p>
        </w:tc>
        <w:tc>
          <w:tcPr>
            <w:tcW w:w="969" w:type="dxa"/>
            <w:tcBorders>
              <w:top w:val="nil"/>
              <w:left w:val="nil"/>
              <w:bottom w:val="single" w:sz="4" w:space="0" w:color="auto"/>
              <w:right w:val="single" w:sz="4" w:space="0" w:color="auto"/>
            </w:tcBorders>
            <w:shd w:val="clear" w:color="auto" w:fill="auto"/>
            <w:vAlign w:val="center"/>
            <w:hideMark/>
          </w:tcPr>
          <w:p w14:paraId="499A2F4F" w14:textId="12BFB723" w:rsidR="001D2EAA" w:rsidRPr="00EF18BE" w:rsidRDefault="001D2EAA" w:rsidP="001D2EAA">
            <w:pPr>
              <w:jc w:val="center"/>
            </w:pPr>
            <w:r w:rsidRPr="00EF18BE">
              <w:t>Гкал</w:t>
            </w:r>
            <w:r w:rsidRPr="00EF18BE">
              <w:rPr>
                <w:lang w:val="ru-RU"/>
              </w:rPr>
              <w:t>/год</w:t>
            </w:r>
          </w:p>
        </w:tc>
        <w:tc>
          <w:tcPr>
            <w:tcW w:w="1087" w:type="dxa"/>
            <w:tcBorders>
              <w:top w:val="nil"/>
              <w:left w:val="nil"/>
              <w:bottom w:val="single" w:sz="4" w:space="0" w:color="auto"/>
              <w:right w:val="single" w:sz="4" w:space="0" w:color="auto"/>
            </w:tcBorders>
            <w:shd w:val="clear" w:color="auto" w:fill="auto"/>
            <w:vAlign w:val="center"/>
          </w:tcPr>
          <w:p w14:paraId="3B15C9AF" w14:textId="7C73ADEC" w:rsidR="001D2EAA" w:rsidRPr="00EF18BE" w:rsidRDefault="001D2EAA" w:rsidP="001D2EAA">
            <w:pPr>
              <w:jc w:val="center"/>
            </w:pPr>
            <w:r w:rsidRPr="00EF18BE">
              <w:rPr>
                <w:rFonts w:eastAsia="Times New Roman" w:cs="Times New Roman"/>
              </w:rPr>
              <w:t>37 817</w:t>
            </w:r>
          </w:p>
        </w:tc>
        <w:tc>
          <w:tcPr>
            <w:tcW w:w="1134" w:type="dxa"/>
            <w:tcBorders>
              <w:top w:val="nil"/>
              <w:left w:val="nil"/>
              <w:bottom w:val="single" w:sz="4" w:space="0" w:color="auto"/>
              <w:right w:val="single" w:sz="4" w:space="0" w:color="auto"/>
            </w:tcBorders>
            <w:shd w:val="clear" w:color="auto" w:fill="auto"/>
            <w:vAlign w:val="center"/>
          </w:tcPr>
          <w:p w14:paraId="4DE70C33" w14:textId="7CE432F6" w:rsidR="001D2EAA" w:rsidRPr="00EF18BE" w:rsidRDefault="001D2EAA" w:rsidP="001D2EAA">
            <w:pPr>
              <w:jc w:val="center"/>
            </w:pPr>
            <w:r w:rsidRPr="00EF18BE">
              <w:rPr>
                <w:rFonts w:eastAsia="Times New Roman" w:cs="Times New Roman"/>
              </w:rPr>
              <w:t>34937</w:t>
            </w:r>
          </w:p>
        </w:tc>
        <w:tc>
          <w:tcPr>
            <w:tcW w:w="1134" w:type="dxa"/>
            <w:tcBorders>
              <w:top w:val="nil"/>
              <w:left w:val="nil"/>
              <w:bottom w:val="single" w:sz="4" w:space="0" w:color="auto"/>
              <w:right w:val="single" w:sz="4" w:space="0" w:color="auto"/>
            </w:tcBorders>
            <w:shd w:val="clear" w:color="auto" w:fill="auto"/>
            <w:vAlign w:val="center"/>
          </w:tcPr>
          <w:p w14:paraId="33CBE143" w14:textId="59840DDD" w:rsidR="001D2EAA" w:rsidRPr="00EF18BE" w:rsidRDefault="001D2EAA" w:rsidP="001D2EAA">
            <w:pPr>
              <w:jc w:val="center"/>
            </w:pPr>
            <w:r w:rsidRPr="00EF18BE">
              <w:rPr>
                <w:rFonts w:eastAsia="Times New Roman" w:cs="Times New Roman"/>
              </w:rPr>
              <w:t>38192</w:t>
            </w:r>
          </w:p>
        </w:tc>
        <w:tc>
          <w:tcPr>
            <w:tcW w:w="1134" w:type="dxa"/>
            <w:tcBorders>
              <w:top w:val="nil"/>
              <w:left w:val="nil"/>
              <w:bottom w:val="single" w:sz="4" w:space="0" w:color="auto"/>
              <w:right w:val="single" w:sz="4" w:space="0" w:color="auto"/>
            </w:tcBorders>
            <w:shd w:val="clear" w:color="auto" w:fill="auto"/>
            <w:vAlign w:val="center"/>
          </w:tcPr>
          <w:p w14:paraId="2F8D8DEC" w14:textId="3A14B2EC" w:rsidR="001D2EAA" w:rsidRPr="00EF18BE" w:rsidRDefault="001D2EAA" w:rsidP="001D2EAA">
            <w:pPr>
              <w:jc w:val="center"/>
            </w:pPr>
            <w:r w:rsidRPr="00EF18BE">
              <w:rPr>
                <w:rFonts w:eastAsia="Times New Roman" w:cs="Times New Roman"/>
              </w:rPr>
              <w:t>38192</w:t>
            </w:r>
          </w:p>
        </w:tc>
        <w:tc>
          <w:tcPr>
            <w:tcW w:w="1128" w:type="dxa"/>
            <w:tcBorders>
              <w:top w:val="nil"/>
              <w:left w:val="nil"/>
              <w:bottom w:val="single" w:sz="4" w:space="0" w:color="auto"/>
              <w:right w:val="single" w:sz="4" w:space="0" w:color="auto"/>
            </w:tcBorders>
            <w:shd w:val="clear" w:color="auto" w:fill="auto"/>
            <w:vAlign w:val="center"/>
          </w:tcPr>
          <w:p w14:paraId="648A749E" w14:textId="4720E731" w:rsidR="001D2EAA" w:rsidRPr="00EF18BE" w:rsidRDefault="001D2EAA" w:rsidP="001D2EAA">
            <w:pPr>
              <w:jc w:val="center"/>
            </w:pPr>
            <w:r w:rsidRPr="00EF18BE">
              <w:rPr>
                <w:rFonts w:eastAsia="Times New Roman" w:cs="Times New Roman"/>
              </w:rPr>
              <w:t>38192</w:t>
            </w:r>
          </w:p>
        </w:tc>
        <w:tc>
          <w:tcPr>
            <w:tcW w:w="1134" w:type="dxa"/>
            <w:gridSpan w:val="2"/>
            <w:tcBorders>
              <w:top w:val="nil"/>
              <w:left w:val="nil"/>
              <w:bottom w:val="single" w:sz="4" w:space="0" w:color="auto"/>
              <w:right w:val="single" w:sz="4" w:space="0" w:color="auto"/>
            </w:tcBorders>
            <w:shd w:val="clear" w:color="auto" w:fill="auto"/>
            <w:vAlign w:val="center"/>
          </w:tcPr>
          <w:p w14:paraId="2EA8C218" w14:textId="54522C60" w:rsidR="001D2EAA" w:rsidRPr="00EF18BE" w:rsidRDefault="001D2EAA" w:rsidP="001D2EAA">
            <w:pPr>
              <w:jc w:val="center"/>
            </w:pPr>
            <w:r w:rsidRPr="00EF18BE">
              <w:rPr>
                <w:rFonts w:eastAsia="Times New Roman" w:cs="Times New Roman"/>
              </w:rPr>
              <w:t>38192</w:t>
            </w:r>
          </w:p>
        </w:tc>
      </w:tr>
      <w:tr w:rsidR="00764739" w:rsidRPr="00EF18BE" w14:paraId="3D8DBC23"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5416316B" w14:textId="77777777" w:rsidR="00764739" w:rsidRPr="00EF18BE" w:rsidRDefault="00764739" w:rsidP="00764739">
            <w:pPr>
              <w:jc w:val="center"/>
            </w:pPr>
            <w:r w:rsidRPr="00EF18BE">
              <w:lastRenderedPageBreak/>
              <w:t>Потери в сетях</w:t>
            </w:r>
          </w:p>
        </w:tc>
        <w:tc>
          <w:tcPr>
            <w:tcW w:w="969" w:type="dxa"/>
            <w:tcBorders>
              <w:top w:val="nil"/>
              <w:left w:val="nil"/>
              <w:bottom w:val="single" w:sz="4" w:space="0" w:color="auto"/>
              <w:right w:val="single" w:sz="4" w:space="0" w:color="auto"/>
            </w:tcBorders>
            <w:shd w:val="clear" w:color="auto" w:fill="auto"/>
            <w:vAlign w:val="center"/>
            <w:hideMark/>
          </w:tcPr>
          <w:p w14:paraId="38AE3E0B" w14:textId="04CFB0D0" w:rsidR="00764739" w:rsidRPr="00EF18BE" w:rsidRDefault="00764739" w:rsidP="00764739">
            <w:pPr>
              <w:jc w:val="center"/>
              <w:rPr>
                <w:lang w:val="ru-RU"/>
              </w:rPr>
            </w:pPr>
            <w:r w:rsidRPr="00EF18BE">
              <w:t>%</w:t>
            </w:r>
          </w:p>
        </w:tc>
        <w:tc>
          <w:tcPr>
            <w:tcW w:w="1087" w:type="dxa"/>
            <w:tcBorders>
              <w:top w:val="nil"/>
              <w:left w:val="nil"/>
              <w:bottom w:val="single" w:sz="4" w:space="0" w:color="auto"/>
              <w:right w:val="single" w:sz="4" w:space="0" w:color="auto"/>
            </w:tcBorders>
            <w:shd w:val="clear" w:color="auto" w:fill="auto"/>
            <w:vAlign w:val="center"/>
          </w:tcPr>
          <w:p w14:paraId="0F8EFEF2" w14:textId="2EC464C0" w:rsidR="00764739" w:rsidRPr="00EF18BE" w:rsidRDefault="00764739" w:rsidP="00764739">
            <w:pPr>
              <w:jc w:val="center"/>
            </w:pPr>
            <w:r w:rsidRPr="00EF18BE">
              <w:t>20,65</w:t>
            </w:r>
          </w:p>
        </w:tc>
        <w:tc>
          <w:tcPr>
            <w:tcW w:w="1134" w:type="dxa"/>
            <w:tcBorders>
              <w:top w:val="nil"/>
              <w:left w:val="nil"/>
              <w:bottom w:val="single" w:sz="4" w:space="0" w:color="auto"/>
              <w:right w:val="single" w:sz="4" w:space="0" w:color="auto"/>
            </w:tcBorders>
            <w:shd w:val="clear" w:color="auto" w:fill="auto"/>
            <w:vAlign w:val="center"/>
          </w:tcPr>
          <w:p w14:paraId="7BD7404F" w14:textId="3F59D398" w:rsidR="00764739" w:rsidRPr="00EF18BE" w:rsidRDefault="00764739" w:rsidP="00764739">
            <w:pPr>
              <w:jc w:val="center"/>
            </w:pPr>
            <w:r w:rsidRPr="00EF18BE">
              <w:t>20,6</w:t>
            </w:r>
          </w:p>
        </w:tc>
        <w:tc>
          <w:tcPr>
            <w:tcW w:w="1134" w:type="dxa"/>
            <w:tcBorders>
              <w:top w:val="nil"/>
              <w:left w:val="nil"/>
              <w:bottom w:val="single" w:sz="4" w:space="0" w:color="auto"/>
              <w:right w:val="single" w:sz="4" w:space="0" w:color="auto"/>
            </w:tcBorders>
            <w:shd w:val="clear" w:color="auto" w:fill="auto"/>
            <w:vAlign w:val="center"/>
          </w:tcPr>
          <w:p w14:paraId="0BCB11F6" w14:textId="741750BF" w:rsidR="00764739" w:rsidRPr="00EF18BE" w:rsidRDefault="00764739" w:rsidP="00764739">
            <w:pPr>
              <w:jc w:val="center"/>
            </w:pPr>
            <w:r w:rsidRPr="00EF18BE">
              <w:t>20,6</w:t>
            </w:r>
          </w:p>
        </w:tc>
        <w:tc>
          <w:tcPr>
            <w:tcW w:w="1134" w:type="dxa"/>
            <w:tcBorders>
              <w:top w:val="nil"/>
              <w:left w:val="nil"/>
              <w:bottom w:val="single" w:sz="4" w:space="0" w:color="auto"/>
              <w:right w:val="single" w:sz="4" w:space="0" w:color="auto"/>
            </w:tcBorders>
            <w:shd w:val="clear" w:color="auto" w:fill="auto"/>
            <w:vAlign w:val="center"/>
          </w:tcPr>
          <w:p w14:paraId="087CB634" w14:textId="3D81AA1F" w:rsidR="00764739" w:rsidRPr="00EF18BE" w:rsidRDefault="00764739" w:rsidP="00764739">
            <w:pPr>
              <w:jc w:val="center"/>
            </w:pPr>
            <w:r w:rsidRPr="00EF18BE">
              <w:t>20,55</w:t>
            </w:r>
          </w:p>
        </w:tc>
        <w:tc>
          <w:tcPr>
            <w:tcW w:w="1128" w:type="dxa"/>
            <w:tcBorders>
              <w:top w:val="nil"/>
              <w:left w:val="nil"/>
              <w:bottom w:val="single" w:sz="4" w:space="0" w:color="auto"/>
              <w:right w:val="single" w:sz="4" w:space="0" w:color="auto"/>
            </w:tcBorders>
            <w:shd w:val="clear" w:color="auto" w:fill="auto"/>
            <w:vAlign w:val="center"/>
          </w:tcPr>
          <w:p w14:paraId="3366A655" w14:textId="32682F1E" w:rsidR="00764739" w:rsidRPr="00EF18BE" w:rsidRDefault="00764739" w:rsidP="00764739">
            <w:pPr>
              <w:jc w:val="center"/>
            </w:pPr>
            <w:r w:rsidRPr="00EF18BE">
              <w:t>20,4</w:t>
            </w:r>
          </w:p>
        </w:tc>
        <w:tc>
          <w:tcPr>
            <w:tcW w:w="1134" w:type="dxa"/>
            <w:gridSpan w:val="2"/>
            <w:tcBorders>
              <w:top w:val="nil"/>
              <w:left w:val="nil"/>
              <w:bottom w:val="single" w:sz="4" w:space="0" w:color="auto"/>
              <w:right w:val="single" w:sz="4" w:space="0" w:color="auto"/>
            </w:tcBorders>
            <w:shd w:val="clear" w:color="auto" w:fill="auto"/>
            <w:vAlign w:val="center"/>
          </w:tcPr>
          <w:p w14:paraId="0407E2A0" w14:textId="0F2FED6D" w:rsidR="00764739" w:rsidRPr="00EF18BE" w:rsidRDefault="00764739" w:rsidP="00764739">
            <w:pPr>
              <w:jc w:val="center"/>
              <w:rPr>
                <w:lang w:val="ru-RU"/>
              </w:rPr>
            </w:pPr>
            <w:r w:rsidRPr="00EF18BE">
              <w:rPr>
                <w:lang w:val="ru-RU"/>
              </w:rPr>
              <w:t>20,35</w:t>
            </w:r>
          </w:p>
        </w:tc>
      </w:tr>
      <w:tr w:rsidR="001D2EAA" w:rsidRPr="00EF18BE" w14:paraId="6EB44CE5"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01776468" w14:textId="77777777" w:rsidR="001D2EAA" w:rsidRPr="00EF18BE" w:rsidRDefault="001D2EAA" w:rsidP="001D2EAA">
            <w:pPr>
              <w:jc w:val="center"/>
              <w:rPr>
                <w:lang w:val="ru-RU"/>
              </w:rPr>
            </w:pPr>
            <w:r w:rsidRPr="00EF18BE">
              <w:rPr>
                <w:lang w:val="ru-RU"/>
              </w:rPr>
              <w:t>Расход ТЭ на собственные нужды</w:t>
            </w:r>
          </w:p>
        </w:tc>
        <w:tc>
          <w:tcPr>
            <w:tcW w:w="969" w:type="dxa"/>
            <w:tcBorders>
              <w:top w:val="nil"/>
              <w:left w:val="nil"/>
              <w:bottom w:val="single" w:sz="4" w:space="0" w:color="auto"/>
              <w:right w:val="single" w:sz="4" w:space="0" w:color="auto"/>
            </w:tcBorders>
            <w:shd w:val="clear" w:color="auto" w:fill="auto"/>
            <w:vAlign w:val="center"/>
            <w:hideMark/>
          </w:tcPr>
          <w:p w14:paraId="11348297" w14:textId="42742307" w:rsidR="001D2EAA" w:rsidRPr="00EF18BE" w:rsidRDefault="001D2EAA" w:rsidP="001D2EAA">
            <w:pPr>
              <w:jc w:val="center"/>
              <w:rPr>
                <w:lang w:val="ru-RU"/>
              </w:rPr>
            </w:pPr>
            <w:r w:rsidRPr="00EF18BE">
              <w:t>%</w:t>
            </w:r>
          </w:p>
        </w:tc>
        <w:tc>
          <w:tcPr>
            <w:tcW w:w="1087" w:type="dxa"/>
            <w:tcBorders>
              <w:top w:val="nil"/>
              <w:left w:val="nil"/>
              <w:bottom w:val="single" w:sz="4" w:space="0" w:color="auto"/>
              <w:right w:val="single" w:sz="4" w:space="0" w:color="auto"/>
            </w:tcBorders>
            <w:shd w:val="clear" w:color="auto" w:fill="auto"/>
            <w:vAlign w:val="center"/>
          </w:tcPr>
          <w:p w14:paraId="26828D6F" w14:textId="3190FAAE" w:rsidR="001D2EAA" w:rsidRPr="00EF18BE" w:rsidRDefault="001D2EAA" w:rsidP="001D2EAA">
            <w:pPr>
              <w:jc w:val="center"/>
            </w:pPr>
            <w:r w:rsidRPr="00EF18BE">
              <w:rPr>
                <w:lang w:val="ru-RU"/>
              </w:rPr>
              <w:t>0,79</w:t>
            </w:r>
          </w:p>
        </w:tc>
        <w:tc>
          <w:tcPr>
            <w:tcW w:w="1134" w:type="dxa"/>
            <w:tcBorders>
              <w:top w:val="nil"/>
              <w:left w:val="nil"/>
              <w:bottom w:val="single" w:sz="4" w:space="0" w:color="auto"/>
              <w:right w:val="single" w:sz="4" w:space="0" w:color="auto"/>
            </w:tcBorders>
            <w:shd w:val="clear" w:color="auto" w:fill="auto"/>
            <w:vAlign w:val="center"/>
          </w:tcPr>
          <w:p w14:paraId="7978A619" w14:textId="69B01151" w:rsidR="001D2EAA" w:rsidRPr="00EF18BE" w:rsidRDefault="001D2EAA" w:rsidP="001D2EAA">
            <w:pPr>
              <w:jc w:val="center"/>
            </w:pPr>
            <w:r w:rsidRPr="00EF18BE">
              <w:rPr>
                <w:lang w:val="ru-RU"/>
              </w:rPr>
              <w:t>0,79</w:t>
            </w:r>
          </w:p>
        </w:tc>
        <w:tc>
          <w:tcPr>
            <w:tcW w:w="1134" w:type="dxa"/>
            <w:tcBorders>
              <w:top w:val="nil"/>
              <w:left w:val="nil"/>
              <w:bottom w:val="single" w:sz="4" w:space="0" w:color="auto"/>
              <w:right w:val="single" w:sz="4" w:space="0" w:color="auto"/>
            </w:tcBorders>
            <w:shd w:val="clear" w:color="auto" w:fill="auto"/>
            <w:vAlign w:val="center"/>
          </w:tcPr>
          <w:p w14:paraId="248917ED" w14:textId="5AC63D7A" w:rsidR="001D2EAA" w:rsidRPr="00EF18BE" w:rsidRDefault="001D2EAA" w:rsidP="001D2EAA">
            <w:pPr>
              <w:jc w:val="center"/>
            </w:pPr>
            <w:r w:rsidRPr="00EF18BE">
              <w:rPr>
                <w:lang w:val="ru-RU"/>
              </w:rPr>
              <w:t>0,79</w:t>
            </w:r>
          </w:p>
        </w:tc>
        <w:tc>
          <w:tcPr>
            <w:tcW w:w="1134" w:type="dxa"/>
            <w:tcBorders>
              <w:top w:val="nil"/>
              <w:left w:val="nil"/>
              <w:bottom w:val="single" w:sz="4" w:space="0" w:color="auto"/>
              <w:right w:val="single" w:sz="4" w:space="0" w:color="auto"/>
            </w:tcBorders>
            <w:shd w:val="clear" w:color="auto" w:fill="auto"/>
            <w:vAlign w:val="center"/>
          </w:tcPr>
          <w:p w14:paraId="3A67A8E7" w14:textId="1004F8B5" w:rsidR="001D2EAA" w:rsidRPr="00EF18BE" w:rsidRDefault="001D2EAA" w:rsidP="001D2EAA">
            <w:pPr>
              <w:jc w:val="center"/>
            </w:pPr>
            <w:r w:rsidRPr="00EF18BE">
              <w:rPr>
                <w:lang w:val="ru-RU"/>
              </w:rPr>
              <w:t>0,79</w:t>
            </w:r>
          </w:p>
        </w:tc>
        <w:tc>
          <w:tcPr>
            <w:tcW w:w="1128" w:type="dxa"/>
            <w:tcBorders>
              <w:top w:val="nil"/>
              <w:left w:val="nil"/>
              <w:bottom w:val="single" w:sz="4" w:space="0" w:color="auto"/>
              <w:right w:val="single" w:sz="4" w:space="0" w:color="auto"/>
            </w:tcBorders>
            <w:shd w:val="clear" w:color="auto" w:fill="auto"/>
            <w:vAlign w:val="center"/>
          </w:tcPr>
          <w:p w14:paraId="35C77C89" w14:textId="348B50EF" w:rsidR="001D2EAA" w:rsidRPr="00EF18BE" w:rsidRDefault="001D2EAA" w:rsidP="001D2EAA">
            <w:pPr>
              <w:jc w:val="center"/>
            </w:pPr>
            <w:r w:rsidRPr="00EF18BE">
              <w:rPr>
                <w:lang w:val="ru-RU"/>
              </w:rPr>
              <w:t>0,79</w:t>
            </w:r>
          </w:p>
        </w:tc>
        <w:tc>
          <w:tcPr>
            <w:tcW w:w="1134" w:type="dxa"/>
            <w:gridSpan w:val="2"/>
            <w:tcBorders>
              <w:top w:val="nil"/>
              <w:left w:val="nil"/>
              <w:bottom w:val="single" w:sz="4" w:space="0" w:color="auto"/>
              <w:right w:val="single" w:sz="4" w:space="0" w:color="auto"/>
            </w:tcBorders>
            <w:shd w:val="clear" w:color="auto" w:fill="auto"/>
            <w:vAlign w:val="center"/>
          </w:tcPr>
          <w:p w14:paraId="41016CB6" w14:textId="6BA5B1F8" w:rsidR="001D2EAA" w:rsidRPr="00EF18BE" w:rsidRDefault="001D2EAA" w:rsidP="001D2EAA">
            <w:pPr>
              <w:jc w:val="center"/>
            </w:pPr>
            <w:r w:rsidRPr="00EF18BE">
              <w:rPr>
                <w:lang w:val="ru-RU"/>
              </w:rPr>
              <w:t>0,79</w:t>
            </w:r>
          </w:p>
        </w:tc>
      </w:tr>
      <w:tr w:rsidR="001D2EAA" w:rsidRPr="00EF18BE" w14:paraId="056A94E4"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15F6D1AC" w14:textId="77777777" w:rsidR="001D2EAA" w:rsidRPr="00EF18BE" w:rsidRDefault="001D2EAA" w:rsidP="001D2EAA">
            <w:pPr>
              <w:jc w:val="center"/>
            </w:pPr>
            <w:r w:rsidRPr="00EF18BE">
              <w:t>Протяженность сетей</w:t>
            </w:r>
          </w:p>
        </w:tc>
        <w:tc>
          <w:tcPr>
            <w:tcW w:w="969" w:type="dxa"/>
            <w:tcBorders>
              <w:top w:val="nil"/>
              <w:left w:val="nil"/>
              <w:bottom w:val="single" w:sz="4" w:space="0" w:color="auto"/>
              <w:right w:val="single" w:sz="4" w:space="0" w:color="auto"/>
            </w:tcBorders>
            <w:shd w:val="clear" w:color="auto" w:fill="auto"/>
            <w:vAlign w:val="center"/>
            <w:hideMark/>
          </w:tcPr>
          <w:p w14:paraId="17915681" w14:textId="1770F51C" w:rsidR="001D2EAA" w:rsidRPr="00EF18BE" w:rsidRDefault="001D2EAA" w:rsidP="001D2EAA">
            <w:pPr>
              <w:jc w:val="center"/>
              <w:rPr>
                <w:lang w:val="ru-RU"/>
              </w:rPr>
            </w:pPr>
            <w:r w:rsidRPr="00EF18BE">
              <w:t>м</w:t>
            </w:r>
          </w:p>
        </w:tc>
        <w:tc>
          <w:tcPr>
            <w:tcW w:w="1087" w:type="dxa"/>
            <w:tcBorders>
              <w:top w:val="nil"/>
              <w:left w:val="nil"/>
              <w:bottom w:val="single" w:sz="4" w:space="0" w:color="auto"/>
              <w:right w:val="single" w:sz="4" w:space="0" w:color="auto"/>
            </w:tcBorders>
            <w:shd w:val="clear" w:color="auto" w:fill="auto"/>
            <w:vAlign w:val="center"/>
          </w:tcPr>
          <w:p w14:paraId="3DB04571" w14:textId="1D776671" w:rsidR="001D2EAA" w:rsidRPr="00EF18BE" w:rsidRDefault="001D2EAA" w:rsidP="001D2EAA">
            <w:pPr>
              <w:jc w:val="center"/>
              <w:rPr>
                <w:rFonts w:eastAsia="Times New Roman"/>
                <w:lang w:val="ru-RU" w:eastAsia="ru-RU"/>
              </w:rPr>
            </w:pPr>
            <w:r w:rsidRPr="00EF18BE">
              <w:rPr>
                <w:rFonts w:eastAsia="Times New Roman"/>
                <w:lang w:val="ru-RU" w:eastAsia="ru-RU"/>
              </w:rPr>
              <w:t>14721,23</w:t>
            </w:r>
          </w:p>
        </w:tc>
        <w:tc>
          <w:tcPr>
            <w:tcW w:w="1134" w:type="dxa"/>
            <w:tcBorders>
              <w:top w:val="nil"/>
              <w:left w:val="nil"/>
              <w:bottom w:val="single" w:sz="4" w:space="0" w:color="auto"/>
              <w:right w:val="single" w:sz="4" w:space="0" w:color="auto"/>
            </w:tcBorders>
            <w:shd w:val="clear" w:color="auto" w:fill="auto"/>
            <w:vAlign w:val="center"/>
          </w:tcPr>
          <w:p w14:paraId="2E64CAD5" w14:textId="42ACA6C9" w:rsidR="001D2EAA" w:rsidRPr="00EF18BE" w:rsidRDefault="001D2EAA" w:rsidP="001D2EAA">
            <w:pPr>
              <w:jc w:val="center"/>
              <w:rPr>
                <w:lang w:val="ru-RU"/>
              </w:rPr>
            </w:pPr>
            <w:r w:rsidRPr="00EF18BE">
              <w:rPr>
                <w:rFonts w:eastAsia="Times New Roman"/>
                <w:lang w:val="ru-RU" w:eastAsia="ru-RU"/>
              </w:rPr>
              <w:t>15248,33</w:t>
            </w:r>
          </w:p>
        </w:tc>
        <w:tc>
          <w:tcPr>
            <w:tcW w:w="1134" w:type="dxa"/>
            <w:tcBorders>
              <w:top w:val="nil"/>
              <w:left w:val="nil"/>
              <w:bottom w:val="single" w:sz="4" w:space="0" w:color="auto"/>
              <w:right w:val="single" w:sz="4" w:space="0" w:color="auto"/>
            </w:tcBorders>
            <w:shd w:val="clear" w:color="auto" w:fill="auto"/>
            <w:vAlign w:val="center"/>
          </w:tcPr>
          <w:p w14:paraId="6BC60B7E" w14:textId="4D37769E" w:rsidR="001D2EAA" w:rsidRPr="00EF18BE" w:rsidRDefault="001D2EAA" w:rsidP="001D2EAA">
            <w:pPr>
              <w:jc w:val="center"/>
              <w:rPr>
                <w:lang w:val="ru-RU"/>
              </w:rPr>
            </w:pPr>
            <w:r w:rsidRPr="00EF18BE">
              <w:rPr>
                <w:rFonts w:eastAsia="Times New Roman"/>
                <w:lang w:val="ru-RU" w:eastAsia="ru-RU"/>
              </w:rPr>
              <w:t>15248,33</w:t>
            </w:r>
          </w:p>
        </w:tc>
        <w:tc>
          <w:tcPr>
            <w:tcW w:w="1134" w:type="dxa"/>
            <w:tcBorders>
              <w:top w:val="nil"/>
              <w:left w:val="nil"/>
              <w:bottom w:val="single" w:sz="4" w:space="0" w:color="auto"/>
              <w:right w:val="single" w:sz="4" w:space="0" w:color="auto"/>
            </w:tcBorders>
            <w:shd w:val="clear" w:color="auto" w:fill="auto"/>
            <w:vAlign w:val="center"/>
          </w:tcPr>
          <w:p w14:paraId="27B3D0DE" w14:textId="1EEE87FB" w:rsidR="001D2EAA" w:rsidRPr="00EF18BE" w:rsidRDefault="001D2EAA" w:rsidP="001D2EAA">
            <w:pPr>
              <w:jc w:val="center"/>
              <w:rPr>
                <w:lang w:val="ru-RU"/>
              </w:rPr>
            </w:pPr>
            <w:r w:rsidRPr="00EF18BE">
              <w:rPr>
                <w:rFonts w:eastAsia="Times New Roman"/>
                <w:lang w:val="ru-RU" w:eastAsia="ru-RU"/>
              </w:rPr>
              <w:t>15248,33</w:t>
            </w:r>
          </w:p>
        </w:tc>
        <w:tc>
          <w:tcPr>
            <w:tcW w:w="1128" w:type="dxa"/>
            <w:tcBorders>
              <w:top w:val="nil"/>
              <w:left w:val="nil"/>
              <w:bottom w:val="single" w:sz="4" w:space="0" w:color="auto"/>
              <w:right w:val="single" w:sz="4" w:space="0" w:color="auto"/>
            </w:tcBorders>
            <w:shd w:val="clear" w:color="auto" w:fill="auto"/>
            <w:vAlign w:val="center"/>
          </w:tcPr>
          <w:p w14:paraId="3860A44C" w14:textId="13DE9214" w:rsidR="001D2EAA" w:rsidRPr="00EF18BE" w:rsidRDefault="001D2EAA" w:rsidP="001D2EAA">
            <w:pPr>
              <w:jc w:val="center"/>
              <w:rPr>
                <w:lang w:val="ru-RU"/>
              </w:rPr>
            </w:pPr>
            <w:r w:rsidRPr="00EF18BE">
              <w:rPr>
                <w:rFonts w:eastAsia="Times New Roman"/>
                <w:lang w:val="ru-RU" w:eastAsia="ru-RU"/>
              </w:rPr>
              <w:t>15248,33</w:t>
            </w:r>
          </w:p>
        </w:tc>
        <w:tc>
          <w:tcPr>
            <w:tcW w:w="1134" w:type="dxa"/>
            <w:gridSpan w:val="2"/>
            <w:tcBorders>
              <w:top w:val="nil"/>
              <w:left w:val="nil"/>
              <w:bottom w:val="single" w:sz="4" w:space="0" w:color="auto"/>
              <w:right w:val="single" w:sz="4" w:space="0" w:color="auto"/>
            </w:tcBorders>
            <w:shd w:val="clear" w:color="auto" w:fill="auto"/>
            <w:vAlign w:val="center"/>
          </w:tcPr>
          <w:p w14:paraId="6E8BD4AB" w14:textId="317A7B93" w:rsidR="001D2EAA" w:rsidRPr="00EF18BE" w:rsidRDefault="001D2EAA" w:rsidP="001D2EAA">
            <w:pPr>
              <w:jc w:val="center"/>
              <w:rPr>
                <w:lang w:val="ru-RU"/>
              </w:rPr>
            </w:pPr>
            <w:r w:rsidRPr="00EF18BE">
              <w:rPr>
                <w:rFonts w:eastAsia="Times New Roman"/>
                <w:lang w:val="ru-RU" w:eastAsia="ru-RU"/>
              </w:rPr>
              <w:t>15248,33</w:t>
            </w:r>
          </w:p>
        </w:tc>
      </w:tr>
      <w:tr w:rsidR="001D2EAA" w:rsidRPr="00EF18BE" w14:paraId="4E2DA717"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64DEB08A" w14:textId="0399A940" w:rsidR="001D2EAA" w:rsidRPr="00EF18BE" w:rsidRDefault="001D2EAA" w:rsidP="001D2EAA">
            <w:pPr>
              <w:jc w:val="center"/>
            </w:pPr>
            <w:r w:rsidRPr="00EF18BE">
              <w:t>Ветхие аварийные сети</w:t>
            </w:r>
          </w:p>
        </w:tc>
        <w:tc>
          <w:tcPr>
            <w:tcW w:w="969" w:type="dxa"/>
            <w:tcBorders>
              <w:top w:val="nil"/>
              <w:left w:val="nil"/>
              <w:bottom w:val="single" w:sz="4" w:space="0" w:color="auto"/>
              <w:right w:val="single" w:sz="4" w:space="0" w:color="auto"/>
            </w:tcBorders>
            <w:shd w:val="clear" w:color="auto" w:fill="auto"/>
            <w:vAlign w:val="center"/>
            <w:hideMark/>
          </w:tcPr>
          <w:p w14:paraId="5CEA2957" w14:textId="43B2C373" w:rsidR="001D2EAA" w:rsidRPr="00EF18BE" w:rsidRDefault="001D2EAA" w:rsidP="001D2EAA">
            <w:pPr>
              <w:jc w:val="center"/>
              <w:rPr>
                <w:lang w:val="ru-RU"/>
              </w:rPr>
            </w:pPr>
            <w:r w:rsidRPr="00EF18BE">
              <w:t>м</w:t>
            </w:r>
          </w:p>
        </w:tc>
        <w:tc>
          <w:tcPr>
            <w:tcW w:w="1087" w:type="dxa"/>
            <w:tcBorders>
              <w:top w:val="nil"/>
              <w:left w:val="nil"/>
              <w:bottom w:val="single" w:sz="4" w:space="0" w:color="auto"/>
              <w:right w:val="single" w:sz="4" w:space="0" w:color="auto"/>
            </w:tcBorders>
            <w:shd w:val="clear" w:color="auto" w:fill="auto"/>
            <w:vAlign w:val="center"/>
          </w:tcPr>
          <w:p w14:paraId="1E40DDA7" w14:textId="07AA1378" w:rsidR="001D2EAA" w:rsidRPr="00EF18BE" w:rsidRDefault="001D2EAA" w:rsidP="001D2EAA">
            <w:pPr>
              <w:jc w:val="center"/>
              <w:rPr>
                <w:lang w:val="ru-RU"/>
              </w:rPr>
            </w:pPr>
            <w:r w:rsidRPr="00EF18BE">
              <w:rPr>
                <w:lang w:val="ru-RU"/>
              </w:rPr>
              <w:t>252,1</w:t>
            </w:r>
          </w:p>
        </w:tc>
        <w:tc>
          <w:tcPr>
            <w:tcW w:w="1134" w:type="dxa"/>
            <w:tcBorders>
              <w:top w:val="nil"/>
              <w:left w:val="nil"/>
              <w:bottom w:val="single" w:sz="4" w:space="0" w:color="auto"/>
              <w:right w:val="single" w:sz="4" w:space="0" w:color="auto"/>
            </w:tcBorders>
            <w:shd w:val="clear" w:color="auto" w:fill="auto"/>
            <w:vAlign w:val="center"/>
          </w:tcPr>
          <w:p w14:paraId="39840A7D" w14:textId="027D28FB" w:rsidR="001D2EAA" w:rsidRPr="00EF18BE" w:rsidRDefault="001D2EAA" w:rsidP="001D2EAA">
            <w:pPr>
              <w:jc w:val="center"/>
              <w:rPr>
                <w:lang w:val="ru-RU"/>
              </w:rPr>
            </w:pPr>
            <w:r w:rsidRPr="00EF18BE">
              <w:rPr>
                <w:lang w:val="ru-RU"/>
              </w:rPr>
              <w:t>219,64</w:t>
            </w:r>
          </w:p>
        </w:tc>
        <w:tc>
          <w:tcPr>
            <w:tcW w:w="1134" w:type="dxa"/>
            <w:tcBorders>
              <w:top w:val="nil"/>
              <w:left w:val="nil"/>
              <w:bottom w:val="single" w:sz="4" w:space="0" w:color="auto"/>
              <w:right w:val="single" w:sz="4" w:space="0" w:color="auto"/>
            </w:tcBorders>
            <w:shd w:val="clear" w:color="auto" w:fill="auto"/>
            <w:vAlign w:val="center"/>
          </w:tcPr>
          <w:p w14:paraId="19932771" w14:textId="24BB185C" w:rsidR="001D2EAA" w:rsidRPr="00EF18BE" w:rsidRDefault="001D2EAA" w:rsidP="001D2EAA">
            <w:pPr>
              <w:jc w:val="center"/>
              <w:rPr>
                <w:lang w:val="ru-RU"/>
              </w:rPr>
            </w:pPr>
            <w:r w:rsidRPr="00EF18BE">
              <w:rPr>
                <w:lang w:val="ru-RU"/>
              </w:rPr>
              <w:t>65,28</w:t>
            </w:r>
          </w:p>
        </w:tc>
        <w:tc>
          <w:tcPr>
            <w:tcW w:w="1134" w:type="dxa"/>
            <w:tcBorders>
              <w:top w:val="nil"/>
              <w:left w:val="nil"/>
              <w:bottom w:val="single" w:sz="4" w:space="0" w:color="auto"/>
              <w:right w:val="single" w:sz="4" w:space="0" w:color="auto"/>
            </w:tcBorders>
            <w:shd w:val="clear" w:color="auto" w:fill="auto"/>
            <w:vAlign w:val="center"/>
          </w:tcPr>
          <w:p w14:paraId="3D5CDF36" w14:textId="77777777" w:rsidR="001D2EAA" w:rsidRPr="00EF18BE" w:rsidRDefault="001D2EAA" w:rsidP="001D2EAA">
            <w:pPr>
              <w:jc w:val="center"/>
              <w:rPr>
                <w:lang w:val="ru-RU"/>
              </w:rPr>
            </w:pPr>
            <w:r w:rsidRPr="00EF18BE">
              <w:rPr>
                <w:lang w:val="ru-RU"/>
              </w:rPr>
              <w:t>0</w:t>
            </w:r>
          </w:p>
        </w:tc>
        <w:tc>
          <w:tcPr>
            <w:tcW w:w="1128" w:type="dxa"/>
            <w:tcBorders>
              <w:top w:val="nil"/>
              <w:left w:val="nil"/>
              <w:bottom w:val="single" w:sz="4" w:space="0" w:color="auto"/>
              <w:right w:val="single" w:sz="4" w:space="0" w:color="auto"/>
            </w:tcBorders>
            <w:shd w:val="clear" w:color="auto" w:fill="auto"/>
            <w:vAlign w:val="center"/>
          </w:tcPr>
          <w:p w14:paraId="2EEBE732" w14:textId="77777777" w:rsidR="001D2EAA" w:rsidRPr="00EF18BE" w:rsidRDefault="001D2EAA" w:rsidP="001D2EAA">
            <w:pPr>
              <w:jc w:val="center"/>
              <w:rPr>
                <w:lang w:val="ru-RU"/>
              </w:rPr>
            </w:pPr>
            <w:r w:rsidRPr="00EF18BE">
              <w:rPr>
                <w:lang w:val="ru-RU"/>
              </w:rPr>
              <w:t>0</w:t>
            </w:r>
          </w:p>
        </w:tc>
        <w:tc>
          <w:tcPr>
            <w:tcW w:w="1134" w:type="dxa"/>
            <w:gridSpan w:val="2"/>
            <w:tcBorders>
              <w:top w:val="nil"/>
              <w:left w:val="nil"/>
              <w:bottom w:val="single" w:sz="4" w:space="0" w:color="auto"/>
              <w:right w:val="single" w:sz="4" w:space="0" w:color="auto"/>
            </w:tcBorders>
            <w:shd w:val="clear" w:color="auto" w:fill="auto"/>
            <w:vAlign w:val="center"/>
          </w:tcPr>
          <w:p w14:paraId="2B113511" w14:textId="77777777" w:rsidR="001D2EAA" w:rsidRPr="00EF18BE" w:rsidRDefault="001D2EAA" w:rsidP="001D2EAA">
            <w:pPr>
              <w:jc w:val="center"/>
              <w:rPr>
                <w:lang w:val="ru-RU"/>
              </w:rPr>
            </w:pPr>
            <w:r w:rsidRPr="00EF18BE">
              <w:rPr>
                <w:lang w:val="ru-RU"/>
              </w:rPr>
              <w:t>0</w:t>
            </w:r>
          </w:p>
        </w:tc>
      </w:tr>
      <w:tr w:rsidR="001D2EAA" w:rsidRPr="00EF18BE" w14:paraId="1AED1C56"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486FF5FF" w14:textId="77777777" w:rsidR="001D2EAA" w:rsidRPr="00EF18BE" w:rsidRDefault="001D2EAA" w:rsidP="001D2EAA">
            <w:pPr>
              <w:jc w:val="center"/>
            </w:pPr>
            <w:r w:rsidRPr="00EF18BE">
              <w:t>Аварийность сетей</w:t>
            </w:r>
          </w:p>
        </w:tc>
        <w:tc>
          <w:tcPr>
            <w:tcW w:w="969" w:type="dxa"/>
            <w:tcBorders>
              <w:top w:val="nil"/>
              <w:left w:val="nil"/>
              <w:bottom w:val="single" w:sz="4" w:space="0" w:color="auto"/>
              <w:right w:val="single" w:sz="4" w:space="0" w:color="auto"/>
            </w:tcBorders>
            <w:shd w:val="clear" w:color="auto" w:fill="auto"/>
            <w:vAlign w:val="center"/>
            <w:hideMark/>
          </w:tcPr>
          <w:p w14:paraId="0A3D0CE9" w14:textId="77777777" w:rsidR="001D2EAA" w:rsidRPr="00EF18BE" w:rsidRDefault="001D2EAA" w:rsidP="001D2EAA">
            <w:pPr>
              <w:jc w:val="center"/>
            </w:pPr>
            <w:r w:rsidRPr="00EF18BE">
              <w:t>инц./км</w:t>
            </w:r>
          </w:p>
        </w:tc>
        <w:tc>
          <w:tcPr>
            <w:tcW w:w="6751" w:type="dxa"/>
            <w:gridSpan w:val="7"/>
            <w:tcBorders>
              <w:top w:val="nil"/>
              <w:left w:val="nil"/>
              <w:bottom w:val="single" w:sz="4" w:space="0" w:color="auto"/>
              <w:right w:val="single" w:sz="4" w:space="0" w:color="auto"/>
            </w:tcBorders>
            <w:shd w:val="clear" w:color="auto" w:fill="auto"/>
            <w:vAlign w:val="center"/>
          </w:tcPr>
          <w:p w14:paraId="6324EEE1" w14:textId="77777777" w:rsidR="001D2EAA" w:rsidRPr="00EF18BE" w:rsidRDefault="001D2EAA" w:rsidP="001D2EAA">
            <w:pPr>
              <w:jc w:val="center"/>
            </w:pPr>
            <w:r w:rsidRPr="00EF18BE">
              <w:t>нет данных</w:t>
            </w:r>
          </w:p>
        </w:tc>
      </w:tr>
      <w:tr w:rsidR="001D2EAA" w:rsidRPr="00EF18BE" w14:paraId="115B3B8A"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1564C69E" w14:textId="77777777" w:rsidR="001D2EAA" w:rsidRPr="00EF18BE" w:rsidRDefault="001D2EAA" w:rsidP="001D2EAA">
            <w:pPr>
              <w:jc w:val="center"/>
            </w:pPr>
            <w:r w:rsidRPr="00EF18BE">
              <w:t>Общее количество котельных</w:t>
            </w:r>
          </w:p>
        </w:tc>
        <w:tc>
          <w:tcPr>
            <w:tcW w:w="969" w:type="dxa"/>
            <w:tcBorders>
              <w:top w:val="nil"/>
              <w:left w:val="nil"/>
              <w:bottom w:val="single" w:sz="4" w:space="0" w:color="auto"/>
              <w:right w:val="single" w:sz="4" w:space="0" w:color="auto"/>
            </w:tcBorders>
            <w:shd w:val="clear" w:color="auto" w:fill="auto"/>
            <w:vAlign w:val="center"/>
            <w:hideMark/>
          </w:tcPr>
          <w:p w14:paraId="4B48C9A8" w14:textId="20811660" w:rsidR="001D2EAA" w:rsidRPr="00EF18BE" w:rsidRDefault="001D2EAA" w:rsidP="001D2EAA">
            <w:pPr>
              <w:jc w:val="center"/>
            </w:pPr>
            <w:r w:rsidRPr="00EF18BE">
              <w:t>шт.</w:t>
            </w:r>
          </w:p>
        </w:tc>
        <w:tc>
          <w:tcPr>
            <w:tcW w:w="1087" w:type="dxa"/>
            <w:tcBorders>
              <w:top w:val="nil"/>
              <w:left w:val="nil"/>
              <w:bottom w:val="single" w:sz="4" w:space="0" w:color="auto"/>
              <w:right w:val="single" w:sz="4" w:space="0" w:color="auto"/>
            </w:tcBorders>
            <w:shd w:val="clear" w:color="auto" w:fill="auto"/>
            <w:vAlign w:val="center"/>
          </w:tcPr>
          <w:p w14:paraId="426D13BD" w14:textId="2AE969FE"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6D9B0E1A" w14:textId="64FDC9C0"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7078F07B" w14:textId="48DCCB7F"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6AAE9465" w14:textId="6080C4CC" w:rsidR="001D2EAA" w:rsidRPr="00EF18BE" w:rsidRDefault="001D2EAA" w:rsidP="001D2EAA">
            <w:pPr>
              <w:jc w:val="center"/>
              <w:rPr>
                <w:lang w:val="ru-RU"/>
              </w:rPr>
            </w:pPr>
            <w:r w:rsidRPr="00EF18BE">
              <w:rPr>
                <w:lang w:val="ru-RU"/>
              </w:rPr>
              <w:t>2</w:t>
            </w:r>
          </w:p>
        </w:tc>
        <w:tc>
          <w:tcPr>
            <w:tcW w:w="1128" w:type="dxa"/>
            <w:tcBorders>
              <w:top w:val="nil"/>
              <w:left w:val="nil"/>
              <w:bottom w:val="single" w:sz="4" w:space="0" w:color="auto"/>
              <w:right w:val="single" w:sz="4" w:space="0" w:color="auto"/>
            </w:tcBorders>
            <w:shd w:val="clear" w:color="auto" w:fill="auto"/>
            <w:vAlign w:val="center"/>
          </w:tcPr>
          <w:p w14:paraId="467FCE51" w14:textId="7F9B2871" w:rsidR="001D2EAA" w:rsidRPr="00EF18BE" w:rsidRDefault="001D2EAA" w:rsidP="001D2EAA">
            <w:pPr>
              <w:jc w:val="center"/>
              <w:rPr>
                <w:lang w:val="ru-RU"/>
              </w:rPr>
            </w:pPr>
            <w:r w:rsidRPr="00EF18BE">
              <w:rPr>
                <w:lang w:val="ru-RU"/>
              </w:rPr>
              <w:t>2</w:t>
            </w:r>
          </w:p>
        </w:tc>
        <w:tc>
          <w:tcPr>
            <w:tcW w:w="1134" w:type="dxa"/>
            <w:gridSpan w:val="2"/>
            <w:tcBorders>
              <w:top w:val="nil"/>
              <w:left w:val="nil"/>
              <w:bottom w:val="single" w:sz="4" w:space="0" w:color="auto"/>
              <w:right w:val="single" w:sz="4" w:space="0" w:color="auto"/>
            </w:tcBorders>
            <w:shd w:val="clear" w:color="auto" w:fill="auto"/>
            <w:vAlign w:val="center"/>
          </w:tcPr>
          <w:p w14:paraId="301ADB49" w14:textId="7D7FB6B3" w:rsidR="001D2EAA" w:rsidRPr="00EF18BE" w:rsidRDefault="001D2EAA" w:rsidP="001D2EAA">
            <w:pPr>
              <w:jc w:val="center"/>
              <w:rPr>
                <w:lang w:val="ru-RU"/>
              </w:rPr>
            </w:pPr>
            <w:r w:rsidRPr="00EF18BE">
              <w:rPr>
                <w:lang w:val="ru-RU"/>
              </w:rPr>
              <w:t>2</w:t>
            </w:r>
          </w:p>
        </w:tc>
      </w:tr>
      <w:tr w:rsidR="001D2EAA" w:rsidRPr="00EF18BE" w14:paraId="5B29A268"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7407E390" w14:textId="77777777" w:rsidR="001D2EAA" w:rsidRPr="00EF18BE" w:rsidRDefault="001D2EAA" w:rsidP="001D2EAA">
            <w:pPr>
              <w:jc w:val="center"/>
              <w:rPr>
                <w:lang w:val="ru-RU"/>
              </w:rPr>
            </w:pPr>
            <w:r w:rsidRPr="00EF18BE">
              <w:rPr>
                <w:lang w:val="ru-RU"/>
              </w:rPr>
              <w:t>Количество котельных, имеющих резервный источник</w:t>
            </w:r>
          </w:p>
        </w:tc>
        <w:tc>
          <w:tcPr>
            <w:tcW w:w="969" w:type="dxa"/>
            <w:tcBorders>
              <w:top w:val="nil"/>
              <w:left w:val="nil"/>
              <w:bottom w:val="single" w:sz="4" w:space="0" w:color="auto"/>
              <w:right w:val="single" w:sz="4" w:space="0" w:color="auto"/>
            </w:tcBorders>
            <w:shd w:val="clear" w:color="auto" w:fill="auto"/>
            <w:vAlign w:val="center"/>
            <w:hideMark/>
          </w:tcPr>
          <w:p w14:paraId="60F529C5" w14:textId="0F0F8D13" w:rsidR="001D2EAA" w:rsidRPr="00EF18BE" w:rsidRDefault="001D2EAA" w:rsidP="001D2EAA">
            <w:pPr>
              <w:jc w:val="center"/>
              <w:rPr>
                <w:lang w:val="ru-RU"/>
              </w:rPr>
            </w:pPr>
            <w:r w:rsidRPr="00EF18BE">
              <w:rPr>
                <w:lang w:val="ru-RU"/>
              </w:rPr>
              <w:t>шт.</w:t>
            </w:r>
          </w:p>
        </w:tc>
        <w:tc>
          <w:tcPr>
            <w:tcW w:w="1087" w:type="dxa"/>
            <w:tcBorders>
              <w:top w:val="nil"/>
              <w:left w:val="nil"/>
              <w:bottom w:val="single" w:sz="4" w:space="0" w:color="auto"/>
              <w:right w:val="single" w:sz="4" w:space="0" w:color="auto"/>
            </w:tcBorders>
            <w:shd w:val="clear" w:color="auto" w:fill="auto"/>
            <w:vAlign w:val="center"/>
          </w:tcPr>
          <w:p w14:paraId="385051E5" w14:textId="7D245E09"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7C62842C" w14:textId="77387128"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6A757ED9" w14:textId="4B5A0F54" w:rsidR="001D2EAA" w:rsidRPr="00EF18BE" w:rsidRDefault="001D2EAA" w:rsidP="001D2EAA">
            <w:pPr>
              <w:jc w:val="center"/>
              <w:rPr>
                <w:lang w:val="ru-RU"/>
              </w:rPr>
            </w:pPr>
            <w:r w:rsidRPr="00EF18BE">
              <w:rPr>
                <w:lang w:val="ru-RU"/>
              </w:rPr>
              <w:t>2</w:t>
            </w:r>
          </w:p>
        </w:tc>
        <w:tc>
          <w:tcPr>
            <w:tcW w:w="1134" w:type="dxa"/>
            <w:tcBorders>
              <w:top w:val="nil"/>
              <w:left w:val="nil"/>
              <w:bottom w:val="single" w:sz="4" w:space="0" w:color="auto"/>
              <w:right w:val="single" w:sz="4" w:space="0" w:color="auto"/>
            </w:tcBorders>
            <w:shd w:val="clear" w:color="auto" w:fill="auto"/>
            <w:vAlign w:val="center"/>
          </w:tcPr>
          <w:p w14:paraId="38903634" w14:textId="590AF6D6" w:rsidR="001D2EAA" w:rsidRPr="00EF18BE" w:rsidRDefault="001D2EAA" w:rsidP="001D2EAA">
            <w:pPr>
              <w:jc w:val="center"/>
              <w:rPr>
                <w:lang w:val="ru-RU"/>
              </w:rPr>
            </w:pPr>
            <w:r w:rsidRPr="00EF18BE">
              <w:rPr>
                <w:lang w:val="ru-RU"/>
              </w:rPr>
              <w:t>2</w:t>
            </w:r>
          </w:p>
        </w:tc>
        <w:tc>
          <w:tcPr>
            <w:tcW w:w="1128" w:type="dxa"/>
            <w:tcBorders>
              <w:top w:val="nil"/>
              <w:left w:val="nil"/>
              <w:bottom w:val="single" w:sz="4" w:space="0" w:color="auto"/>
              <w:right w:val="single" w:sz="4" w:space="0" w:color="auto"/>
            </w:tcBorders>
            <w:shd w:val="clear" w:color="auto" w:fill="auto"/>
            <w:vAlign w:val="center"/>
          </w:tcPr>
          <w:p w14:paraId="0F7C4DE6" w14:textId="14AC4A1C" w:rsidR="001D2EAA" w:rsidRPr="00EF18BE" w:rsidRDefault="001D2EAA" w:rsidP="001D2EAA">
            <w:pPr>
              <w:jc w:val="center"/>
              <w:rPr>
                <w:lang w:val="ru-RU"/>
              </w:rPr>
            </w:pPr>
            <w:r w:rsidRPr="00EF18BE">
              <w:rPr>
                <w:lang w:val="ru-RU"/>
              </w:rPr>
              <w:t>2</w:t>
            </w:r>
          </w:p>
        </w:tc>
        <w:tc>
          <w:tcPr>
            <w:tcW w:w="1134" w:type="dxa"/>
            <w:gridSpan w:val="2"/>
            <w:tcBorders>
              <w:top w:val="nil"/>
              <w:left w:val="nil"/>
              <w:bottom w:val="single" w:sz="4" w:space="0" w:color="auto"/>
              <w:right w:val="single" w:sz="4" w:space="0" w:color="auto"/>
            </w:tcBorders>
            <w:shd w:val="clear" w:color="auto" w:fill="auto"/>
            <w:vAlign w:val="center"/>
          </w:tcPr>
          <w:p w14:paraId="2EC51E56" w14:textId="30A3C9E6" w:rsidR="001D2EAA" w:rsidRPr="00EF18BE" w:rsidRDefault="001D2EAA" w:rsidP="001D2EAA">
            <w:pPr>
              <w:jc w:val="center"/>
              <w:rPr>
                <w:lang w:val="ru-RU"/>
              </w:rPr>
            </w:pPr>
            <w:r w:rsidRPr="00EF18BE">
              <w:rPr>
                <w:lang w:val="ru-RU"/>
              </w:rPr>
              <w:t>2</w:t>
            </w:r>
          </w:p>
        </w:tc>
      </w:tr>
      <w:tr w:rsidR="001D2EAA" w:rsidRPr="00EF18BE" w14:paraId="57E7A9C7"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67484F76" w14:textId="77777777" w:rsidR="001D2EAA" w:rsidRPr="00EF18BE" w:rsidRDefault="001D2EAA" w:rsidP="001D2EAA">
            <w:pPr>
              <w:jc w:val="center"/>
              <w:rPr>
                <w:lang w:val="ru-RU"/>
              </w:rPr>
            </w:pPr>
            <w:r w:rsidRPr="00EF18BE">
              <w:rPr>
                <w:lang w:val="ru-RU"/>
              </w:rPr>
              <w:t>Доля оснащенности обязательных общедомовых ПУ</w:t>
            </w:r>
          </w:p>
        </w:tc>
        <w:tc>
          <w:tcPr>
            <w:tcW w:w="969" w:type="dxa"/>
            <w:tcBorders>
              <w:top w:val="nil"/>
              <w:left w:val="nil"/>
              <w:bottom w:val="single" w:sz="4" w:space="0" w:color="auto"/>
              <w:right w:val="single" w:sz="4" w:space="0" w:color="auto"/>
            </w:tcBorders>
            <w:shd w:val="clear" w:color="auto" w:fill="auto"/>
            <w:vAlign w:val="center"/>
            <w:hideMark/>
          </w:tcPr>
          <w:p w14:paraId="6E06012F" w14:textId="01A440B1" w:rsidR="001D2EAA" w:rsidRPr="00EF18BE" w:rsidRDefault="001D2EAA" w:rsidP="001D2EAA">
            <w:pPr>
              <w:jc w:val="center"/>
              <w:rPr>
                <w:lang w:val="ru-RU"/>
              </w:rPr>
            </w:pPr>
          </w:p>
        </w:tc>
        <w:tc>
          <w:tcPr>
            <w:tcW w:w="1087" w:type="dxa"/>
            <w:tcBorders>
              <w:top w:val="nil"/>
              <w:left w:val="nil"/>
              <w:bottom w:val="single" w:sz="4" w:space="0" w:color="auto"/>
              <w:right w:val="single" w:sz="4" w:space="0" w:color="auto"/>
            </w:tcBorders>
            <w:shd w:val="clear" w:color="auto" w:fill="auto"/>
            <w:vAlign w:val="center"/>
            <w:hideMark/>
          </w:tcPr>
          <w:p w14:paraId="77685385" w14:textId="15527CC7" w:rsidR="001D2EAA" w:rsidRPr="00EF18BE" w:rsidRDefault="001D2EAA" w:rsidP="001D2EAA">
            <w:pPr>
              <w:jc w:val="center"/>
              <w:rPr>
                <w:lang w:val="ru-RU"/>
              </w:rPr>
            </w:pPr>
          </w:p>
        </w:tc>
        <w:tc>
          <w:tcPr>
            <w:tcW w:w="1134" w:type="dxa"/>
            <w:tcBorders>
              <w:top w:val="nil"/>
              <w:left w:val="nil"/>
              <w:bottom w:val="single" w:sz="4" w:space="0" w:color="auto"/>
              <w:right w:val="single" w:sz="4" w:space="0" w:color="auto"/>
            </w:tcBorders>
            <w:shd w:val="clear" w:color="auto" w:fill="auto"/>
            <w:vAlign w:val="center"/>
            <w:hideMark/>
          </w:tcPr>
          <w:p w14:paraId="7859016F" w14:textId="188993CC" w:rsidR="001D2EAA" w:rsidRPr="00EF18BE" w:rsidRDefault="001D2EAA" w:rsidP="001D2EAA">
            <w:pPr>
              <w:jc w:val="center"/>
              <w:rPr>
                <w:lang w:val="ru-RU"/>
              </w:rPr>
            </w:pPr>
          </w:p>
        </w:tc>
        <w:tc>
          <w:tcPr>
            <w:tcW w:w="1134" w:type="dxa"/>
            <w:tcBorders>
              <w:top w:val="nil"/>
              <w:left w:val="nil"/>
              <w:bottom w:val="single" w:sz="4" w:space="0" w:color="auto"/>
              <w:right w:val="single" w:sz="4" w:space="0" w:color="auto"/>
            </w:tcBorders>
            <w:shd w:val="clear" w:color="auto" w:fill="auto"/>
            <w:vAlign w:val="center"/>
            <w:hideMark/>
          </w:tcPr>
          <w:p w14:paraId="099903BA" w14:textId="70F7AC3F" w:rsidR="001D2EAA" w:rsidRPr="00EF18BE" w:rsidRDefault="001D2EAA" w:rsidP="001D2EAA">
            <w:pPr>
              <w:jc w:val="center"/>
              <w:rPr>
                <w:lang w:val="ru-RU"/>
              </w:rPr>
            </w:pPr>
          </w:p>
        </w:tc>
        <w:tc>
          <w:tcPr>
            <w:tcW w:w="1134" w:type="dxa"/>
            <w:tcBorders>
              <w:top w:val="nil"/>
              <w:left w:val="nil"/>
              <w:bottom w:val="single" w:sz="4" w:space="0" w:color="auto"/>
              <w:right w:val="single" w:sz="4" w:space="0" w:color="auto"/>
            </w:tcBorders>
            <w:shd w:val="clear" w:color="auto" w:fill="auto"/>
            <w:vAlign w:val="center"/>
            <w:hideMark/>
          </w:tcPr>
          <w:p w14:paraId="4E30A88C" w14:textId="6897D8BE" w:rsidR="001D2EAA" w:rsidRPr="00EF18BE" w:rsidRDefault="001D2EAA" w:rsidP="001D2EAA">
            <w:pPr>
              <w:jc w:val="center"/>
              <w:rPr>
                <w:lang w:val="ru-RU"/>
              </w:rPr>
            </w:pPr>
          </w:p>
        </w:tc>
        <w:tc>
          <w:tcPr>
            <w:tcW w:w="1128" w:type="dxa"/>
            <w:tcBorders>
              <w:top w:val="nil"/>
              <w:left w:val="nil"/>
              <w:bottom w:val="single" w:sz="4" w:space="0" w:color="auto"/>
              <w:right w:val="single" w:sz="4" w:space="0" w:color="auto"/>
            </w:tcBorders>
            <w:shd w:val="clear" w:color="auto" w:fill="auto"/>
            <w:vAlign w:val="center"/>
            <w:hideMark/>
          </w:tcPr>
          <w:p w14:paraId="3BBEE29E" w14:textId="2462F02E" w:rsidR="001D2EAA" w:rsidRPr="00EF18BE" w:rsidRDefault="001D2EAA" w:rsidP="001D2EAA">
            <w:pPr>
              <w:jc w:val="center"/>
              <w:rPr>
                <w:lang w:val="ru-RU"/>
              </w:rPr>
            </w:pPr>
          </w:p>
        </w:tc>
        <w:tc>
          <w:tcPr>
            <w:tcW w:w="1134" w:type="dxa"/>
            <w:gridSpan w:val="2"/>
            <w:tcBorders>
              <w:top w:val="nil"/>
              <w:left w:val="nil"/>
              <w:bottom w:val="single" w:sz="4" w:space="0" w:color="auto"/>
              <w:right w:val="single" w:sz="4" w:space="0" w:color="auto"/>
            </w:tcBorders>
            <w:shd w:val="clear" w:color="auto" w:fill="auto"/>
            <w:vAlign w:val="center"/>
            <w:hideMark/>
          </w:tcPr>
          <w:p w14:paraId="2508A67C" w14:textId="02A4D18F" w:rsidR="001D2EAA" w:rsidRPr="00EF18BE" w:rsidRDefault="001D2EAA" w:rsidP="001D2EAA">
            <w:pPr>
              <w:jc w:val="center"/>
              <w:rPr>
                <w:lang w:val="ru-RU"/>
              </w:rPr>
            </w:pPr>
          </w:p>
        </w:tc>
      </w:tr>
      <w:tr w:rsidR="001D6C49" w:rsidRPr="00EF18BE" w14:paraId="5D3411BE" w14:textId="77777777" w:rsidTr="00522D03">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6D69231D" w14:textId="77777777" w:rsidR="001D6C49" w:rsidRPr="00EF18BE" w:rsidRDefault="001D6C49" w:rsidP="001D6C49">
            <w:pPr>
              <w:jc w:val="center"/>
            </w:pPr>
            <w:r w:rsidRPr="00EF18BE">
              <w:t>- население</w:t>
            </w:r>
          </w:p>
        </w:tc>
        <w:tc>
          <w:tcPr>
            <w:tcW w:w="969" w:type="dxa"/>
            <w:tcBorders>
              <w:top w:val="nil"/>
              <w:left w:val="nil"/>
              <w:bottom w:val="single" w:sz="4" w:space="0" w:color="auto"/>
              <w:right w:val="single" w:sz="4" w:space="0" w:color="auto"/>
            </w:tcBorders>
            <w:shd w:val="clear" w:color="auto" w:fill="auto"/>
            <w:vAlign w:val="center"/>
            <w:hideMark/>
          </w:tcPr>
          <w:p w14:paraId="7574F7FB" w14:textId="77777777" w:rsidR="001D6C49" w:rsidRPr="00EF18BE" w:rsidRDefault="001D6C49" w:rsidP="001D6C49">
            <w:pPr>
              <w:jc w:val="center"/>
            </w:pPr>
            <w:r w:rsidRPr="00EF18BE">
              <w:t>%</w:t>
            </w:r>
          </w:p>
        </w:tc>
        <w:tc>
          <w:tcPr>
            <w:tcW w:w="1087" w:type="dxa"/>
            <w:tcBorders>
              <w:top w:val="nil"/>
              <w:left w:val="nil"/>
              <w:bottom w:val="single" w:sz="4" w:space="0" w:color="auto"/>
              <w:right w:val="single" w:sz="4" w:space="0" w:color="auto"/>
            </w:tcBorders>
            <w:shd w:val="clear" w:color="auto" w:fill="auto"/>
            <w:vAlign w:val="center"/>
          </w:tcPr>
          <w:p w14:paraId="1A6B07A1" w14:textId="0E078F23" w:rsidR="001D6C49" w:rsidRPr="00EF18BE" w:rsidRDefault="001D6C49" w:rsidP="001D6C49">
            <w:pPr>
              <w:jc w:val="center"/>
              <w:rPr>
                <w:lang w:val="ru-RU"/>
              </w:rPr>
            </w:pPr>
            <w:r w:rsidRPr="00EF18BE">
              <w:rPr>
                <w:lang w:val="ru-RU"/>
              </w:rPr>
              <w:t>37,2</w:t>
            </w:r>
          </w:p>
        </w:tc>
        <w:tc>
          <w:tcPr>
            <w:tcW w:w="1134" w:type="dxa"/>
            <w:tcBorders>
              <w:top w:val="nil"/>
              <w:left w:val="nil"/>
              <w:bottom w:val="single" w:sz="4" w:space="0" w:color="auto"/>
              <w:right w:val="single" w:sz="4" w:space="0" w:color="auto"/>
            </w:tcBorders>
            <w:shd w:val="clear" w:color="auto" w:fill="auto"/>
          </w:tcPr>
          <w:p w14:paraId="171058D3" w14:textId="5075B927" w:rsidR="001D6C49" w:rsidRPr="00EF18BE" w:rsidRDefault="001D6C49" w:rsidP="001D6C49">
            <w:pPr>
              <w:jc w:val="center"/>
            </w:pPr>
            <w:r w:rsidRPr="00EF18BE">
              <w:t>43,48</w:t>
            </w:r>
          </w:p>
        </w:tc>
        <w:tc>
          <w:tcPr>
            <w:tcW w:w="1134" w:type="dxa"/>
            <w:tcBorders>
              <w:top w:val="nil"/>
              <w:left w:val="nil"/>
              <w:bottom w:val="single" w:sz="4" w:space="0" w:color="auto"/>
              <w:right w:val="single" w:sz="4" w:space="0" w:color="auto"/>
            </w:tcBorders>
            <w:shd w:val="clear" w:color="auto" w:fill="auto"/>
          </w:tcPr>
          <w:p w14:paraId="692C4601" w14:textId="4F4CEA87" w:rsidR="001D6C49" w:rsidRPr="00EF18BE" w:rsidRDefault="001D6C49" w:rsidP="001D6C49">
            <w:pPr>
              <w:jc w:val="center"/>
            </w:pPr>
            <w:r w:rsidRPr="00EF18BE">
              <w:t>49,76</w:t>
            </w:r>
          </w:p>
        </w:tc>
        <w:tc>
          <w:tcPr>
            <w:tcW w:w="1134" w:type="dxa"/>
            <w:tcBorders>
              <w:top w:val="nil"/>
              <w:left w:val="nil"/>
              <w:bottom w:val="single" w:sz="4" w:space="0" w:color="auto"/>
              <w:right w:val="single" w:sz="4" w:space="0" w:color="auto"/>
            </w:tcBorders>
            <w:shd w:val="clear" w:color="auto" w:fill="auto"/>
          </w:tcPr>
          <w:p w14:paraId="62868CC5" w14:textId="54CE2352" w:rsidR="001D6C49" w:rsidRPr="00EF18BE" w:rsidRDefault="001D6C49" w:rsidP="001D6C49">
            <w:pPr>
              <w:jc w:val="center"/>
            </w:pPr>
            <w:r w:rsidRPr="00EF18BE">
              <w:t>56,04</w:t>
            </w:r>
          </w:p>
        </w:tc>
        <w:tc>
          <w:tcPr>
            <w:tcW w:w="1136" w:type="dxa"/>
            <w:gridSpan w:val="2"/>
            <w:tcBorders>
              <w:top w:val="nil"/>
              <w:left w:val="nil"/>
              <w:bottom w:val="single" w:sz="4" w:space="0" w:color="auto"/>
              <w:right w:val="single" w:sz="4" w:space="0" w:color="auto"/>
            </w:tcBorders>
            <w:shd w:val="clear" w:color="auto" w:fill="auto"/>
          </w:tcPr>
          <w:p w14:paraId="5ED35DCC" w14:textId="032DD84F" w:rsidR="001D6C49" w:rsidRPr="00EF18BE" w:rsidRDefault="001D6C49" w:rsidP="001D6C49">
            <w:pPr>
              <w:jc w:val="center"/>
            </w:pPr>
            <w:r w:rsidRPr="00EF18BE">
              <w:t>62,32</w:t>
            </w:r>
          </w:p>
        </w:tc>
        <w:tc>
          <w:tcPr>
            <w:tcW w:w="1126" w:type="dxa"/>
            <w:tcBorders>
              <w:top w:val="nil"/>
              <w:left w:val="nil"/>
              <w:bottom w:val="single" w:sz="4" w:space="0" w:color="auto"/>
              <w:right w:val="single" w:sz="4" w:space="0" w:color="auto"/>
            </w:tcBorders>
            <w:shd w:val="clear" w:color="auto" w:fill="auto"/>
            <w:vAlign w:val="center"/>
          </w:tcPr>
          <w:p w14:paraId="235A607B" w14:textId="10D0082C" w:rsidR="001D6C49" w:rsidRPr="00EF18BE" w:rsidRDefault="001D6C49" w:rsidP="001D6C49">
            <w:pPr>
              <w:jc w:val="center"/>
              <w:rPr>
                <w:lang w:val="ru-RU"/>
              </w:rPr>
            </w:pPr>
            <w:r w:rsidRPr="00EF18BE">
              <w:rPr>
                <w:lang w:val="ru-RU"/>
              </w:rPr>
              <w:t>100</w:t>
            </w:r>
          </w:p>
        </w:tc>
      </w:tr>
      <w:tr w:rsidR="001D2EAA" w:rsidRPr="00EF18BE" w14:paraId="66156A14" w14:textId="77777777" w:rsidTr="00361E7E">
        <w:trPr>
          <w:trHeight w:val="288"/>
          <w:jc w:val="center"/>
        </w:trPr>
        <w:tc>
          <w:tcPr>
            <w:tcW w:w="1625" w:type="dxa"/>
            <w:tcBorders>
              <w:top w:val="nil"/>
              <w:left w:val="single" w:sz="4" w:space="0" w:color="auto"/>
              <w:bottom w:val="single" w:sz="4" w:space="0" w:color="auto"/>
              <w:right w:val="single" w:sz="4" w:space="0" w:color="auto"/>
            </w:tcBorders>
            <w:shd w:val="clear" w:color="auto" w:fill="auto"/>
            <w:vAlign w:val="center"/>
            <w:hideMark/>
          </w:tcPr>
          <w:p w14:paraId="319995AB" w14:textId="77777777" w:rsidR="001D2EAA" w:rsidRPr="00EF18BE" w:rsidRDefault="001D2EAA" w:rsidP="001D2EAA">
            <w:pPr>
              <w:jc w:val="center"/>
            </w:pPr>
            <w:r w:rsidRPr="00EF18BE">
              <w:t>- коммунальная инфраструктура</w:t>
            </w:r>
          </w:p>
        </w:tc>
        <w:tc>
          <w:tcPr>
            <w:tcW w:w="969" w:type="dxa"/>
            <w:tcBorders>
              <w:top w:val="nil"/>
              <w:left w:val="nil"/>
              <w:bottom w:val="single" w:sz="4" w:space="0" w:color="auto"/>
              <w:right w:val="single" w:sz="4" w:space="0" w:color="auto"/>
            </w:tcBorders>
            <w:shd w:val="clear" w:color="auto" w:fill="auto"/>
            <w:vAlign w:val="center"/>
            <w:hideMark/>
          </w:tcPr>
          <w:p w14:paraId="2BAD7894" w14:textId="13C42A63" w:rsidR="001D2EAA" w:rsidRPr="00EF18BE" w:rsidRDefault="001D2EAA" w:rsidP="001D2EAA">
            <w:pPr>
              <w:jc w:val="center"/>
            </w:pPr>
            <w:r w:rsidRPr="00EF18BE">
              <w:t>%</w:t>
            </w:r>
          </w:p>
        </w:tc>
        <w:tc>
          <w:tcPr>
            <w:tcW w:w="1087" w:type="dxa"/>
            <w:tcBorders>
              <w:top w:val="nil"/>
              <w:left w:val="nil"/>
              <w:bottom w:val="single" w:sz="4" w:space="0" w:color="auto"/>
              <w:right w:val="single" w:sz="4" w:space="0" w:color="auto"/>
            </w:tcBorders>
            <w:shd w:val="clear" w:color="auto" w:fill="auto"/>
            <w:vAlign w:val="center"/>
            <w:hideMark/>
          </w:tcPr>
          <w:p w14:paraId="38F78DEC" w14:textId="77777777" w:rsidR="001D2EAA" w:rsidRPr="00EF18BE" w:rsidRDefault="001D2EAA" w:rsidP="001D2EAA">
            <w:pPr>
              <w:jc w:val="center"/>
            </w:pPr>
            <w:r w:rsidRPr="00EF18BE">
              <w:t>100</w:t>
            </w:r>
          </w:p>
        </w:tc>
        <w:tc>
          <w:tcPr>
            <w:tcW w:w="1134" w:type="dxa"/>
            <w:tcBorders>
              <w:top w:val="nil"/>
              <w:left w:val="nil"/>
              <w:bottom w:val="single" w:sz="4" w:space="0" w:color="auto"/>
              <w:right w:val="single" w:sz="4" w:space="0" w:color="auto"/>
            </w:tcBorders>
            <w:shd w:val="clear" w:color="auto" w:fill="auto"/>
            <w:vAlign w:val="center"/>
            <w:hideMark/>
          </w:tcPr>
          <w:p w14:paraId="0C0C6D81" w14:textId="77777777" w:rsidR="001D2EAA" w:rsidRPr="00EF18BE" w:rsidRDefault="001D2EAA" w:rsidP="001D2EAA">
            <w:pPr>
              <w:jc w:val="center"/>
            </w:pPr>
            <w:r w:rsidRPr="00EF18BE">
              <w:t>100</w:t>
            </w:r>
          </w:p>
        </w:tc>
        <w:tc>
          <w:tcPr>
            <w:tcW w:w="1134" w:type="dxa"/>
            <w:tcBorders>
              <w:top w:val="nil"/>
              <w:left w:val="nil"/>
              <w:bottom w:val="single" w:sz="4" w:space="0" w:color="auto"/>
              <w:right w:val="single" w:sz="4" w:space="0" w:color="auto"/>
            </w:tcBorders>
            <w:shd w:val="clear" w:color="auto" w:fill="auto"/>
            <w:vAlign w:val="center"/>
            <w:hideMark/>
          </w:tcPr>
          <w:p w14:paraId="53D1AE60" w14:textId="77777777" w:rsidR="001D2EAA" w:rsidRPr="00EF18BE" w:rsidRDefault="001D2EAA" w:rsidP="001D2EAA">
            <w:pPr>
              <w:jc w:val="center"/>
            </w:pPr>
            <w:r w:rsidRPr="00EF18BE">
              <w:t>100</w:t>
            </w:r>
          </w:p>
        </w:tc>
        <w:tc>
          <w:tcPr>
            <w:tcW w:w="1134" w:type="dxa"/>
            <w:tcBorders>
              <w:top w:val="nil"/>
              <w:left w:val="nil"/>
              <w:bottom w:val="single" w:sz="4" w:space="0" w:color="auto"/>
              <w:right w:val="single" w:sz="4" w:space="0" w:color="auto"/>
            </w:tcBorders>
            <w:shd w:val="clear" w:color="auto" w:fill="auto"/>
            <w:vAlign w:val="center"/>
            <w:hideMark/>
          </w:tcPr>
          <w:p w14:paraId="2E1B81C7" w14:textId="77777777" w:rsidR="001D2EAA" w:rsidRPr="00EF18BE" w:rsidRDefault="001D2EAA" w:rsidP="001D2EAA">
            <w:pPr>
              <w:jc w:val="center"/>
            </w:pPr>
            <w:r w:rsidRPr="00EF18BE">
              <w:t>100</w:t>
            </w:r>
          </w:p>
        </w:tc>
        <w:tc>
          <w:tcPr>
            <w:tcW w:w="1128" w:type="dxa"/>
            <w:tcBorders>
              <w:top w:val="nil"/>
              <w:left w:val="nil"/>
              <w:bottom w:val="single" w:sz="4" w:space="0" w:color="auto"/>
              <w:right w:val="single" w:sz="4" w:space="0" w:color="auto"/>
            </w:tcBorders>
            <w:shd w:val="clear" w:color="auto" w:fill="auto"/>
            <w:vAlign w:val="center"/>
            <w:hideMark/>
          </w:tcPr>
          <w:p w14:paraId="704E6E28" w14:textId="77777777" w:rsidR="001D2EAA" w:rsidRPr="00EF18BE" w:rsidRDefault="001D2EAA" w:rsidP="001D2EAA">
            <w:pPr>
              <w:jc w:val="center"/>
            </w:pPr>
            <w:r w:rsidRPr="00EF18BE">
              <w:t>100</w:t>
            </w:r>
          </w:p>
        </w:tc>
        <w:tc>
          <w:tcPr>
            <w:tcW w:w="1134" w:type="dxa"/>
            <w:gridSpan w:val="2"/>
            <w:tcBorders>
              <w:top w:val="nil"/>
              <w:left w:val="nil"/>
              <w:bottom w:val="single" w:sz="4" w:space="0" w:color="auto"/>
              <w:right w:val="single" w:sz="4" w:space="0" w:color="auto"/>
            </w:tcBorders>
            <w:shd w:val="clear" w:color="auto" w:fill="auto"/>
            <w:vAlign w:val="center"/>
            <w:hideMark/>
          </w:tcPr>
          <w:p w14:paraId="0BE4DD96" w14:textId="77777777" w:rsidR="001D2EAA" w:rsidRPr="00EF18BE" w:rsidRDefault="001D2EAA" w:rsidP="001D2EAA">
            <w:pPr>
              <w:jc w:val="center"/>
            </w:pPr>
            <w:r w:rsidRPr="00EF18BE">
              <w:t>100</w:t>
            </w:r>
          </w:p>
        </w:tc>
      </w:tr>
      <w:tr w:rsidR="001D2EAA" w:rsidRPr="00EF18BE" w14:paraId="301EB180" w14:textId="77777777" w:rsidTr="00361E7E">
        <w:trPr>
          <w:trHeight w:val="336"/>
          <w:jc w:val="center"/>
        </w:trPr>
        <w:tc>
          <w:tcPr>
            <w:tcW w:w="1625" w:type="dxa"/>
            <w:vMerge w:val="restart"/>
            <w:tcBorders>
              <w:top w:val="nil"/>
              <w:left w:val="single" w:sz="4" w:space="0" w:color="auto"/>
              <w:right w:val="single" w:sz="4" w:space="0" w:color="auto"/>
            </w:tcBorders>
            <w:shd w:val="clear" w:color="auto" w:fill="auto"/>
            <w:vAlign w:val="center"/>
            <w:hideMark/>
          </w:tcPr>
          <w:p w14:paraId="5E937002" w14:textId="77777777" w:rsidR="001D2EAA" w:rsidRPr="00EF18BE" w:rsidRDefault="001D2EAA" w:rsidP="001D2EAA">
            <w:pPr>
              <w:jc w:val="center"/>
              <w:rPr>
                <w:lang w:val="ru-RU"/>
              </w:rPr>
            </w:pPr>
            <w:r w:rsidRPr="00EF18BE">
              <w:rPr>
                <w:lang w:val="ru-RU"/>
              </w:rPr>
              <w:t>Средний объем потребления ТЭ в жилищном секторе</w:t>
            </w:r>
          </w:p>
        </w:tc>
        <w:tc>
          <w:tcPr>
            <w:tcW w:w="969" w:type="dxa"/>
            <w:tcBorders>
              <w:top w:val="single" w:sz="4" w:space="0" w:color="auto"/>
              <w:left w:val="nil"/>
              <w:bottom w:val="single" w:sz="4" w:space="0" w:color="auto"/>
              <w:right w:val="single" w:sz="4" w:space="0" w:color="auto"/>
            </w:tcBorders>
            <w:shd w:val="clear" w:color="auto" w:fill="auto"/>
            <w:vAlign w:val="center"/>
            <w:hideMark/>
          </w:tcPr>
          <w:p w14:paraId="10AC6B92" w14:textId="003A7441" w:rsidR="001D2EAA" w:rsidRPr="00EF18BE" w:rsidRDefault="001D2EAA" w:rsidP="001D2EAA">
            <w:pPr>
              <w:jc w:val="center"/>
              <w:rPr>
                <w:lang w:val="ru-RU"/>
              </w:rPr>
            </w:pPr>
            <w:r w:rsidRPr="00EF18BE">
              <w:rPr>
                <w:lang w:val="ru-RU"/>
              </w:rPr>
              <w:t>Гкал/м</w:t>
            </w:r>
            <w:r w:rsidRPr="00EF18BE">
              <w:rPr>
                <w:vertAlign w:val="superscript"/>
                <w:lang w:val="ru-RU"/>
              </w:rPr>
              <w:t>2</w:t>
            </w:r>
            <w:r w:rsidRPr="00EF18BE">
              <w:rPr>
                <w:lang w:val="ru-RU"/>
              </w:rPr>
              <w:t xml:space="preserve"> в мес. ИЖС</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41A783B3" w14:textId="77777777" w:rsidR="001D2EAA" w:rsidRPr="00EF18BE" w:rsidRDefault="001D2EAA" w:rsidP="001D2EAA">
            <w:pPr>
              <w:jc w:val="center"/>
            </w:pPr>
            <w:r w:rsidRPr="00EF18BE">
              <w:t>0,0194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444B1" w14:textId="77777777" w:rsidR="001D2EAA" w:rsidRPr="00EF18BE" w:rsidRDefault="001D2EAA" w:rsidP="001D2EAA">
            <w:pPr>
              <w:jc w:val="center"/>
            </w:pPr>
            <w:r w:rsidRPr="00EF18BE">
              <w:t>0,0194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C0BE6" w14:textId="77777777" w:rsidR="001D2EAA" w:rsidRPr="00EF18BE" w:rsidRDefault="001D2EAA" w:rsidP="001D2EAA">
            <w:pPr>
              <w:jc w:val="center"/>
            </w:pPr>
            <w:r w:rsidRPr="00EF18BE">
              <w:t>0,0194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148FA" w14:textId="77777777" w:rsidR="001D2EAA" w:rsidRPr="00EF18BE" w:rsidRDefault="001D2EAA" w:rsidP="001D2EAA">
            <w:pPr>
              <w:jc w:val="center"/>
            </w:pPr>
            <w:r w:rsidRPr="00EF18BE">
              <w:t>0,0194</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14:paraId="43B9712B" w14:textId="77777777" w:rsidR="001D2EAA" w:rsidRPr="00EF18BE" w:rsidRDefault="001D2EAA" w:rsidP="001D2EAA">
            <w:pPr>
              <w:jc w:val="center"/>
            </w:pPr>
            <w:r w:rsidRPr="00EF18BE">
              <w:t>0,0194</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3C374A00" w14:textId="77777777" w:rsidR="001D2EAA" w:rsidRPr="00EF18BE" w:rsidRDefault="001D2EAA" w:rsidP="001D2EAA">
            <w:pPr>
              <w:jc w:val="center"/>
            </w:pPr>
            <w:r w:rsidRPr="00EF18BE">
              <w:t>0,0194</w:t>
            </w:r>
          </w:p>
        </w:tc>
      </w:tr>
      <w:tr w:rsidR="001D2EAA" w:rsidRPr="00EF18BE" w14:paraId="5C85702C" w14:textId="77777777" w:rsidTr="00361E7E">
        <w:trPr>
          <w:trHeight w:val="336"/>
          <w:jc w:val="center"/>
        </w:trPr>
        <w:tc>
          <w:tcPr>
            <w:tcW w:w="1625" w:type="dxa"/>
            <w:vMerge/>
            <w:tcBorders>
              <w:left w:val="single" w:sz="4" w:space="0" w:color="auto"/>
              <w:bottom w:val="single" w:sz="4" w:space="0" w:color="auto"/>
              <w:right w:val="single" w:sz="4" w:space="0" w:color="auto"/>
            </w:tcBorders>
            <w:shd w:val="clear" w:color="auto" w:fill="auto"/>
            <w:vAlign w:val="center"/>
          </w:tcPr>
          <w:p w14:paraId="248C4AA0" w14:textId="77777777" w:rsidR="001D2EAA" w:rsidRPr="00EF18BE" w:rsidRDefault="001D2EAA" w:rsidP="001D2EAA">
            <w:pPr>
              <w:jc w:val="center"/>
            </w:pPr>
          </w:p>
        </w:tc>
        <w:tc>
          <w:tcPr>
            <w:tcW w:w="969" w:type="dxa"/>
            <w:tcBorders>
              <w:top w:val="single" w:sz="4" w:space="0" w:color="auto"/>
              <w:left w:val="nil"/>
              <w:bottom w:val="single" w:sz="4" w:space="0" w:color="auto"/>
              <w:right w:val="single" w:sz="4" w:space="0" w:color="auto"/>
            </w:tcBorders>
            <w:shd w:val="clear" w:color="auto" w:fill="auto"/>
            <w:vAlign w:val="center"/>
          </w:tcPr>
          <w:p w14:paraId="6898A2D1" w14:textId="43B078E9" w:rsidR="001D2EAA" w:rsidRPr="00EF18BE" w:rsidRDefault="001D2EAA" w:rsidP="001D2EAA">
            <w:pPr>
              <w:jc w:val="center"/>
            </w:pPr>
            <w:r w:rsidRPr="00EF18BE">
              <w:t>МКД</w:t>
            </w:r>
          </w:p>
        </w:tc>
        <w:tc>
          <w:tcPr>
            <w:tcW w:w="1087" w:type="dxa"/>
            <w:tcBorders>
              <w:top w:val="single" w:sz="4" w:space="0" w:color="auto"/>
              <w:left w:val="nil"/>
              <w:bottom w:val="single" w:sz="4" w:space="0" w:color="auto"/>
              <w:right w:val="single" w:sz="4" w:space="0" w:color="auto"/>
            </w:tcBorders>
            <w:shd w:val="clear" w:color="auto" w:fill="auto"/>
            <w:vAlign w:val="center"/>
          </w:tcPr>
          <w:p w14:paraId="42AB114E" w14:textId="77777777" w:rsidR="001D2EAA" w:rsidRPr="00EF18BE" w:rsidRDefault="001D2EAA" w:rsidP="001D2EAA">
            <w:pPr>
              <w:jc w:val="center"/>
            </w:pPr>
            <w:r w:rsidRPr="00EF18BE">
              <w:t>0,0155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37C3ADF6" w14:textId="77777777" w:rsidR="001D2EAA" w:rsidRPr="00EF18BE" w:rsidRDefault="001D2EAA" w:rsidP="001D2EAA">
            <w:pPr>
              <w:jc w:val="center"/>
            </w:pPr>
            <w:r w:rsidRPr="00EF18BE">
              <w:t>0,0155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68F57AED" w14:textId="77777777" w:rsidR="001D2EAA" w:rsidRPr="00EF18BE" w:rsidRDefault="001D2EAA" w:rsidP="001D2EAA">
            <w:pPr>
              <w:jc w:val="center"/>
            </w:pPr>
            <w:r w:rsidRPr="00EF18BE">
              <w:t>0,0155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2C79B7A8" w14:textId="77777777" w:rsidR="001D2EAA" w:rsidRPr="00EF18BE" w:rsidRDefault="001D2EAA" w:rsidP="001D2EAA">
            <w:pPr>
              <w:jc w:val="center"/>
            </w:pPr>
            <w:r w:rsidRPr="00EF18BE">
              <w:t>0,0155</w:t>
            </w:r>
          </w:p>
        </w:tc>
        <w:tc>
          <w:tcPr>
            <w:tcW w:w="1128" w:type="dxa"/>
            <w:tcBorders>
              <w:top w:val="single" w:sz="4" w:space="0" w:color="auto"/>
              <w:left w:val="nil"/>
              <w:bottom w:val="single" w:sz="4" w:space="0" w:color="auto"/>
              <w:right w:val="single" w:sz="4" w:space="0" w:color="auto"/>
            </w:tcBorders>
            <w:shd w:val="clear" w:color="auto" w:fill="auto"/>
            <w:vAlign w:val="center"/>
          </w:tcPr>
          <w:p w14:paraId="54876E8A" w14:textId="77777777" w:rsidR="001D2EAA" w:rsidRPr="00EF18BE" w:rsidRDefault="001D2EAA" w:rsidP="001D2EAA">
            <w:pPr>
              <w:jc w:val="center"/>
            </w:pPr>
            <w:r w:rsidRPr="00EF18BE">
              <w:t>0,0155</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AA87B0C" w14:textId="77777777" w:rsidR="001D2EAA" w:rsidRPr="00EF18BE" w:rsidRDefault="001D2EAA" w:rsidP="001D2EAA">
            <w:pPr>
              <w:jc w:val="center"/>
            </w:pPr>
            <w:r w:rsidRPr="00EF18BE">
              <w:t>0,0155</w:t>
            </w:r>
          </w:p>
        </w:tc>
      </w:tr>
    </w:tbl>
    <w:p w14:paraId="024D51D1" w14:textId="6F06DF51" w:rsidR="007D05B2" w:rsidRPr="00EF18BE" w:rsidRDefault="007D05B2" w:rsidP="007D05B2">
      <w:pPr>
        <w:rPr>
          <w:lang w:val="ru-RU"/>
        </w:rPr>
      </w:pPr>
      <w:bookmarkStart w:id="1203" w:name="_Toc335768299"/>
      <w:bookmarkStart w:id="1204" w:name="_Toc407629708"/>
      <w:bookmarkStart w:id="1205" w:name="_Toc426028554"/>
      <w:r w:rsidRPr="00EF18BE">
        <w:rPr>
          <w:lang w:val="ru-RU"/>
        </w:rPr>
        <w:tab/>
        <w:t xml:space="preserve">* </w:t>
      </w:r>
      <w:r w:rsidR="000B3E24" w:rsidRPr="00EF18BE">
        <w:rPr>
          <w:lang w:val="ru-RU"/>
        </w:rPr>
        <w:t>значения в скобках обозначают значения, соответствующие второму сценарию развития системы теплоснабжения</w:t>
      </w:r>
    </w:p>
    <w:p w14:paraId="062D28A5" w14:textId="77777777" w:rsidR="007C7D00" w:rsidRPr="00EF18BE" w:rsidRDefault="007C7D00" w:rsidP="004712C5">
      <w:pPr>
        <w:pStyle w:val="1"/>
        <w:numPr>
          <w:ilvl w:val="0"/>
          <w:numId w:val="22"/>
        </w:numPr>
      </w:pPr>
      <w:r w:rsidRPr="00EF18BE">
        <w:t>Системы водоснабжения</w:t>
      </w:r>
      <w:bookmarkEnd w:id="1203"/>
      <w:bookmarkEnd w:id="1204"/>
      <w:bookmarkEnd w:id="1205"/>
    </w:p>
    <w:p w14:paraId="0D7D018F" w14:textId="55C209DD" w:rsidR="007C7D00" w:rsidRPr="00EF18BE" w:rsidRDefault="007C7D00" w:rsidP="007C7D00">
      <w:pPr>
        <w:spacing w:after="240"/>
        <w:rPr>
          <w:lang w:val="ru-RU"/>
        </w:rPr>
      </w:pPr>
      <w:r w:rsidRPr="00EF18BE">
        <w:rPr>
          <w:lang w:val="ru-RU"/>
        </w:rPr>
        <w:tab/>
        <w:t>Эффективность работы системы водоснабжения Зональненского сельского поселения характеризуют следующие показатели (таблица 5.3.1-5.3.2).</w:t>
      </w:r>
    </w:p>
    <w:p w14:paraId="0FB18698" w14:textId="77777777" w:rsidR="007C7D00" w:rsidRPr="00EF18BE" w:rsidRDefault="007C7D00" w:rsidP="007C7D00">
      <w:pPr>
        <w:jc w:val="right"/>
        <w:rPr>
          <w:lang w:val="ru-RU"/>
        </w:rPr>
      </w:pPr>
      <w:r w:rsidRPr="00EF18BE">
        <w:rPr>
          <w:lang w:val="ru-RU"/>
        </w:rPr>
        <w:t>Таблица 5.3.1 – Целевые показатели системы холодного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970"/>
        <w:gridCol w:w="969"/>
        <w:gridCol w:w="969"/>
        <w:gridCol w:w="969"/>
        <w:gridCol w:w="969"/>
        <w:gridCol w:w="969"/>
        <w:gridCol w:w="969"/>
        <w:gridCol w:w="969"/>
      </w:tblGrid>
      <w:tr w:rsidR="007C7D00" w:rsidRPr="00EF18BE" w14:paraId="74068236" w14:textId="77777777" w:rsidTr="00A74B54">
        <w:trPr>
          <w:tblHeader/>
          <w:jc w:val="center"/>
        </w:trPr>
        <w:tc>
          <w:tcPr>
            <w:tcW w:w="1769" w:type="dxa"/>
            <w:vAlign w:val="center"/>
          </w:tcPr>
          <w:p w14:paraId="28853F2D" w14:textId="77777777" w:rsidR="007C7D00" w:rsidRPr="00EF18BE" w:rsidRDefault="007C7D00" w:rsidP="0067128F">
            <w:pPr>
              <w:contextualSpacing/>
              <w:rPr>
                <w:rFonts w:eastAsia="Calibri"/>
                <w:szCs w:val="24"/>
              </w:rPr>
            </w:pPr>
            <w:r w:rsidRPr="00EF18BE">
              <w:rPr>
                <w:rFonts w:eastAsia="Calibri"/>
                <w:szCs w:val="24"/>
              </w:rPr>
              <w:t>Показатели</w:t>
            </w:r>
          </w:p>
        </w:tc>
        <w:tc>
          <w:tcPr>
            <w:tcW w:w="947" w:type="dxa"/>
            <w:vAlign w:val="center"/>
          </w:tcPr>
          <w:p w14:paraId="1AD55F8A" w14:textId="77777777" w:rsidR="007C7D00" w:rsidRPr="00EF18BE" w:rsidRDefault="007C7D00" w:rsidP="0067128F">
            <w:pPr>
              <w:contextualSpacing/>
              <w:jc w:val="center"/>
              <w:rPr>
                <w:rFonts w:eastAsia="Calibri"/>
                <w:szCs w:val="24"/>
              </w:rPr>
            </w:pPr>
            <w:r w:rsidRPr="00EF18BE">
              <w:rPr>
                <w:rFonts w:eastAsia="Calibri"/>
                <w:szCs w:val="24"/>
              </w:rPr>
              <w:t>Ед. изм.</w:t>
            </w:r>
          </w:p>
        </w:tc>
        <w:tc>
          <w:tcPr>
            <w:tcW w:w="947" w:type="dxa"/>
            <w:vAlign w:val="center"/>
          </w:tcPr>
          <w:p w14:paraId="06BF01D6" w14:textId="77777777" w:rsidR="007C7D00" w:rsidRPr="00EF18BE" w:rsidRDefault="007C7D00" w:rsidP="0067128F">
            <w:pPr>
              <w:contextualSpacing/>
              <w:jc w:val="center"/>
              <w:rPr>
                <w:rFonts w:eastAsia="Calibri"/>
                <w:szCs w:val="24"/>
              </w:rPr>
            </w:pPr>
            <w:r w:rsidRPr="00EF18BE">
              <w:rPr>
                <w:rFonts w:eastAsia="Calibri"/>
                <w:szCs w:val="24"/>
              </w:rPr>
              <w:t>2014</w:t>
            </w:r>
          </w:p>
        </w:tc>
        <w:tc>
          <w:tcPr>
            <w:tcW w:w="947" w:type="dxa"/>
            <w:vAlign w:val="center"/>
          </w:tcPr>
          <w:p w14:paraId="68B613E8" w14:textId="77777777" w:rsidR="007C7D00" w:rsidRPr="00EF18BE" w:rsidRDefault="007C7D00" w:rsidP="0067128F">
            <w:pPr>
              <w:contextualSpacing/>
              <w:jc w:val="center"/>
              <w:rPr>
                <w:rFonts w:eastAsia="Calibri"/>
                <w:szCs w:val="24"/>
              </w:rPr>
            </w:pPr>
            <w:r w:rsidRPr="00EF18BE">
              <w:rPr>
                <w:rFonts w:eastAsia="Calibri"/>
                <w:szCs w:val="24"/>
              </w:rPr>
              <w:t>2015</w:t>
            </w:r>
          </w:p>
        </w:tc>
        <w:tc>
          <w:tcPr>
            <w:tcW w:w="947" w:type="dxa"/>
            <w:vAlign w:val="center"/>
          </w:tcPr>
          <w:p w14:paraId="2C2688B8" w14:textId="77777777" w:rsidR="007C7D00" w:rsidRPr="00EF18BE" w:rsidRDefault="007C7D00" w:rsidP="0067128F">
            <w:pPr>
              <w:contextualSpacing/>
              <w:jc w:val="center"/>
              <w:rPr>
                <w:rFonts w:eastAsia="Calibri"/>
                <w:szCs w:val="24"/>
              </w:rPr>
            </w:pPr>
            <w:r w:rsidRPr="00EF18BE">
              <w:rPr>
                <w:rFonts w:eastAsia="Calibri"/>
                <w:szCs w:val="24"/>
              </w:rPr>
              <w:t>2016</w:t>
            </w:r>
          </w:p>
        </w:tc>
        <w:tc>
          <w:tcPr>
            <w:tcW w:w="947" w:type="dxa"/>
            <w:vAlign w:val="center"/>
          </w:tcPr>
          <w:p w14:paraId="5D57C1B9" w14:textId="77777777" w:rsidR="007C7D00" w:rsidRPr="00EF18BE" w:rsidRDefault="007C7D00" w:rsidP="0067128F">
            <w:pPr>
              <w:contextualSpacing/>
              <w:jc w:val="center"/>
              <w:rPr>
                <w:rFonts w:eastAsia="Calibri"/>
                <w:szCs w:val="24"/>
              </w:rPr>
            </w:pPr>
            <w:r w:rsidRPr="00EF18BE">
              <w:rPr>
                <w:rFonts w:eastAsia="Calibri"/>
                <w:szCs w:val="24"/>
              </w:rPr>
              <w:t>2017</w:t>
            </w:r>
          </w:p>
        </w:tc>
        <w:tc>
          <w:tcPr>
            <w:tcW w:w="947" w:type="dxa"/>
            <w:vAlign w:val="center"/>
          </w:tcPr>
          <w:p w14:paraId="0AAFCFF8" w14:textId="77777777" w:rsidR="007C7D00" w:rsidRPr="00EF18BE" w:rsidRDefault="007C7D00" w:rsidP="0067128F">
            <w:pPr>
              <w:contextualSpacing/>
              <w:jc w:val="center"/>
              <w:rPr>
                <w:rFonts w:eastAsia="Calibri"/>
                <w:szCs w:val="24"/>
              </w:rPr>
            </w:pPr>
            <w:r w:rsidRPr="00EF18BE">
              <w:rPr>
                <w:rFonts w:eastAsia="Calibri"/>
                <w:szCs w:val="24"/>
              </w:rPr>
              <w:t>2018</w:t>
            </w:r>
          </w:p>
        </w:tc>
        <w:tc>
          <w:tcPr>
            <w:tcW w:w="947" w:type="dxa"/>
            <w:vAlign w:val="center"/>
          </w:tcPr>
          <w:p w14:paraId="15CA16F1" w14:textId="77777777" w:rsidR="007C7D00" w:rsidRPr="00EF18BE" w:rsidRDefault="007C7D00" w:rsidP="0067128F">
            <w:pPr>
              <w:contextualSpacing/>
              <w:jc w:val="center"/>
              <w:rPr>
                <w:rFonts w:eastAsia="Calibri"/>
                <w:szCs w:val="24"/>
              </w:rPr>
            </w:pPr>
            <w:r w:rsidRPr="00EF18BE">
              <w:rPr>
                <w:rFonts w:eastAsia="Calibri"/>
                <w:szCs w:val="24"/>
              </w:rPr>
              <w:t>2019</w:t>
            </w:r>
          </w:p>
        </w:tc>
        <w:tc>
          <w:tcPr>
            <w:tcW w:w="947" w:type="dxa"/>
            <w:vAlign w:val="center"/>
          </w:tcPr>
          <w:p w14:paraId="04DED7B9" w14:textId="77777777" w:rsidR="007C7D00" w:rsidRPr="00EF18BE" w:rsidRDefault="007C7D00" w:rsidP="0067128F">
            <w:pPr>
              <w:contextualSpacing/>
              <w:jc w:val="center"/>
              <w:rPr>
                <w:rFonts w:eastAsia="Calibri"/>
                <w:szCs w:val="24"/>
              </w:rPr>
            </w:pPr>
            <w:r w:rsidRPr="00EF18BE">
              <w:rPr>
                <w:rFonts w:eastAsia="Calibri"/>
                <w:szCs w:val="24"/>
              </w:rPr>
              <w:t>2024</w:t>
            </w:r>
          </w:p>
        </w:tc>
      </w:tr>
      <w:tr w:rsidR="007C7D00" w:rsidRPr="00EF18BE" w14:paraId="39BC92F7" w14:textId="77777777" w:rsidTr="001D6C49">
        <w:trPr>
          <w:jc w:val="center"/>
        </w:trPr>
        <w:tc>
          <w:tcPr>
            <w:tcW w:w="1769" w:type="dxa"/>
            <w:vAlign w:val="center"/>
          </w:tcPr>
          <w:p w14:paraId="38BE3FB0" w14:textId="77777777" w:rsidR="007C7D00" w:rsidRPr="00EF18BE" w:rsidRDefault="007C7D00" w:rsidP="0067128F">
            <w:pPr>
              <w:contextualSpacing/>
              <w:rPr>
                <w:rFonts w:eastAsia="Calibri"/>
                <w:szCs w:val="24"/>
              </w:rPr>
            </w:pPr>
            <w:r w:rsidRPr="00EF18BE">
              <w:rPr>
                <w:rFonts w:eastAsia="Calibri"/>
                <w:szCs w:val="24"/>
              </w:rPr>
              <w:t xml:space="preserve">Спрос на </w:t>
            </w:r>
            <w:r w:rsidRPr="00EF18BE">
              <w:rPr>
                <w:rFonts w:eastAsia="Calibri"/>
                <w:szCs w:val="24"/>
              </w:rPr>
              <w:lastRenderedPageBreak/>
              <w:t>коммунальный ресурс</w:t>
            </w:r>
          </w:p>
        </w:tc>
        <w:tc>
          <w:tcPr>
            <w:tcW w:w="947" w:type="dxa"/>
            <w:vAlign w:val="center"/>
          </w:tcPr>
          <w:p w14:paraId="759E1654" w14:textId="77777777" w:rsidR="007C7D00" w:rsidRPr="00EF18BE" w:rsidRDefault="007C7D00" w:rsidP="0067128F">
            <w:pPr>
              <w:contextualSpacing/>
              <w:jc w:val="center"/>
              <w:rPr>
                <w:rFonts w:eastAsia="Calibri"/>
                <w:szCs w:val="24"/>
              </w:rPr>
            </w:pPr>
            <w:r w:rsidRPr="00EF18BE">
              <w:rPr>
                <w:rFonts w:eastAsia="Calibri"/>
                <w:szCs w:val="24"/>
              </w:rPr>
              <w:lastRenderedPageBreak/>
              <w:t>%</w:t>
            </w:r>
          </w:p>
        </w:tc>
        <w:tc>
          <w:tcPr>
            <w:tcW w:w="947" w:type="dxa"/>
            <w:vAlign w:val="center"/>
          </w:tcPr>
          <w:p w14:paraId="4CCB9B16"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3A097D86"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1921520D"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2E55846E"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21C64349"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4E0FFA65" w14:textId="77777777" w:rsidR="007C7D00" w:rsidRPr="00EF18BE" w:rsidRDefault="007C7D00" w:rsidP="0067128F">
            <w:pPr>
              <w:jc w:val="right"/>
              <w:rPr>
                <w:szCs w:val="24"/>
                <w:lang w:val="ru-RU"/>
              </w:rPr>
            </w:pPr>
            <w:r w:rsidRPr="00EF18BE">
              <w:rPr>
                <w:szCs w:val="24"/>
                <w:lang w:val="ru-RU"/>
              </w:rPr>
              <w:t>100</w:t>
            </w:r>
          </w:p>
        </w:tc>
        <w:tc>
          <w:tcPr>
            <w:tcW w:w="947" w:type="dxa"/>
            <w:vAlign w:val="center"/>
          </w:tcPr>
          <w:p w14:paraId="5605DB58" w14:textId="77777777" w:rsidR="007C7D00" w:rsidRPr="00EF18BE" w:rsidRDefault="007C7D00" w:rsidP="0067128F">
            <w:pPr>
              <w:jc w:val="right"/>
              <w:rPr>
                <w:szCs w:val="24"/>
                <w:lang w:val="ru-RU"/>
              </w:rPr>
            </w:pPr>
            <w:r w:rsidRPr="00EF18BE">
              <w:rPr>
                <w:szCs w:val="24"/>
                <w:lang w:val="ru-RU"/>
              </w:rPr>
              <w:t>100</w:t>
            </w:r>
          </w:p>
        </w:tc>
      </w:tr>
      <w:tr w:rsidR="00D565AE" w:rsidRPr="00EF18BE" w14:paraId="1AB3992B" w14:textId="77777777" w:rsidTr="00D565AE">
        <w:trPr>
          <w:jc w:val="center"/>
        </w:trPr>
        <w:tc>
          <w:tcPr>
            <w:tcW w:w="1769" w:type="dxa"/>
            <w:vAlign w:val="center"/>
          </w:tcPr>
          <w:p w14:paraId="125ED8F6" w14:textId="77777777" w:rsidR="00D565AE" w:rsidRPr="00EF18BE" w:rsidRDefault="00D565AE" w:rsidP="0067128F">
            <w:pPr>
              <w:contextualSpacing/>
              <w:jc w:val="center"/>
              <w:rPr>
                <w:rFonts w:eastAsia="Calibri"/>
                <w:szCs w:val="24"/>
                <w:lang w:val="ru-RU"/>
              </w:rPr>
            </w:pPr>
            <w:r w:rsidRPr="00EF18BE">
              <w:rPr>
                <w:rFonts w:eastAsia="Calibri"/>
                <w:szCs w:val="24"/>
                <w:lang w:val="ru-RU"/>
              </w:rPr>
              <w:lastRenderedPageBreak/>
              <w:t>Доступность коммунального ресурса относительного среднего дохода</w:t>
            </w:r>
          </w:p>
        </w:tc>
        <w:tc>
          <w:tcPr>
            <w:tcW w:w="947" w:type="dxa"/>
            <w:vAlign w:val="center"/>
          </w:tcPr>
          <w:p w14:paraId="5BB616EE" w14:textId="77777777" w:rsidR="00D565AE" w:rsidRPr="00EF18BE" w:rsidRDefault="00D565AE" w:rsidP="0067128F">
            <w:pPr>
              <w:contextualSpacing/>
              <w:jc w:val="center"/>
              <w:rPr>
                <w:rFonts w:eastAsia="Calibri"/>
                <w:szCs w:val="24"/>
              </w:rPr>
            </w:pPr>
            <w:r w:rsidRPr="00EF18BE">
              <w:rPr>
                <w:rFonts w:eastAsia="Calibri"/>
                <w:szCs w:val="24"/>
              </w:rPr>
              <w:t>%</w:t>
            </w:r>
          </w:p>
        </w:tc>
        <w:tc>
          <w:tcPr>
            <w:tcW w:w="947" w:type="dxa"/>
            <w:vAlign w:val="center"/>
          </w:tcPr>
          <w:p w14:paraId="739A7FD3" w14:textId="3A6433DC" w:rsidR="00D565AE" w:rsidRPr="00EF18BE" w:rsidRDefault="00D565AE" w:rsidP="0067128F">
            <w:pPr>
              <w:jc w:val="center"/>
              <w:rPr>
                <w:szCs w:val="24"/>
              </w:rPr>
            </w:pPr>
            <w:r w:rsidRPr="00EF18BE">
              <w:t>1,50%</w:t>
            </w:r>
          </w:p>
        </w:tc>
        <w:tc>
          <w:tcPr>
            <w:tcW w:w="947" w:type="dxa"/>
            <w:vAlign w:val="center"/>
          </w:tcPr>
          <w:p w14:paraId="0926B9EA" w14:textId="26CEE686" w:rsidR="00D565AE" w:rsidRPr="00EF18BE" w:rsidRDefault="00D565AE" w:rsidP="0067128F">
            <w:pPr>
              <w:jc w:val="center"/>
              <w:rPr>
                <w:szCs w:val="24"/>
              </w:rPr>
            </w:pPr>
            <w:r w:rsidRPr="00EF18BE">
              <w:t>1,46%</w:t>
            </w:r>
          </w:p>
        </w:tc>
        <w:tc>
          <w:tcPr>
            <w:tcW w:w="947" w:type="dxa"/>
            <w:vAlign w:val="center"/>
          </w:tcPr>
          <w:p w14:paraId="2DB70E04" w14:textId="27C09920" w:rsidR="00D565AE" w:rsidRPr="00EF18BE" w:rsidRDefault="00D565AE" w:rsidP="0067128F">
            <w:pPr>
              <w:jc w:val="center"/>
              <w:rPr>
                <w:szCs w:val="24"/>
              </w:rPr>
            </w:pPr>
            <w:r w:rsidRPr="00EF18BE">
              <w:t>1,42%</w:t>
            </w:r>
          </w:p>
        </w:tc>
        <w:tc>
          <w:tcPr>
            <w:tcW w:w="947" w:type="dxa"/>
            <w:vAlign w:val="center"/>
          </w:tcPr>
          <w:p w14:paraId="62A17848" w14:textId="1A333B6F" w:rsidR="00D565AE" w:rsidRPr="00EF18BE" w:rsidRDefault="00D565AE" w:rsidP="0067128F">
            <w:pPr>
              <w:jc w:val="center"/>
              <w:rPr>
                <w:szCs w:val="24"/>
              </w:rPr>
            </w:pPr>
            <w:r w:rsidRPr="00EF18BE">
              <w:t>1,38%</w:t>
            </w:r>
          </w:p>
        </w:tc>
        <w:tc>
          <w:tcPr>
            <w:tcW w:w="947" w:type="dxa"/>
            <w:vAlign w:val="center"/>
          </w:tcPr>
          <w:p w14:paraId="67905146" w14:textId="3D13B1C9" w:rsidR="00D565AE" w:rsidRPr="00EF18BE" w:rsidRDefault="00D565AE" w:rsidP="0067128F">
            <w:pPr>
              <w:jc w:val="center"/>
              <w:rPr>
                <w:szCs w:val="24"/>
              </w:rPr>
            </w:pPr>
            <w:r w:rsidRPr="00EF18BE">
              <w:t>1,34%</w:t>
            </w:r>
          </w:p>
        </w:tc>
        <w:tc>
          <w:tcPr>
            <w:tcW w:w="947" w:type="dxa"/>
            <w:vAlign w:val="center"/>
          </w:tcPr>
          <w:p w14:paraId="268AD295" w14:textId="688EB127" w:rsidR="00D565AE" w:rsidRPr="00EF18BE" w:rsidRDefault="00D565AE" w:rsidP="0067128F">
            <w:pPr>
              <w:jc w:val="center"/>
              <w:rPr>
                <w:szCs w:val="24"/>
              </w:rPr>
            </w:pPr>
            <w:r w:rsidRPr="00EF18BE">
              <w:t>1,09%</w:t>
            </w:r>
          </w:p>
        </w:tc>
        <w:tc>
          <w:tcPr>
            <w:tcW w:w="947" w:type="dxa"/>
            <w:vAlign w:val="center"/>
          </w:tcPr>
          <w:p w14:paraId="36BD640A" w14:textId="37D157B3" w:rsidR="00D565AE" w:rsidRPr="00EF18BE" w:rsidRDefault="00D565AE" w:rsidP="0067128F">
            <w:pPr>
              <w:jc w:val="center"/>
              <w:rPr>
                <w:szCs w:val="24"/>
              </w:rPr>
            </w:pPr>
            <w:r w:rsidRPr="00EF18BE">
              <w:t>1,50%</w:t>
            </w:r>
          </w:p>
        </w:tc>
      </w:tr>
      <w:tr w:rsidR="00F2030A" w:rsidRPr="00EF18BE" w14:paraId="7732603A" w14:textId="77777777" w:rsidTr="001D6C49">
        <w:trPr>
          <w:jc w:val="center"/>
        </w:trPr>
        <w:tc>
          <w:tcPr>
            <w:tcW w:w="1769" w:type="dxa"/>
            <w:vAlign w:val="center"/>
          </w:tcPr>
          <w:p w14:paraId="7707CFAC" w14:textId="77777777" w:rsidR="00F2030A" w:rsidRPr="00EF18BE" w:rsidRDefault="00F2030A" w:rsidP="0067128F">
            <w:pPr>
              <w:contextualSpacing/>
              <w:rPr>
                <w:rFonts w:eastAsia="Calibri"/>
                <w:szCs w:val="24"/>
              </w:rPr>
            </w:pPr>
            <w:r w:rsidRPr="00EF18BE">
              <w:rPr>
                <w:rFonts w:eastAsia="Calibri"/>
                <w:szCs w:val="24"/>
              </w:rPr>
              <w:t>Отпуск воды</w:t>
            </w:r>
          </w:p>
        </w:tc>
        <w:tc>
          <w:tcPr>
            <w:tcW w:w="947" w:type="dxa"/>
            <w:vAlign w:val="center"/>
          </w:tcPr>
          <w:p w14:paraId="01B6FD83" w14:textId="726E92ED" w:rsidR="00F2030A" w:rsidRPr="00EF18BE" w:rsidRDefault="00F2030A" w:rsidP="0067128F">
            <w:pPr>
              <w:contextualSpacing/>
              <w:jc w:val="center"/>
              <w:rPr>
                <w:rFonts w:eastAsia="Calibri"/>
                <w:szCs w:val="24"/>
                <w:lang w:val="ru-RU"/>
              </w:rPr>
            </w:pPr>
            <w:r w:rsidRPr="00EF18BE">
              <w:rPr>
                <w:rFonts w:eastAsia="Calibri"/>
                <w:szCs w:val="24"/>
              </w:rPr>
              <w:t>м</w:t>
            </w:r>
            <w:r w:rsidRPr="00EF18BE">
              <w:rPr>
                <w:rFonts w:eastAsia="Calibri"/>
                <w:szCs w:val="24"/>
                <w:vertAlign w:val="superscript"/>
              </w:rPr>
              <w:t>3</w:t>
            </w:r>
            <w:r w:rsidRPr="00EF18BE">
              <w:rPr>
                <w:rFonts w:eastAsia="Calibri"/>
                <w:szCs w:val="24"/>
                <w:lang w:val="ru-RU"/>
              </w:rPr>
              <w:t>/ч</w:t>
            </w:r>
          </w:p>
        </w:tc>
        <w:tc>
          <w:tcPr>
            <w:tcW w:w="947" w:type="dxa"/>
            <w:vAlign w:val="center"/>
          </w:tcPr>
          <w:p w14:paraId="39D77799" w14:textId="125B95F3" w:rsidR="00F2030A" w:rsidRPr="00EF18BE" w:rsidRDefault="00F2030A" w:rsidP="0067128F">
            <w:pPr>
              <w:jc w:val="center"/>
              <w:rPr>
                <w:szCs w:val="24"/>
                <w:lang w:val="ru-RU"/>
              </w:rPr>
            </w:pPr>
            <w:r w:rsidRPr="00EF18BE">
              <w:rPr>
                <w:szCs w:val="24"/>
                <w:lang w:val="ru-RU"/>
              </w:rPr>
              <w:t>86(64)</w:t>
            </w:r>
          </w:p>
        </w:tc>
        <w:tc>
          <w:tcPr>
            <w:tcW w:w="947" w:type="dxa"/>
            <w:vAlign w:val="center"/>
          </w:tcPr>
          <w:p w14:paraId="1A140652" w14:textId="59782D4C" w:rsidR="00F2030A" w:rsidRPr="00EF18BE" w:rsidRDefault="00F2030A" w:rsidP="0067128F">
            <w:pPr>
              <w:jc w:val="center"/>
              <w:rPr>
                <w:szCs w:val="24"/>
              </w:rPr>
            </w:pPr>
            <w:r w:rsidRPr="00EF18BE">
              <w:rPr>
                <w:szCs w:val="24"/>
                <w:lang w:val="ru-RU"/>
              </w:rPr>
              <w:t>86(64)</w:t>
            </w:r>
          </w:p>
        </w:tc>
        <w:tc>
          <w:tcPr>
            <w:tcW w:w="947" w:type="dxa"/>
            <w:vAlign w:val="center"/>
          </w:tcPr>
          <w:p w14:paraId="0D43342F" w14:textId="31E9B912" w:rsidR="00F2030A" w:rsidRPr="00EF18BE" w:rsidRDefault="00F2030A" w:rsidP="0067128F">
            <w:pPr>
              <w:jc w:val="center"/>
              <w:rPr>
                <w:szCs w:val="24"/>
              </w:rPr>
            </w:pPr>
            <w:r w:rsidRPr="00EF18BE">
              <w:rPr>
                <w:szCs w:val="24"/>
                <w:lang w:val="ru-RU"/>
              </w:rPr>
              <w:t>86(64)</w:t>
            </w:r>
          </w:p>
        </w:tc>
        <w:tc>
          <w:tcPr>
            <w:tcW w:w="947" w:type="dxa"/>
            <w:vAlign w:val="center"/>
          </w:tcPr>
          <w:p w14:paraId="6635B1FC" w14:textId="1092A260" w:rsidR="00F2030A" w:rsidRPr="00EF18BE" w:rsidRDefault="00F2030A" w:rsidP="0067128F">
            <w:pPr>
              <w:jc w:val="center"/>
              <w:rPr>
                <w:szCs w:val="24"/>
              </w:rPr>
            </w:pPr>
            <w:r w:rsidRPr="00EF18BE">
              <w:rPr>
                <w:szCs w:val="24"/>
                <w:lang w:val="ru-RU"/>
              </w:rPr>
              <w:t>86(64)</w:t>
            </w:r>
          </w:p>
        </w:tc>
        <w:tc>
          <w:tcPr>
            <w:tcW w:w="947" w:type="dxa"/>
            <w:vAlign w:val="center"/>
          </w:tcPr>
          <w:p w14:paraId="34F9F241" w14:textId="554F20A0" w:rsidR="00F2030A" w:rsidRPr="00EF18BE" w:rsidRDefault="00F2030A" w:rsidP="0067128F">
            <w:pPr>
              <w:jc w:val="center"/>
              <w:rPr>
                <w:szCs w:val="24"/>
              </w:rPr>
            </w:pPr>
            <w:r w:rsidRPr="00EF18BE">
              <w:rPr>
                <w:szCs w:val="24"/>
                <w:lang w:val="ru-RU"/>
              </w:rPr>
              <w:t>86(64)</w:t>
            </w:r>
          </w:p>
        </w:tc>
        <w:tc>
          <w:tcPr>
            <w:tcW w:w="947" w:type="dxa"/>
            <w:vAlign w:val="center"/>
          </w:tcPr>
          <w:p w14:paraId="73CF7C0E" w14:textId="21626D4C" w:rsidR="00F2030A" w:rsidRPr="00EF18BE" w:rsidRDefault="00F2030A" w:rsidP="0067128F">
            <w:pPr>
              <w:jc w:val="center"/>
              <w:rPr>
                <w:szCs w:val="24"/>
              </w:rPr>
            </w:pPr>
            <w:r w:rsidRPr="00EF18BE">
              <w:rPr>
                <w:szCs w:val="24"/>
                <w:lang w:val="ru-RU"/>
              </w:rPr>
              <w:t>86(64)</w:t>
            </w:r>
          </w:p>
        </w:tc>
        <w:tc>
          <w:tcPr>
            <w:tcW w:w="947" w:type="dxa"/>
            <w:vAlign w:val="center"/>
          </w:tcPr>
          <w:p w14:paraId="64284029" w14:textId="20C22FF5" w:rsidR="00F2030A" w:rsidRPr="00EF18BE" w:rsidRDefault="00F2030A" w:rsidP="0067128F">
            <w:pPr>
              <w:jc w:val="center"/>
              <w:rPr>
                <w:szCs w:val="24"/>
              </w:rPr>
            </w:pPr>
            <w:r w:rsidRPr="00EF18BE">
              <w:rPr>
                <w:szCs w:val="24"/>
                <w:lang w:val="ru-RU"/>
              </w:rPr>
              <w:t>86(64)</w:t>
            </w:r>
          </w:p>
        </w:tc>
      </w:tr>
      <w:tr w:rsidR="00F2030A" w:rsidRPr="00EF18BE" w14:paraId="04736660" w14:textId="77777777" w:rsidTr="001D6C49">
        <w:trPr>
          <w:jc w:val="center"/>
        </w:trPr>
        <w:tc>
          <w:tcPr>
            <w:tcW w:w="1769" w:type="dxa"/>
            <w:vAlign w:val="center"/>
          </w:tcPr>
          <w:p w14:paraId="62A28129" w14:textId="77777777" w:rsidR="00F2030A" w:rsidRPr="00EF18BE" w:rsidRDefault="00F2030A" w:rsidP="0067128F">
            <w:pPr>
              <w:contextualSpacing/>
              <w:rPr>
                <w:rFonts w:eastAsia="Calibri"/>
                <w:szCs w:val="24"/>
              </w:rPr>
            </w:pPr>
            <w:r w:rsidRPr="00EF18BE">
              <w:rPr>
                <w:rFonts w:eastAsia="Calibri"/>
                <w:szCs w:val="24"/>
              </w:rPr>
              <w:t>Потери в сетях</w:t>
            </w:r>
          </w:p>
        </w:tc>
        <w:tc>
          <w:tcPr>
            <w:tcW w:w="947" w:type="dxa"/>
            <w:vAlign w:val="center"/>
          </w:tcPr>
          <w:p w14:paraId="0F41F7E9" w14:textId="77777777" w:rsidR="00F2030A" w:rsidRPr="00EF18BE" w:rsidRDefault="00F2030A" w:rsidP="0067128F">
            <w:pPr>
              <w:contextualSpacing/>
              <w:jc w:val="center"/>
              <w:rPr>
                <w:rFonts w:eastAsia="Calibri"/>
                <w:szCs w:val="24"/>
              </w:rPr>
            </w:pPr>
            <w:r w:rsidRPr="00EF18BE">
              <w:rPr>
                <w:rFonts w:eastAsia="Calibri"/>
                <w:szCs w:val="24"/>
              </w:rPr>
              <w:t>%</w:t>
            </w:r>
          </w:p>
        </w:tc>
        <w:tc>
          <w:tcPr>
            <w:tcW w:w="6629" w:type="dxa"/>
            <w:gridSpan w:val="7"/>
            <w:vAlign w:val="center"/>
          </w:tcPr>
          <w:p w14:paraId="70D05C57" w14:textId="035BDC41" w:rsidR="00F2030A" w:rsidRPr="00EF18BE" w:rsidRDefault="00F2030A" w:rsidP="0067128F">
            <w:pPr>
              <w:jc w:val="center"/>
              <w:rPr>
                <w:szCs w:val="24"/>
              </w:rPr>
            </w:pPr>
            <w:r w:rsidRPr="00EF18BE">
              <w:rPr>
                <w:szCs w:val="24"/>
              </w:rPr>
              <w:t>нет данных</w:t>
            </w:r>
          </w:p>
        </w:tc>
      </w:tr>
      <w:tr w:rsidR="00F2030A" w:rsidRPr="00EF18BE" w14:paraId="6E3CC7E2" w14:textId="77777777" w:rsidTr="001D6C49">
        <w:trPr>
          <w:jc w:val="center"/>
        </w:trPr>
        <w:tc>
          <w:tcPr>
            <w:tcW w:w="1769" w:type="dxa"/>
            <w:vAlign w:val="center"/>
          </w:tcPr>
          <w:p w14:paraId="5A2B3296" w14:textId="77777777" w:rsidR="00F2030A" w:rsidRPr="00EF18BE" w:rsidRDefault="00F2030A" w:rsidP="0067128F">
            <w:pPr>
              <w:contextualSpacing/>
              <w:rPr>
                <w:rFonts w:eastAsia="Calibri"/>
                <w:szCs w:val="24"/>
              </w:rPr>
            </w:pPr>
            <w:r w:rsidRPr="00EF18BE">
              <w:rPr>
                <w:rFonts w:eastAsia="Calibri"/>
                <w:szCs w:val="24"/>
              </w:rPr>
              <w:t>Протяженность сетей</w:t>
            </w:r>
          </w:p>
        </w:tc>
        <w:tc>
          <w:tcPr>
            <w:tcW w:w="947" w:type="dxa"/>
            <w:vAlign w:val="center"/>
          </w:tcPr>
          <w:p w14:paraId="464089CC" w14:textId="77777777" w:rsidR="00F2030A" w:rsidRPr="00EF18BE" w:rsidRDefault="00F2030A" w:rsidP="0067128F">
            <w:pPr>
              <w:contextualSpacing/>
              <w:jc w:val="center"/>
              <w:rPr>
                <w:rFonts w:eastAsia="Calibri"/>
                <w:szCs w:val="24"/>
              </w:rPr>
            </w:pPr>
            <w:r w:rsidRPr="00EF18BE">
              <w:rPr>
                <w:rFonts w:eastAsia="Calibri"/>
                <w:szCs w:val="24"/>
              </w:rPr>
              <w:t>км</w:t>
            </w:r>
          </w:p>
        </w:tc>
        <w:tc>
          <w:tcPr>
            <w:tcW w:w="947" w:type="dxa"/>
            <w:vAlign w:val="center"/>
          </w:tcPr>
          <w:p w14:paraId="479947AA" w14:textId="781CF43B"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5E5F1E5F" w14:textId="09D276FE"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021D05A5" w14:textId="6A2BB5FA"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2E6E4A55" w14:textId="29F13181"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58266BFB" w14:textId="2504FB1B"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55096981" w14:textId="4B21FB19" w:rsidR="00F2030A" w:rsidRPr="00EF18BE" w:rsidRDefault="00F2030A" w:rsidP="0067128F">
            <w:pPr>
              <w:jc w:val="center"/>
              <w:rPr>
                <w:szCs w:val="24"/>
              </w:rPr>
            </w:pPr>
            <w:r w:rsidRPr="00EF18BE">
              <w:rPr>
                <w:rFonts w:cs="Times New Roman"/>
                <w:szCs w:val="24"/>
                <w:lang w:val="ru-RU"/>
              </w:rPr>
              <w:t>21169,3</w:t>
            </w:r>
          </w:p>
        </w:tc>
        <w:tc>
          <w:tcPr>
            <w:tcW w:w="947" w:type="dxa"/>
            <w:vAlign w:val="center"/>
          </w:tcPr>
          <w:p w14:paraId="34F320C4" w14:textId="71AAC213" w:rsidR="00F2030A" w:rsidRPr="00EF18BE" w:rsidRDefault="00F2030A" w:rsidP="0067128F">
            <w:pPr>
              <w:jc w:val="center"/>
              <w:rPr>
                <w:szCs w:val="24"/>
              </w:rPr>
            </w:pPr>
            <w:r w:rsidRPr="00EF18BE">
              <w:rPr>
                <w:rFonts w:cs="Times New Roman"/>
                <w:szCs w:val="24"/>
                <w:lang w:val="ru-RU"/>
              </w:rPr>
              <w:t>21169,3</w:t>
            </w:r>
          </w:p>
        </w:tc>
      </w:tr>
      <w:tr w:rsidR="00D565AE" w:rsidRPr="00EF18BE" w14:paraId="4A9AB012" w14:textId="77777777" w:rsidTr="00D565AE">
        <w:trPr>
          <w:jc w:val="center"/>
        </w:trPr>
        <w:tc>
          <w:tcPr>
            <w:tcW w:w="1769" w:type="dxa"/>
            <w:vAlign w:val="center"/>
          </w:tcPr>
          <w:p w14:paraId="2CCD0A49" w14:textId="77777777" w:rsidR="00D565AE" w:rsidRPr="00EF18BE" w:rsidRDefault="00D565AE" w:rsidP="0067128F">
            <w:pPr>
              <w:contextualSpacing/>
              <w:rPr>
                <w:rFonts w:eastAsia="Calibri"/>
                <w:szCs w:val="24"/>
              </w:rPr>
            </w:pPr>
            <w:r w:rsidRPr="00EF18BE">
              <w:rPr>
                <w:rFonts w:eastAsia="Calibri"/>
                <w:szCs w:val="24"/>
              </w:rPr>
              <w:t>Ветхие аварийные сети</w:t>
            </w:r>
          </w:p>
        </w:tc>
        <w:tc>
          <w:tcPr>
            <w:tcW w:w="947" w:type="dxa"/>
            <w:vAlign w:val="center"/>
          </w:tcPr>
          <w:p w14:paraId="51105C9F" w14:textId="77777777" w:rsidR="00D565AE" w:rsidRPr="00EF18BE" w:rsidRDefault="00D565AE" w:rsidP="0067128F">
            <w:pPr>
              <w:contextualSpacing/>
              <w:jc w:val="center"/>
              <w:rPr>
                <w:rFonts w:eastAsia="Calibri"/>
                <w:szCs w:val="24"/>
              </w:rPr>
            </w:pPr>
            <w:r w:rsidRPr="00EF18BE">
              <w:rPr>
                <w:rFonts w:eastAsia="Calibri"/>
                <w:szCs w:val="24"/>
              </w:rPr>
              <w:t>%</w:t>
            </w:r>
          </w:p>
        </w:tc>
        <w:tc>
          <w:tcPr>
            <w:tcW w:w="947" w:type="dxa"/>
            <w:vAlign w:val="center"/>
          </w:tcPr>
          <w:p w14:paraId="5CAE2213" w14:textId="58DB36EF" w:rsidR="00D565AE" w:rsidRPr="00EF18BE" w:rsidRDefault="00D565AE" w:rsidP="0067128F">
            <w:pPr>
              <w:jc w:val="center"/>
              <w:rPr>
                <w:szCs w:val="24"/>
              </w:rPr>
            </w:pPr>
            <w:r w:rsidRPr="00EF18BE">
              <w:t>30,70</w:t>
            </w:r>
          </w:p>
        </w:tc>
        <w:tc>
          <w:tcPr>
            <w:tcW w:w="947" w:type="dxa"/>
            <w:vAlign w:val="center"/>
          </w:tcPr>
          <w:p w14:paraId="1F5E2ADD" w14:textId="6CD75FBD" w:rsidR="00D565AE" w:rsidRPr="00EF18BE" w:rsidRDefault="00D565AE" w:rsidP="0067128F">
            <w:pPr>
              <w:jc w:val="center"/>
              <w:rPr>
                <w:szCs w:val="24"/>
              </w:rPr>
            </w:pPr>
            <w:r w:rsidRPr="00EF18BE">
              <w:t>30,70</w:t>
            </w:r>
          </w:p>
        </w:tc>
        <w:tc>
          <w:tcPr>
            <w:tcW w:w="947" w:type="dxa"/>
            <w:vAlign w:val="center"/>
          </w:tcPr>
          <w:p w14:paraId="7A9F32B4" w14:textId="1D80CB9A" w:rsidR="00D565AE" w:rsidRPr="00EF18BE" w:rsidRDefault="00D565AE" w:rsidP="0067128F">
            <w:pPr>
              <w:jc w:val="center"/>
              <w:rPr>
                <w:szCs w:val="24"/>
              </w:rPr>
            </w:pPr>
            <w:r w:rsidRPr="00EF18BE">
              <w:t>27,63</w:t>
            </w:r>
          </w:p>
        </w:tc>
        <w:tc>
          <w:tcPr>
            <w:tcW w:w="947" w:type="dxa"/>
            <w:vAlign w:val="center"/>
          </w:tcPr>
          <w:p w14:paraId="48691C1A" w14:textId="710F82D2" w:rsidR="00D565AE" w:rsidRPr="00EF18BE" w:rsidRDefault="00D565AE" w:rsidP="0067128F">
            <w:pPr>
              <w:jc w:val="center"/>
              <w:rPr>
                <w:szCs w:val="24"/>
              </w:rPr>
            </w:pPr>
            <w:r w:rsidRPr="00EF18BE">
              <w:t>24,56</w:t>
            </w:r>
          </w:p>
        </w:tc>
        <w:tc>
          <w:tcPr>
            <w:tcW w:w="947" w:type="dxa"/>
            <w:vAlign w:val="center"/>
          </w:tcPr>
          <w:p w14:paraId="0367DCE7" w14:textId="7B1AB51C" w:rsidR="00D565AE" w:rsidRPr="00EF18BE" w:rsidRDefault="00D565AE" w:rsidP="0067128F">
            <w:pPr>
              <w:jc w:val="center"/>
              <w:rPr>
                <w:szCs w:val="24"/>
              </w:rPr>
            </w:pPr>
            <w:r w:rsidRPr="00EF18BE">
              <w:t>21,49</w:t>
            </w:r>
          </w:p>
        </w:tc>
        <w:tc>
          <w:tcPr>
            <w:tcW w:w="947" w:type="dxa"/>
            <w:vAlign w:val="center"/>
          </w:tcPr>
          <w:p w14:paraId="42923A06" w14:textId="4AA2F912" w:rsidR="00D565AE" w:rsidRPr="00EF18BE" w:rsidRDefault="00D565AE" w:rsidP="0067128F">
            <w:pPr>
              <w:jc w:val="center"/>
              <w:rPr>
                <w:szCs w:val="24"/>
              </w:rPr>
            </w:pPr>
            <w:r w:rsidRPr="00EF18BE">
              <w:t>18,42</w:t>
            </w:r>
          </w:p>
        </w:tc>
        <w:tc>
          <w:tcPr>
            <w:tcW w:w="947" w:type="dxa"/>
            <w:vAlign w:val="center"/>
          </w:tcPr>
          <w:p w14:paraId="7BBE3240" w14:textId="6939F1CA" w:rsidR="00D565AE" w:rsidRPr="00EF18BE" w:rsidRDefault="00D565AE" w:rsidP="0067128F">
            <w:pPr>
              <w:jc w:val="center"/>
              <w:rPr>
                <w:szCs w:val="24"/>
                <w:lang w:val="ru-RU"/>
              </w:rPr>
            </w:pPr>
            <w:r w:rsidRPr="00EF18BE">
              <w:rPr>
                <w:szCs w:val="24"/>
                <w:lang w:val="ru-RU"/>
              </w:rPr>
              <w:t>0</w:t>
            </w:r>
          </w:p>
        </w:tc>
      </w:tr>
      <w:tr w:rsidR="00F2030A" w:rsidRPr="00EF18BE" w14:paraId="168B0D00" w14:textId="77777777" w:rsidTr="001D6C49">
        <w:trPr>
          <w:jc w:val="center"/>
        </w:trPr>
        <w:tc>
          <w:tcPr>
            <w:tcW w:w="1769" w:type="dxa"/>
            <w:vAlign w:val="center"/>
          </w:tcPr>
          <w:p w14:paraId="2B616EE4" w14:textId="77777777" w:rsidR="00F2030A" w:rsidRPr="00EF18BE" w:rsidRDefault="00F2030A" w:rsidP="0067128F">
            <w:pPr>
              <w:contextualSpacing/>
              <w:rPr>
                <w:rFonts w:eastAsia="Calibri"/>
                <w:szCs w:val="24"/>
              </w:rPr>
            </w:pPr>
            <w:r w:rsidRPr="00EF18BE">
              <w:rPr>
                <w:rFonts w:eastAsia="Calibri"/>
                <w:szCs w:val="24"/>
              </w:rPr>
              <w:t>Аварийность сетей</w:t>
            </w:r>
          </w:p>
        </w:tc>
        <w:tc>
          <w:tcPr>
            <w:tcW w:w="947" w:type="dxa"/>
            <w:vAlign w:val="center"/>
          </w:tcPr>
          <w:p w14:paraId="53E7FE30" w14:textId="77777777" w:rsidR="00F2030A" w:rsidRPr="00EF18BE" w:rsidRDefault="00F2030A" w:rsidP="0067128F">
            <w:pPr>
              <w:contextualSpacing/>
              <w:jc w:val="center"/>
              <w:rPr>
                <w:rFonts w:eastAsia="Calibri"/>
                <w:szCs w:val="24"/>
              </w:rPr>
            </w:pPr>
            <w:r w:rsidRPr="00EF18BE">
              <w:rPr>
                <w:rFonts w:eastAsia="Calibri"/>
                <w:szCs w:val="24"/>
              </w:rPr>
              <w:t>инц./км</w:t>
            </w:r>
          </w:p>
        </w:tc>
        <w:tc>
          <w:tcPr>
            <w:tcW w:w="6629" w:type="dxa"/>
            <w:gridSpan w:val="7"/>
            <w:vAlign w:val="center"/>
          </w:tcPr>
          <w:p w14:paraId="060F5DB8" w14:textId="3E685B47" w:rsidR="00F2030A" w:rsidRPr="00EF18BE" w:rsidRDefault="00F2030A" w:rsidP="0067128F">
            <w:pPr>
              <w:jc w:val="center"/>
              <w:rPr>
                <w:szCs w:val="24"/>
              </w:rPr>
            </w:pPr>
            <w:r w:rsidRPr="00EF18BE">
              <w:rPr>
                <w:szCs w:val="24"/>
              </w:rPr>
              <w:t>нет данных</w:t>
            </w:r>
          </w:p>
        </w:tc>
      </w:tr>
      <w:tr w:rsidR="00F2030A" w:rsidRPr="00EF18BE" w14:paraId="403C594F" w14:textId="77777777" w:rsidTr="001D6C49">
        <w:trPr>
          <w:jc w:val="center"/>
        </w:trPr>
        <w:tc>
          <w:tcPr>
            <w:tcW w:w="1769" w:type="dxa"/>
            <w:vAlign w:val="center"/>
          </w:tcPr>
          <w:p w14:paraId="6F7E7278" w14:textId="77777777" w:rsidR="00F2030A" w:rsidRPr="00EF18BE" w:rsidRDefault="00F2030A" w:rsidP="0067128F">
            <w:pPr>
              <w:contextualSpacing/>
              <w:rPr>
                <w:rFonts w:eastAsia="Calibri"/>
                <w:szCs w:val="24"/>
                <w:lang w:val="ru-RU"/>
              </w:rPr>
            </w:pPr>
            <w:r w:rsidRPr="00EF18BE">
              <w:rPr>
                <w:rFonts w:eastAsia="Calibri"/>
                <w:szCs w:val="24"/>
                <w:lang w:val="ru-RU"/>
              </w:rPr>
              <w:t>Доля оснащенности обязательных общедомовых ПУ</w:t>
            </w:r>
          </w:p>
        </w:tc>
        <w:tc>
          <w:tcPr>
            <w:tcW w:w="947" w:type="dxa"/>
            <w:vAlign w:val="center"/>
          </w:tcPr>
          <w:p w14:paraId="60FA4BA5" w14:textId="77777777" w:rsidR="00F2030A" w:rsidRPr="00EF18BE" w:rsidRDefault="00F2030A" w:rsidP="0067128F">
            <w:pPr>
              <w:contextualSpacing/>
              <w:jc w:val="center"/>
              <w:rPr>
                <w:rFonts w:eastAsia="Calibri"/>
                <w:szCs w:val="24"/>
                <w:lang w:val="ru-RU"/>
              </w:rPr>
            </w:pPr>
            <w:r w:rsidRPr="00EF18BE">
              <w:rPr>
                <w:rFonts w:eastAsia="Calibri"/>
                <w:szCs w:val="24"/>
              </w:rPr>
              <w:t> </w:t>
            </w:r>
          </w:p>
        </w:tc>
        <w:tc>
          <w:tcPr>
            <w:tcW w:w="947" w:type="dxa"/>
            <w:vAlign w:val="center"/>
          </w:tcPr>
          <w:p w14:paraId="7D34E210" w14:textId="77777777" w:rsidR="00F2030A" w:rsidRPr="00EF18BE" w:rsidRDefault="00F2030A" w:rsidP="0067128F">
            <w:pPr>
              <w:jc w:val="center"/>
              <w:rPr>
                <w:szCs w:val="24"/>
                <w:lang w:val="ru-RU"/>
              </w:rPr>
            </w:pPr>
            <w:r w:rsidRPr="00EF18BE">
              <w:rPr>
                <w:szCs w:val="24"/>
              </w:rPr>
              <w:t> </w:t>
            </w:r>
          </w:p>
        </w:tc>
        <w:tc>
          <w:tcPr>
            <w:tcW w:w="947" w:type="dxa"/>
            <w:vAlign w:val="center"/>
          </w:tcPr>
          <w:p w14:paraId="70D179F1" w14:textId="77777777" w:rsidR="00F2030A" w:rsidRPr="00EF18BE" w:rsidRDefault="00F2030A" w:rsidP="0067128F">
            <w:pPr>
              <w:jc w:val="center"/>
              <w:rPr>
                <w:szCs w:val="24"/>
                <w:lang w:val="ru-RU"/>
              </w:rPr>
            </w:pPr>
            <w:r w:rsidRPr="00EF18BE">
              <w:rPr>
                <w:szCs w:val="24"/>
              </w:rPr>
              <w:t> </w:t>
            </w:r>
          </w:p>
        </w:tc>
        <w:tc>
          <w:tcPr>
            <w:tcW w:w="947" w:type="dxa"/>
            <w:vAlign w:val="center"/>
          </w:tcPr>
          <w:p w14:paraId="2F4015C0" w14:textId="77777777" w:rsidR="00F2030A" w:rsidRPr="00EF18BE" w:rsidRDefault="00F2030A" w:rsidP="0067128F">
            <w:pPr>
              <w:jc w:val="center"/>
              <w:rPr>
                <w:szCs w:val="24"/>
                <w:lang w:val="ru-RU"/>
              </w:rPr>
            </w:pPr>
            <w:r w:rsidRPr="00EF18BE">
              <w:rPr>
                <w:szCs w:val="24"/>
              </w:rPr>
              <w:t> </w:t>
            </w:r>
          </w:p>
        </w:tc>
        <w:tc>
          <w:tcPr>
            <w:tcW w:w="947" w:type="dxa"/>
            <w:vAlign w:val="center"/>
          </w:tcPr>
          <w:p w14:paraId="488F42B0" w14:textId="77777777" w:rsidR="00F2030A" w:rsidRPr="00EF18BE" w:rsidRDefault="00F2030A" w:rsidP="0067128F">
            <w:pPr>
              <w:jc w:val="center"/>
              <w:rPr>
                <w:szCs w:val="24"/>
                <w:lang w:val="ru-RU"/>
              </w:rPr>
            </w:pPr>
            <w:r w:rsidRPr="00EF18BE">
              <w:rPr>
                <w:szCs w:val="24"/>
              </w:rPr>
              <w:t> </w:t>
            </w:r>
          </w:p>
        </w:tc>
        <w:tc>
          <w:tcPr>
            <w:tcW w:w="947" w:type="dxa"/>
            <w:vAlign w:val="center"/>
          </w:tcPr>
          <w:p w14:paraId="3AFE2EE8" w14:textId="77777777" w:rsidR="00F2030A" w:rsidRPr="00EF18BE" w:rsidRDefault="00F2030A" w:rsidP="0067128F">
            <w:pPr>
              <w:jc w:val="center"/>
              <w:rPr>
                <w:szCs w:val="24"/>
                <w:lang w:val="ru-RU"/>
              </w:rPr>
            </w:pPr>
            <w:r w:rsidRPr="00EF18BE">
              <w:rPr>
                <w:szCs w:val="24"/>
              </w:rPr>
              <w:t> </w:t>
            </w:r>
          </w:p>
        </w:tc>
        <w:tc>
          <w:tcPr>
            <w:tcW w:w="947" w:type="dxa"/>
            <w:vAlign w:val="center"/>
          </w:tcPr>
          <w:p w14:paraId="445A535F" w14:textId="77777777" w:rsidR="00F2030A" w:rsidRPr="00EF18BE" w:rsidRDefault="00F2030A" w:rsidP="0067128F">
            <w:pPr>
              <w:jc w:val="center"/>
              <w:rPr>
                <w:szCs w:val="24"/>
                <w:lang w:val="ru-RU"/>
              </w:rPr>
            </w:pPr>
            <w:r w:rsidRPr="00EF18BE">
              <w:rPr>
                <w:szCs w:val="24"/>
              </w:rPr>
              <w:t> </w:t>
            </w:r>
          </w:p>
        </w:tc>
        <w:tc>
          <w:tcPr>
            <w:tcW w:w="947" w:type="dxa"/>
            <w:vAlign w:val="center"/>
          </w:tcPr>
          <w:p w14:paraId="583D3C3A" w14:textId="77777777" w:rsidR="00F2030A" w:rsidRPr="00EF18BE" w:rsidRDefault="00F2030A" w:rsidP="0067128F">
            <w:pPr>
              <w:jc w:val="center"/>
              <w:rPr>
                <w:szCs w:val="24"/>
                <w:lang w:val="ru-RU"/>
              </w:rPr>
            </w:pPr>
            <w:r w:rsidRPr="00EF18BE">
              <w:rPr>
                <w:szCs w:val="24"/>
              </w:rPr>
              <w:t> </w:t>
            </w:r>
          </w:p>
        </w:tc>
      </w:tr>
      <w:tr w:rsidR="00D565AE" w:rsidRPr="00EF18BE" w14:paraId="5649EDBA" w14:textId="77777777" w:rsidTr="00522D03">
        <w:trPr>
          <w:jc w:val="center"/>
        </w:trPr>
        <w:tc>
          <w:tcPr>
            <w:tcW w:w="1769" w:type="dxa"/>
            <w:vAlign w:val="center"/>
          </w:tcPr>
          <w:p w14:paraId="663AF62D" w14:textId="77777777" w:rsidR="00D565AE" w:rsidRPr="00EF18BE" w:rsidRDefault="00D565AE" w:rsidP="0067128F">
            <w:pPr>
              <w:contextualSpacing/>
              <w:rPr>
                <w:rFonts w:eastAsia="Calibri"/>
                <w:szCs w:val="24"/>
              </w:rPr>
            </w:pPr>
            <w:r w:rsidRPr="00EF18BE">
              <w:rPr>
                <w:rFonts w:eastAsia="Calibri"/>
                <w:szCs w:val="24"/>
              </w:rPr>
              <w:t>- население</w:t>
            </w:r>
          </w:p>
        </w:tc>
        <w:tc>
          <w:tcPr>
            <w:tcW w:w="947" w:type="dxa"/>
            <w:vAlign w:val="center"/>
          </w:tcPr>
          <w:p w14:paraId="7F030B50" w14:textId="77777777" w:rsidR="00D565AE" w:rsidRPr="00EF18BE" w:rsidRDefault="00D565AE" w:rsidP="0067128F">
            <w:pPr>
              <w:contextualSpacing/>
              <w:jc w:val="center"/>
              <w:rPr>
                <w:rFonts w:eastAsia="Calibri"/>
                <w:szCs w:val="24"/>
              </w:rPr>
            </w:pPr>
            <w:r w:rsidRPr="00EF18BE">
              <w:rPr>
                <w:rFonts w:eastAsia="Calibri"/>
                <w:szCs w:val="24"/>
              </w:rPr>
              <w:t>%</w:t>
            </w:r>
          </w:p>
        </w:tc>
        <w:tc>
          <w:tcPr>
            <w:tcW w:w="947" w:type="dxa"/>
            <w:vAlign w:val="center"/>
          </w:tcPr>
          <w:p w14:paraId="25867099" w14:textId="1FB665BD" w:rsidR="00D565AE" w:rsidRPr="00EF18BE" w:rsidRDefault="00D565AE" w:rsidP="0067128F">
            <w:pPr>
              <w:jc w:val="center"/>
              <w:rPr>
                <w:szCs w:val="24"/>
                <w:lang w:val="ru-RU"/>
              </w:rPr>
            </w:pPr>
            <w:r w:rsidRPr="00EF18BE">
              <w:rPr>
                <w:szCs w:val="24"/>
                <w:lang w:val="ru-RU"/>
              </w:rPr>
              <w:t>70</w:t>
            </w:r>
          </w:p>
        </w:tc>
        <w:tc>
          <w:tcPr>
            <w:tcW w:w="947" w:type="dxa"/>
            <w:vAlign w:val="center"/>
          </w:tcPr>
          <w:p w14:paraId="319A7147" w14:textId="3369C500" w:rsidR="00D565AE" w:rsidRPr="00EF18BE" w:rsidRDefault="00D565AE" w:rsidP="0067128F">
            <w:pPr>
              <w:jc w:val="center"/>
              <w:rPr>
                <w:szCs w:val="24"/>
                <w:lang w:val="ru-RU"/>
              </w:rPr>
            </w:pPr>
            <w:r w:rsidRPr="00EF18BE">
              <w:rPr>
                <w:szCs w:val="24"/>
                <w:lang w:val="ru-RU"/>
              </w:rPr>
              <w:t>70</w:t>
            </w:r>
          </w:p>
        </w:tc>
        <w:tc>
          <w:tcPr>
            <w:tcW w:w="947" w:type="dxa"/>
            <w:vAlign w:val="center"/>
          </w:tcPr>
          <w:p w14:paraId="0CF88684" w14:textId="4309B421" w:rsidR="00D565AE" w:rsidRPr="00EF18BE" w:rsidRDefault="00D565AE" w:rsidP="0067128F">
            <w:pPr>
              <w:jc w:val="center"/>
              <w:rPr>
                <w:szCs w:val="24"/>
                <w:lang w:val="ru-RU"/>
              </w:rPr>
            </w:pPr>
            <w:r w:rsidRPr="00EF18BE">
              <w:rPr>
                <w:szCs w:val="24"/>
                <w:lang w:val="ru-RU"/>
              </w:rPr>
              <w:t>73</w:t>
            </w:r>
          </w:p>
        </w:tc>
        <w:tc>
          <w:tcPr>
            <w:tcW w:w="947" w:type="dxa"/>
            <w:vAlign w:val="center"/>
          </w:tcPr>
          <w:p w14:paraId="354D21A3" w14:textId="66501CF2" w:rsidR="00D565AE" w:rsidRPr="00EF18BE" w:rsidRDefault="00D565AE" w:rsidP="0067128F">
            <w:pPr>
              <w:jc w:val="center"/>
              <w:rPr>
                <w:szCs w:val="24"/>
                <w:lang w:val="ru-RU"/>
              </w:rPr>
            </w:pPr>
            <w:r w:rsidRPr="00EF18BE">
              <w:rPr>
                <w:szCs w:val="24"/>
                <w:lang w:val="ru-RU"/>
              </w:rPr>
              <w:t>76</w:t>
            </w:r>
          </w:p>
        </w:tc>
        <w:tc>
          <w:tcPr>
            <w:tcW w:w="947" w:type="dxa"/>
            <w:vAlign w:val="center"/>
          </w:tcPr>
          <w:p w14:paraId="6B104015" w14:textId="2A734A47" w:rsidR="00D565AE" w:rsidRPr="00EF18BE" w:rsidRDefault="00D565AE" w:rsidP="0067128F">
            <w:pPr>
              <w:jc w:val="center"/>
              <w:rPr>
                <w:szCs w:val="24"/>
                <w:lang w:val="ru-RU"/>
              </w:rPr>
            </w:pPr>
            <w:r w:rsidRPr="00EF18BE">
              <w:rPr>
                <w:szCs w:val="24"/>
                <w:lang w:val="ru-RU"/>
              </w:rPr>
              <w:t>79</w:t>
            </w:r>
          </w:p>
        </w:tc>
        <w:tc>
          <w:tcPr>
            <w:tcW w:w="947" w:type="dxa"/>
            <w:vAlign w:val="center"/>
          </w:tcPr>
          <w:p w14:paraId="6977459C" w14:textId="23F561E2" w:rsidR="00D565AE" w:rsidRPr="00EF18BE" w:rsidRDefault="00D565AE" w:rsidP="0067128F">
            <w:pPr>
              <w:jc w:val="center"/>
              <w:rPr>
                <w:szCs w:val="24"/>
                <w:lang w:val="ru-RU"/>
              </w:rPr>
            </w:pPr>
            <w:r w:rsidRPr="00EF18BE">
              <w:rPr>
                <w:szCs w:val="24"/>
                <w:lang w:val="ru-RU"/>
              </w:rPr>
              <w:t>82</w:t>
            </w:r>
          </w:p>
        </w:tc>
        <w:tc>
          <w:tcPr>
            <w:tcW w:w="947" w:type="dxa"/>
            <w:vAlign w:val="center"/>
          </w:tcPr>
          <w:p w14:paraId="32D5FCA4" w14:textId="7BB75375" w:rsidR="00D565AE" w:rsidRPr="00EF18BE" w:rsidRDefault="00D565AE" w:rsidP="0067128F">
            <w:pPr>
              <w:jc w:val="center"/>
              <w:rPr>
                <w:szCs w:val="24"/>
                <w:lang w:val="ru-RU"/>
              </w:rPr>
            </w:pPr>
            <w:r w:rsidRPr="00EF18BE">
              <w:rPr>
                <w:szCs w:val="24"/>
                <w:lang w:val="ru-RU"/>
              </w:rPr>
              <w:t>100</w:t>
            </w:r>
          </w:p>
        </w:tc>
      </w:tr>
      <w:tr w:rsidR="00F2030A" w:rsidRPr="00EF18BE" w14:paraId="750898AF" w14:textId="77777777" w:rsidTr="001D6C49">
        <w:trPr>
          <w:jc w:val="center"/>
        </w:trPr>
        <w:tc>
          <w:tcPr>
            <w:tcW w:w="1769" w:type="dxa"/>
            <w:vAlign w:val="center"/>
          </w:tcPr>
          <w:p w14:paraId="6D31E3B7" w14:textId="77777777" w:rsidR="00F2030A" w:rsidRPr="00EF18BE" w:rsidRDefault="00F2030A" w:rsidP="0067128F">
            <w:pPr>
              <w:contextualSpacing/>
              <w:rPr>
                <w:rFonts w:eastAsia="Calibri"/>
                <w:szCs w:val="24"/>
              </w:rPr>
            </w:pPr>
            <w:r w:rsidRPr="00EF18BE">
              <w:rPr>
                <w:rFonts w:eastAsia="Calibri"/>
                <w:szCs w:val="24"/>
              </w:rPr>
              <w:t>- коммунальная инфраструктура</w:t>
            </w:r>
          </w:p>
        </w:tc>
        <w:tc>
          <w:tcPr>
            <w:tcW w:w="947" w:type="dxa"/>
            <w:vAlign w:val="center"/>
          </w:tcPr>
          <w:p w14:paraId="2DF9D9F2" w14:textId="77777777" w:rsidR="00F2030A" w:rsidRPr="00EF18BE" w:rsidRDefault="00F2030A" w:rsidP="0067128F">
            <w:pPr>
              <w:contextualSpacing/>
              <w:jc w:val="center"/>
              <w:rPr>
                <w:rFonts w:eastAsia="Calibri"/>
                <w:szCs w:val="24"/>
              </w:rPr>
            </w:pPr>
            <w:r w:rsidRPr="00EF18BE">
              <w:rPr>
                <w:rFonts w:eastAsia="Calibri"/>
                <w:szCs w:val="24"/>
              </w:rPr>
              <w:t>%</w:t>
            </w:r>
          </w:p>
        </w:tc>
        <w:tc>
          <w:tcPr>
            <w:tcW w:w="947" w:type="dxa"/>
            <w:vAlign w:val="center"/>
          </w:tcPr>
          <w:p w14:paraId="652AD322" w14:textId="77777777" w:rsidR="00F2030A" w:rsidRPr="00EF18BE" w:rsidRDefault="00F2030A" w:rsidP="0067128F">
            <w:pPr>
              <w:jc w:val="center"/>
              <w:rPr>
                <w:szCs w:val="24"/>
              </w:rPr>
            </w:pPr>
            <w:r w:rsidRPr="00EF18BE">
              <w:rPr>
                <w:szCs w:val="24"/>
              </w:rPr>
              <w:t>100</w:t>
            </w:r>
          </w:p>
        </w:tc>
        <w:tc>
          <w:tcPr>
            <w:tcW w:w="947" w:type="dxa"/>
            <w:vAlign w:val="center"/>
          </w:tcPr>
          <w:p w14:paraId="36F29E5D" w14:textId="77777777" w:rsidR="00F2030A" w:rsidRPr="00EF18BE" w:rsidRDefault="00F2030A" w:rsidP="0067128F">
            <w:pPr>
              <w:jc w:val="center"/>
              <w:rPr>
                <w:szCs w:val="24"/>
              </w:rPr>
            </w:pPr>
            <w:r w:rsidRPr="00EF18BE">
              <w:rPr>
                <w:szCs w:val="24"/>
              </w:rPr>
              <w:t>100</w:t>
            </w:r>
          </w:p>
        </w:tc>
        <w:tc>
          <w:tcPr>
            <w:tcW w:w="947" w:type="dxa"/>
            <w:vAlign w:val="center"/>
          </w:tcPr>
          <w:p w14:paraId="14B2158D" w14:textId="77777777" w:rsidR="00F2030A" w:rsidRPr="00EF18BE" w:rsidRDefault="00F2030A" w:rsidP="0067128F">
            <w:pPr>
              <w:jc w:val="center"/>
              <w:rPr>
                <w:szCs w:val="24"/>
              </w:rPr>
            </w:pPr>
            <w:r w:rsidRPr="00EF18BE">
              <w:rPr>
                <w:szCs w:val="24"/>
              </w:rPr>
              <w:t>100</w:t>
            </w:r>
          </w:p>
        </w:tc>
        <w:tc>
          <w:tcPr>
            <w:tcW w:w="947" w:type="dxa"/>
            <w:vAlign w:val="center"/>
          </w:tcPr>
          <w:p w14:paraId="0EF18BCE" w14:textId="77777777" w:rsidR="00F2030A" w:rsidRPr="00EF18BE" w:rsidRDefault="00F2030A" w:rsidP="0067128F">
            <w:pPr>
              <w:jc w:val="center"/>
              <w:rPr>
                <w:szCs w:val="24"/>
              </w:rPr>
            </w:pPr>
            <w:r w:rsidRPr="00EF18BE">
              <w:rPr>
                <w:szCs w:val="24"/>
              </w:rPr>
              <w:t>100</w:t>
            </w:r>
          </w:p>
        </w:tc>
        <w:tc>
          <w:tcPr>
            <w:tcW w:w="947" w:type="dxa"/>
            <w:vAlign w:val="center"/>
          </w:tcPr>
          <w:p w14:paraId="638D1F8C" w14:textId="77777777" w:rsidR="00F2030A" w:rsidRPr="00EF18BE" w:rsidRDefault="00F2030A" w:rsidP="0067128F">
            <w:pPr>
              <w:jc w:val="center"/>
              <w:rPr>
                <w:szCs w:val="24"/>
              </w:rPr>
            </w:pPr>
            <w:r w:rsidRPr="00EF18BE">
              <w:rPr>
                <w:szCs w:val="24"/>
              </w:rPr>
              <w:t>100</w:t>
            </w:r>
          </w:p>
        </w:tc>
        <w:tc>
          <w:tcPr>
            <w:tcW w:w="947" w:type="dxa"/>
            <w:vAlign w:val="center"/>
          </w:tcPr>
          <w:p w14:paraId="3800232A" w14:textId="77777777" w:rsidR="00F2030A" w:rsidRPr="00EF18BE" w:rsidRDefault="00F2030A" w:rsidP="0067128F">
            <w:pPr>
              <w:jc w:val="center"/>
              <w:rPr>
                <w:szCs w:val="24"/>
              </w:rPr>
            </w:pPr>
            <w:r w:rsidRPr="00EF18BE">
              <w:rPr>
                <w:szCs w:val="24"/>
              </w:rPr>
              <w:t>100</w:t>
            </w:r>
          </w:p>
        </w:tc>
        <w:tc>
          <w:tcPr>
            <w:tcW w:w="947" w:type="dxa"/>
            <w:vAlign w:val="center"/>
          </w:tcPr>
          <w:p w14:paraId="7851CBE9" w14:textId="77777777" w:rsidR="00F2030A" w:rsidRPr="00EF18BE" w:rsidRDefault="00F2030A" w:rsidP="0067128F">
            <w:pPr>
              <w:jc w:val="center"/>
              <w:rPr>
                <w:szCs w:val="24"/>
              </w:rPr>
            </w:pPr>
            <w:r w:rsidRPr="00EF18BE">
              <w:rPr>
                <w:szCs w:val="24"/>
              </w:rPr>
              <w:t>100</w:t>
            </w:r>
          </w:p>
        </w:tc>
      </w:tr>
      <w:tr w:rsidR="00F2030A" w:rsidRPr="00EF18BE" w14:paraId="03DE9CA1" w14:textId="77777777" w:rsidTr="001D6C49">
        <w:trPr>
          <w:jc w:val="center"/>
        </w:trPr>
        <w:tc>
          <w:tcPr>
            <w:tcW w:w="1769" w:type="dxa"/>
            <w:vMerge w:val="restart"/>
            <w:vAlign w:val="center"/>
          </w:tcPr>
          <w:p w14:paraId="65D67944" w14:textId="77777777" w:rsidR="00F2030A" w:rsidRPr="00EF18BE" w:rsidRDefault="00F2030A" w:rsidP="0067128F">
            <w:pPr>
              <w:contextualSpacing/>
              <w:rPr>
                <w:rFonts w:eastAsia="Calibri"/>
                <w:szCs w:val="24"/>
                <w:lang w:val="ru-RU"/>
              </w:rPr>
            </w:pPr>
            <w:r w:rsidRPr="00EF18BE">
              <w:rPr>
                <w:rFonts w:eastAsia="Calibri"/>
                <w:szCs w:val="24"/>
                <w:lang w:val="ru-RU"/>
              </w:rPr>
              <w:t>Средний объем потребления ТЭ в жилищном секторе</w:t>
            </w:r>
          </w:p>
        </w:tc>
        <w:tc>
          <w:tcPr>
            <w:tcW w:w="947" w:type="dxa"/>
            <w:vAlign w:val="center"/>
          </w:tcPr>
          <w:p w14:paraId="6FF7241B" w14:textId="77777777" w:rsidR="00F2030A" w:rsidRPr="00EF18BE" w:rsidRDefault="00F2030A" w:rsidP="0067128F">
            <w:pPr>
              <w:contextualSpacing/>
              <w:jc w:val="center"/>
              <w:rPr>
                <w:rFonts w:eastAsia="Calibri"/>
                <w:szCs w:val="24"/>
                <w:lang w:val="ru-RU"/>
              </w:rPr>
            </w:pPr>
            <w:r w:rsidRPr="00EF18BE">
              <w:rPr>
                <w:rFonts w:eastAsia="Calibri"/>
                <w:szCs w:val="24"/>
                <w:lang w:val="ru-RU"/>
              </w:rPr>
              <w:t>м</w:t>
            </w:r>
            <w:r w:rsidRPr="00EF18BE">
              <w:rPr>
                <w:rFonts w:eastAsia="Calibri"/>
                <w:szCs w:val="24"/>
                <w:vertAlign w:val="superscript"/>
                <w:lang w:val="ru-RU"/>
              </w:rPr>
              <w:t>3</w:t>
            </w:r>
            <w:r w:rsidRPr="00EF18BE">
              <w:rPr>
                <w:rFonts w:eastAsia="Calibri"/>
                <w:szCs w:val="24"/>
                <w:lang w:val="ru-RU"/>
              </w:rPr>
              <w:t>/чел в мес.</w:t>
            </w:r>
          </w:p>
          <w:p w14:paraId="77310A0E" w14:textId="77777777" w:rsidR="00F2030A" w:rsidRPr="00EF18BE" w:rsidRDefault="00F2030A" w:rsidP="0067128F">
            <w:pPr>
              <w:contextualSpacing/>
              <w:jc w:val="center"/>
              <w:rPr>
                <w:rFonts w:eastAsia="Calibri"/>
                <w:szCs w:val="24"/>
                <w:lang w:val="ru-RU"/>
              </w:rPr>
            </w:pPr>
            <w:r w:rsidRPr="00EF18BE">
              <w:rPr>
                <w:rFonts w:eastAsia="Calibri"/>
                <w:szCs w:val="24"/>
                <w:lang w:val="ru-RU"/>
              </w:rPr>
              <w:t>ИЖС</w:t>
            </w:r>
          </w:p>
        </w:tc>
        <w:tc>
          <w:tcPr>
            <w:tcW w:w="947" w:type="dxa"/>
            <w:vAlign w:val="center"/>
          </w:tcPr>
          <w:p w14:paraId="2F5BAACE" w14:textId="77777777" w:rsidR="00F2030A" w:rsidRPr="00EF18BE" w:rsidRDefault="00F2030A" w:rsidP="0067128F">
            <w:pPr>
              <w:jc w:val="center"/>
              <w:rPr>
                <w:szCs w:val="24"/>
              </w:rPr>
            </w:pPr>
            <w:r w:rsidRPr="00EF18BE">
              <w:rPr>
                <w:szCs w:val="24"/>
              </w:rPr>
              <w:t>5,4</w:t>
            </w:r>
          </w:p>
        </w:tc>
        <w:tc>
          <w:tcPr>
            <w:tcW w:w="947" w:type="dxa"/>
            <w:vAlign w:val="center"/>
          </w:tcPr>
          <w:p w14:paraId="6AB47414" w14:textId="77777777" w:rsidR="00F2030A" w:rsidRPr="00EF18BE" w:rsidRDefault="00F2030A" w:rsidP="0067128F">
            <w:pPr>
              <w:rPr>
                <w:szCs w:val="24"/>
              </w:rPr>
            </w:pPr>
            <w:r w:rsidRPr="00EF18BE">
              <w:rPr>
                <w:szCs w:val="24"/>
              </w:rPr>
              <w:t>5,4</w:t>
            </w:r>
          </w:p>
        </w:tc>
        <w:tc>
          <w:tcPr>
            <w:tcW w:w="947" w:type="dxa"/>
            <w:vAlign w:val="center"/>
          </w:tcPr>
          <w:p w14:paraId="27D61BE7" w14:textId="77777777" w:rsidR="00F2030A" w:rsidRPr="00EF18BE" w:rsidRDefault="00F2030A" w:rsidP="0067128F">
            <w:pPr>
              <w:rPr>
                <w:szCs w:val="24"/>
              </w:rPr>
            </w:pPr>
            <w:r w:rsidRPr="00EF18BE">
              <w:rPr>
                <w:szCs w:val="24"/>
              </w:rPr>
              <w:t>5,4</w:t>
            </w:r>
          </w:p>
        </w:tc>
        <w:tc>
          <w:tcPr>
            <w:tcW w:w="947" w:type="dxa"/>
            <w:vAlign w:val="center"/>
          </w:tcPr>
          <w:p w14:paraId="5BF93153" w14:textId="77777777" w:rsidR="00F2030A" w:rsidRPr="00EF18BE" w:rsidRDefault="00F2030A" w:rsidP="0067128F">
            <w:pPr>
              <w:rPr>
                <w:szCs w:val="24"/>
              </w:rPr>
            </w:pPr>
            <w:r w:rsidRPr="00EF18BE">
              <w:rPr>
                <w:szCs w:val="24"/>
              </w:rPr>
              <w:t>5,4</w:t>
            </w:r>
          </w:p>
        </w:tc>
        <w:tc>
          <w:tcPr>
            <w:tcW w:w="947" w:type="dxa"/>
            <w:vAlign w:val="center"/>
          </w:tcPr>
          <w:p w14:paraId="01E63724" w14:textId="77777777" w:rsidR="00F2030A" w:rsidRPr="00EF18BE" w:rsidRDefault="00F2030A" w:rsidP="0067128F">
            <w:pPr>
              <w:rPr>
                <w:szCs w:val="24"/>
              </w:rPr>
            </w:pPr>
            <w:r w:rsidRPr="00EF18BE">
              <w:rPr>
                <w:szCs w:val="24"/>
              </w:rPr>
              <w:t>5,4</w:t>
            </w:r>
          </w:p>
        </w:tc>
        <w:tc>
          <w:tcPr>
            <w:tcW w:w="947" w:type="dxa"/>
            <w:vAlign w:val="center"/>
          </w:tcPr>
          <w:p w14:paraId="77DE0876" w14:textId="77777777" w:rsidR="00F2030A" w:rsidRPr="00EF18BE" w:rsidRDefault="00F2030A" w:rsidP="0067128F">
            <w:pPr>
              <w:rPr>
                <w:szCs w:val="24"/>
              </w:rPr>
            </w:pPr>
            <w:r w:rsidRPr="00EF18BE">
              <w:rPr>
                <w:szCs w:val="24"/>
              </w:rPr>
              <w:t>5,4</w:t>
            </w:r>
          </w:p>
        </w:tc>
        <w:tc>
          <w:tcPr>
            <w:tcW w:w="947" w:type="dxa"/>
            <w:vAlign w:val="center"/>
          </w:tcPr>
          <w:p w14:paraId="1BF79367" w14:textId="77777777" w:rsidR="00F2030A" w:rsidRPr="00EF18BE" w:rsidRDefault="00F2030A" w:rsidP="0067128F">
            <w:pPr>
              <w:rPr>
                <w:szCs w:val="24"/>
              </w:rPr>
            </w:pPr>
            <w:r w:rsidRPr="00EF18BE">
              <w:rPr>
                <w:szCs w:val="24"/>
              </w:rPr>
              <w:t>5,4</w:t>
            </w:r>
          </w:p>
        </w:tc>
      </w:tr>
      <w:tr w:rsidR="00F2030A" w:rsidRPr="00EF18BE" w14:paraId="0E377481" w14:textId="77777777" w:rsidTr="001D6C49">
        <w:trPr>
          <w:jc w:val="center"/>
        </w:trPr>
        <w:tc>
          <w:tcPr>
            <w:tcW w:w="1769" w:type="dxa"/>
            <w:vMerge/>
            <w:vAlign w:val="center"/>
          </w:tcPr>
          <w:p w14:paraId="0E2B8789" w14:textId="77777777" w:rsidR="00F2030A" w:rsidRPr="00EF18BE" w:rsidRDefault="00F2030A" w:rsidP="0067128F">
            <w:pPr>
              <w:contextualSpacing/>
              <w:rPr>
                <w:rFonts w:eastAsia="Calibri"/>
                <w:szCs w:val="24"/>
              </w:rPr>
            </w:pPr>
          </w:p>
        </w:tc>
        <w:tc>
          <w:tcPr>
            <w:tcW w:w="947" w:type="dxa"/>
            <w:vAlign w:val="center"/>
          </w:tcPr>
          <w:p w14:paraId="36FB4B57" w14:textId="77777777" w:rsidR="00F2030A" w:rsidRPr="00EF18BE" w:rsidRDefault="00F2030A" w:rsidP="0067128F">
            <w:pPr>
              <w:contextualSpacing/>
              <w:jc w:val="center"/>
              <w:rPr>
                <w:rFonts w:eastAsia="Calibri"/>
                <w:szCs w:val="24"/>
              </w:rPr>
            </w:pPr>
            <w:r w:rsidRPr="00EF18BE">
              <w:rPr>
                <w:rFonts w:eastAsia="Calibri"/>
                <w:szCs w:val="24"/>
              </w:rPr>
              <w:t>МКД</w:t>
            </w:r>
          </w:p>
        </w:tc>
        <w:tc>
          <w:tcPr>
            <w:tcW w:w="947" w:type="dxa"/>
            <w:vAlign w:val="center"/>
          </w:tcPr>
          <w:p w14:paraId="618627C3" w14:textId="77777777" w:rsidR="00F2030A" w:rsidRPr="00EF18BE" w:rsidRDefault="00F2030A" w:rsidP="0067128F">
            <w:pPr>
              <w:jc w:val="center"/>
              <w:rPr>
                <w:szCs w:val="24"/>
              </w:rPr>
            </w:pPr>
            <w:r w:rsidRPr="00EF18BE">
              <w:rPr>
                <w:szCs w:val="24"/>
              </w:rPr>
              <w:t>6,6</w:t>
            </w:r>
          </w:p>
        </w:tc>
        <w:tc>
          <w:tcPr>
            <w:tcW w:w="947" w:type="dxa"/>
            <w:vAlign w:val="center"/>
          </w:tcPr>
          <w:p w14:paraId="72B057E7" w14:textId="77777777" w:rsidR="00F2030A" w:rsidRPr="00EF18BE" w:rsidRDefault="00F2030A" w:rsidP="0067128F">
            <w:pPr>
              <w:rPr>
                <w:szCs w:val="24"/>
              </w:rPr>
            </w:pPr>
            <w:r w:rsidRPr="00EF18BE">
              <w:rPr>
                <w:szCs w:val="24"/>
              </w:rPr>
              <w:t>6,6</w:t>
            </w:r>
          </w:p>
        </w:tc>
        <w:tc>
          <w:tcPr>
            <w:tcW w:w="947" w:type="dxa"/>
            <w:vAlign w:val="center"/>
          </w:tcPr>
          <w:p w14:paraId="7229209E" w14:textId="77777777" w:rsidR="00F2030A" w:rsidRPr="00EF18BE" w:rsidRDefault="00F2030A" w:rsidP="0067128F">
            <w:pPr>
              <w:rPr>
                <w:szCs w:val="24"/>
              </w:rPr>
            </w:pPr>
            <w:r w:rsidRPr="00EF18BE">
              <w:rPr>
                <w:szCs w:val="24"/>
              </w:rPr>
              <w:t>6,6</w:t>
            </w:r>
          </w:p>
        </w:tc>
        <w:tc>
          <w:tcPr>
            <w:tcW w:w="947" w:type="dxa"/>
            <w:vAlign w:val="center"/>
          </w:tcPr>
          <w:p w14:paraId="2ED53639" w14:textId="77777777" w:rsidR="00F2030A" w:rsidRPr="00EF18BE" w:rsidRDefault="00F2030A" w:rsidP="0067128F">
            <w:pPr>
              <w:rPr>
                <w:szCs w:val="24"/>
              </w:rPr>
            </w:pPr>
            <w:r w:rsidRPr="00EF18BE">
              <w:rPr>
                <w:szCs w:val="24"/>
              </w:rPr>
              <w:t>6,6</w:t>
            </w:r>
          </w:p>
        </w:tc>
        <w:tc>
          <w:tcPr>
            <w:tcW w:w="947" w:type="dxa"/>
            <w:vAlign w:val="center"/>
          </w:tcPr>
          <w:p w14:paraId="448E070B" w14:textId="77777777" w:rsidR="00F2030A" w:rsidRPr="00EF18BE" w:rsidRDefault="00F2030A" w:rsidP="0067128F">
            <w:pPr>
              <w:rPr>
                <w:szCs w:val="24"/>
              </w:rPr>
            </w:pPr>
            <w:r w:rsidRPr="00EF18BE">
              <w:rPr>
                <w:szCs w:val="24"/>
              </w:rPr>
              <w:t>6,6</w:t>
            </w:r>
          </w:p>
        </w:tc>
        <w:tc>
          <w:tcPr>
            <w:tcW w:w="947" w:type="dxa"/>
            <w:vAlign w:val="center"/>
          </w:tcPr>
          <w:p w14:paraId="17B0FEC6" w14:textId="77777777" w:rsidR="00F2030A" w:rsidRPr="00EF18BE" w:rsidRDefault="00F2030A" w:rsidP="0067128F">
            <w:pPr>
              <w:rPr>
                <w:szCs w:val="24"/>
              </w:rPr>
            </w:pPr>
            <w:r w:rsidRPr="00EF18BE">
              <w:rPr>
                <w:szCs w:val="24"/>
              </w:rPr>
              <w:t>6,6</w:t>
            </w:r>
          </w:p>
        </w:tc>
        <w:tc>
          <w:tcPr>
            <w:tcW w:w="947" w:type="dxa"/>
            <w:vAlign w:val="center"/>
          </w:tcPr>
          <w:p w14:paraId="7C2ABA3B" w14:textId="77777777" w:rsidR="00F2030A" w:rsidRPr="00EF18BE" w:rsidRDefault="00F2030A" w:rsidP="0067128F">
            <w:pPr>
              <w:rPr>
                <w:szCs w:val="24"/>
              </w:rPr>
            </w:pPr>
            <w:r w:rsidRPr="00EF18BE">
              <w:rPr>
                <w:szCs w:val="24"/>
              </w:rPr>
              <w:t>6,6</w:t>
            </w:r>
          </w:p>
        </w:tc>
      </w:tr>
    </w:tbl>
    <w:p w14:paraId="007D3123" w14:textId="77777777" w:rsidR="007C7D00" w:rsidRPr="00EF18BE" w:rsidRDefault="007C7D00" w:rsidP="007C7D00">
      <w:pPr>
        <w:spacing w:before="240"/>
        <w:jc w:val="right"/>
        <w:rPr>
          <w:lang w:val="ru-RU"/>
        </w:rPr>
      </w:pPr>
      <w:r w:rsidRPr="00EF18BE">
        <w:rPr>
          <w:lang w:val="ru-RU"/>
        </w:rPr>
        <w:t>Таблица 5.3.2 – Целевые показатели системы горячего водоснабжения</w:t>
      </w:r>
    </w:p>
    <w:tbl>
      <w:tblPr>
        <w:tblW w:w="5000" w:type="pct"/>
        <w:jc w:val="center"/>
        <w:tblLook w:val="04A0" w:firstRow="1" w:lastRow="0" w:firstColumn="1" w:lastColumn="0" w:noHBand="0" w:noVBand="1"/>
      </w:tblPr>
      <w:tblGrid>
        <w:gridCol w:w="1864"/>
        <w:gridCol w:w="877"/>
        <w:gridCol w:w="931"/>
        <w:gridCol w:w="925"/>
        <w:gridCol w:w="925"/>
        <w:gridCol w:w="925"/>
        <w:gridCol w:w="925"/>
        <w:gridCol w:w="925"/>
        <w:gridCol w:w="1274"/>
      </w:tblGrid>
      <w:tr w:rsidR="007C7D00" w:rsidRPr="00EF18BE" w14:paraId="7B952365" w14:textId="77777777" w:rsidTr="00D565AE">
        <w:trPr>
          <w:trHeight w:val="288"/>
          <w:jc w:val="center"/>
        </w:trPr>
        <w:tc>
          <w:tcPr>
            <w:tcW w:w="17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2CF00" w14:textId="77777777" w:rsidR="007C7D00" w:rsidRPr="00EF18BE" w:rsidRDefault="007C7D00" w:rsidP="0067128F">
            <w:pPr>
              <w:rPr>
                <w:szCs w:val="24"/>
              </w:rPr>
            </w:pPr>
            <w:r w:rsidRPr="00EF18BE">
              <w:rPr>
                <w:szCs w:val="24"/>
              </w:rPr>
              <w:t>Показатели</w:t>
            </w:r>
          </w:p>
        </w:tc>
        <w:tc>
          <w:tcPr>
            <w:tcW w:w="845" w:type="dxa"/>
            <w:tcBorders>
              <w:top w:val="single" w:sz="4" w:space="0" w:color="auto"/>
              <w:left w:val="nil"/>
              <w:bottom w:val="single" w:sz="4" w:space="0" w:color="auto"/>
              <w:right w:val="single" w:sz="4" w:space="0" w:color="auto"/>
            </w:tcBorders>
            <w:shd w:val="clear" w:color="auto" w:fill="auto"/>
            <w:vAlign w:val="center"/>
            <w:hideMark/>
          </w:tcPr>
          <w:p w14:paraId="7B5C112F" w14:textId="77777777" w:rsidR="007C7D00" w:rsidRPr="00EF18BE" w:rsidRDefault="007C7D00" w:rsidP="0067128F">
            <w:pPr>
              <w:jc w:val="center"/>
              <w:rPr>
                <w:szCs w:val="24"/>
              </w:rPr>
            </w:pPr>
            <w:r w:rsidRPr="00EF18BE">
              <w:rPr>
                <w:szCs w:val="24"/>
              </w:rPr>
              <w:t>Ед. изм.</w:t>
            </w:r>
          </w:p>
        </w:tc>
        <w:tc>
          <w:tcPr>
            <w:tcW w:w="915" w:type="dxa"/>
            <w:tcBorders>
              <w:top w:val="single" w:sz="4" w:space="0" w:color="auto"/>
              <w:left w:val="nil"/>
              <w:bottom w:val="single" w:sz="4" w:space="0" w:color="auto"/>
              <w:right w:val="single" w:sz="4" w:space="0" w:color="auto"/>
            </w:tcBorders>
            <w:shd w:val="clear" w:color="auto" w:fill="auto"/>
            <w:vAlign w:val="center"/>
            <w:hideMark/>
          </w:tcPr>
          <w:p w14:paraId="160C29BE" w14:textId="77777777" w:rsidR="007C7D00" w:rsidRPr="00EF18BE" w:rsidRDefault="007C7D00" w:rsidP="0067128F">
            <w:pPr>
              <w:jc w:val="center"/>
              <w:rPr>
                <w:szCs w:val="24"/>
              </w:rPr>
            </w:pPr>
            <w:r w:rsidRPr="00EF18BE">
              <w:rPr>
                <w:szCs w:val="24"/>
              </w:rPr>
              <w:t>2014</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6BAA26A0" w14:textId="77777777" w:rsidR="007C7D00" w:rsidRPr="00EF18BE" w:rsidRDefault="007C7D00" w:rsidP="0067128F">
            <w:pPr>
              <w:jc w:val="center"/>
              <w:rPr>
                <w:szCs w:val="24"/>
              </w:rPr>
            </w:pPr>
            <w:r w:rsidRPr="00EF18BE">
              <w:rPr>
                <w:szCs w:val="24"/>
              </w:rPr>
              <w:t>2015</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7998C8B3" w14:textId="77777777" w:rsidR="007C7D00" w:rsidRPr="00EF18BE" w:rsidRDefault="007C7D00" w:rsidP="0067128F">
            <w:pPr>
              <w:jc w:val="center"/>
              <w:rPr>
                <w:szCs w:val="24"/>
              </w:rPr>
            </w:pPr>
            <w:r w:rsidRPr="00EF18BE">
              <w:rPr>
                <w:szCs w:val="24"/>
              </w:rPr>
              <w:t>2016</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75586F8A" w14:textId="77777777" w:rsidR="007C7D00" w:rsidRPr="00EF18BE" w:rsidRDefault="007C7D00" w:rsidP="0067128F">
            <w:pPr>
              <w:jc w:val="center"/>
              <w:rPr>
                <w:szCs w:val="24"/>
              </w:rPr>
            </w:pPr>
            <w:r w:rsidRPr="00EF18BE">
              <w:rPr>
                <w:szCs w:val="24"/>
              </w:rPr>
              <w:t>2017</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CBBEC5B" w14:textId="77777777" w:rsidR="007C7D00" w:rsidRPr="00EF18BE" w:rsidRDefault="007C7D00" w:rsidP="0067128F">
            <w:pPr>
              <w:jc w:val="center"/>
              <w:rPr>
                <w:szCs w:val="24"/>
              </w:rPr>
            </w:pPr>
            <w:r w:rsidRPr="00EF18BE">
              <w:rPr>
                <w:szCs w:val="24"/>
              </w:rPr>
              <w:t>2018</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30673634" w14:textId="77777777" w:rsidR="007C7D00" w:rsidRPr="00EF18BE" w:rsidRDefault="007C7D00" w:rsidP="0067128F">
            <w:pPr>
              <w:jc w:val="center"/>
              <w:rPr>
                <w:szCs w:val="24"/>
              </w:rPr>
            </w:pPr>
            <w:r w:rsidRPr="00EF18BE">
              <w:rPr>
                <w:szCs w:val="24"/>
              </w:rPr>
              <w:t>2019</w:t>
            </w:r>
          </w:p>
        </w:tc>
        <w:tc>
          <w:tcPr>
            <w:tcW w:w="1252" w:type="dxa"/>
            <w:tcBorders>
              <w:top w:val="single" w:sz="4" w:space="0" w:color="auto"/>
              <w:left w:val="nil"/>
              <w:bottom w:val="single" w:sz="4" w:space="0" w:color="auto"/>
              <w:right w:val="single" w:sz="4" w:space="0" w:color="auto"/>
            </w:tcBorders>
            <w:shd w:val="clear" w:color="auto" w:fill="auto"/>
            <w:vAlign w:val="center"/>
            <w:hideMark/>
          </w:tcPr>
          <w:p w14:paraId="029725E3" w14:textId="77777777" w:rsidR="007C7D00" w:rsidRPr="00EF18BE" w:rsidRDefault="007C7D00" w:rsidP="0067128F">
            <w:pPr>
              <w:jc w:val="center"/>
              <w:rPr>
                <w:szCs w:val="24"/>
              </w:rPr>
            </w:pPr>
            <w:r w:rsidRPr="00EF18BE">
              <w:rPr>
                <w:szCs w:val="24"/>
              </w:rPr>
              <w:t>2024</w:t>
            </w:r>
          </w:p>
        </w:tc>
      </w:tr>
      <w:tr w:rsidR="00D565AE" w:rsidRPr="00EF18BE" w14:paraId="33B577E8" w14:textId="77777777" w:rsidTr="00D565AE">
        <w:trPr>
          <w:trHeight w:val="288"/>
          <w:jc w:val="center"/>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237BC0CC" w14:textId="77777777" w:rsidR="00D565AE" w:rsidRPr="00EF18BE" w:rsidRDefault="00D565AE" w:rsidP="0067128F">
            <w:pPr>
              <w:rPr>
                <w:szCs w:val="24"/>
              </w:rPr>
            </w:pPr>
            <w:r w:rsidRPr="00EF18BE">
              <w:rPr>
                <w:szCs w:val="24"/>
              </w:rPr>
              <w:t>Спрос на коммунальный ресурс</w:t>
            </w:r>
          </w:p>
        </w:tc>
        <w:tc>
          <w:tcPr>
            <w:tcW w:w="845" w:type="dxa"/>
            <w:tcBorders>
              <w:top w:val="nil"/>
              <w:left w:val="nil"/>
              <w:bottom w:val="single" w:sz="4" w:space="0" w:color="auto"/>
              <w:right w:val="single" w:sz="4" w:space="0" w:color="auto"/>
            </w:tcBorders>
            <w:shd w:val="clear" w:color="auto" w:fill="auto"/>
            <w:vAlign w:val="center"/>
            <w:hideMark/>
          </w:tcPr>
          <w:p w14:paraId="5DA01A44" w14:textId="77777777" w:rsidR="00D565AE" w:rsidRPr="00EF18BE" w:rsidRDefault="00D565AE" w:rsidP="0067128F">
            <w:pPr>
              <w:jc w:val="center"/>
              <w:rPr>
                <w:szCs w:val="24"/>
              </w:rPr>
            </w:pPr>
            <w:r w:rsidRPr="00EF18BE">
              <w:rPr>
                <w:szCs w:val="24"/>
              </w:rPr>
              <w:t>%</w:t>
            </w:r>
          </w:p>
        </w:tc>
        <w:tc>
          <w:tcPr>
            <w:tcW w:w="915" w:type="dxa"/>
            <w:tcBorders>
              <w:top w:val="nil"/>
              <w:left w:val="nil"/>
              <w:bottom w:val="single" w:sz="4" w:space="0" w:color="auto"/>
              <w:right w:val="single" w:sz="4" w:space="0" w:color="auto"/>
            </w:tcBorders>
            <w:shd w:val="clear" w:color="auto" w:fill="auto"/>
            <w:vAlign w:val="center"/>
          </w:tcPr>
          <w:p w14:paraId="621C7978" w14:textId="7E95AE8C" w:rsidR="00D565AE" w:rsidRPr="00EF18BE" w:rsidRDefault="00D565AE" w:rsidP="0067128F">
            <w:pPr>
              <w:jc w:val="center"/>
              <w:rPr>
                <w:szCs w:val="24"/>
                <w:lang w:val="ru-RU"/>
              </w:rPr>
            </w:pPr>
            <w:r w:rsidRPr="00EF18BE">
              <w:t>95,71</w:t>
            </w:r>
          </w:p>
        </w:tc>
        <w:tc>
          <w:tcPr>
            <w:tcW w:w="909" w:type="dxa"/>
            <w:tcBorders>
              <w:top w:val="nil"/>
              <w:left w:val="nil"/>
              <w:bottom w:val="single" w:sz="4" w:space="0" w:color="auto"/>
              <w:right w:val="single" w:sz="4" w:space="0" w:color="auto"/>
            </w:tcBorders>
            <w:shd w:val="clear" w:color="auto" w:fill="auto"/>
            <w:vAlign w:val="center"/>
          </w:tcPr>
          <w:p w14:paraId="796CD778" w14:textId="36439FFA" w:rsidR="00D565AE" w:rsidRPr="00EF18BE" w:rsidRDefault="00D565AE" w:rsidP="0067128F">
            <w:pPr>
              <w:jc w:val="center"/>
              <w:rPr>
                <w:szCs w:val="24"/>
              </w:rPr>
            </w:pPr>
            <w:r w:rsidRPr="00EF18BE">
              <w:t>96,75</w:t>
            </w:r>
          </w:p>
        </w:tc>
        <w:tc>
          <w:tcPr>
            <w:tcW w:w="909" w:type="dxa"/>
            <w:tcBorders>
              <w:top w:val="nil"/>
              <w:left w:val="nil"/>
              <w:bottom w:val="single" w:sz="4" w:space="0" w:color="auto"/>
              <w:right w:val="single" w:sz="4" w:space="0" w:color="auto"/>
            </w:tcBorders>
            <w:shd w:val="clear" w:color="auto" w:fill="auto"/>
            <w:vAlign w:val="center"/>
          </w:tcPr>
          <w:p w14:paraId="5F92FF7E" w14:textId="1C74AFD2" w:rsidR="00D565AE" w:rsidRPr="00EF18BE" w:rsidRDefault="00D565AE" w:rsidP="0067128F">
            <w:pPr>
              <w:jc w:val="center"/>
              <w:rPr>
                <w:szCs w:val="24"/>
              </w:rPr>
            </w:pPr>
            <w:r w:rsidRPr="00EF18BE">
              <w:t>96,64</w:t>
            </w:r>
          </w:p>
        </w:tc>
        <w:tc>
          <w:tcPr>
            <w:tcW w:w="909" w:type="dxa"/>
            <w:tcBorders>
              <w:top w:val="nil"/>
              <w:left w:val="nil"/>
              <w:bottom w:val="single" w:sz="4" w:space="0" w:color="auto"/>
              <w:right w:val="single" w:sz="4" w:space="0" w:color="auto"/>
            </w:tcBorders>
            <w:shd w:val="clear" w:color="auto" w:fill="auto"/>
            <w:vAlign w:val="center"/>
          </w:tcPr>
          <w:p w14:paraId="25606A01" w14:textId="17009006" w:rsidR="00D565AE" w:rsidRPr="00EF18BE" w:rsidRDefault="00D565AE" w:rsidP="0067128F">
            <w:pPr>
              <w:jc w:val="center"/>
              <w:rPr>
                <w:szCs w:val="24"/>
              </w:rPr>
            </w:pPr>
            <w:r w:rsidRPr="00EF18BE">
              <w:t>96,70</w:t>
            </w:r>
          </w:p>
        </w:tc>
        <w:tc>
          <w:tcPr>
            <w:tcW w:w="909" w:type="dxa"/>
            <w:tcBorders>
              <w:top w:val="nil"/>
              <w:left w:val="nil"/>
              <w:bottom w:val="single" w:sz="4" w:space="0" w:color="auto"/>
              <w:right w:val="single" w:sz="4" w:space="0" w:color="auto"/>
            </w:tcBorders>
            <w:shd w:val="clear" w:color="auto" w:fill="auto"/>
            <w:vAlign w:val="center"/>
          </w:tcPr>
          <w:p w14:paraId="7ECF6B0C" w14:textId="5F3FB02C" w:rsidR="00D565AE" w:rsidRPr="00EF18BE" w:rsidRDefault="00D565AE" w:rsidP="0067128F">
            <w:pPr>
              <w:jc w:val="center"/>
              <w:rPr>
                <w:szCs w:val="24"/>
              </w:rPr>
            </w:pPr>
            <w:r w:rsidRPr="00EF18BE">
              <w:t>97,07</w:t>
            </w:r>
          </w:p>
        </w:tc>
        <w:tc>
          <w:tcPr>
            <w:tcW w:w="909" w:type="dxa"/>
            <w:tcBorders>
              <w:top w:val="nil"/>
              <w:left w:val="nil"/>
              <w:bottom w:val="single" w:sz="4" w:space="0" w:color="auto"/>
              <w:right w:val="single" w:sz="4" w:space="0" w:color="auto"/>
            </w:tcBorders>
            <w:shd w:val="clear" w:color="auto" w:fill="auto"/>
            <w:vAlign w:val="center"/>
          </w:tcPr>
          <w:p w14:paraId="764A9E85" w14:textId="765D5A7F" w:rsidR="00D565AE" w:rsidRPr="00EF18BE" w:rsidRDefault="00D565AE" w:rsidP="0067128F">
            <w:pPr>
              <w:jc w:val="center"/>
              <w:rPr>
                <w:szCs w:val="24"/>
              </w:rPr>
            </w:pPr>
            <w:r w:rsidRPr="00EF18BE">
              <w:t>97,03</w:t>
            </w:r>
          </w:p>
        </w:tc>
        <w:tc>
          <w:tcPr>
            <w:tcW w:w="1252" w:type="dxa"/>
            <w:tcBorders>
              <w:top w:val="nil"/>
              <w:left w:val="nil"/>
              <w:bottom w:val="single" w:sz="4" w:space="0" w:color="auto"/>
              <w:right w:val="single" w:sz="4" w:space="0" w:color="auto"/>
            </w:tcBorders>
            <w:shd w:val="clear" w:color="auto" w:fill="auto"/>
            <w:vAlign w:val="center"/>
          </w:tcPr>
          <w:p w14:paraId="27B05B90" w14:textId="365A1C8F" w:rsidR="00D565AE" w:rsidRPr="00EF18BE" w:rsidRDefault="00D565AE" w:rsidP="0067128F">
            <w:pPr>
              <w:jc w:val="center"/>
              <w:rPr>
                <w:szCs w:val="24"/>
              </w:rPr>
            </w:pPr>
            <w:r w:rsidRPr="00EF18BE">
              <w:t>95,88</w:t>
            </w:r>
          </w:p>
        </w:tc>
      </w:tr>
      <w:tr w:rsidR="00D565AE" w:rsidRPr="00EF18BE" w14:paraId="4FFD4E67" w14:textId="77777777" w:rsidTr="00D565AE">
        <w:trPr>
          <w:trHeight w:val="480"/>
          <w:jc w:val="center"/>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53C5DBE4" w14:textId="77777777" w:rsidR="00D565AE" w:rsidRPr="00EF18BE" w:rsidRDefault="00D565AE" w:rsidP="0067128F">
            <w:pPr>
              <w:rPr>
                <w:szCs w:val="24"/>
                <w:lang w:val="ru-RU"/>
              </w:rPr>
            </w:pPr>
            <w:r w:rsidRPr="00EF18BE">
              <w:rPr>
                <w:szCs w:val="24"/>
                <w:lang w:val="ru-RU"/>
              </w:rPr>
              <w:t>Доступность коммунального ресурса относительного среднего дохода</w:t>
            </w:r>
          </w:p>
        </w:tc>
        <w:tc>
          <w:tcPr>
            <w:tcW w:w="845" w:type="dxa"/>
            <w:tcBorders>
              <w:top w:val="nil"/>
              <w:left w:val="nil"/>
              <w:bottom w:val="single" w:sz="4" w:space="0" w:color="auto"/>
              <w:right w:val="single" w:sz="4" w:space="0" w:color="auto"/>
            </w:tcBorders>
            <w:shd w:val="clear" w:color="auto" w:fill="auto"/>
            <w:vAlign w:val="center"/>
            <w:hideMark/>
          </w:tcPr>
          <w:p w14:paraId="6891A725" w14:textId="77777777" w:rsidR="00D565AE" w:rsidRPr="00EF18BE" w:rsidRDefault="00D565AE" w:rsidP="0067128F">
            <w:pPr>
              <w:jc w:val="center"/>
              <w:rPr>
                <w:szCs w:val="24"/>
              </w:rPr>
            </w:pPr>
            <w:r w:rsidRPr="00EF18BE">
              <w:rPr>
                <w:szCs w:val="24"/>
              </w:rPr>
              <w:t>%</w:t>
            </w:r>
          </w:p>
        </w:tc>
        <w:tc>
          <w:tcPr>
            <w:tcW w:w="915" w:type="dxa"/>
            <w:tcBorders>
              <w:top w:val="nil"/>
              <w:left w:val="nil"/>
              <w:bottom w:val="single" w:sz="4" w:space="0" w:color="auto"/>
              <w:right w:val="single" w:sz="4" w:space="0" w:color="auto"/>
            </w:tcBorders>
            <w:shd w:val="clear" w:color="auto" w:fill="auto"/>
            <w:noWrap/>
            <w:vAlign w:val="center"/>
            <w:hideMark/>
          </w:tcPr>
          <w:p w14:paraId="36C6372B" w14:textId="2439BAE8" w:rsidR="00D565AE" w:rsidRPr="00EF18BE" w:rsidRDefault="00D565AE" w:rsidP="0067128F">
            <w:pPr>
              <w:jc w:val="center"/>
              <w:rPr>
                <w:rFonts w:cs="Times New Roman"/>
                <w:szCs w:val="24"/>
              </w:rPr>
            </w:pPr>
            <w:r w:rsidRPr="00EF18BE">
              <w:t>1,83%</w:t>
            </w:r>
          </w:p>
        </w:tc>
        <w:tc>
          <w:tcPr>
            <w:tcW w:w="909" w:type="dxa"/>
            <w:tcBorders>
              <w:top w:val="nil"/>
              <w:left w:val="nil"/>
              <w:bottom w:val="single" w:sz="4" w:space="0" w:color="auto"/>
              <w:right w:val="single" w:sz="4" w:space="0" w:color="auto"/>
            </w:tcBorders>
            <w:shd w:val="clear" w:color="auto" w:fill="auto"/>
            <w:noWrap/>
            <w:vAlign w:val="center"/>
            <w:hideMark/>
          </w:tcPr>
          <w:p w14:paraId="6D3F48B5" w14:textId="601E21F6" w:rsidR="00D565AE" w:rsidRPr="00EF18BE" w:rsidRDefault="00D565AE" w:rsidP="0067128F">
            <w:pPr>
              <w:jc w:val="center"/>
              <w:rPr>
                <w:rFonts w:cs="Times New Roman"/>
                <w:szCs w:val="24"/>
              </w:rPr>
            </w:pPr>
            <w:r w:rsidRPr="00EF18BE">
              <w:t>1,78%</w:t>
            </w:r>
          </w:p>
        </w:tc>
        <w:tc>
          <w:tcPr>
            <w:tcW w:w="909" w:type="dxa"/>
            <w:tcBorders>
              <w:top w:val="nil"/>
              <w:left w:val="nil"/>
              <w:bottom w:val="single" w:sz="4" w:space="0" w:color="auto"/>
              <w:right w:val="single" w:sz="4" w:space="0" w:color="auto"/>
            </w:tcBorders>
            <w:shd w:val="clear" w:color="auto" w:fill="auto"/>
            <w:noWrap/>
            <w:vAlign w:val="center"/>
            <w:hideMark/>
          </w:tcPr>
          <w:p w14:paraId="2FD52AA9" w14:textId="34D9E9D4" w:rsidR="00D565AE" w:rsidRPr="00EF18BE" w:rsidRDefault="00D565AE" w:rsidP="0067128F">
            <w:pPr>
              <w:jc w:val="center"/>
              <w:rPr>
                <w:rFonts w:cs="Times New Roman"/>
                <w:szCs w:val="24"/>
              </w:rPr>
            </w:pPr>
            <w:r w:rsidRPr="00EF18BE">
              <w:t>1,73%</w:t>
            </w:r>
          </w:p>
        </w:tc>
        <w:tc>
          <w:tcPr>
            <w:tcW w:w="909" w:type="dxa"/>
            <w:tcBorders>
              <w:top w:val="nil"/>
              <w:left w:val="nil"/>
              <w:bottom w:val="single" w:sz="4" w:space="0" w:color="auto"/>
              <w:right w:val="single" w:sz="4" w:space="0" w:color="auto"/>
            </w:tcBorders>
            <w:shd w:val="clear" w:color="auto" w:fill="auto"/>
            <w:noWrap/>
            <w:vAlign w:val="center"/>
            <w:hideMark/>
          </w:tcPr>
          <w:p w14:paraId="1FD2663F" w14:textId="4FEB8621" w:rsidR="00D565AE" w:rsidRPr="00EF18BE" w:rsidRDefault="00D565AE" w:rsidP="0067128F">
            <w:pPr>
              <w:jc w:val="center"/>
              <w:rPr>
                <w:rFonts w:cs="Times New Roman"/>
                <w:szCs w:val="24"/>
              </w:rPr>
            </w:pPr>
            <w:r w:rsidRPr="00EF18BE">
              <w:t>1,69%</w:t>
            </w:r>
          </w:p>
        </w:tc>
        <w:tc>
          <w:tcPr>
            <w:tcW w:w="909" w:type="dxa"/>
            <w:tcBorders>
              <w:top w:val="nil"/>
              <w:left w:val="nil"/>
              <w:bottom w:val="single" w:sz="4" w:space="0" w:color="auto"/>
              <w:right w:val="single" w:sz="4" w:space="0" w:color="auto"/>
            </w:tcBorders>
            <w:shd w:val="clear" w:color="auto" w:fill="auto"/>
            <w:noWrap/>
            <w:vAlign w:val="center"/>
            <w:hideMark/>
          </w:tcPr>
          <w:p w14:paraId="65A931FC" w14:textId="2FE1D439" w:rsidR="00D565AE" w:rsidRPr="00EF18BE" w:rsidRDefault="00D565AE" w:rsidP="0067128F">
            <w:pPr>
              <w:jc w:val="center"/>
              <w:rPr>
                <w:rFonts w:cs="Times New Roman"/>
                <w:szCs w:val="24"/>
              </w:rPr>
            </w:pPr>
            <w:r w:rsidRPr="00EF18BE">
              <w:t>1,64%</w:t>
            </w:r>
          </w:p>
        </w:tc>
        <w:tc>
          <w:tcPr>
            <w:tcW w:w="909" w:type="dxa"/>
            <w:tcBorders>
              <w:top w:val="nil"/>
              <w:left w:val="nil"/>
              <w:bottom w:val="single" w:sz="4" w:space="0" w:color="auto"/>
              <w:right w:val="single" w:sz="4" w:space="0" w:color="auto"/>
            </w:tcBorders>
            <w:shd w:val="clear" w:color="auto" w:fill="auto"/>
            <w:noWrap/>
            <w:vAlign w:val="center"/>
            <w:hideMark/>
          </w:tcPr>
          <w:p w14:paraId="26EF8C1B" w14:textId="1D058F5C" w:rsidR="00D565AE" w:rsidRPr="00EF18BE" w:rsidRDefault="00D565AE" w:rsidP="0067128F">
            <w:pPr>
              <w:jc w:val="center"/>
              <w:rPr>
                <w:rFonts w:cs="Times New Roman"/>
                <w:szCs w:val="24"/>
              </w:rPr>
            </w:pPr>
            <w:r w:rsidRPr="00EF18BE">
              <w:t>1,34%</w:t>
            </w:r>
          </w:p>
        </w:tc>
        <w:tc>
          <w:tcPr>
            <w:tcW w:w="1252" w:type="dxa"/>
            <w:tcBorders>
              <w:top w:val="nil"/>
              <w:left w:val="nil"/>
              <w:bottom w:val="single" w:sz="4" w:space="0" w:color="auto"/>
              <w:right w:val="single" w:sz="4" w:space="0" w:color="auto"/>
            </w:tcBorders>
            <w:shd w:val="clear" w:color="auto" w:fill="auto"/>
            <w:noWrap/>
            <w:vAlign w:val="center"/>
            <w:hideMark/>
          </w:tcPr>
          <w:p w14:paraId="4EDEAF71" w14:textId="7B202E71" w:rsidR="00D565AE" w:rsidRPr="00EF18BE" w:rsidRDefault="00D565AE" w:rsidP="0067128F">
            <w:pPr>
              <w:jc w:val="center"/>
              <w:rPr>
                <w:rFonts w:cs="Times New Roman"/>
                <w:szCs w:val="24"/>
              </w:rPr>
            </w:pPr>
            <w:r w:rsidRPr="00EF18BE">
              <w:t>1,83%</w:t>
            </w:r>
          </w:p>
        </w:tc>
      </w:tr>
      <w:tr w:rsidR="007C7D00" w:rsidRPr="00EF18BE" w14:paraId="740BB5A1" w14:textId="77777777" w:rsidTr="00D565AE">
        <w:trPr>
          <w:trHeight w:val="552"/>
          <w:jc w:val="center"/>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43B5A2C7" w14:textId="77777777" w:rsidR="007C7D00" w:rsidRPr="00EF18BE" w:rsidRDefault="007C7D00" w:rsidP="0067128F">
            <w:pPr>
              <w:rPr>
                <w:szCs w:val="24"/>
                <w:lang w:val="ru-RU"/>
              </w:rPr>
            </w:pPr>
            <w:r w:rsidRPr="00EF18BE">
              <w:rPr>
                <w:szCs w:val="24"/>
                <w:lang w:val="ru-RU"/>
              </w:rPr>
              <w:t xml:space="preserve">Доля оснащенности обязательных общедомовых </w:t>
            </w:r>
            <w:r w:rsidRPr="00EF18BE">
              <w:rPr>
                <w:szCs w:val="24"/>
                <w:lang w:val="ru-RU"/>
              </w:rPr>
              <w:lastRenderedPageBreak/>
              <w:t>ПУ жилищного фонда</w:t>
            </w:r>
          </w:p>
        </w:tc>
        <w:tc>
          <w:tcPr>
            <w:tcW w:w="845" w:type="dxa"/>
            <w:tcBorders>
              <w:top w:val="nil"/>
              <w:left w:val="nil"/>
              <w:bottom w:val="single" w:sz="4" w:space="0" w:color="auto"/>
              <w:right w:val="single" w:sz="4" w:space="0" w:color="auto"/>
            </w:tcBorders>
            <w:shd w:val="clear" w:color="auto" w:fill="auto"/>
            <w:vAlign w:val="center"/>
            <w:hideMark/>
          </w:tcPr>
          <w:p w14:paraId="2A329292" w14:textId="77777777" w:rsidR="007C7D00" w:rsidRPr="00EF18BE" w:rsidRDefault="007C7D00" w:rsidP="0067128F">
            <w:pPr>
              <w:jc w:val="center"/>
              <w:rPr>
                <w:szCs w:val="24"/>
              </w:rPr>
            </w:pPr>
            <w:r w:rsidRPr="00EF18BE">
              <w:rPr>
                <w:szCs w:val="24"/>
              </w:rPr>
              <w:lastRenderedPageBreak/>
              <w:t>%</w:t>
            </w:r>
          </w:p>
        </w:tc>
        <w:tc>
          <w:tcPr>
            <w:tcW w:w="915" w:type="dxa"/>
            <w:tcBorders>
              <w:top w:val="nil"/>
              <w:left w:val="nil"/>
              <w:bottom w:val="single" w:sz="4" w:space="0" w:color="auto"/>
              <w:right w:val="single" w:sz="4" w:space="0" w:color="auto"/>
            </w:tcBorders>
            <w:shd w:val="clear" w:color="auto" w:fill="auto"/>
            <w:vAlign w:val="center"/>
            <w:hideMark/>
          </w:tcPr>
          <w:p w14:paraId="712DC28D" w14:textId="77777777" w:rsidR="007C7D00" w:rsidRPr="00EF18BE" w:rsidRDefault="007C7D00" w:rsidP="0067128F">
            <w:pPr>
              <w:jc w:val="center"/>
              <w:rPr>
                <w:szCs w:val="24"/>
              </w:rPr>
            </w:pPr>
            <w:r w:rsidRPr="00EF18BE">
              <w:rPr>
                <w:szCs w:val="24"/>
              </w:rPr>
              <w:t>100</w:t>
            </w:r>
          </w:p>
        </w:tc>
        <w:tc>
          <w:tcPr>
            <w:tcW w:w="909" w:type="dxa"/>
            <w:tcBorders>
              <w:top w:val="nil"/>
              <w:left w:val="nil"/>
              <w:bottom w:val="single" w:sz="4" w:space="0" w:color="auto"/>
              <w:right w:val="single" w:sz="4" w:space="0" w:color="auto"/>
            </w:tcBorders>
            <w:shd w:val="clear" w:color="auto" w:fill="auto"/>
            <w:vAlign w:val="center"/>
            <w:hideMark/>
          </w:tcPr>
          <w:p w14:paraId="038DA16C" w14:textId="77777777" w:rsidR="007C7D00" w:rsidRPr="00EF18BE" w:rsidRDefault="007C7D00" w:rsidP="0067128F">
            <w:pPr>
              <w:jc w:val="center"/>
              <w:rPr>
                <w:szCs w:val="24"/>
              </w:rPr>
            </w:pPr>
            <w:r w:rsidRPr="00EF18BE">
              <w:rPr>
                <w:szCs w:val="24"/>
              </w:rPr>
              <w:t>100</w:t>
            </w:r>
          </w:p>
        </w:tc>
        <w:tc>
          <w:tcPr>
            <w:tcW w:w="909" w:type="dxa"/>
            <w:tcBorders>
              <w:top w:val="nil"/>
              <w:left w:val="nil"/>
              <w:bottom w:val="single" w:sz="4" w:space="0" w:color="auto"/>
              <w:right w:val="single" w:sz="4" w:space="0" w:color="auto"/>
            </w:tcBorders>
            <w:shd w:val="clear" w:color="auto" w:fill="auto"/>
            <w:vAlign w:val="center"/>
            <w:hideMark/>
          </w:tcPr>
          <w:p w14:paraId="6B766BFF" w14:textId="77777777" w:rsidR="007C7D00" w:rsidRPr="00EF18BE" w:rsidRDefault="007C7D00" w:rsidP="0067128F">
            <w:pPr>
              <w:jc w:val="center"/>
              <w:rPr>
                <w:szCs w:val="24"/>
              </w:rPr>
            </w:pPr>
            <w:r w:rsidRPr="00EF18BE">
              <w:rPr>
                <w:szCs w:val="24"/>
              </w:rPr>
              <w:t>100</w:t>
            </w:r>
          </w:p>
        </w:tc>
        <w:tc>
          <w:tcPr>
            <w:tcW w:w="909" w:type="dxa"/>
            <w:tcBorders>
              <w:top w:val="nil"/>
              <w:left w:val="nil"/>
              <w:bottom w:val="single" w:sz="4" w:space="0" w:color="auto"/>
              <w:right w:val="single" w:sz="4" w:space="0" w:color="auto"/>
            </w:tcBorders>
            <w:shd w:val="clear" w:color="auto" w:fill="auto"/>
            <w:vAlign w:val="center"/>
            <w:hideMark/>
          </w:tcPr>
          <w:p w14:paraId="391A0595" w14:textId="77777777" w:rsidR="007C7D00" w:rsidRPr="00EF18BE" w:rsidRDefault="007C7D00" w:rsidP="0067128F">
            <w:pPr>
              <w:jc w:val="center"/>
              <w:rPr>
                <w:szCs w:val="24"/>
              </w:rPr>
            </w:pPr>
            <w:r w:rsidRPr="00EF18BE">
              <w:rPr>
                <w:szCs w:val="24"/>
              </w:rPr>
              <w:t>100</w:t>
            </w:r>
          </w:p>
        </w:tc>
        <w:tc>
          <w:tcPr>
            <w:tcW w:w="909" w:type="dxa"/>
            <w:tcBorders>
              <w:top w:val="nil"/>
              <w:left w:val="nil"/>
              <w:bottom w:val="single" w:sz="4" w:space="0" w:color="auto"/>
              <w:right w:val="single" w:sz="4" w:space="0" w:color="auto"/>
            </w:tcBorders>
            <w:shd w:val="clear" w:color="auto" w:fill="auto"/>
            <w:vAlign w:val="center"/>
            <w:hideMark/>
          </w:tcPr>
          <w:p w14:paraId="3654E6FE" w14:textId="77777777" w:rsidR="007C7D00" w:rsidRPr="00EF18BE" w:rsidRDefault="007C7D00" w:rsidP="0067128F">
            <w:pPr>
              <w:jc w:val="center"/>
              <w:rPr>
                <w:szCs w:val="24"/>
              </w:rPr>
            </w:pPr>
            <w:r w:rsidRPr="00EF18BE">
              <w:rPr>
                <w:szCs w:val="24"/>
              </w:rPr>
              <w:t>100</w:t>
            </w:r>
          </w:p>
        </w:tc>
        <w:tc>
          <w:tcPr>
            <w:tcW w:w="909" w:type="dxa"/>
            <w:tcBorders>
              <w:top w:val="nil"/>
              <w:left w:val="nil"/>
              <w:bottom w:val="single" w:sz="4" w:space="0" w:color="auto"/>
              <w:right w:val="single" w:sz="4" w:space="0" w:color="auto"/>
            </w:tcBorders>
            <w:shd w:val="clear" w:color="auto" w:fill="auto"/>
            <w:vAlign w:val="center"/>
            <w:hideMark/>
          </w:tcPr>
          <w:p w14:paraId="722E6B26" w14:textId="77777777" w:rsidR="007C7D00" w:rsidRPr="00EF18BE" w:rsidRDefault="007C7D00" w:rsidP="0067128F">
            <w:pPr>
              <w:jc w:val="center"/>
              <w:rPr>
                <w:szCs w:val="24"/>
              </w:rPr>
            </w:pPr>
            <w:r w:rsidRPr="00EF18BE">
              <w:rPr>
                <w:szCs w:val="24"/>
              </w:rPr>
              <w:t>100</w:t>
            </w:r>
          </w:p>
        </w:tc>
        <w:tc>
          <w:tcPr>
            <w:tcW w:w="1252" w:type="dxa"/>
            <w:tcBorders>
              <w:top w:val="nil"/>
              <w:left w:val="nil"/>
              <w:bottom w:val="single" w:sz="4" w:space="0" w:color="auto"/>
              <w:right w:val="single" w:sz="4" w:space="0" w:color="auto"/>
            </w:tcBorders>
            <w:shd w:val="clear" w:color="auto" w:fill="auto"/>
            <w:vAlign w:val="center"/>
            <w:hideMark/>
          </w:tcPr>
          <w:p w14:paraId="79D17894" w14:textId="77777777" w:rsidR="007C7D00" w:rsidRPr="00EF18BE" w:rsidRDefault="007C7D00" w:rsidP="0067128F">
            <w:pPr>
              <w:jc w:val="center"/>
              <w:rPr>
                <w:szCs w:val="24"/>
              </w:rPr>
            </w:pPr>
            <w:r w:rsidRPr="00EF18BE">
              <w:rPr>
                <w:szCs w:val="24"/>
              </w:rPr>
              <w:t>100</w:t>
            </w:r>
          </w:p>
        </w:tc>
      </w:tr>
      <w:tr w:rsidR="007C7D00" w:rsidRPr="00EF18BE" w14:paraId="1FB0EA26" w14:textId="77777777" w:rsidTr="00D565AE">
        <w:trPr>
          <w:trHeight w:val="552"/>
          <w:jc w:val="center"/>
        </w:trPr>
        <w:tc>
          <w:tcPr>
            <w:tcW w:w="1788" w:type="dxa"/>
            <w:tcBorders>
              <w:top w:val="nil"/>
              <w:left w:val="single" w:sz="4" w:space="0" w:color="auto"/>
              <w:bottom w:val="single" w:sz="4" w:space="0" w:color="auto"/>
              <w:right w:val="single" w:sz="4" w:space="0" w:color="auto"/>
            </w:tcBorders>
            <w:shd w:val="clear" w:color="auto" w:fill="auto"/>
            <w:vAlign w:val="center"/>
            <w:hideMark/>
          </w:tcPr>
          <w:p w14:paraId="0043E90A" w14:textId="77777777" w:rsidR="007C7D00" w:rsidRPr="00EF18BE" w:rsidRDefault="007C7D00" w:rsidP="0067128F">
            <w:pPr>
              <w:rPr>
                <w:szCs w:val="24"/>
                <w:lang w:val="ru-RU"/>
              </w:rPr>
            </w:pPr>
            <w:r w:rsidRPr="00EF18BE">
              <w:rPr>
                <w:szCs w:val="24"/>
                <w:lang w:val="ru-RU"/>
              </w:rPr>
              <w:lastRenderedPageBreak/>
              <w:t>Средний объем потребления ТЭ в жилищном секторе</w:t>
            </w:r>
          </w:p>
        </w:tc>
        <w:tc>
          <w:tcPr>
            <w:tcW w:w="845" w:type="dxa"/>
            <w:tcBorders>
              <w:top w:val="nil"/>
              <w:left w:val="nil"/>
              <w:bottom w:val="single" w:sz="4" w:space="0" w:color="auto"/>
              <w:right w:val="single" w:sz="4" w:space="0" w:color="auto"/>
            </w:tcBorders>
            <w:shd w:val="clear" w:color="auto" w:fill="auto"/>
            <w:vAlign w:val="center"/>
            <w:hideMark/>
          </w:tcPr>
          <w:p w14:paraId="484FC860" w14:textId="77777777" w:rsidR="007C7D00" w:rsidRPr="00EF18BE" w:rsidRDefault="007C7D00" w:rsidP="0067128F">
            <w:pPr>
              <w:jc w:val="center"/>
              <w:rPr>
                <w:szCs w:val="24"/>
              </w:rPr>
            </w:pPr>
            <w:r w:rsidRPr="00EF18BE">
              <w:rPr>
                <w:szCs w:val="24"/>
              </w:rPr>
              <w:t>м</w:t>
            </w:r>
            <w:r w:rsidRPr="00EF18BE">
              <w:rPr>
                <w:szCs w:val="24"/>
                <w:vertAlign w:val="superscript"/>
              </w:rPr>
              <w:t>3</w:t>
            </w:r>
            <w:r w:rsidRPr="00EF18BE">
              <w:rPr>
                <w:szCs w:val="24"/>
              </w:rPr>
              <w:t>/чел в мес.</w:t>
            </w:r>
          </w:p>
        </w:tc>
        <w:tc>
          <w:tcPr>
            <w:tcW w:w="915" w:type="dxa"/>
            <w:tcBorders>
              <w:top w:val="nil"/>
              <w:left w:val="nil"/>
              <w:bottom w:val="single" w:sz="4" w:space="0" w:color="auto"/>
              <w:right w:val="single" w:sz="4" w:space="0" w:color="auto"/>
            </w:tcBorders>
            <w:shd w:val="clear" w:color="auto" w:fill="auto"/>
            <w:vAlign w:val="center"/>
          </w:tcPr>
          <w:p w14:paraId="37C6D701" w14:textId="77777777" w:rsidR="007C7D00" w:rsidRPr="00EF18BE" w:rsidRDefault="007C7D00" w:rsidP="0067128F">
            <w:pPr>
              <w:jc w:val="center"/>
              <w:rPr>
                <w:szCs w:val="24"/>
              </w:rPr>
            </w:pPr>
            <w:r w:rsidRPr="00EF18BE">
              <w:rPr>
                <w:szCs w:val="24"/>
              </w:rPr>
              <w:t>1,16</w:t>
            </w:r>
          </w:p>
        </w:tc>
        <w:tc>
          <w:tcPr>
            <w:tcW w:w="909" w:type="dxa"/>
            <w:tcBorders>
              <w:top w:val="nil"/>
              <w:left w:val="nil"/>
              <w:bottom w:val="single" w:sz="4" w:space="0" w:color="auto"/>
              <w:right w:val="single" w:sz="4" w:space="0" w:color="auto"/>
            </w:tcBorders>
            <w:shd w:val="clear" w:color="auto" w:fill="auto"/>
            <w:vAlign w:val="center"/>
          </w:tcPr>
          <w:p w14:paraId="62331834" w14:textId="77777777" w:rsidR="007C7D00" w:rsidRPr="00EF18BE" w:rsidRDefault="007C7D00" w:rsidP="0067128F">
            <w:pPr>
              <w:jc w:val="center"/>
              <w:rPr>
                <w:szCs w:val="24"/>
              </w:rPr>
            </w:pPr>
            <w:r w:rsidRPr="00EF18BE">
              <w:rPr>
                <w:szCs w:val="24"/>
              </w:rPr>
              <w:t>1,16</w:t>
            </w:r>
          </w:p>
        </w:tc>
        <w:tc>
          <w:tcPr>
            <w:tcW w:w="909" w:type="dxa"/>
            <w:tcBorders>
              <w:top w:val="nil"/>
              <w:left w:val="nil"/>
              <w:bottom w:val="single" w:sz="4" w:space="0" w:color="auto"/>
              <w:right w:val="single" w:sz="4" w:space="0" w:color="auto"/>
            </w:tcBorders>
            <w:shd w:val="clear" w:color="auto" w:fill="auto"/>
            <w:vAlign w:val="center"/>
          </w:tcPr>
          <w:p w14:paraId="5D3470BC" w14:textId="77777777" w:rsidR="007C7D00" w:rsidRPr="00EF18BE" w:rsidRDefault="007C7D00" w:rsidP="0067128F">
            <w:pPr>
              <w:jc w:val="center"/>
              <w:rPr>
                <w:szCs w:val="24"/>
              </w:rPr>
            </w:pPr>
            <w:r w:rsidRPr="00EF18BE">
              <w:rPr>
                <w:szCs w:val="24"/>
              </w:rPr>
              <w:t>1,16</w:t>
            </w:r>
          </w:p>
        </w:tc>
        <w:tc>
          <w:tcPr>
            <w:tcW w:w="909" w:type="dxa"/>
            <w:tcBorders>
              <w:top w:val="nil"/>
              <w:left w:val="nil"/>
              <w:bottom w:val="single" w:sz="4" w:space="0" w:color="auto"/>
              <w:right w:val="single" w:sz="4" w:space="0" w:color="auto"/>
            </w:tcBorders>
            <w:shd w:val="clear" w:color="auto" w:fill="auto"/>
            <w:vAlign w:val="center"/>
          </w:tcPr>
          <w:p w14:paraId="3FD5C113" w14:textId="77777777" w:rsidR="007C7D00" w:rsidRPr="00EF18BE" w:rsidRDefault="007C7D00" w:rsidP="0067128F">
            <w:pPr>
              <w:jc w:val="center"/>
              <w:rPr>
                <w:szCs w:val="24"/>
              </w:rPr>
            </w:pPr>
            <w:r w:rsidRPr="00EF18BE">
              <w:rPr>
                <w:szCs w:val="24"/>
              </w:rPr>
              <w:t>1,16</w:t>
            </w:r>
          </w:p>
        </w:tc>
        <w:tc>
          <w:tcPr>
            <w:tcW w:w="909" w:type="dxa"/>
            <w:tcBorders>
              <w:top w:val="nil"/>
              <w:left w:val="nil"/>
              <w:bottom w:val="single" w:sz="4" w:space="0" w:color="auto"/>
              <w:right w:val="single" w:sz="4" w:space="0" w:color="auto"/>
            </w:tcBorders>
            <w:shd w:val="clear" w:color="auto" w:fill="auto"/>
            <w:vAlign w:val="center"/>
          </w:tcPr>
          <w:p w14:paraId="065CDB82" w14:textId="77777777" w:rsidR="007C7D00" w:rsidRPr="00EF18BE" w:rsidRDefault="007C7D00" w:rsidP="0067128F">
            <w:pPr>
              <w:jc w:val="center"/>
              <w:rPr>
                <w:szCs w:val="24"/>
              </w:rPr>
            </w:pPr>
            <w:r w:rsidRPr="00EF18BE">
              <w:rPr>
                <w:szCs w:val="24"/>
              </w:rPr>
              <w:t>1,16</w:t>
            </w:r>
          </w:p>
        </w:tc>
        <w:tc>
          <w:tcPr>
            <w:tcW w:w="909" w:type="dxa"/>
            <w:tcBorders>
              <w:top w:val="nil"/>
              <w:left w:val="nil"/>
              <w:bottom w:val="single" w:sz="4" w:space="0" w:color="auto"/>
              <w:right w:val="single" w:sz="4" w:space="0" w:color="auto"/>
            </w:tcBorders>
            <w:shd w:val="clear" w:color="auto" w:fill="auto"/>
            <w:vAlign w:val="center"/>
          </w:tcPr>
          <w:p w14:paraId="335DC964" w14:textId="77777777" w:rsidR="007C7D00" w:rsidRPr="00EF18BE" w:rsidRDefault="007C7D00" w:rsidP="0067128F">
            <w:pPr>
              <w:jc w:val="center"/>
              <w:rPr>
                <w:szCs w:val="24"/>
              </w:rPr>
            </w:pPr>
            <w:r w:rsidRPr="00EF18BE">
              <w:rPr>
                <w:szCs w:val="24"/>
              </w:rPr>
              <w:t>1,16</w:t>
            </w:r>
          </w:p>
        </w:tc>
        <w:tc>
          <w:tcPr>
            <w:tcW w:w="1252" w:type="dxa"/>
            <w:tcBorders>
              <w:top w:val="nil"/>
              <w:left w:val="nil"/>
              <w:bottom w:val="single" w:sz="4" w:space="0" w:color="auto"/>
              <w:right w:val="single" w:sz="4" w:space="0" w:color="auto"/>
            </w:tcBorders>
            <w:shd w:val="clear" w:color="auto" w:fill="auto"/>
            <w:vAlign w:val="center"/>
          </w:tcPr>
          <w:p w14:paraId="3003DFE4" w14:textId="77777777" w:rsidR="007C7D00" w:rsidRPr="00EF18BE" w:rsidRDefault="007C7D00" w:rsidP="0067128F">
            <w:pPr>
              <w:jc w:val="center"/>
              <w:rPr>
                <w:szCs w:val="24"/>
              </w:rPr>
            </w:pPr>
            <w:r w:rsidRPr="00EF18BE">
              <w:rPr>
                <w:szCs w:val="24"/>
              </w:rPr>
              <w:t>1,16</w:t>
            </w:r>
          </w:p>
        </w:tc>
      </w:tr>
    </w:tbl>
    <w:p w14:paraId="61136FBF" w14:textId="77777777" w:rsidR="007C7D00" w:rsidRPr="00EF18BE" w:rsidRDefault="007C7D00" w:rsidP="004712C5">
      <w:pPr>
        <w:pStyle w:val="1"/>
        <w:numPr>
          <w:ilvl w:val="0"/>
          <w:numId w:val="22"/>
        </w:numPr>
      </w:pPr>
      <w:bookmarkStart w:id="1206" w:name="_Toc335768300"/>
      <w:bookmarkStart w:id="1207" w:name="_Toc407629709"/>
      <w:bookmarkStart w:id="1208" w:name="_Toc426028555"/>
      <w:r w:rsidRPr="00EF18BE">
        <w:t>Системы водоотведения</w:t>
      </w:r>
      <w:bookmarkEnd w:id="1206"/>
      <w:bookmarkEnd w:id="1207"/>
      <w:bookmarkEnd w:id="1208"/>
    </w:p>
    <w:p w14:paraId="41B2D837" w14:textId="6F9937B6" w:rsidR="007C7D00" w:rsidRPr="00EF18BE" w:rsidRDefault="007C7D00" w:rsidP="007C7D00">
      <w:pPr>
        <w:rPr>
          <w:lang w:val="ru-RU"/>
        </w:rPr>
      </w:pPr>
      <w:r w:rsidRPr="00EF18BE">
        <w:rPr>
          <w:lang w:val="ru-RU"/>
        </w:rPr>
        <w:tab/>
        <w:t>Эффективность работы системы водоотведения Зональненского сельского поселения характеризуют следующие показатели (таблица 5.4).</w:t>
      </w:r>
    </w:p>
    <w:p w14:paraId="051D8A0E" w14:textId="77777777" w:rsidR="007C7D00" w:rsidRPr="00EF18BE" w:rsidRDefault="007C7D00" w:rsidP="007C7D00">
      <w:pPr>
        <w:spacing w:before="240"/>
        <w:jc w:val="right"/>
      </w:pPr>
      <w:r w:rsidRPr="00EF18BE">
        <w:t>Таблица 5.4 – Целевые показатели системы водоотведения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040"/>
        <w:gridCol w:w="945"/>
        <w:gridCol w:w="946"/>
        <w:gridCol w:w="946"/>
        <w:gridCol w:w="946"/>
        <w:gridCol w:w="946"/>
        <w:gridCol w:w="946"/>
        <w:gridCol w:w="946"/>
      </w:tblGrid>
      <w:tr w:rsidR="007C7D00" w:rsidRPr="00EF18BE" w14:paraId="4E525E4F" w14:textId="77777777" w:rsidTr="00A74B54">
        <w:trPr>
          <w:tblHeader/>
          <w:jc w:val="center"/>
        </w:trPr>
        <w:tc>
          <w:tcPr>
            <w:tcW w:w="1864" w:type="dxa"/>
            <w:vAlign w:val="center"/>
          </w:tcPr>
          <w:p w14:paraId="5945E6EB" w14:textId="77777777" w:rsidR="007C7D00" w:rsidRPr="00EF18BE" w:rsidRDefault="007C7D00" w:rsidP="0067128F">
            <w:pPr>
              <w:contextualSpacing/>
              <w:rPr>
                <w:rFonts w:eastAsia="Calibri"/>
                <w:szCs w:val="24"/>
              </w:rPr>
            </w:pPr>
            <w:r w:rsidRPr="00EF18BE">
              <w:rPr>
                <w:rFonts w:eastAsia="Calibri"/>
                <w:szCs w:val="24"/>
              </w:rPr>
              <w:t>Показатели</w:t>
            </w:r>
          </w:p>
        </w:tc>
        <w:tc>
          <w:tcPr>
            <w:tcW w:w="1014" w:type="dxa"/>
            <w:vAlign w:val="center"/>
          </w:tcPr>
          <w:p w14:paraId="69B8A92C" w14:textId="77777777" w:rsidR="007C7D00" w:rsidRPr="00EF18BE" w:rsidRDefault="007C7D00" w:rsidP="0067128F">
            <w:pPr>
              <w:contextualSpacing/>
              <w:jc w:val="center"/>
              <w:rPr>
                <w:rFonts w:eastAsia="Calibri"/>
                <w:szCs w:val="24"/>
              </w:rPr>
            </w:pPr>
            <w:r w:rsidRPr="00EF18BE">
              <w:rPr>
                <w:rFonts w:eastAsia="Calibri"/>
                <w:szCs w:val="24"/>
              </w:rPr>
              <w:t>Ед. изм.</w:t>
            </w:r>
          </w:p>
        </w:tc>
        <w:tc>
          <w:tcPr>
            <w:tcW w:w="923" w:type="dxa"/>
            <w:vAlign w:val="center"/>
          </w:tcPr>
          <w:p w14:paraId="6C3EFB16" w14:textId="77777777" w:rsidR="007C7D00" w:rsidRPr="00EF18BE" w:rsidRDefault="007C7D00" w:rsidP="0067128F">
            <w:pPr>
              <w:contextualSpacing/>
              <w:jc w:val="center"/>
              <w:rPr>
                <w:rFonts w:eastAsia="Calibri"/>
                <w:szCs w:val="24"/>
              </w:rPr>
            </w:pPr>
            <w:r w:rsidRPr="00EF18BE">
              <w:rPr>
                <w:rFonts w:eastAsia="Calibri"/>
                <w:szCs w:val="24"/>
              </w:rPr>
              <w:t>2014</w:t>
            </w:r>
          </w:p>
        </w:tc>
        <w:tc>
          <w:tcPr>
            <w:tcW w:w="924" w:type="dxa"/>
            <w:vAlign w:val="center"/>
          </w:tcPr>
          <w:p w14:paraId="47336FBB" w14:textId="77777777" w:rsidR="007C7D00" w:rsidRPr="00EF18BE" w:rsidRDefault="007C7D00" w:rsidP="0067128F">
            <w:pPr>
              <w:contextualSpacing/>
              <w:jc w:val="center"/>
              <w:rPr>
                <w:rFonts w:eastAsia="Calibri"/>
                <w:szCs w:val="24"/>
              </w:rPr>
            </w:pPr>
            <w:r w:rsidRPr="00EF18BE">
              <w:rPr>
                <w:rFonts w:eastAsia="Calibri"/>
                <w:szCs w:val="24"/>
              </w:rPr>
              <w:t>2015</w:t>
            </w:r>
          </w:p>
        </w:tc>
        <w:tc>
          <w:tcPr>
            <w:tcW w:w="924" w:type="dxa"/>
            <w:vAlign w:val="center"/>
          </w:tcPr>
          <w:p w14:paraId="1B5232C6" w14:textId="77777777" w:rsidR="007C7D00" w:rsidRPr="00EF18BE" w:rsidRDefault="007C7D00" w:rsidP="0067128F">
            <w:pPr>
              <w:contextualSpacing/>
              <w:jc w:val="center"/>
              <w:rPr>
                <w:rFonts w:eastAsia="Calibri"/>
                <w:szCs w:val="24"/>
              </w:rPr>
            </w:pPr>
            <w:r w:rsidRPr="00EF18BE">
              <w:rPr>
                <w:rFonts w:eastAsia="Calibri"/>
                <w:szCs w:val="24"/>
              </w:rPr>
              <w:t>2016</w:t>
            </w:r>
          </w:p>
        </w:tc>
        <w:tc>
          <w:tcPr>
            <w:tcW w:w="924" w:type="dxa"/>
            <w:vAlign w:val="center"/>
          </w:tcPr>
          <w:p w14:paraId="3B72A79A" w14:textId="77777777" w:rsidR="007C7D00" w:rsidRPr="00EF18BE" w:rsidRDefault="007C7D00" w:rsidP="0067128F">
            <w:pPr>
              <w:contextualSpacing/>
              <w:jc w:val="center"/>
              <w:rPr>
                <w:rFonts w:eastAsia="Calibri"/>
                <w:szCs w:val="24"/>
              </w:rPr>
            </w:pPr>
            <w:r w:rsidRPr="00EF18BE">
              <w:rPr>
                <w:rFonts w:eastAsia="Calibri"/>
                <w:szCs w:val="24"/>
              </w:rPr>
              <w:t>2017</w:t>
            </w:r>
          </w:p>
        </w:tc>
        <w:tc>
          <w:tcPr>
            <w:tcW w:w="924" w:type="dxa"/>
            <w:vAlign w:val="center"/>
          </w:tcPr>
          <w:p w14:paraId="38949856" w14:textId="77777777" w:rsidR="007C7D00" w:rsidRPr="00EF18BE" w:rsidRDefault="007C7D00" w:rsidP="0067128F">
            <w:pPr>
              <w:contextualSpacing/>
              <w:jc w:val="center"/>
              <w:rPr>
                <w:rFonts w:eastAsia="Calibri"/>
                <w:szCs w:val="24"/>
              </w:rPr>
            </w:pPr>
            <w:r w:rsidRPr="00EF18BE">
              <w:rPr>
                <w:rFonts w:eastAsia="Calibri"/>
                <w:szCs w:val="24"/>
              </w:rPr>
              <w:t>2018</w:t>
            </w:r>
          </w:p>
        </w:tc>
        <w:tc>
          <w:tcPr>
            <w:tcW w:w="924" w:type="dxa"/>
            <w:vAlign w:val="center"/>
          </w:tcPr>
          <w:p w14:paraId="37A4E978" w14:textId="77777777" w:rsidR="007C7D00" w:rsidRPr="00EF18BE" w:rsidRDefault="007C7D00" w:rsidP="0067128F">
            <w:pPr>
              <w:contextualSpacing/>
              <w:jc w:val="center"/>
              <w:rPr>
                <w:rFonts w:eastAsia="Calibri"/>
                <w:szCs w:val="24"/>
              </w:rPr>
            </w:pPr>
            <w:r w:rsidRPr="00EF18BE">
              <w:rPr>
                <w:rFonts w:eastAsia="Calibri"/>
                <w:szCs w:val="24"/>
              </w:rPr>
              <w:t>2019</w:t>
            </w:r>
          </w:p>
        </w:tc>
        <w:tc>
          <w:tcPr>
            <w:tcW w:w="924" w:type="dxa"/>
            <w:vAlign w:val="center"/>
          </w:tcPr>
          <w:p w14:paraId="4C9D6C59" w14:textId="77777777" w:rsidR="007C7D00" w:rsidRPr="00EF18BE" w:rsidRDefault="007C7D00" w:rsidP="0067128F">
            <w:pPr>
              <w:contextualSpacing/>
              <w:jc w:val="center"/>
              <w:rPr>
                <w:rFonts w:eastAsia="Calibri"/>
                <w:szCs w:val="24"/>
              </w:rPr>
            </w:pPr>
            <w:r w:rsidRPr="00EF18BE">
              <w:rPr>
                <w:rFonts w:eastAsia="Calibri"/>
                <w:szCs w:val="24"/>
              </w:rPr>
              <w:t>2024</w:t>
            </w:r>
          </w:p>
        </w:tc>
      </w:tr>
      <w:tr w:rsidR="007C7D00" w:rsidRPr="00EF18BE" w14:paraId="13241AC0" w14:textId="77777777" w:rsidTr="00D565AE">
        <w:trPr>
          <w:jc w:val="center"/>
        </w:trPr>
        <w:tc>
          <w:tcPr>
            <w:tcW w:w="1864" w:type="dxa"/>
            <w:vAlign w:val="center"/>
          </w:tcPr>
          <w:p w14:paraId="48F8DD95" w14:textId="77777777" w:rsidR="007C7D00" w:rsidRPr="00EF18BE" w:rsidRDefault="007C7D00" w:rsidP="0067128F">
            <w:pPr>
              <w:contextualSpacing/>
              <w:rPr>
                <w:rFonts w:eastAsia="Calibri"/>
                <w:szCs w:val="24"/>
              </w:rPr>
            </w:pPr>
            <w:r w:rsidRPr="00EF18BE">
              <w:rPr>
                <w:rFonts w:eastAsia="Calibri"/>
                <w:szCs w:val="24"/>
              </w:rPr>
              <w:t>Спрос на коммунальный ресурс</w:t>
            </w:r>
          </w:p>
        </w:tc>
        <w:tc>
          <w:tcPr>
            <w:tcW w:w="1014" w:type="dxa"/>
            <w:vAlign w:val="center"/>
          </w:tcPr>
          <w:p w14:paraId="0E5971A7" w14:textId="77777777" w:rsidR="007C7D00" w:rsidRPr="00EF18BE" w:rsidRDefault="007C7D00" w:rsidP="0067128F">
            <w:pPr>
              <w:contextualSpacing/>
              <w:jc w:val="center"/>
              <w:rPr>
                <w:rFonts w:eastAsia="Calibri"/>
                <w:szCs w:val="24"/>
              </w:rPr>
            </w:pPr>
            <w:r w:rsidRPr="00EF18BE">
              <w:rPr>
                <w:rFonts w:eastAsia="Calibri"/>
                <w:szCs w:val="24"/>
              </w:rPr>
              <w:t>%</w:t>
            </w:r>
          </w:p>
        </w:tc>
        <w:tc>
          <w:tcPr>
            <w:tcW w:w="923" w:type="dxa"/>
            <w:vAlign w:val="center"/>
          </w:tcPr>
          <w:p w14:paraId="1869C2F3" w14:textId="77777777" w:rsidR="007C7D00" w:rsidRPr="00EF18BE" w:rsidRDefault="007C7D00" w:rsidP="0067128F">
            <w:pPr>
              <w:jc w:val="center"/>
              <w:rPr>
                <w:szCs w:val="24"/>
                <w:lang w:val="ru-RU"/>
              </w:rPr>
            </w:pPr>
            <w:r w:rsidRPr="00EF18BE">
              <w:rPr>
                <w:szCs w:val="24"/>
                <w:lang w:val="ru-RU"/>
              </w:rPr>
              <w:t>100</w:t>
            </w:r>
          </w:p>
        </w:tc>
        <w:tc>
          <w:tcPr>
            <w:tcW w:w="924" w:type="dxa"/>
            <w:vAlign w:val="center"/>
          </w:tcPr>
          <w:p w14:paraId="2C68AF5B" w14:textId="77777777" w:rsidR="007C7D00" w:rsidRPr="00EF18BE" w:rsidRDefault="007C7D00" w:rsidP="0067128F">
            <w:pPr>
              <w:jc w:val="center"/>
              <w:rPr>
                <w:szCs w:val="24"/>
                <w:lang w:val="ru-RU"/>
              </w:rPr>
            </w:pPr>
            <w:r w:rsidRPr="00EF18BE">
              <w:rPr>
                <w:szCs w:val="24"/>
                <w:lang w:val="ru-RU"/>
              </w:rPr>
              <w:t>100</w:t>
            </w:r>
          </w:p>
        </w:tc>
        <w:tc>
          <w:tcPr>
            <w:tcW w:w="924" w:type="dxa"/>
            <w:vAlign w:val="center"/>
          </w:tcPr>
          <w:p w14:paraId="471C100C" w14:textId="77777777" w:rsidR="007C7D00" w:rsidRPr="00EF18BE" w:rsidRDefault="007C7D00" w:rsidP="0067128F">
            <w:pPr>
              <w:jc w:val="center"/>
              <w:rPr>
                <w:szCs w:val="24"/>
                <w:lang w:val="ru-RU"/>
              </w:rPr>
            </w:pPr>
            <w:r w:rsidRPr="00EF18BE">
              <w:rPr>
                <w:szCs w:val="24"/>
                <w:lang w:val="ru-RU"/>
              </w:rPr>
              <w:t>100</w:t>
            </w:r>
          </w:p>
        </w:tc>
        <w:tc>
          <w:tcPr>
            <w:tcW w:w="924" w:type="dxa"/>
            <w:vAlign w:val="center"/>
          </w:tcPr>
          <w:p w14:paraId="1AA07BF8" w14:textId="77777777" w:rsidR="007C7D00" w:rsidRPr="00EF18BE" w:rsidRDefault="007C7D00" w:rsidP="0067128F">
            <w:pPr>
              <w:jc w:val="center"/>
              <w:rPr>
                <w:szCs w:val="24"/>
              </w:rPr>
            </w:pPr>
            <w:r w:rsidRPr="00EF18BE">
              <w:rPr>
                <w:szCs w:val="24"/>
                <w:lang w:val="ru-RU"/>
              </w:rPr>
              <w:t>100</w:t>
            </w:r>
          </w:p>
        </w:tc>
        <w:tc>
          <w:tcPr>
            <w:tcW w:w="924" w:type="dxa"/>
            <w:vAlign w:val="center"/>
          </w:tcPr>
          <w:p w14:paraId="19C0AA3E" w14:textId="77777777" w:rsidR="007C7D00" w:rsidRPr="00EF18BE" w:rsidRDefault="007C7D00" w:rsidP="0067128F">
            <w:pPr>
              <w:jc w:val="center"/>
              <w:rPr>
                <w:szCs w:val="24"/>
              </w:rPr>
            </w:pPr>
            <w:r w:rsidRPr="00EF18BE">
              <w:rPr>
                <w:szCs w:val="24"/>
                <w:lang w:val="ru-RU"/>
              </w:rPr>
              <w:t>100</w:t>
            </w:r>
          </w:p>
        </w:tc>
        <w:tc>
          <w:tcPr>
            <w:tcW w:w="924" w:type="dxa"/>
            <w:vAlign w:val="center"/>
          </w:tcPr>
          <w:p w14:paraId="0F4FDB80" w14:textId="77777777" w:rsidR="007C7D00" w:rsidRPr="00EF18BE" w:rsidRDefault="007C7D00" w:rsidP="0067128F">
            <w:pPr>
              <w:jc w:val="center"/>
              <w:rPr>
                <w:szCs w:val="24"/>
              </w:rPr>
            </w:pPr>
            <w:r w:rsidRPr="00EF18BE">
              <w:rPr>
                <w:szCs w:val="24"/>
                <w:lang w:val="ru-RU"/>
              </w:rPr>
              <w:t>100</w:t>
            </w:r>
          </w:p>
        </w:tc>
        <w:tc>
          <w:tcPr>
            <w:tcW w:w="924" w:type="dxa"/>
            <w:vAlign w:val="center"/>
          </w:tcPr>
          <w:p w14:paraId="05A48237" w14:textId="77777777" w:rsidR="007C7D00" w:rsidRPr="00EF18BE" w:rsidRDefault="007C7D00" w:rsidP="0067128F">
            <w:pPr>
              <w:jc w:val="center"/>
              <w:rPr>
                <w:szCs w:val="24"/>
              </w:rPr>
            </w:pPr>
            <w:r w:rsidRPr="00EF18BE">
              <w:rPr>
                <w:szCs w:val="24"/>
                <w:lang w:val="ru-RU"/>
              </w:rPr>
              <w:t>100</w:t>
            </w:r>
          </w:p>
        </w:tc>
      </w:tr>
      <w:tr w:rsidR="00341FB1" w:rsidRPr="00EF18BE" w14:paraId="6C95FE4D" w14:textId="77777777" w:rsidTr="00D565AE">
        <w:trPr>
          <w:jc w:val="center"/>
        </w:trPr>
        <w:tc>
          <w:tcPr>
            <w:tcW w:w="1864" w:type="dxa"/>
            <w:vAlign w:val="center"/>
          </w:tcPr>
          <w:p w14:paraId="6B22F603" w14:textId="77777777" w:rsidR="00341FB1" w:rsidRPr="00EF18BE" w:rsidRDefault="00341FB1" w:rsidP="0067128F">
            <w:pPr>
              <w:contextualSpacing/>
              <w:rPr>
                <w:rFonts w:eastAsia="Calibri"/>
                <w:szCs w:val="24"/>
                <w:lang w:val="ru-RU"/>
              </w:rPr>
            </w:pPr>
            <w:r w:rsidRPr="00EF18BE">
              <w:rPr>
                <w:rFonts w:eastAsia="Calibri"/>
                <w:szCs w:val="24"/>
                <w:lang w:val="ru-RU"/>
              </w:rPr>
              <w:t>Доступность коммунального ресурса относительного среднего дохода</w:t>
            </w:r>
          </w:p>
        </w:tc>
        <w:tc>
          <w:tcPr>
            <w:tcW w:w="1014" w:type="dxa"/>
            <w:vAlign w:val="center"/>
          </w:tcPr>
          <w:p w14:paraId="3744CF1F" w14:textId="77777777" w:rsidR="00341FB1" w:rsidRPr="00EF18BE" w:rsidRDefault="00341FB1" w:rsidP="0067128F">
            <w:pPr>
              <w:contextualSpacing/>
              <w:jc w:val="center"/>
              <w:rPr>
                <w:rFonts w:eastAsia="Calibri"/>
                <w:szCs w:val="24"/>
              </w:rPr>
            </w:pPr>
            <w:r w:rsidRPr="00EF18BE">
              <w:rPr>
                <w:rFonts w:eastAsia="Calibri"/>
                <w:szCs w:val="24"/>
              </w:rPr>
              <w:t>%</w:t>
            </w:r>
          </w:p>
        </w:tc>
        <w:tc>
          <w:tcPr>
            <w:tcW w:w="923" w:type="dxa"/>
            <w:vAlign w:val="center"/>
          </w:tcPr>
          <w:p w14:paraId="65CA9FD1" w14:textId="72CA0D11" w:rsidR="00341FB1" w:rsidRPr="00EF18BE" w:rsidRDefault="00341FB1" w:rsidP="0067128F">
            <w:pPr>
              <w:jc w:val="center"/>
              <w:rPr>
                <w:szCs w:val="24"/>
              </w:rPr>
            </w:pPr>
            <w:r w:rsidRPr="00EF18BE">
              <w:t>0,11%</w:t>
            </w:r>
          </w:p>
        </w:tc>
        <w:tc>
          <w:tcPr>
            <w:tcW w:w="924" w:type="dxa"/>
            <w:vAlign w:val="center"/>
          </w:tcPr>
          <w:p w14:paraId="296200AD" w14:textId="3AE96CE4" w:rsidR="00341FB1" w:rsidRPr="00EF18BE" w:rsidRDefault="00341FB1" w:rsidP="0067128F">
            <w:pPr>
              <w:jc w:val="center"/>
              <w:rPr>
                <w:szCs w:val="24"/>
              </w:rPr>
            </w:pPr>
            <w:r w:rsidRPr="00EF18BE">
              <w:t>0,11%</w:t>
            </w:r>
          </w:p>
        </w:tc>
        <w:tc>
          <w:tcPr>
            <w:tcW w:w="924" w:type="dxa"/>
            <w:vAlign w:val="center"/>
          </w:tcPr>
          <w:p w14:paraId="2FC0A7F8" w14:textId="1C457ACB" w:rsidR="00341FB1" w:rsidRPr="00EF18BE" w:rsidRDefault="00341FB1" w:rsidP="0067128F">
            <w:pPr>
              <w:jc w:val="center"/>
              <w:rPr>
                <w:szCs w:val="24"/>
              </w:rPr>
            </w:pPr>
            <w:r w:rsidRPr="00EF18BE">
              <w:t>0,11%</w:t>
            </w:r>
          </w:p>
        </w:tc>
        <w:tc>
          <w:tcPr>
            <w:tcW w:w="924" w:type="dxa"/>
            <w:vAlign w:val="center"/>
          </w:tcPr>
          <w:p w14:paraId="0CF894A3" w14:textId="6434C6A9" w:rsidR="00341FB1" w:rsidRPr="00EF18BE" w:rsidRDefault="00341FB1" w:rsidP="0067128F">
            <w:pPr>
              <w:jc w:val="center"/>
              <w:rPr>
                <w:szCs w:val="24"/>
              </w:rPr>
            </w:pPr>
            <w:r w:rsidRPr="00EF18BE">
              <w:t>0,11%</w:t>
            </w:r>
          </w:p>
        </w:tc>
        <w:tc>
          <w:tcPr>
            <w:tcW w:w="924" w:type="dxa"/>
            <w:vAlign w:val="center"/>
          </w:tcPr>
          <w:p w14:paraId="376AE5E4" w14:textId="04758DFA" w:rsidR="00341FB1" w:rsidRPr="00EF18BE" w:rsidRDefault="00341FB1" w:rsidP="0067128F">
            <w:pPr>
              <w:jc w:val="center"/>
              <w:rPr>
                <w:szCs w:val="24"/>
              </w:rPr>
            </w:pPr>
            <w:r w:rsidRPr="00EF18BE">
              <w:t>0,10%</w:t>
            </w:r>
          </w:p>
        </w:tc>
        <w:tc>
          <w:tcPr>
            <w:tcW w:w="924" w:type="dxa"/>
            <w:vAlign w:val="center"/>
          </w:tcPr>
          <w:p w14:paraId="1B0229E8" w14:textId="69401FCF" w:rsidR="00341FB1" w:rsidRPr="00EF18BE" w:rsidRDefault="00341FB1" w:rsidP="0067128F">
            <w:pPr>
              <w:jc w:val="center"/>
              <w:rPr>
                <w:szCs w:val="24"/>
              </w:rPr>
            </w:pPr>
            <w:r w:rsidRPr="00EF18BE">
              <w:t>0,10%</w:t>
            </w:r>
          </w:p>
        </w:tc>
        <w:tc>
          <w:tcPr>
            <w:tcW w:w="924" w:type="dxa"/>
            <w:vAlign w:val="center"/>
          </w:tcPr>
          <w:p w14:paraId="3D0E6719" w14:textId="19873D78" w:rsidR="00341FB1" w:rsidRPr="00EF18BE" w:rsidRDefault="00341FB1" w:rsidP="0067128F">
            <w:pPr>
              <w:jc w:val="center"/>
              <w:rPr>
                <w:szCs w:val="24"/>
              </w:rPr>
            </w:pPr>
            <w:r w:rsidRPr="00EF18BE">
              <w:t>0,09%</w:t>
            </w:r>
          </w:p>
        </w:tc>
      </w:tr>
      <w:tr w:rsidR="00D565AE" w:rsidRPr="00EF18BE" w14:paraId="3308C796" w14:textId="77777777" w:rsidTr="00522D03">
        <w:trPr>
          <w:jc w:val="center"/>
        </w:trPr>
        <w:tc>
          <w:tcPr>
            <w:tcW w:w="1864" w:type="dxa"/>
            <w:shd w:val="clear" w:color="auto" w:fill="auto"/>
            <w:vAlign w:val="center"/>
          </w:tcPr>
          <w:p w14:paraId="5149B01B" w14:textId="77777777" w:rsidR="00D565AE" w:rsidRPr="00EF18BE" w:rsidRDefault="00D565AE" w:rsidP="0067128F">
            <w:pPr>
              <w:contextualSpacing/>
              <w:rPr>
                <w:rFonts w:eastAsia="Calibri"/>
                <w:szCs w:val="24"/>
              </w:rPr>
            </w:pPr>
            <w:r w:rsidRPr="00EF18BE">
              <w:rPr>
                <w:rFonts w:eastAsia="Calibri"/>
                <w:szCs w:val="24"/>
              </w:rPr>
              <w:t>Прием стоков</w:t>
            </w:r>
          </w:p>
        </w:tc>
        <w:tc>
          <w:tcPr>
            <w:tcW w:w="1014" w:type="dxa"/>
            <w:shd w:val="clear" w:color="auto" w:fill="auto"/>
            <w:vAlign w:val="center"/>
          </w:tcPr>
          <w:p w14:paraId="12F5D773" w14:textId="2CCBD65E" w:rsidR="00D565AE" w:rsidRPr="00EF18BE" w:rsidRDefault="00D565AE" w:rsidP="0067128F">
            <w:pPr>
              <w:contextualSpacing/>
              <w:jc w:val="center"/>
              <w:rPr>
                <w:rFonts w:eastAsia="Calibri"/>
                <w:szCs w:val="24"/>
                <w:lang w:val="ru-RU"/>
              </w:rPr>
            </w:pPr>
            <w:r w:rsidRPr="00EF18BE">
              <w:rPr>
                <w:rFonts w:eastAsia="Calibri"/>
                <w:szCs w:val="24"/>
                <w:lang w:val="ru-RU"/>
              </w:rPr>
              <w:t>тыс. м</w:t>
            </w:r>
            <w:r w:rsidRPr="00EF18BE">
              <w:rPr>
                <w:rFonts w:eastAsia="Calibri"/>
                <w:szCs w:val="24"/>
                <w:vertAlign w:val="superscript"/>
                <w:lang w:val="ru-RU"/>
              </w:rPr>
              <w:t>3</w:t>
            </w:r>
          </w:p>
        </w:tc>
        <w:tc>
          <w:tcPr>
            <w:tcW w:w="923" w:type="dxa"/>
            <w:shd w:val="clear" w:color="auto" w:fill="auto"/>
            <w:vAlign w:val="center"/>
          </w:tcPr>
          <w:p w14:paraId="564CED21" w14:textId="4AD16454" w:rsidR="00D565AE" w:rsidRPr="00EF18BE" w:rsidRDefault="00D565AE" w:rsidP="0067128F">
            <w:pPr>
              <w:jc w:val="center"/>
              <w:rPr>
                <w:szCs w:val="24"/>
                <w:lang w:val="ru-RU"/>
              </w:rPr>
            </w:pPr>
            <w:r w:rsidRPr="00EF18BE">
              <w:rPr>
                <w:szCs w:val="24"/>
                <w:lang w:val="ru-RU"/>
              </w:rPr>
              <w:t>268,77</w:t>
            </w:r>
          </w:p>
        </w:tc>
        <w:tc>
          <w:tcPr>
            <w:tcW w:w="924" w:type="dxa"/>
            <w:shd w:val="clear" w:color="auto" w:fill="auto"/>
            <w:vAlign w:val="center"/>
          </w:tcPr>
          <w:p w14:paraId="6031DEFB" w14:textId="6A445AC8" w:rsidR="00D565AE" w:rsidRPr="00EF18BE" w:rsidRDefault="00D565AE" w:rsidP="0067128F">
            <w:pPr>
              <w:jc w:val="center"/>
              <w:rPr>
                <w:szCs w:val="24"/>
                <w:lang w:val="ru-RU"/>
              </w:rPr>
            </w:pPr>
            <w:r w:rsidRPr="00EF18BE">
              <w:rPr>
                <w:rFonts w:cs="Times New Roman"/>
                <w:color w:val="000000"/>
              </w:rPr>
              <w:t>266,16</w:t>
            </w:r>
          </w:p>
        </w:tc>
        <w:tc>
          <w:tcPr>
            <w:tcW w:w="924" w:type="dxa"/>
            <w:shd w:val="clear" w:color="auto" w:fill="auto"/>
            <w:vAlign w:val="center"/>
          </w:tcPr>
          <w:p w14:paraId="744434C6" w14:textId="5B5BA995" w:rsidR="00D565AE" w:rsidRPr="00EF18BE" w:rsidRDefault="00D565AE" w:rsidP="0067128F">
            <w:pPr>
              <w:jc w:val="center"/>
              <w:rPr>
                <w:szCs w:val="24"/>
                <w:lang w:val="ru-RU"/>
              </w:rPr>
            </w:pPr>
            <w:r w:rsidRPr="00EF18BE">
              <w:rPr>
                <w:rFonts w:cs="Times New Roman"/>
                <w:color w:val="000000"/>
              </w:rPr>
              <w:t>291,36</w:t>
            </w:r>
          </w:p>
        </w:tc>
        <w:tc>
          <w:tcPr>
            <w:tcW w:w="924" w:type="dxa"/>
            <w:shd w:val="clear" w:color="auto" w:fill="auto"/>
            <w:vAlign w:val="center"/>
          </w:tcPr>
          <w:p w14:paraId="77A977DA" w14:textId="6685ADCA" w:rsidR="00D565AE" w:rsidRPr="00EF18BE" w:rsidRDefault="00D565AE" w:rsidP="0067128F">
            <w:pPr>
              <w:jc w:val="center"/>
              <w:rPr>
                <w:szCs w:val="24"/>
                <w:lang w:val="ru-RU"/>
              </w:rPr>
            </w:pPr>
            <w:r w:rsidRPr="00EF18BE">
              <w:rPr>
                <w:rFonts w:cs="Times New Roman"/>
                <w:color w:val="000000"/>
              </w:rPr>
              <w:t>388,98</w:t>
            </w:r>
          </w:p>
        </w:tc>
        <w:tc>
          <w:tcPr>
            <w:tcW w:w="924" w:type="dxa"/>
            <w:shd w:val="clear" w:color="auto" w:fill="auto"/>
            <w:vAlign w:val="center"/>
          </w:tcPr>
          <w:p w14:paraId="3B67E400" w14:textId="31691778" w:rsidR="00D565AE" w:rsidRPr="00EF18BE" w:rsidRDefault="00D565AE" w:rsidP="0067128F">
            <w:pPr>
              <w:jc w:val="center"/>
              <w:rPr>
                <w:szCs w:val="24"/>
                <w:lang w:val="ru-RU"/>
              </w:rPr>
            </w:pPr>
            <w:r w:rsidRPr="00EF18BE">
              <w:rPr>
                <w:rFonts w:cs="Times New Roman"/>
                <w:color w:val="000000"/>
              </w:rPr>
              <w:t>485,35</w:t>
            </w:r>
          </w:p>
        </w:tc>
        <w:tc>
          <w:tcPr>
            <w:tcW w:w="924" w:type="dxa"/>
            <w:shd w:val="clear" w:color="auto" w:fill="auto"/>
            <w:vAlign w:val="center"/>
          </w:tcPr>
          <w:p w14:paraId="1BA2ACF1" w14:textId="27B61E74" w:rsidR="00D565AE" w:rsidRPr="00EF18BE" w:rsidRDefault="00D565AE" w:rsidP="0067128F">
            <w:pPr>
              <w:jc w:val="center"/>
              <w:rPr>
                <w:szCs w:val="24"/>
                <w:lang w:val="ru-RU"/>
              </w:rPr>
            </w:pPr>
            <w:r w:rsidRPr="00EF18BE">
              <w:rPr>
                <w:rFonts w:cs="Times New Roman"/>
                <w:color w:val="000000"/>
              </w:rPr>
              <w:t>486,13</w:t>
            </w:r>
          </w:p>
        </w:tc>
        <w:tc>
          <w:tcPr>
            <w:tcW w:w="924" w:type="dxa"/>
            <w:shd w:val="clear" w:color="auto" w:fill="auto"/>
            <w:vAlign w:val="center"/>
          </w:tcPr>
          <w:p w14:paraId="7C570FDF" w14:textId="10BB030A" w:rsidR="00D565AE" w:rsidRPr="00EF18BE" w:rsidRDefault="00D565AE" w:rsidP="0067128F">
            <w:pPr>
              <w:jc w:val="center"/>
              <w:rPr>
                <w:szCs w:val="24"/>
                <w:lang w:val="ru-RU"/>
              </w:rPr>
            </w:pPr>
            <w:r w:rsidRPr="00EF18BE">
              <w:rPr>
                <w:rFonts w:cs="Times New Roman"/>
                <w:color w:val="000000"/>
              </w:rPr>
              <w:t>495,82</w:t>
            </w:r>
          </w:p>
        </w:tc>
      </w:tr>
      <w:tr w:rsidR="00F2030A" w:rsidRPr="00EF18BE" w14:paraId="17E8195E" w14:textId="77777777" w:rsidTr="00D565AE">
        <w:trPr>
          <w:jc w:val="center"/>
        </w:trPr>
        <w:tc>
          <w:tcPr>
            <w:tcW w:w="1864" w:type="dxa"/>
            <w:shd w:val="clear" w:color="auto" w:fill="auto"/>
            <w:vAlign w:val="center"/>
          </w:tcPr>
          <w:p w14:paraId="72DD9CC8" w14:textId="77777777" w:rsidR="00F2030A" w:rsidRPr="00EF18BE" w:rsidRDefault="00F2030A" w:rsidP="0067128F">
            <w:pPr>
              <w:contextualSpacing/>
              <w:rPr>
                <w:rFonts w:eastAsia="Calibri"/>
                <w:szCs w:val="24"/>
                <w:lang w:val="ru-RU"/>
              </w:rPr>
            </w:pPr>
            <w:r w:rsidRPr="00EF18BE">
              <w:rPr>
                <w:rFonts w:eastAsia="Calibri"/>
                <w:szCs w:val="24"/>
                <w:lang w:val="ru-RU"/>
              </w:rPr>
              <w:t>Протяженность сетей</w:t>
            </w:r>
          </w:p>
        </w:tc>
        <w:tc>
          <w:tcPr>
            <w:tcW w:w="1014" w:type="dxa"/>
            <w:shd w:val="clear" w:color="auto" w:fill="auto"/>
            <w:vAlign w:val="center"/>
          </w:tcPr>
          <w:p w14:paraId="3AD495F3" w14:textId="77777777" w:rsidR="00F2030A" w:rsidRPr="00EF18BE" w:rsidRDefault="00F2030A" w:rsidP="0067128F">
            <w:pPr>
              <w:contextualSpacing/>
              <w:jc w:val="center"/>
              <w:rPr>
                <w:rFonts w:eastAsia="Calibri"/>
                <w:szCs w:val="24"/>
                <w:lang w:val="ru-RU"/>
              </w:rPr>
            </w:pPr>
            <w:r w:rsidRPr="00EF18BE">
              <w:rPr>
                <w:rFonts w:eastAsia="Calibri"/>
                <w:szCs w:val="24"/>
                <w:lang w:val="ru-RU"/>
              </w:rPr>
              <w:t>км</w:t>
            </w:r>
          </w:p>
        </w:tc>
        <w:tc>
          <w:tcPr>
            <w:tcW w:w="923" w:type="dxa"/>
            <w:shd w:val="clear" w:color="auto" w:fill="auto"/>
            <w:vAlign w:val="center"/>
          </w:tcPr>
          <w:p w14:paraId="71BF9811" w14:textId="2840F949"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5E39BEAF" w14:textId="19B675ED"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685518D0" w14:textId="57608E89"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23A5CA37" w14:textId="5ADE86E6"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2A4B73FA" w14:textId="06462E1C"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2BAD090D" w14:textId="41F97BCC" w:rsidR="00F2030A" w:rsidRPr="00EF18BE" w:rsidRDefault="00F2030A" w:rsidP="0067128F">
            <w:pPr>
              <w:jc w:val="center"/>
              <w:rPr>
                <w:szCs w:val="24"/>
                <w:lang w:val="ru-RU"/>
              </w:rPr>
            </w:pPr>
            <w:r w:rsidRPr="00EF18BE">
              <w:rPr>
                <w:szCs w:val="24"/>
                <w:lang w:val="ru-RU"/>
              </w:rPr>
              <w:t>9,4</w:t>
            </w:r>
          </w:p>
        </w:tc>
        <w:tc>
          <w:tcPr>
            <w:tcW w:w="924" w:type="dxa"/>
            <w:shd w:val="clear" w:color="auto" w:fill="auto"/>
            <w:vAlign w:val="center"/>
          </w:tcPr>
          <w:p w14:paraId="08895755" w14:textId="5B51BF93" w:rsidR="00F2030A" w:rsidRPr="00EF18BE" w:rsidRDefault="00F2030A" w:rsidP="0067128F">
            <w:pPr>
              <w:jc w:val="center"/>
              <w:rPr>
                <w:szCs w:val="24"/>
                <w:lang w:val="ru-RU"/>
              </w:rPr>
            </w:pPr>
            <w:r w:rsidRPr="00EF18BE">
              <w:rPr>
                <w:szCs w:val="24"/>
                <w:lang w:val="ru-RU"/>
              </w:rPr>
              <w:t>9,4</w:t>
            </w:r>
          </w:p>
        </w:tc>
      </w:tr>
      <w:tr w:rsidR="00D565AE" w:rsidRPr="00EF18BE" w14:paraId="79B482FD" w14:textId="77777777" w:rsidTr="00D565AE">
        <w:trPr>
          <w:jc w:val="center"/>
        </w:trPr>
        <w:tc>
          <w:tcPr>
            <w:tcW w:w="1864" w:type="dxa"/>
            <w:shd w:val="clear" w:color="auto" w:fill="auto"/>
            <w:vAlign w:val="center"/>
          </w:tcPr>
          <w:p w14:paraId="3E21FB8C" w14:textId="77777777" w:rsidR="00D565AE" w:rsidRPr="00EF18BE" w:rsidRDefault="00D565AE" w:rsidP="0067128F">
            <w:pPr>
              <w:contextualSpacing/>
              <w:rPr>
                <w:rFonts w:eastAsia="Calibri"/>
                <w:szCs w:val="24"/>
                <w:lang w:val="ru-RU"/>
              </w:rPr>
            </w:pPr>
            <w:r w:rsidRPr="00EF18BE">
              <w:rPr>
                <w:rFonts w:eastAsia="Calibri"/>
                <w:szCs w:val="24"/>
                <w:lang w:val="ru-RU"/>
              </w:rPr>
              <w:t>Ветхие аварийные сети</w:t>
            </w:r>
          </w:p>
        </w:tc>
        <w:tc>
          <w:tcPr>
            <w:tcW w:w="1014" w:type="dxa"/>
            <w:shd w:val="clear" w:color="auto" w:fill="auto"/>
            <w:vAlign w:val="center"/>
          </w:tcPr>
          <w:p w14:paraId="38BBFFE1" w14:textId="77777777" w:rsidR="00D565AE" w:rsidRPr="00EF18BE" w:rsidRDefault="00D565AE" w:rsidP="0067128F">
            <w:pPr>
              <w:contextualSpacing/>
              <w:jc w:val="center"/>
              <w:rPr>
                <w:rFonts w:eastAsia="Calibri"/>
                <w:szCs w:val="24"/>
                <w:lang w:val="ru-RU"/>
              </w:rPr>
            </w:pPr>
            <w:r w:rsidRPr="00EF18BE">
              <w:rPr>
                <w:rFonts w:eastAsia="Calibri"/>
                <w:szCs w:val="24"/>
                <w:lang w:val="ru-RU"/>
              </w:rPr>
              <w:t>%</w:t>
            </w:r>
          </w:p>
        </w:tc>
        <w:tc>
          <w:tcPr>
            <w:tcW w:w="923" w:type="dxa"/>
            <w:shd w:val="clear" w:color="auto" w:fill="auto"/>
            <w:vAlign w:val="center"/>
          </w:tcPr>
          <w:p w14:paraId="274FDEC3" w14:textId="689DC0B9" w:rsidR="00D565AE" w:rsidRPr="00EF18BE" w:rsidRDefault="00D565AE" w:rsidP="0067128F">
            <w:pPr>
              <w:jc w:val="center"/>
              <w:rPr>
                <w:rFonts w:cs="Times New Roman"/>
                <w:szCs w:val="24"/>
                <w:lang w:val="ru-RU"/>
              </w:rPr>
            </w:pPr>
            <w:r w:rsidRPr="00EF18BE">
              <w:rPr>
                <w:rFonts w:cs="Times New Roman"/>
                <w:color w:val="000000"/>
                <w:szCs w:val="24"/>
                <w:lang w:val="ru-RU"/>
              </w:rPr>
              <w:t>18,09</w:t>
            </w:r>
          </w:p>
        </w:tc>
        <w:tc>
          <w:tcPr>
            <w:tcW w:w="924" w:type="dxa"/>
            <w:shd w:val="clear" w:color="auto" w:fill="auto"/>
            <w:vAlign w:val="center"/>
          </w:tcPr>
          <w:p w14:paraId="3E219D1B" w14:textId="06F7743E" w:rsidR="00D565AE" w:rsidRPr="00EF18BE" w:rsidRDefault="00D565AE" w:rsidP="0067128F">
            <w:pPr>
              <w:jc w:val="center"/>
              <w:rPr>
                <w:rFonts w:cs="Times New Roman"/>
                <w:szCs w:val="24"/>
                <w:lang w:val="ru-RU"/>
              </w:rPr>
            </w:pPr>
            <w:r w:rsidRPr="00EF18BE">
              <w:rPr>
                <w:rFonts w:cs="Times New Roman"/>
                <w:color w:val="000000"/>
                <w:szCs w:val="24"/>
                <w:lang w:val="ru-RU"/>
              </w:rPr>
              <w:t>18,09</w:t>
            </w:r>
          </w:p>
        </w:tc>
        <w:tc>
          <w:tcPr>
            <w:tcW w:w="924" w:type="dxa"/>
            <w:shd w:val="clear" w:color="auto" w:fill="auto"/>
            <w:vAlign w:val="center"/>
          </w:tcPr>
          <w:p w14:paraId="2A94EC7A" w14:textId="5E332BBD" w:rsidR="00D565AE" w:rsidRPr="00EF18BE" w:rsidRDefault="00D565AE" w:rsidP="0067128F">
            <w:pPr>
              <w:jc w:val="center"/>
              <w:rPr>
                <w:rFonts w:cs="Times New Roman"/>
                <w:szCs w:val="24"/>
                <w:lang w:val="ru-RU"/>
              </w:rPr>
            </w:pPr>
            <w:r w:rsidRPr="00EF18BE">
              <w:rPr>
                <w:rFonts w:cs="Times New Roman"/>
                <w:color w:val="000000"/>
                <w:szCs w:val="24"/>
                <w:lang w:val="ru-RU"/>
              </w:rPr>
              <w:t>16,28</w:t>
            </w:r>
          </w:p>
        </w:tc>
        <w:tc>
          <w:tcPr>
            <w:tcW w:w="924" w:type="dxa"/>
            <w:shd w:val="clear" w:color="auto" w:fill="auto"/>
            <w:vAlign w:val="center"/>
          </w:tcPr>
          <w:p w14:paraId="2E40CBBA" w14:textId="6C21DADB" w:rsidR="00D565AE" w:rsidRPr="00EF18BE" w:rsidRDefault="00D565AE" w:rsidP="0067128F">
            <w:pPr>
              <w:jc w:val="center"/>
              <w:rPr>
                <w:rFonts w:cs="Times New Roman"/>
                <w:szCs w:val="24"/>
                <w:lang w:val="ru-RU"/>
              </w:rPr>
            </w:pPr>
            <w:r w:rsidRPr="00EF18BE">
              <w:rPr>
                <w:rFonts w:cs="Times New Roman"/>
                <w:color w:val="000000"/>
                <w:szCs w:val="24"/>
                <w:lang w:val="ru-RU"/>
              </w:rPr>
              <w:t>14,47</w:t>
            </w:r>
          </w:p>
        </w:tc>
        <w:tc>
          <w:tcPr>
            <w:tcW w:w="924" w:type="dxa"/>
            <w:shd w:val="clear" w:color="auto" w:fill="auto"/>
            <w:vAlign w:val="center"/>
          </w:tcPr>
          <w:p w14:paraId="06D47C62" w14:textId="69D604A8" w:rsidR="00D565AE" w:rsidRPr="00EF18BE" w:rsidRDefault="00D565AE" w:rsidP="0067128F">
            <w:pPr>
              <w:jc w:val="center"/>
              <w:rPr>
                <w:rFonts w:cs="Times New Roman"/>
                <w:szCs w:val="24"/>
              </w:rPr>
            </w:pPr>
            <w:r w:rsidRPr="00EF18BE">
              <w:rPr>
                <w:rFonts w:cs="Times New Roman"/>
                <w:color w:val="000000"/>
                <w:szCs w:val="24"/>
                <w:lang w:val="ru-RU"/>
              </w:rPr>
              <w:t>12,</w:t>
            </w:r>
            <w:r w:rsidRPr="00EF18BE">
              <w:rPr>
                <w:rFonts w:cs="Times New Roman"/>
                <w:color w:val="000000"/>
                <w:szCs w:val="24"/>
              </w:rPr>
              <w:t>66</w:t>
            </w:r>
          </w:p>
        </w:tc>
        <w:tc>
          <w:tcPr>
            <w:tcW w:w="924" w:type="dxa"/>
            <w:shd w:val="clear" w:color="auto" w:fill="auto"/>
            <w:vAlign w:val="center"/>
          </w:tcPr>
          <w:p w14:paraId="20B47EF7" w14:textId="527DA009" w:rsidR="00D565AE" w:rsidRPr="00EF18BE" w:rsidRDefault="00D565AE" w:rsidP="0067128F">
            <w:pPr>
              <w:jc w:val="center"/>
              <w:rPr>
                <w:rFonts w:cs="Times New Roman"/>
                <w:szCs w:val="24"/>
              </w:rPr>
            </w:pPr>
            <w:r w:rsidRPr="00EF18BE">
              <w:rPr>
                <w:rFonts w:cs="Times New Roman"/>
                <w:color w:val="000000"/>
                <w:szCs w:val="24"/>
              </w:rPr>
              <w:t>10,85</w:t>
            </w:r>
          </w:p>
        </w:tc>
        <w:tc>
          <w:tcPr>
            <w:tcW w:w="924" w:type="dxa"/>
            <w:shd w:val="clear" w:color="auto" w:fill="auto"/>
            <w:vAlign w:val="center"/>
          </w:tcPr>
          <w:p w14:paraId="1F54224C" w14:textId="38714E8A" w:rsidR="00D565AE" w:rsidRPr="00EF18BE" w:rsidRDefault="00D565AE" w:rsidP="0067128F">
            <w:pPr>
              <w:jc w:val="center"/>
              <w:rPr>
                <w:rFonts w:cs="Times New Roman"/>
                <w:szCs w:val="24"/>
                <w:lang w:val="ru-RU"/>
              </w:rPr>
            </w:pPr>
            <w:r w:rsidRPr="00EF18BE">
              <w:rPr>
                <w:rFonts w:cs="Times New Roman"/>
                <w:szCs w:val="24"/>
                <w:lang w:val="ru-RU"/>
              </w:rPr>
              <w:t>0</w:t>
            </w:r>
          </w:p>
        </w:tc>
      </w:tr>
      <w:tr w:rsidR="00F2030A" w:rsidRPr="00EF18BE" w14:paraId="7253F6BD" w14:textId="77777777" w:rsidTr="00D565AE">
        <w:trPr>
          <w:jc w:val="center"/>
        </w:trPr>
        <w:tc>
          <w:tcPr>
            <w:tcW w:w="1864" w:type="dxa"/>
            <w:shd w:val="clear" w:color="auto" w:fill="auto"/>
            <w:vAlign w:val="center"/>
          </w:tcPr>
          <w:p w14:paraId="1D122BC2" w14:textId="77777777" w:rsidR="00F2030A" w:rsidRPr="00EF18BE" w:rsidRDefault="00F2030A" w:rsidP="0067128F">
            <w:pPr>
              <w:contextualSpacing/>
              <w:rPr>
                <w:rFonts w:eastAsia="Calibri"/>
                <w:szCs w:val="24"/>
              </w:rPr>
            </w:pPr>
            <w:r w:rsidRPr="00EF18BE">
              <w:rPr>
                <w:rFonts w:eastAsia="Calibri"/>
                <w:szCs w:val="24"/>
              </w:rPr>
              <w:t>Аварийность сетей</w:t>
            </w:r>
          </w:p>
        </w:tc>
        <w:tc>
          <w:tcPr>
            <w:tcW w:w="1014" w:type="dxa"/>
            <w:shd w:val="clear" w:color="auto" w:fill="auto"/>
            <w:vAlign w:val="center"/>
          </w:tcPr>
          <w:p w14:paraId="5D257117" w14:textId="77777777" w:rsidR="00F2030A" w:rsidRPr="00EF18BE" w:rsidRDefault="00F2030A" w:rsidP="0067128F">
            <w:pPr>
              <w:contextualSpacing/>
              <w:jc w:val="center"/>
              <w:rPr>
                <w:rFonts w:eastAsia="Calibri"/>
                <w:szCs w:val="24"/>
              </w:rPr>
            </w:pPr>
            <w:r w:rsidRPr="00EF18BE">
              <w:rPr>
                <w:rFonts w:eastAsia="Calibri"/>
                <w:szCs w:val="24"/>
              </w:rPr>
              <w:t>инц./км</w:t>
            </w:r>
          </w:p>
        </w:tc>
        <w:tc>
          <w:tcPr>
            <w:tcW w:w="6467" w:type="dxa"/>
            <w:gridSpan w:val="7"/>
            <w:shd w:val="clear" w:color="auto" w:fill="auto"/>
            <w:vAlign w:val="center"/>
          </w:tcPr>
          <w:p w14:paraId="0070615E" w14:textId="6BA4D1FA" w:rsidR="00F2030A" w:rsidRPr="00EF18BE" w:rsidRDefault="00F2030A" w:rsidP="0067128F">
            <w:pPr>
              <w:jc w:val="center"/>
              <w:rPr>
                <w:szCs w:val="24"/>
              </w:rPr>
            </w:pPr>
            <w:r w:rsidRPr="00EF18BE">
              <w:rPr>
                <w:szCs w:val="24"/>
                <w:lang w:val="ru-RU"/>
              </w:rPr>
              <w:t>нет данных</w:t>
            </w:r>
          </w:p>
        </w:tc>
      </w:tr>
      <w:tr w:rsidR="00F2030A" w:rsidRPr="00EF18BE" w14:paraId="2D5960FD" w14:textId="77777777" w:rsidTr="00D565AE">
        <w:trPr>
          <w:jc w:val="center"/>
        </w:trPr>
        <w:tc>
          <w:tcPr>
            <w:tcW w:w="1864" w:type="dxa"/>
            <w:vMerge w:val="restart"/>
            <w:shd w:val="clear" w:color="auto" w:fill="auto"/>
            <w:vAlign w:val="center"/>
          </w:tcPr>
          <w:p w14:paraId="1A2D9538" w14:textId="77777777" w:rsidR="00F2030A" w:rsidRPr="00EF18BE" w:rsidRDefault="00F2030A" w:rsidP="0067128F">
            <w:pPr>
              <w:contextualSpacing/>
              <w:rPr>
                <w:rFonts w:eastAsia="Calibri"/>
                <w:szCs w:val="24"/>
                <w:lang w:val="ru-RU"/>
              </w:rPr>
            </w:pPr>
            <w:r w:rsidRPr="00EF18BE">
              <w:rPr>
                <w:rFonts w:eastAsia="Calibri"/>
                <w:szCs w:val="24"/>
                <w:lang w:val="ru-RU"/>
              </w:rPr>
              <w:t>Средний объем сброса сточных вод в жилищном секторе</w:t>
            </w:r>
          </w:p>
        </w:tc>
        <w:tc>
          <w:tcPr>
            <w:tcW w:w="1014" w:type="dxa"/>
            <w:shd w:val="clear" w:color="auto" w:fill="auto"/>
            <w:vAlign w:val="center"/>
          </w:tcPr>
          <w:p w14:paraId="61C23B37" w14:textId="77777777" w:rsidR="00F2030A" w:rsidRPr="00EF18BE" w:rsidRDefault="00F2030A" w:rsidP="0067128F">
            <w:pPr>
              <w:contextualSpacing/>
              <w:jc w:val="center"/>
              <w:rPr>
                <w:rFonts w:eastAsia="Calibri"/>
                <w:szCs w:val="24"/>
                <w:lang w:val="ru-RU"/>
              </w:rPr>
            </w:pPr>
            <w:r w:rsidRPr="00EF18BE">
              <w:rPr>
                <w:rFonts w:eastAsia="Calibri"/>
                <w:szCs w:val="24"/>
                <w:lang w:val="ru-RU"/>
              </w:rPr>
              <w:t>м</w:t>
            </w:r>
            <w:r w:rsidRPr="00EF18BE">
              <w:rPr>
                <w:rFonts w:eastAsia="Calibri"/>
                <w:szCs w:val="24"/>
                <w:vertAlign w:val="superscript"/>
                <w:lang w:val="ru-RU"/>
              </w:rPr>
              <w:t>3</w:t>
            </w:r>
            <w:r w:rsidRPr="00EF18BE">
              <w:rPr>
                <w:rFonts w:eastAsia="Calibri"/>
                <w:szCs w:val="24"/>
                <w:lang w:val="ru-RU"/>
              </w:rPr>
              <w:t>/чел в мес.</w:t>
            </w:r>
          </w:p>
          <w:p w14:paraId="73669DD2" w14:textId="77777777" w:rsidR="00F2030A" w:rsidRPr="00EF18BE" w:rsidRDefault="00F2030A" w:rsidP="0067128F">
            <w:pPr>
              <w:contextualSpacing/>
              <w:jc w:val="center"/>
              <w:rPr>
                <w:rFonts w:eastAsia="Calibri"/>
                <w:szCs w:val="24"/>
                <w:lang w:val="ru-RU"/>
              </w:rPr>
            </w:pPr>
            <w:r w:rsidRPr="00EF18BE">
              <w:rPr>
                <w:rFonts w:eastAsia="Calibri"/>
                <w:szCs w:val="24"/>
                <w:lang w:val="ru-RU"/>
              </w:rPr>
              <w:t>ИЖС</w:t>
            </w:r>
          </w:p>
        </w:tc>
        <w:tc>
          <w:tcPr>
            <w:tcW w:w="923" w:type="dxa"/>
            <w:shd w:val="clear" w:color="auto" w:fill="auto"/>
            <w:vAlign w:val="center"/>
          </w:tcPr>
          <w:p w14:paraId="11FC6E45" w14:textId="77777777" w:rsidR="00F2030A" w:rsidRPr="00EF18BE" w:rsidRDefault="00F2030A" w:rsidP="0067128F">
            <w:pPr>
              <w:jc w:val="center"/>
              <w:rPr>
                <w:szCs w:val="24"/>
              </w:rPr>
            </w:pPr>
            <w:r w:rsidRPr="00EF18BE">
              <w:rPr>
                <w:szCs w:val="24"/>
              </w:rPr>
              <w:t>5,4</w:t>
            </w:r>
          </w:p>
        </w:tc>
        <w:tc>
          <w:tcPr>
            <w:tcW w:w="924" w:type="dxa"/>
            <w:vAlign w:val="center"/>
          </w:tcPr>
          <w:p w14:paraId="6BAF8E50" w14:textId="77777777" w:rsidR="00F2030A" w:rsidRPr="00EF18BE" w:rsidRDefault="00F2030A" w:rsidP="0067128F">
            <w:pPr>
              <w:jc w:val="center"/>
              <w:rPr>
                <w:szCs w:val="24"/>
              </w:rPr>
            </w:pPr>
            <w:r w:rsidRPr="00EF18BE">
              <w:rPr>
                <w:szCs w:val="24"/>
              </w:rPr>
              <w:t>5,4</w:t>
            </w:r>
          </w:p>
        </w:tc>
        <w:tc>
          <w:tcPr>
            <w:tcW w:w="924" w:type="dxa"/>
            <w:vAlign w:val="center"/>
          </w:tcPr>
          <w:p w14:paraId="41FE19B1" w14:textId="77777777" w:rsidR="00F2030A" w:rsidRPr="00EF18BE" w:rsidRDefault="00F2030A" w:rsidP="0067128F">
            <w:pPr>
              <w:jc w:val="center"/>
              <w:rPr>
                <w:szCs w:val="24"/>
              </w:rPr>
            </w:pPr>
            <w:r w:rsidRPr="00EF18BE">
              <w:rPr>
                <w:szCs w:val="24"/>
              </w:rPr>
              <w:t>5,4</w:t>
            </w:r>
          </w:p>
        </w:tc>
        <w:tc>
          <w:tcPr>
            <w:tcW w:w="924" w:type="dxa"/>
            <w:vAlign w:val="center"/>
          </w:tcPr>
          <w:p w14:paraId="5F51E65D" w14:textId="77777777" w:rsidR="00F2030A" w:rsidRPr="00EF18BE" w:rsidRDefault="00F2030A" w:rsidP="0067128F">
            <w:pPr>
              <w:jc w:val="center"/>
              <w:rPr>
                <w:szCs w:val="24"/>
              </w:rPr>
            </w:pPr>
            <w:r w:rsidRPr="00EF18BE">
              <w:rPr>
                <w:szCs w:val="24"/>
              </w:rPr>
              <w:t>5,4</w:t>
            </w:r>
          </w:p>
        </w:tc>
        <w:tc>
          <w:tcPr>
            <w:tcW w:w="924" w:type="dxa"/>
            <w:vAlign w:val="center"/>
          </w:tcPr>
          <w:p w14:paraId="568C3E64" w14:textId="77777777" w:rsidR="00F2030A" w:rsidRPr="00EF18BE" w:rsidRDefault="00F2030A" w:rsidP="0067128F">
            <w:pPr>
              <w:jc w:val="center"/>
              <w:rPr>
                <w:szCs w:val="24"/>
              </w:rPr>
            </w:pPr>
            <w:r w:rsidRPr="00EF18BE">
              <w:rPr>
                <w:szCs w:val="24"/>
              </w:rPr>
              <w:t>5,4</w:t>
            </w:r>
          </w:p>
        </w:tc>
        <w:tc>
          <w:tcPr>
            <w:tcW w:w="924" w:type="dxa"/>
            <w:vAlign w:val="center"/>
          </w:tcPr>
          <w:p w14:paraId="55DF4EE7" w14:textId="77777777" w:rsidR="00F2030A" w:rsidRPr="00EF18BE" w:rsidRDefault="00F2030A" w:rsidP="0067128F">
            <w:pPr>
              <w:jc w:val="center"/>
              <w:rPr>
                <w:szCs w:val="24"/>
              </w:rPr>
            </w:pPr>
            <w:r w:rsidRPr="00EF18BE">
              <w:rPr>
                <w:szCs w:val="24"/>
              </w:rPr>
              <w:t>5,4</w:t>
            </w:r>
          </w:p>
        </w:tc>
        <w:tc>
          <w:tcPr>
            <w:tcW w:w="924" w:type="dxa"/>
            <w:vAlign w:val="center"/>
          </w:tcPr>
          <w:p w14:paraId="05D0910D" w14:textId="77777777" w:rsidR="00F2030A" w:rsidRPr="00EF18BE" w:rsidRDefault="00F2030A" w:rsidP="0067128F">
            <w:pPr>
              <w:jc w:val="center"/>
              <w:rPr>
                <w:szCs w:val="24"/>
              </w:rPr>
            </w:pPr>
            <w:r w:rsidRPr="00EF18BE">
              <w:rPr>
                <w:szCs w:val="24"/>
              </w:rPr>
              <w:t>5,4</w:t>
            </w:r>
          </w:p>
        </w:tc>
      </w:tr>
      <w:tr w:rsidR="00F2030A" w:rsidRPr="00EF18BE" w14:paraId="4D73E94D" w14:textId="77777777" w:rsidTr="00D565AE">
        <w:trPr>
          <w:jc w:val="center"/>
        </w:trPr>
        <w:tc>
          <w:tcPr>
            <w:tcW w:w="1864" w:type="dxa"/>
            <w:vMerge/>
            <w:shd w:val="clear" w:color="auto" w:fill="auto"/>
            <w:vAlign w:val="center"/>
          </w:tcPr>
          <w:p w14:paraId="58EA8567" w14:textId="77777777" w:rsidR="00F2030A" w:rsidRPr="00EF18BE" w:rsidRDefault="00F2030A" w:rsidP="0067128F">
            <w:pPr>
              <w:contextualSpacing/>
              <w:rPr>
                <w:rFonts w:eastAsia="Calibri"/>
                <w:szCs w:val="24"/>
              </w:rPr>
            </w:pPr>
          </w:p>
        </w:tc>
        <w:tc>
          <w:tcPr>
            <w:tcW w:w="1014" w:type="dxa"/>
            <w:shd w:val="clear" w:color="auto" w:fill="auto"/>
            <w:vAlign w:val="center"/>
          </w:tcPr>
          <w:p w14:paraId="380CA2CD" w14:textId="77777777" w:rsidR="00F2030A" w:rsidRPr="00EF18BE" w:rsidRDefault="00F2030A" w:rsidP="0067128F">
            <w:pPr>
              <w:contextualSpacing/>
              <w:jc w:val="center"/>
              <w:rPr>
                <w:rFonts w:eastAsia="Calibri"/>
                <w:szCs w:val="24"/>
              </w:rPr>
            </w:pPr>
            <w:r w:rsidRPr="00EF18BE">
              <w:rPr>
                <w:rFonts w:eastAsia="Calibri"/>
                <w:szCs w:val="24"/>
              </w:rPr>
              <w:t>МКД</w:t>
            </w:r>
          </w:p>
        </w:tc>
        <w:tc>
          <w:tcPr>
            <w:tcW w:w="923" w:type="dxa"/>
            <w:shd w:val="clear" w:color="auto" w:fill="auto"/>
            <w:vAlign w:val="center"/>
          </w:tcPr>
          <w:p w14:paraId="57CE58E7" w14:textId="77777777" w:rsidR="00F2030A" w:rsidRPr="00EF18BE" w:rsidRDefault="00F2030A" w:rsidP="0067128F">
            <w:pPr>
              <w:jc w:val="center"/>
              <w:rPr>
                <w:szCs w:val="24"/>
              </w:rPr>
            </w:pPr>
            <w:r w:rsidRPr="00EF18BE">
              <w:rPr>
                <w:szCs w:val="24"/>
              </w:rPr>
              <w:t>7,8</w:t>
            </w:r>
          </w:p>
        </w:tc>
        <w:tc>
          <w:tcPr>
            <w:tcW w:w="924" w:type="dxa"/>
            <w:vAlign w:val="center"/>
          </w:tcPr>
          <w:p w14:paraId="22358C3B" w14:textId="77777777" w:rsidR="00F2030A" w:rsidRPr="00EF18BE" w:rsidRDefault="00F2030A" w:rsidP="0067128F">
            <w:pPr>
              <w:jc w:val="center"/>
              <w:rPr>
                <w:szCs w:val="24"/>
              </w:rPr>
            </w:pPr>
            <w:r w:rsidRPr="00EF18BE">
              <w:rPr>
                <w:szCs w:val="24"/>
              </w:rPr>
              <w:t>7,8</w:t>
            </w:r>
          </w:p>
        </w:tc>
        <w:tc>
          <w:tcPr>
            <w:tcW w:w="924" w:type="dxa"/>
            <w:vAlign w:val="center"/>
          </w:tcPr>
          <w:p w14:paraId="7B518600" w14:textId="77777777" w:rsidR="00F2030A" w:rsidRPr="00EF18BE" w:rsidRDefault="00F2030A" w:rsidP="0067128F">
            <w:pPr>
              <w:jc w:val="center"/>
              <w:rPr>
                <w:szCs w:val="24"/>
              </w:rPr>
            </w:pPr>
            <w:r w:rsidRPr="00EF18BE">
              <w:rPr>
                <w:szCs w:val="24"/>
              </w:rPr>
              <w:t>7,8</w:t>
            </w:r>
          </w:p>
        </w:tc>
        <w:tc>
          <w:tcPr>
            <w:tcW w:w="924" w:type="dxa"/>
            <w:vAlign w:val="center"/>
          </w:tcPr>
          <w:p w14:paraId="018EB4A6" w14:textId="77777777" w:rsidR="00F2030A" w:rsidRPr="00EF18BE" w:rsidRDefault="00F2030A" w:rsidP="0067128F">
            <w:pPr>
              <w:jc w:val="center"/>
              <w:rPr>
                <w:szCs w:val="24"/>
              </w:rPr>
            </w:pPr>
            <w:r w:rsidRPr="00EF18BE">
              <w:rPr>
                <w:szCs w:val="24"/>
              </w:rPr>
              <w:t>7,8</w:t>
            </w:r>
          </w:p>
        </w:tc>
        <w:tc>
          <w:tcPr>
            <w:tcW w:w="924" w:type="dxa"/>
            <w:vAlign w:val="center"/>
          </w:tcPr>
          <w:p w14:paraId="5AB50784" w14:textId="77777777" w:rsidR="00F2030A" w:rsidRPr="00EF18BE" w:rsidRDefault="00F2030A" w:rsidP="0067128F">
            <w:pPr>
              <w:jc w:val="center"/>
              <w:rPr>
                <w:szCs w:val="24"/>
              </w:rPr>
            </w:pPr>
            <w:r w:rsidRPr="00EF18BE">
              <w:rPr>
                <w:szCs w:val="24"/>
              </w:rPr>
              <w:t>7,8</w:t>
            </w:r>
          </w:p>
        </w:tc>
        <w:tc>
          <w:tcPr>
            <w:tcW w:w="924" w:type="dxa"/>
            <w:vAlign w:val="center"/>
          </w:tcPr>
          <w:p w14:paraId="6DEE2A2B" w14:textId="77777777" w:rsidR="00F2030A" w:rsidRPr="00EF18BE" w:rsidRDefault="00F2030A" w:rsidP="0067128F">
            <w:pPr>
              <w:jc w:val="center"/>
              <w:rPr>
                <w:szCs w:val="24"/>
              </w:rPr>
            </w:pPr>
            <w:r w:rsidRPr="00EF18BE">
              <w:rPr>
                <w:szCs w:val="24"/>
              </w:rPr>
              <w:t>7,8</w:t>
            </w:r>
          </w:p>
        </w:tc>
        <w:tc>
          <w:tcPr>
            <w:tcW w:w="924" w:type="dxa"/>
            <w:vAlign w:val="center"/>
          </w:tcPr>
          <w:p w14:paraId="64D4A968" w14:textId="77777777" w:rsidR="00F2030A" w:rsidRPr="00EF18BE" w:rsidRDefault="00F2030A" w:rsidP="0067128F">
            <w:pPr>
              <w:jc w:val="center"/>
              <w:rPr>
                <w:szCs w:val="24"/>
              </w:rPr>
            </w:pPr>
            <w:r w:rsidRPr="00EF18BE">
              <w:rPr>
                <w:szCs w:val="24"/>
              </w:rPr>
              <w:t>7,8</w:t>
            </w:r>
          </w:p>
        </w:tc>
      </w:tr>
    </w:tbl>
    <w:p w14:paraId="26F14F1F" w14:textId="77777777" w:rsidR="0067128F" w:rsidRDefault="0067128F" w:rsidP="0067128F">
      <w:bookmarkStart w:id="1209" w:name="_Toc426028556"/>
      <w:r>
        <w:br w:type="page"/>
      </w:r>
    </w:p>
    <w:p w14:paraId="22BE730A" w14:textId="13EA84B2" w:rsidR="00CE1A43" w:rsidRPr="00EF18BE" w:rsidRDefault="00396DD4" w:rsidP="0071306C">
      <w:pPr>
        <w:pStyle w:val="1"/>
        <w:numPr>
          <w:ilvl w:val="0"/>
          <w:numId w:val="1"/>
        </w:numPr>
        <w:rPr>
          <w:rFonts w:cs="Times New Roman"/>
          <w:szCs w:val="24"/>
        </w:rPr>
      </w:pPr>
      <w:r w:rsidRPr="00EF18BE">
        <w:rPr>
          <w:rFonts w:cs="Times New Roman"/>
          <w:szCs w:val="24"/>
        </w:rPr>
        <w:lastRenderedPageBreak/>
        <w:t>Перспективная схема электроснабжения</w:t>
      </w:r>
      <w:bookmarkEnd w:id="1209"/>
    </w:p>
    <w:p w14:paraId="02E9C4BB" w14:textId="77777777" w:rsidR="00A74B54" w:rsidRPr="00EF18BE" w:rsidRDefault="00A74B54" w:rsidP="00A74B54"/>
    <w:p w14:paraId="20F80781" w14:textId="77777777" w:rsidR="00CE1A43" w:rsidRPr="00EF18BE" w:rsidRDefault="00CE1A43" w:rsidP="00A74B54">
      <w:pPr>
        <w:pStyle w:val="a5"/>
        <w:numPr>
          <w:ilvl w:val="0"/>
          <w:numId w:val="43"/>
        </w:numPr>
        <w:jc w:val="center"/>
        <w:rPr>
          <w:b/>
          <w:szCs w:val="24"/>
          <w:lang w:val="ru-RU"/>
        </w:rPr>
      </w:pPr>
      <w:r w:rsidRPr="00EF18BE">
        <w:rPr>
          <w:b/>
          <w:szCs w:val="24"/>
          <w:lang w:val="ru-RU"/>
        </w:rPr>
        <w:t>Определение перспективных электрических нагрузок</w:t>
      </w:r>
    </w:p>
    <w:p w14:paraId="664495F6" w14:textId="77777777" w:rsidR="00CE1A43" w:rsidRPr="00EF18BE" w:rsidRDefault="00CE1A43" w:rsidP="0071306C">
      <w:pPr>
        <w:rPr>
          <w:szCs w:val="24"/>
          <w:lang w:val="ru-RU"/>
        </w:rPr>
      </w:pPr>
      <w:r w:rsidRPr="00EF18BE">
        <w:rPr>
          <w:szCs w:val="24"/>
          <w:lang w:val="ru-RU"/>
        </w:rPr>
        <w:t>Прогнозом развития в период до 2024 года предусмотрено:</w:t>
      </w:r>
    </w:p>
    <w:p w14:paraId="7039DDC0" w14:textId="1321299B" w:rsidR="00CE1A43" w:rsidRPr="00EF18BE" w:rsidRDefault="00CE1A43" w:rsidP="004712C5">
      <w:pPr>
        <w:pStyle w:val="a5"/>
        <w:numPr>
          <w:ilvl w:val="0"/>
          <w:numId w:val="13"/>
        </w:numPr>
        <w:rPr>
          <w:szCs w:val="24"/>
          <w:lang w:val="ru-RU"/>
        </w:rPr>
      </w:pPr>
      <w:r w:rsidRPr="00EF18BE">
        <w:rPr>
          <w:szCs w:val="24"/>
          <w:lang w:val="ru-RU"/>
        </w:rPr>
        <w:t xml:space="preserve">Индустриальное развитие территории поселения - развитие производственной отрасли, сельского хозяйства и деревообрабатывающей промышленности; </w:t>
      </w:r>
    </w:p>
    <w:p w14:paraId="76FCF15A" w14:textId="62EB03BE" w:rsidR="00CE1A43" w:rsidRPr="00EF18BE" w:rsidRDefault="00CE1A43" w:rsidP="004712C5">
      <w:pPr>
        <w:pStyle w:val="a5"/>
        <w:numPr>
          <w:ilvl w:val="0"/>
          <w:numId w:val="13"/>
        </w:numPr>
        <w:rPr>
          <w:szCs w:val="24"/>
        </w:rPr>
      </w:pPr>
      <w:r w:rsidRPr="00EF18BE">
        <w:rPr>
          <w:szCs w:val="24"/>
        </w:rPr>
        <w:t>Развитие объектов рекреационного назначения;</w:t>
      </w:r>
    </w:p>
    <w:p w14:paraId="60C40B65" w14:textId="58792960" w:rsidR="00CE1A43" w:rsidRPr="00EF18BE" w:rsidRDefault="00CE1A43" w:rsidP="004712C5">
      <w:pPr>
        <w:pStyle w:val="a5"/>
        <w:numPr>
          <w:ilvl w:val="0"/>
          <w:numId w:val="13"/>
        </w:numPr>
        <w:rPr>
          <w:szCs w:val="24"/>
        </w:rPr>
      </w:pPr>
      <w:r w:rsidRPr="00EF18BE">
        <w:rPr>
          <w:szCs w:val="24"/>
        </w:rPr>
        <w:t>Увеличение численности населения МО.</w:t>
      </w:r>
    </w:p>
    <w:p w14:paraId="5BF60BB7" w14:textId="3B3536D8" w:rsidR="00CE1A43" w:rsidRPr="00EF18BE" w:rsidRDefault="00CE1A43" w:rsidP="0071306C">
      <w:pPr>
        <w:rPr>
          <w:szCs w:val="24"/>
          <w:lang w:val="ru-RU"/>
        </w:rPr>
      </w:pPr>
      <w:r w:rsidRPr="00EF18BE">
        <w:rPr>
          <w:szCs w:val="24"/>
          <w:lang w:val="ru-RU"/>
        </w:rPr>
        <w:tab/>
        <w:t>Предварительная оценка перспективной электрической нагрузки МО «</w:t>
      </w:r>
      <w:r w:rsidRPr="00EF18BE">
        <w:rPr>
          <w:rFonts w:eastAsiaTheme="majorEastAsia"/>
          <w:szCs w:val="24"/>
          <w:lang w:val="ru-RU"/>
        </w:rPr>
        <w:t>Зональненское</w:t>
      </w:r>
      <w:r w:rsidRPr="00EF18BE">
        <w:rPr>
          <w:szCs w:val="24"/>
          <w:lang w:val="ru-RU"/>
        </w:rPr>
        <w:t xml:space="preserve"> сельское поселение» на рассматриваемый проектный период 2012-2024 гг. произведена на основе численности населения и прогноза строительства жилого и социального фонда, а также  развития объектов промышленности и сельского хозяйства на территории поселения, принятых настоящим проектом.</w:t>
      </w:r>
    </w:p>
    <w:p w14:paraId="092C4626" w14:textId="0385D6B0" w:rsidR="00CE1A43" w:rsidRPr="00EF18BE" w:rsidRDefault="00CE1A43" w:rsidP="0071306C">
      <w:pPr>
        <w:rPr>
          <w:szCs w:val="24"/>
          <w:lang w:val="ru-RU"/>
        </w:rPr>
      </w:pPr>
      <w:r w:rsidRPr="00EF18BE">
        <w:rPr>
          <w:szCs w:val="24"/>
          <w:lang w:val="ru-RU"/>
        </w:rPr>
        <w:tab/>
        <w:t>Оценка расчётной электрической нагрузки производилась по показателям удельных нагрузок, приведённых: в СП 42.13330.2011 «Градостроительство.</w:t>
      </w:r>
      <w:r w:rsidRPr="00EF18BE">
        <w:rPr>
          <w:szCs w:val="24"/>
        </w:rPr>
        <w:t> </w:t>
      </w:r>
      <w:r w:rsidRPr="00EF18BE">
        <w:rPr>
          <w:szCs w:val="24"/>
          <w:lang w:val="ru-RU"/>
        </w:rPr>
        <w:t>Планировка и застройка городских и сельских поселений», в РД 34.20.185-94 «Инструкция по проектированию городских электрических сетей», «Нормативы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(утверждены приказом № 213 Минтопэнерго России 29.06.99).</w:t>
      </w:r>
    </w:p>
    <w:p w14:paraId="028BCB0B" w14:textId="4089C5BA" w:rsidR="00CE1A43" w:rsidRPr="00EF18BE" w:rsidRDefault="00CE1A43" w:rsidP="0071306C">
      <w:pPr>
        <w:rPr>
          <w:szCs w:val="24"/>
          <w:lang w:val="ru-RU"/>
        </w:rPr>
      </w:pPr>
      <w:r w:rsidRPr="00EF18BE">
        <w:rPr>
          <w:szCs w:val="24"/>
          <w:lang w:val="ru-RU"/>
        </w:rPr>
        <w:tab/>
        <w:t>Согласно нормативам, укрупненный показатель расхода электроэнергии коммунально-бытовых потребителей принят на расчетный срок (2024 г.) для населенных пунктов с газовыми плитами – 2170 кВтч/чел в год, годовое число часов использования максимума электрической нагрузки – 5300, со стационарными электроплитами, соответственно, 2750 кВтч/чел в год и 5500 часов. При этом укрупненный показатель удельной расчетной коммунально-бытовой нагрузки составляет в среднем по поселению – для населенных пунктов с газовыми плитами – 0,41 кВт/чел, для населенных пунктов со стационарными электроплитами – 0,5</w:t>
      </w:r>
      <w:r w:rsidRPr="00EF18BE">
        <w:rPr>
          <w:szCs w:val="24"/>
        </w:rPr>
        <w:t> </w:t>
      </w:r>
      <w:r w:rsidRPr="00EF18BE">
        <w:rPr>
          <w:szCs w:val="24"/>
          <w:lang w:val="ru-RU"/>
        </w:rPr>
        <w:t>кВт/чел.</w:t>
      </w:r>
    </w:p>
    <w:p w14:paraId="39863CB5" w14:textId="1FCB7015" w:rsidR="00CE1A43" w:rsidRDefault="00CE1A43" w:rsidP="0071306C">
      <w:pPr>
        <w:rPr>
          <w:bCs/>
          <w:szCs w:val="24"/>
          <w:lang w:val="ru-RU"/>
        </w:rPr>
      </w:pPr>
      <w:r w:rsidRPr="00EF18BE">
        <w:rPr>
          <w:bCs/>
          <w:szCs w:val="24"/>
          <w:lang w:val="ru-RU"/>
        </w:rPr>
        <w:tab/>
        <w:t>Расчёт увеличения электрической нагрузки жилищно-коммунального сектора</w:t>
      </w:r>
      <w:r w:rsidRPr="00EF18BE">
        <w:rPr>
          <w:szCs w:val="24"/>
          <w:lang w:val="ru-RU"/>
        </w:rPr>
        <w:t xml:space="preserve"> проводился </w:t>
      </w:r>
      <w:r w:rsidRPr="00EF18BE">
        <w:rPr>
          <w:bCs/>
          <w:szCs w:val="24"/>
          <w:lang w:val="ru-RU"/>
        </w:rPr>
        <w:t xml:space="preserve">по нормативным показателям строительства и по укрупненным показателям численности населения </w:t>
      </w:r>
      <w:r w:rsidRPr="00EF18BE">
        <w:rPr>
          <w:szCs w:val="24"/>
          <w:lang w:val="ru-RU"/>
        </w:rPr>
        <w:t xml:space="preserve">с учетом того, что новое жилье будет использовать плиты на природном газе. Для дальнейших расчётов более точной является оценка максимальной расчётной нагрузки по </w:t>
      </w:r>
      <w:r w:rsidRPr="00EF18BE">
        <w:rPr>
          <w:bCs/>
          <w:szCs w:val="24"/>
          <w:lang w:val="ru-RU"/>
        </w:rPr>
        <w:t>нормативным показателям строительства, а электропотребление - по укрупненным показателям численности населения.  Расчёты сведены в таблиц</w:t>
      </w:r>
      <w:r w:rsidR="000233F4" w:rsidRPr="00EF18BE">
        <w:rPr>
          <w:bCs/>
          <w:szCs w:val="24"/>
          <w:lang w:val="ru-RU"/>
        </w:rPr>
        <w:t>у 6.1</w:t>
      </w:r>
      <w:r w:rsidR="00A01D6B" w:rsidRPr="00EF18BE">
        <w:rPr>
          <w:bCs/>
          <w:szCs w:val="24"/>
          <w:lang w:val="ru-RU"/>
        </w:rPr>
        <w:t xml:space="preserve"> и представлен</w:t>
      </w:r>
      <w:r w:rsidR="000233F4" w:rsidRPr="00EF18BE">
        <w:rPr>
          <w:bCs/>
          <w:szCs w:val="24"/>
          <w:lang w:val="ru-RU"/>
        </w:rPr>
        <w:t>ы на графике (рисунок 6.1</w:t>
      </w:r>
      <w:r w:rsidR="00A01D6B" w:rsidRPr="00EF18BE">
        <w:rPr>
          <w:bCs/>
          <w:szCs w:val="24"/>
          <w:lang w:val="ru-RU"/>
        </w:rPr>
        <w:t>).</w:t>
      </w:r>
    </w:p>
    <w:p w14:paraId="1F2C6AB6" w14:textId="77777777" w:rsidR="00C53316" w:rsidRDefault="00C53316" w:rsidP="0071306C">
      <w:pPr>
        <w:rPr>
          <w:bCs/>
          <w:szCs w:val="24"/>
          <w:lang w:val="ru-RU"/>
        </w:rPr>
      </w:pPr>
    </w:p>
    <w:p w14:paraId="0A1C5BF7" w14:textId="77777777" w:rsidR="00C53316" w:rsidRPr="00EF18BE" w:rsidRDefault="00C53316" w:rsidP="0071306C">
      <w:pPr>
        <w:rPr>
          <w:szCs w:val="24"/>
          <w:lang w:val="ru-RU"/>
        </w:rPr>
        <w:sectPr w:rsidR="00C53316" w:rsidRPr="00EF18BE" w:rsidSect="00C51907">
          <w:footerReference w:type="even" r:id="rId26"/>
          <w:type w:val="continuous"/>
          <w:pgSz w:w="11906" w:h="16838"/>
          <w:pgMar w:top="1134" w:right="850" w:bottom="1134" w:left="1701" w:header="709" w:footer="709" w:gutter="0"/>
          <w:cols w:space="708"/>
          <w:docGrid w:linePitch="360"/>
        </w:sectPr>
      </w:pPr>
    </w:p>
    <w:p w14:paraId="77482CFB" w14:textId="0A7DE73A" w:rsidR="00CE1A43" w:rsidRPr="00EF18BE" w:rsidRDefault="00A01D6B" w:rsidP="0071306C">
      <w:pPr>
        <w:jc w:val="right"/>
        <w:rPr>
          <w:szCs w:val="24"/>
          <w:lang w:val="ru-RU"/>
        </w:rPr>
      </w:pPr>
      <w:r w:rsidRPr="00EF18BE">
        <w:rPr>
          <w:szCs w:val="24"/>
          <w:lang w:val="ru-RU"/>
        </w:rPr>
        <w:lastRenderedPageBreak/>
        <w:t>Таблица 6.1</w:t>
      </w:r>
      <w:r w:rsidR="00CE1A43" w:rsidRPr="00EF18BE">
        <w:rPr>
          <w:szCs w:val="24"/>
          <w:lang w:val="ru-RU"/>
        </w:rPr>
        <w:t xml:space="preserve"> – </w:t>
      </w:r>
      <w:r w:rsidR="00CE1A43" w:rsidRPr="00EF18BE">
        <w:rPr>
          <w:bCs/>
          <w:szCs w:val="24"/>
          <w:lang w:val="ru-RU"/>
        </w:rPr>
        <w:t>Расчёт увеличения электрической нагрузки жилищно-коммунального сектора сельского поселения по нормативным показателям строительства</w:t>
      </w:r>
    </w:p>
    <w:tbl>
      <w:tblPr>
        <w:tblW w:w="5000" w:type="pct"/>
        <w:jc w:val="center"/>
        <w:tblLook w:val="04A0" w:firstRow="1" w:lastRow="0" w:firstColumn="1" w:lastColumn="0" w:noHBand="0" w:noVBand="1"/>
      </w:tblPr>
      <w:tblGrid>
        <w:gridCol w:w="2183"/>
        <w:gridCol w:w="1049"/>
        <w:gridCol w:w="957"/>
        <w:gridCol w:w="1307"/>
        <w:gridCol w:w="1394"/>
        <w:gridCol w:w="1621"/>
        <w:gridCol w:w="1774"/>
        <w:gridCol w:w="1774"/>
        <w:gridCol w:w="1356"/>
        <w:gridCol w:w="1088"/>
      </w:tblGrid>
      <w:tr w:rsidR="000233F4" w:rsidRPr="00EF18BE" w14:paraId="299A00F5" w14:textId="77777777" w:rsidTr="000233F4">
        <w:trPr>
          <w:trHeight w:val="288"/>
          <w:jc w:val="center"/>
        </w:trPr>
        <w:tc>
          <w:tcPr>
            <w:tcW w:w="19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E09DD" w14:textId="7F9265BE" w:rsidR="000233F4" w:rsidRPr="00EF18BE" w:rsidRDefault="000233F4" w:rsidP="000233F4">
            <w:pPr>
              <w:jc w:val="right"/>
              <w:rPr>
                <w:rFonts w:cs="Times New Roman"/>
                <w:color w:val="000000"/>
                <w:szCs w:val="24"/>
              </w:rPr>
            </w:pPr>
            <w:r w:rsidRPr="00EF18BE">
              <w:rPr>
                <w:rFonts w:cs="Times New Roman"/>
                <w:color w:val="000000"/>
                <w:szCs w:val="24"/>
              </w:rPr>
              <w:t>Населенный пункт</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D3FAC" w14:textId="52450D99" w:rsidR="000233F4" w:rsidRPr="00EF18BE" w:rsidRDefault="000233F4" w:rsidP="000233F4">
            <w:pPr>
              <w:jc w:val="center"/>
              <w:rPr>
                <w:rFonts w:cs="Times New Roman"/>
                <w:color w:val="000000"/>
                <w:szCs w:val="24"/>
              </w:rPr>
            </w:pPr>
          </w:p>
        </w:tc>
        <w:tc>
          <w:tcPr>
            <w:tcW w:w="20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081E7" w14:textId="77777777" w:rsidR="000233F4" w:rsidRPr="00EF18BE" w:rsidRDefault="000233F4" w:rsidP="000233F4">
            <w:pPr>
              <w:jc w:val="center"/>
              <w:rPr>
                <w:rFonts w:cs="Times New Roman"/>
                <w:color w:val="000000"/>
                <w:szCs w:val="24"/>
              </w:rPr>
            </w:pPr>
            <w:r w:rsidRPr="00EF18BE">
              <w:rPr>
                <w:rFonts w:cs="Times New Roman"/>
                <w:color w:val="000000"/>
                <w:szCs w:val="24"/>
              </w:rPr>
              <w:t>Старый Зональный, мкр. Радужный</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43B48" w14:textId="77777777" w:rsidR="000233F4" w:rsidRPr="00EF18BE" w:rsidRDefault="000233F4" w:rsidP="000233F4">
            <w:pPr>
              <w:jc w:val="center"/>
              <w:rPr>
                <w:rFonts w:cs="Times New Roman"/>
                <w:color w:val="000000"/>
                <w:szCs w:val="24"/>
              </w:rPr>
            </w:pPr>
            <w:r w:rsidRPr="00EF18BE">
              <w:rPr>
                <w:rFonts w:cs="Times New Roman"/>
                <w:color w:val="000000"/>
                <w:szCs w:val="24"/>
              </w:rPr>
              <w:t>мкр. Ромашка</w:t>
            </w:r>
          </w:p>
        </w:tc>
        <w:tc>
          <w:tcPr>
            <w:tcW w:w="13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3141F" w14:textId="77777777" w:rsidR="000233F4" w:rsidRPr="00EF18BE" w:rsidRDefault="000233F4" w:rsidP="000233F4">
            <w:pPr>
              <w:jc w:val="center"/>
              <w:rPr>
                <w:rFonts w:cs="Times New Roman"/>
                <w:color w:val="000000"/>
                <w:szCs w:val="24"/>
              </w:rPr>
            </w:pPr>
            <w:r w:rsidRPr="00EF18BE">
              <w:rPr>
                <w:rFonts w:cs="Times New Roman"/>
                <w:color w:val="000000"/>
                <w:szCs w:val="24"/>
              </w:rPr>
              <w:t>Жилое образование № 2</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7C760" w14:textId="77777777" w:rsidR="000233F4" w:rsidRPr="00EF18BE" w:rsidRDefault="000233F4" w:rsidP="000233F4">
            <w:pPr>
              <w:jc w:val="center"/>
              <w:rPr>
                <w:rFonts w:cs="Times New Roman"/>
                <w:color w:val="000000"/>
                <w:szCs w:val="24"/>
              </w:rPr>
            </w:pPr>
            <w:r w:rsidRPr="00EF18BE">
              <w:rPr>
                <w:rFonts w:cs="Times New Roman"/>
                <w:color w:val="000000"/>
                <w:szCs w:val="24"/>
              </w:rPr>
              <w:t>Жилое образование № 1</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866BF" w14:textId="77777777" w:rsidR="000233F4" w:rsidRPr="00EF18BE" w:rsidRDefault="000233F4" w:rsidP="000233F4">
            <w:pPr>
              <w:jc w:val="center"/>
              <w:rPr>
                <w:rFonts w:cs="Times New Roman"/>
                <w:color w:val="000000"/>
                <w:szCs w:val="24"/>
              </w:rPr>
            </w:pPr>
            <w:r w:rsidRPr="00EF18BE">
              <w:rPr>
                <w:rFonts w:cs="Times New Roman"/>
                <w:color w:val="000000"/>
                <w:szCs w:val="24"/>
              </w:rPr>
              <w:t>Жилое образование № 3</w:t>
            </w:r>
          </w:p>
        </w:tc>
        <w:tc>
          <w:tcPr>
            <w:tcW w:w="11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A820F" w14:textId="77777777" w:rsidR="000233F4" w:rsidRPr="00EF18BE" w:rsidRDefault="000233F4" w:rsidP="000233F4">
            <w:pPr>
              <w:jc w:val="center"/>
              <w:rPr>
                <w:rFonts w:cs="Times New Roman"/>
                <w:color w:val="000000"/>
                <w:szCs w:val="24"/>
              </w:rPr>
            </w:pPr>
            <w:r w:rsidRPr="00EF18BE">
              <w:rPr>
                <w:rFonts w:cs="Times New Roman"/>
                <w:color w:val="000000"/>
                <w:szCs w:val="24"/>
              </w:rPr>
              <w:t>мкр. Красивый пруд</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C36AB" w14:textId="77777777" w:rsidR="000233F4" w:rsidRPr="00EF18BE" w:rsidRDefault="000233F4" w:rsidP="000233F4">
            <w:pPr>
              <w:jc w:val="center"/>
              <w:rPr>
                <w:rFonts w:cs="Times New Roman"/>
                <w:color w:val="000000"/>
                <w:szCs w:val="24"/>
              </w:rPr>
            </w:pPr>
            <w:r w:rsidRPr="00EF18BE">
              <w:rPr>
                <w:rFonts w:cs="Times New Roman"/>
                <w:color w:val="000000"/>
                <w:szCs w:val="24"/>
              </w:rPr>
              <w:t>Итого</w:t>
            </w:r>
          </w:p>
        </w:tc>
      </w:tr>
      <w:tr w:rsidR="000233F4" w:rsidRPr="00EF18BE" w14:paraId="3A200698"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142391BF" w14:textId="77777777" w:rsidR="000233F4" w:rsidRPr="00EF18BE" w:rsidRDefault="000233F4" w:rsidP="000233F4">
            <w:pPr>
              <w:jc w:val="right"/>
              <w:rPr>
                <w:rFonts w:cs="Times New Roman"/>
                <w:color w:val="000000"/>
                <w:szCs w:val="24"/>
                <w:lang w:val="ru-RU"/>
              </w:rPr>
            </w:pPr>
            <w:r w:rsidRPr="00EF18BE">
              <w:rPr>
                <w:rFonts w:cs="Times New Roman"/>
                <w:color w:val="000000"/>
                <w:szCs w:val="24"/>
                <w:lang w:val="ru-RU"/>
              </w:rPr>
              <w:t>Тип застройки (мкд, инд. дома)</w:t>
            </w:r>
          </w:p>
        </w:tc>
        <w:tc>
          <w:tcPr>
            <w:tcW w:w="960" w:type="dxa"/>
            <w:tcBorders>
              <w:top w:val="nil"/>
              <w:left w:val="nil"/>
              <w:bottom w:val="single" w:sz="4" w:space="0" w:color="auto"/>
              <w:right w:val="single" w:sz="4" w:space="0" w:color="auto"/>
            </w:tcBorders>
            <w:shd w:val="clear" w:color="auto" w:fill="auto"/>
            <w:noWrap/>
            <w:vAlign w:val="center"/>
            <w:hideMark/>
          </w:tcPr>
          <w:p w14:paraId="339B1598" w14:textId="3E27831E" w:rsidR="000233F4" w:rsidRPr="00EF18BE" w:rsidRDefault="000233F4" w:rsidP="000233F4">
            <w:pPr>
              <w:jc w:val="center"/>
              <w:rPr>
                <w:rFonts w:cs="Times New Roman"/>
                <w:color w:val="000000"/>
                <w:szCs w:val="24"/>
                <w:lang w:val="ru-RU"/>
              </w:rPr>
            </w:pPr>
          </w:p>
        </w:tc>
        <w:tc>
          <w:tcPr>
            <w:tcW w:w="821" w:type="dxa"/>
            <w:tcBorders>
              <w:top w:val="nil"/>
              <w:left w:val="nil"/>
              <w:bottom w:val="single" w:sz="4" w:space="0" w:color="auto"/>
              <w:right w:val="single" w:sz="4" w:space="0" w:color="auto"/>
            </w:tcBorders>
            <w:shd w:val="clear" w:color="auto" w:fill="auto"/>
            <w:noWrap/>
            <w:vAlign w:val="center"/>
            <w:hideMark/>
          </w:tcPr>
          <w:p w14:paraId="5F982D73" w14:textId="77777777" w:rsidR="000233F4" w:rsidRPr="00EF18BE" w:rsidRDefault="000233F4" w:rsidP="000233F4">
            <w:pPr>
              <w:jc w:val="center"/>
              <w:rPr>
                <w:rFonts w:cs="Times New Roman"/>
                <w:color w:val="000000"/>
                <w:szCs w:val="24"/>
              </w:rPr>
            </w:pPr>
            <w:r w:rsidRPr="00EF18BE">
              <w:rPr>
                <w:rFonts w:cs="Times New Roman"/>
                <w:color w:val="000000"/>
                <w:szCs w:val="24"/>
              </w:rPr>
              <w:t>МКД</w:t>
            </w:r>
          </w:p>
        </w:tc>
        <w:tc>
          <w:tcPr>
            <w:tcW w:w="1196" w:type="dxa"/>
            <w:tcBorders>
              <w:top w:val="nil"/>
              <w:left w:val="nil"/>
              <w:bottom w:val="single" w:sz="4" w:space="0" w:color="auto"/>
              <w:right w:val="single" w:sz="4" w:space="0" w:color="auto"/>
            </w:tcBorders>
            <w:shd w:val="clear" w:color="auto" w:fill="auto"/>
            <w:noWrap/>
            <w:vAlign w:val="center"/>
            <w:hideMark/>
          </w:tcPr>
          <w:p w14:paraId="6C148EAF"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1276" w:type="dxa"/>
            <w:tcBorders>
              <w:top w:val="nil"/>
              <w:left w:val="nil"/>
              <w:bottom w:val="single" w:sz="4" w:space="0" w:color="auto"/>
              <w:right w:val="single" w:sz="4" w:space="0" w:color="auto"/>
            </w:tcBorders>
            <w:shd w:val="clear" w:color="auto" w:fill="auto"/>
            <w:noWrap/>
            <w:vAlign w:val="center"/>
            <w:hideMark/>
          </w:tcPr>
          <w:p w14:paraId="6BB2BDB7"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1378" w:type="dxa"/>
            <w:tcBorders>
              <w:top w:val="nil"/>
              <w:left w:val="nil"/>
              <w:bottom w:val="single" w:sz="4" w:space="0" w:color="auto"/>
              <w:right w:val="single" w:sz="4" w:space="0" w:color="auto"/>
            </w:tcBorders>
            <w:shd w:val="clear" w:color="auto" w:fill="auto"/>
            <w:noWrap/>
            <w:vAlign w:val="center"/>
            <w:hideMark/>
          </w:tcPr>
          <w:p w14:paraId="43251648"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1623" w:type="dxa"/>
            <w:tcBorders>
              <w:top w:val="nil"/>
              <w:left w:val="nil"/>
              <w:bottom w:val="single" w:sz="4" w:space="0" w:color="auto"/>
              <w:right w:val="single" w:sz="4" w:space="0" w:color="auto"/>
            </w:tcBorders>
            <w:shd w:val="clear" w:color="auto" w:fill="auto"/>
            <w:noWrap/>
            <w:vAlign w:val="center"/>
            <w:hideMark/>
          </w:tcPr>
          <w:p w14:paraId="00D4AB4A"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1623" w:type="dxa"/>
            <w:tcBorders>
              <w:top w:val="nil"/>
              <w:left w:val="nil"/>
              <w:bottom w:val="single" w:sz="4" w:space="0" w:color="auto"/>
              <w:right w:val="single" w:sz="4" w:space="0" w:color="auto"/>
            </w:tcBorders>
            <w:shd w:val="clear" w:color="auto" w:fill="auto"/>
            <w:noWrap/>
            <w:vAlign w:val="center"/>
            <w:hideMark/>
          </w:tcPr>
          <w:p w14:paraId="79BBF545"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1156" w:type="dxa"/>
            <w:tcBorders>
              <w:top w:val="nil"/>
              <w:left w:val="nil"/>
              <w:bottom w:val="single" w:sz="4" w:space="0" w:color="auto"/>
              <w:right w:val="single" w:sz="4" w:space="0" w:color="auto"/>
            </w:tcBorders>
            <w:shd w:val="clear" w:color="auto" w:fill="auto"/>
            <w:noWrap/>
            <w:vAlign w:val="center"/>
            <w:hideMark/>
          </w:tcPr>
          <w:p w14:paraId="3ABD4B88" w14:textId="77777777" w:rsidR="000233F4" w:rsidRPr="00EF18BE" w:rsidRDefault="000233F4" w:rsidP="000233F4">
            <w:pPr>
              <w:jc w:val="center"/>
              <w:rPr>
                <w:rFonts w:cs="Times New Roman"/>
                <w:color w:val="000000"/>
                <w:szCs w:val="24"/>
              </w:rPr>
            </w:pPr>
            <w:r w:rsidRPr="00EF18BE">
              <w:rPr>
                <w:rFonts w:cs="Times New Roman"/>
                <w:color w:val="000000"/>
                <w:szCs w:val="24"/>
              </w:rPr>
              <w:t>инд. жилые дома</w:t>
            </w:r>
          </w:p>
        </w:tc>
        <w:tc>
          <w:tcPr>
            <w:tcW w:w="960" w:type="dxa"/>
            <w:tcBorders>
              <w:top w:val="nil"/>
              <w:left w:val="nil"/>
              <w:bottom w:val="single" w:sz="4" w:space="0" w:color="auto"/>
              <w:right w:val="single" w:sz="4" w:space="0" w:color="auto"/>
            </w:tcBorders>
            <w:shd w:val="clear" w:color="auto" w:fill="auto"/>
            <w:noWrap/>
            <w:vAlign w:val="center"/>
            <w:hideMark/>
          </w:tcPr>
          <w:p w14:paraId="0B078257" w14:textId="0CDDFC41" w:rsidR="000233F4" w:rsidRPr="00EF18BE" w:rsidRDefault="000233F4" w:rsidP="000233F4">
            <w:pPr>
              <w:jc w:val="center"/>
              <w:rPr>
                <w:rFonts w:cs="Times New Roman"/>
                <w:color w:val="000000"/>
                <w:szCs w:val="24"/>
              </w:rPr>
            </w:pPr>
          </w:p>
        </w:tc>
      </w:tr>
      <w:tr w:rsidR="000233F4" w:rsidRPr="00EF18BE" w14:paraId="5971CD5A"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79A9B787" w14:textId="77777777" w:rsidR="000233F4" w:rsidRPr="00EF18BE" w:rsidRDefault="000233F4" w:rsidP="000233F4">
            <w:pPr>
              <w:jc w:val="right"/>
              <w:rPr>
                <w:rFonts w:cs="Times New Roman"/>
                <w:color w:val="000000"/>
                <w:szCs w:val="24"/>
              </w:rPr>
            </w:pPr>
            <w:r w:rsidRPr="00EF18BE">
              <w:rPr>
                <w:rFonts w:cs="Times New Roman"/>
                <w:color w:val="000000"/>
                <w:szCs w:val="24"/>
              </w:rPr>
              <w:t>сущ.  Сохран. (2012г)</w:t>
            </w:r>
          </w:p>
        </w:tc>
        <w:tc>
          <w:tcPr>
            <w:tcW w:w="960" w:type="dxa"/>
            <w:tcBorders>
              <w:top w:val="nil"/>
              <w:left w:val="nil"/>
              <w:bottom w:val="single" w:sz="4" w:space="0" w:color="auto"/>
              <w:right w:val="single" w:sz="4" w:space="0" w:color="auto"/>
            </w:tcBorders>
            <w:shd w:val="clear" w:color="auto" w:fill="auto"/>
            <w:noWrap/>
            <w:vAlign w:val="center"/>
            <w:hideMark/>
          </w:tcPr>
          <w:p w14:paraId="7EF2ACBA"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3ED950FC"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1196" w:type="dxa"/>
            <w:tcBorders>
              <w:top w:val="nil"/>
              <w:left w:val="nil"/>
              <w:bottom w:val="single" w:sz="4" w:space="0" w:color="auto"/>
              <w:right w:val="single" w:sz="4" w:space="0" w:color="auto"/>
            </w:tcBorders>
            <w:shd w:val="clear" w:color="auto" w:fill="auto"/>
            <w:noWrap/>
            <w:vAlign w:val="center"/>
            <w:hideMark/>
          </w:tcPr>
          <w:p w14:paraId="32049F4D" w14:textId="77777777" w:rsidR="000233F4" w:rsidRPr="00EF18BE" w:rsidRDefault="000233F4" w:rsidP="000233F4">
            <w:pPr>
              <w:jc w:val="center"/>
              <w:rPr>
                <w:rFonts w:cs="Times New Roman"/>
                <w:color w:val="000000"/>
                <w:szCs w:val="24"/>
              </w:rPr>
            </w:pPr>
            <w:r w:rsidRPr="00EF18BE">
              <w:rPr>
                <w:rFonts w:cs="Times New Roman"/>
                <w:color w:val="000000"/>
                <w:szCs w:val="24"/>
              </w:rPr>
              <w:t>12,8</w:t>
            </w:r>
          </w:p>
        </w:tc>
        <w:tc>
          <w:tcPr>
            <w:tcW w:w="1276" w:type="dxa"/>
            <w:tcBorders>
              <w:top w:val="nil"/>
              <w:left w:val="nil"/>
              <w:bottom w:val="single" w:sz="4" w:space="0" w:color="auto"/>
              <w:right w:val="single" w:sz="4" w:space="0" w:color="auto"/>
            </w:tcBorders>
            <w:shd w:val="clear" w:color="auto" w:fill="auto"/>
            <w:noWrap/>
            <w:vAlign w:val="center"/>
            <w:hideMark/>
          </w:tcPr>
          <w:p w14:paraId="766018F2"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1378" w:type="dxa"/>
            <w:tcBorders>
              <w:top w:val="nil"/>
              <w:left w:val="nil"/>
              <w:bottom w:val="single" w:sz="4" w:space="0" w:color="auto"/>
              <w:right w:val="single" w:sz="4" w:space="0" w:color="auto"/>
            </w:tcBorders>
            <w:shd w:val="clear" w:color="auto" w:fill="auto"/>
            <w:noWrap/>
            <w:vAlign w:val="center"/>
            <w:hideMark/>
          </w:tcPr>
          <w:p w14:paraId="5FAA0328"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1623" w:type="dxa"/>
            <w:tcBorders>
              <w:top w:val="nil"/>
              <w:left w:val="nil"/>
              <w:bottom w:val="single" w:sz="4" w:space="0" w:color="auto"/>
              <w:right w:val="single" w:sz="4" w:space="0" w:color="auto"/>
            </w:tcBorders>
            <w:shd w:val="clear" w:color="auto" w:fill="auto"/>
            <w:noWrap/>
            <w:vAlign w:val="center"/>
            <w:hideMark/>
          </w:tcPr>
          <w:p w14:paraId="1848107E"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1623" w:type="dxa"/>
            <w:tcBorders>
              <w:top w:val="nil"/>
              <w:left w:val="nil"/>
              <w:bottom w:val="single" w:sz="4" w:space="0" w:color="auto"/>
              <w:right w:val="single" w:sz="4" w:space="0" w:color="auto"/>
            </w:tcBorders>
            <w:shd w:val="clear" w:color="auto" w:fill="auto"/>
            <w:noWrap/>
            <w:vAlign w:val="center"/>
            <w:hideMark/>
          </w:tcPr>
          <w:p w14:paraId="1FAD6806"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1156" w:type="dxa"/>
            <w:tcBorders>
              <w:top w:val="nil"/>
              <w:left w:val="nil"/>
              <w:bottom w:val="single" w:sz="4" w:space="0" w:color="auto"/>
              <w:right w:val="single" w:sz="4" w:space="0" w:color="auto"/>
            </w:tcBorders>
            <w:shd w:val="clear" w:color="auto" w:fill="auto"/>
            <w:noWrap/>
            <w:vAlign w:val="center"/>
            <w:hideMark/>
          </w:tcPr>
          <w:p w14:paraId="5A7C7523" w14:textId="77777777" w:rsidR="000233F4" w:rsidRPr="00EF18BE" w:rsidRDefault="000233F4" w:rsidP="000233F4">
            <w:pPr>
              <w:jc w:val="center"/>
              <w:rPr>
                <w:rFonts w:cs="Times New Roman"/>
                <w:color w:val="000000"/>
                <w:szCs w:val="24"/>
              </w:rPr>
            </w:pPr>
            <w:r w:rsidRPr="00EF18BE">
              <w:rPr>
                <w:rFonts w:cs="Times New Roman"/>
                <w:color w:val="000000"/>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73A69A13" w14:textId="77777777" w:rsidR="000233F4" w:rsidRPr="00EF18BE" w:rsidRDefault="000233F4" w:rsidP="000233F4">
            <w:pPr>
              <w:jc w:val="center"/>
              <w:rPr>
                <w:rFonts w:cs="Times New Roman"/>
                <w:color w:val="000000"/>
                <w:szCs w:val="24"/>
              </w:rPr>
            </w:pPr>
            <w:r w:rsidRPr="00EF18BE">
              <w:rPr>
                <w:rFonts w:cs="Times New Roman"/>
                <w:color w:val="000000"/>
                <w:szCs w:val="24"/>
              </w:rPr>
              <w:t>12,8</w:t>
            </w:r>
          </w:p>
        </w:tc>
      </w:tr>
      <w:tr w:rsidR="000233F4" w:rsidRPr="00EF18BE" w14:paraId="3C686016" w14:textId="77777777" w:rsidTr="000233F4">
        <w:trPr>
          <w:trHeight w:val="312"/>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7DDFD8AC" w14:textId="77777777" w:rsidR="000233F4" w:rsidRPr="00EF18BE" w:rsidRDefault="000233F4" w:rsidP="000233F4">
            <w:pPr>
              <w:jc w:val="right"/>
              <w:rPr>
                <w:rFonts w:cs="Times New Roman"/>
                <w:color w:val="000000"/>
                <w:szCs w:val="24"/>
              </w:rPr>
            </w:pPr>
            <w:r w:rsidRPr="00EF18BE">
              <w:rPr>
                <w:rFonts w:cs="Times New Roman"/>
                <w:color w:val="000000"/>
                <w:szCs w:val="24"/>
              </w:rPr>
              <w:t>2013</w:t>
            </w:r>
          </w:p>
        </w:tc>
        <w:tc>
          <w:tcPr>
            <w:tcW w:w="960" w:type="dxa"/>
            <w:tcBorders>
              <w:top w:val="nil"/>
              <w:left w:val="nil"/>
              <w:bottom w:val="single" w:sz="4" w:space="0" w:color="auto"/>
              <w:right w:val="single" w:sz="4" w:space="0" w:color="auto"/>
            </w:tcBorders>
            <w:shd w:val="clear" w:color="auto" w:fill="auto"/>
            <w:noWrap/>
            <w:vAlign w:val="center"/>
            <w:hideMark/>
          </w:tcPr>
          <w:p w14:paraId="0F883CAB"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788C1B19"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31F88A04" w14:textId="77777777" w:rsidR="000233F4" w:rsidRPr="00EF18BE" w:rsidRDefault="000233F4" w:rsidP="000233F4">
            <w:pPr>
              <w:jc w:val="center"/>
              <w:rPr>
                <w:rFonts w:cs="Times New Roman"/>
                <w:color w:val="000000"/>
                <w:szCs w:val="24"/>
              </w:rPr>
            </w:pPr>
            <w:r w:rsidRPr="00EF18BE">
              <w:rPr>
                <w:rFonts w:cs="Times New Roman"/>
                <w:color w:val="000000"/>
                <w:szCs w:val="24"/>
              </w:rPr>
              <w:t>12,80</w:t>
            </w:r>
          </w:p>
        </w:tc>
        <w:tc>
          <w:tcPr>
            <w:tcW w:w="1276" w:type="dxa"/>
            <w:tcBorders>
              <w:top w:val="nil"/>
              <w:left w:val="nil"/>
              <w:bottom w:val="single" w:sz="4" w:space="0" w:color="auto"/>
              <w:right w:val="single" w:sz="4" w:space="0" w:color="auto"/>
            </w:tcBorders>
            <w:shd w:val="clear" w:color="auto" w:fill="auto"/>
            <w:noWrap/>
            <w:vAlign w:val="center"/>
            <w:hideMark/>
          </w:tcPr>
          <w:p w14:paraId="26D37FB7"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378" w:type="dxa"/>
            <w:tcBorders>
              <w:top w:val="nil"/>
              <w:left w:val="nil"/>
              <w:bottom w:val="single" w:sz="4" w:space="0" w:color="auto"/>
              <w:right w:val="single" w:sz="4" w:space="0" w:color="auto"/>
            </w:tcBorders>
            <w:shd w:val="clear" w:color="auto" w:fill="auto"/>
            <w:noWrap/>
            <w:vAlign w:val="center"/>
            <w:hideMark/>
          </w:tcPr>
          <w:p w14:paraId="1AD7552B"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51EB0340"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3FE883AB"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561013A8"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960" w:type="dxa"/>
            <w:tcBorders>
              <w:top w:val="nil"/>
              <w:left w:val="nil"/>
              <w:bottom w:val="single" w:sz="4" w:space="0" w:color="auto"/>
              <w:right w:val="single" w:sz="4" w:space="0" w:color="auto"/>
            </w:tcBorders>
            <w:shd w:val="clear" w:color="auto" w:fill="auto"/>
            <w:noWrap/>
            <w:vAlign w:val="center"/>
            <w:hideMark/>
          </w:tcPr>
          <w:p w14:paraId="41CEFA62" w14:textId="77777777" w:rsidR="000233F4" w:rsidRPr="00EF18BE" w:rsidRDefault="000233F4" w:rsidP="000233F4">
            <w:pPr>
              <w:jc w:val="center"/>
              <w:rPr>
                <w:rFonts w:cs="Times New Roman"/>
                <w:color w:val="000000"/>
                <w:szCs w:val="24"/>
              </w:rPr>
            </w:pPr>
            <w:r w:rsidRPr="00EF18BE">
              <w:rPr>
                <w:rFonts w:cs="Times New Roman"/>
                <w:color w:val="000000"/>
                <w:szCs w:val="24"/>
              </w:rPr>
              <w:t>12,80</w:t>
            </w:r>
          </w:p>
        </w:tc>
      </w:tr>
      <w:tr w:rsidR="000233F4" w:rsidRPr="00EF18BE" w14:paraId="749F2579" w14:textId="77777777" w:rsidTr="000233F4">
        <w:trPr>
          <w:trHeight w:val="312"/>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0B3B07B5" w14:textId="77777777" w:rsidR="000233F4" w:rsidRPr="00EF18BE" w:rsidRDefault="000233F4" w:rsidP="000233F4">
            <w:pPr>
              <w:jc w:val="right"/>
              <w:rPr>
                <w:rFonts w:cs="Times New Roman"/>
                <w:color w:val="000000"/>
                <w:szCs w:val="24"/>
              </w:rPr>
            </w:pPr>
            <w:r w:rsidRPr="00EF18BE">
              <w:rPr>
                <w:rFonts w:cs="Times New Roman"/>
                <w:color w:val="000000"/>
                <w:szCs w:val="24"/>
              </w:rPr>
              <w:t>нагрузка</w:t>
            </w:r>
          </w:p>
        </w:tc>
        <w:tc>
          <w:tcPr>
            <w:tcW w:w="960" w:type="dxa"/>
            <w:tcBorders>
              <w:top w:val="nil"/>
              <w:left w:val="nil"/>
              <w:bottom w:val="single" w:sz="4" w:space="0" w:color="auto"/>
              <w:right w:val="single" w:sz="4" w:space="0" w:color="auto"/>
            </w:tcBorders>
            <w:shd w:val="clear" w:color="auto" w:fill="auto"/>
            <w:noWrap/>
            <w:vAlign w:val="center"/>
            <w:hideMark/>
          </w:tcPr>
          <w:p w14:paraId="72A36AD1"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0245B962"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47E595FB"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DB78C8F"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378" w:type="dxa"/>
            <w:tcBorders>
              <w:top w:val="nil"/>
              <w:left w:val="nil"/>
              <w:bottom w:val="single" w:sz="4" w:space="0" w:color="auto"/>
              <w:right w:val="single" w:sz="4" w:space="0" w:color="auto"/>
            </w:tcBorders>
            <w:shd w:val="clear" w:color="auto" w:fill="auto"/>
            <w:noWrap/>
            <w:vAlign w:val="center"/>
            <w:hideMark/>
          </w:tcPr>
          <w:p w14:paraId="15983AA5"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0C0E869D"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244EF121"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03854C65"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BD06428" w14:textId="77777777" w:rsidR="000233F4" w:rsidRPr="00EF18BE" w:rsidRDefault="000233F4" w:rsidP="000233F4">
            <w:pPr>
              <w:jc w:val="center"/>
              <w:rPr>
                <w:rFonts w:cs="Times New Roman"/>
                <w:color w:val="000000"/>
                <w:szCs w:val="24"/>
              </w:rPr>
            </w:pPr>
            <w:r w:rsidRPr="00EF18BE">
              <w:rPr>
                <w:rFonts w:cs="Times New Roman"/>
                <w:color w:val="000000"/>
                <w:szCs w:val="24"/>
              </w:rPr>
              <w:t>235,52</w:t>
            </w:r>
          </w:p>
        </w:tc>
      </w:tr>
      <w:tr w:rsidR="000233F4" w:rsidRPr="00EF18BE" w14:paraId="4BF7384C" w14:textId="77777777" w:rsidTr="000233F4">
        <w:trPr>
          <w:trHeight w:val="312"/>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186D9616" w14:textId="77777777" w:rsidR="000233F4" w:rsidRPr="00EF18BE" w:rsidRDefault="000233F4" w:rsidP="000233F4">
            <w:pPr>
              <w:jc w:val="right"/>
              <w:rPr>
                <w:rFonts w:cs="Times New Roman"/>
                <w:color w:val="000000"/>
                <w:szCs w:val="24"/>
              </w:rPr>
            </w:pPr>
            <w:r w:rsidRPr="00EF18BE">
              <w:rPr>
                <w:rFonts w:cs="Times New Roman"/>
                <w:color w:val="000000"/>
                <w:szCs w:val="24"/>
              </w:rPr>
              <w:t>2014</w:t>
            </w:r>
          </w:p>
        </w:tc>
        <w:tc>
          <w:tcPr>
            <w:tcW w:w="960" w:type="dxa"/>
            <w:tcBorders>
              <w:top w:val="nil"/>
              <w:left w:val="nil"/>
              <w:bottom w:val="single" w:sz="4" w:space="0" w:color="auto"/>
              <w:right w:val="single" w:sz="4" w:space="0" w:color="auto"/>
            </w:tcBorders>
            <w:shd w:val="clear" w:color="auto" w:fill="auto"/>
            <w:noWrap/>
            <w:vAlign w:val="center"/>
            <w:hideMark/>
          </w:tcPr>
          <w:p w14:paraId="3F2378AC"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4ED93E8B"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7F412F16"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2B861F9"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378" w:type="dxa"/>
            <w:tcBorders>
              <w:top w:val="nil"/>
              <w:left w:val="nil"/>
              <w:bottom w:val="single" w:sz="4" w:space="0" w:color="auto"/>
              <w:right w:val="single" w:sz="4" w:space="0" w:color="auto"/>
            </w:tcBorders>
            <w:shd w:val="clear" w:color="auto" w:fill="auto"/>
            <w:noWrap/>
            <w:vAlign w:val="center"/>
            <w:hideMark/>
          </w:tcPr>
          <w:p w14:paraId="76932E0C"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075A8318"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3663D628"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2F1B9D57"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516FE028"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r>
      <w:tr w:rsidR="000233F4" w:rsidRPr="00EF18BE" w14:paraId="48659B94" w14:textId="77777777" w:rsidTr="000233F4">
        <w:trPr>
          <w:trHeight w:val="312"/>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66378650"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7B288892"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5D0C3D40"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3996B5F7"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65CF85EB"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378" w:type="dxa"/>
            <w:tcBorders>
              <w:top w:val="nil"/>
              <w:left w:val="nil"/>
              <w:bottom w:val="single" w:sz="4" w:space="0" w:color="auto"/>
              <w:right w:val="single" w:sz="4" w:space="0" w:color="auto"/>
            </w:tcBorders>
            <w:shd w:val="clear" w:color="auto" w:fill="auto"/>
            <w:noWrap/>
            <w:vAlign w:val="center"/>
            <w:hideMark/>
          </w:tcPr>
          <w:p w14:paraId="65516342"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7E59C17A"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623" w:type="dxa"/>
            <w:tcBorders>
              <w:top w:val="nil"/>
              <w:left w:val="nil"/>
              <w:bottom w:val="single" w:sz="4" w:space="0" w:color="auto"/>
              <w:right w:val="single" w:sz="4" w:space="0" w:color="auto"/>
            </w:tcBorders>
            <w:shd w:val="clear" w:color="auto" w:fill="auto"/>
            <w:noWrap/>
            <w:vAlign w:val="center"/>
            <w:hideMark/>
          </w:tcPr>
          <w:p w14:paraId="546051BE"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0E2CB992"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64D7DDD2"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r>
      <w:tr w:rsidR="000233F4" w:rsidRPr="00EF18BE" w14:paraId="6F7ECFB1" w14:textId="77777777" w:rsidTr="000233F4">
        <w:trPr>
          <w:trHeight w:val="312"/>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7D0E51E1" w14:textId="77777777" w:rsidR="000233F4" w:rsidRPr="00EF18BE" w:rsidRDefault="000233F4" w:rsidP="000233F4">
            <w:pPr>
              <w:jc w:val="right"/>
              <w:rPr>
                <w:rFonts w:cs="Times New Roman"/>
                <w:color w:val="000000"/>
                <w:szCs w:val="24"/>
              </w:rPr>
            </w:pPr>
            <w:r w:rsidRPr="00EF18BE">
              <w:rPr>
                <w:rFonts w:cs="Times New Roman"/>
                <w:color w:val="000000"/>
                <w:szCs w:val="24"/>
              </w:rPr>
              <w:t>2015</w:t>
            </w:r>
          </w:p>
        </w:tc>
        <w:tc>
          <w:tcPr>
            <w:tcW w:w="960" w:type="dxa"/>
            <w:tcBorders>
              <w:top w:val="nil"/>
              <w:left w:val="nil"/>
              <w:bottom w:val="single" w:sz="4" w:space="0" w:color="auto"/>
              <w:right w:val="single" w:sz="4" w:space="0" w:color="auto"/>
            </w:tcBorders>
            <w:shd w:val="clear" w:color="auto" w:fill="auto"/>
            <w:noWrap/>
            <w:vAlign w:val="center"/>
            <w:hideMark/>
          </w:tcPr>
          <w:p w14:paraId="29683221"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1D57EC8A" w14:textId="77777777" w:rsidR="000233F4" w:rsidRPr="00EF18BE" w:rsidRDefault="000233F4" w:rsidP="000233F4">
            <w:pPr>
              <w:jc w:val="center"/>
              <w:rPr>
                <w:rFonts w:cs="Times New Roman"/>
                <w:color w:val="000000"/>
                <w:szCs w:val="24"/>
              </w:rPr>
            </w:pPr>
            <w:r w:rsidRPr="00EF18BE">
              <w:rPr>
                <w:rFonts w:cs="Times New Roman"/>
                <w:color w:val="000000"/>
                <w:szCs w:val="24"/>
              </w:rPr>
              <w:t>18,40</w:t>
            </w:r>
          </w:p>
        </w:tc>
        <w:tc>
          <w:tcPr>
            <w:tcW w:w="1196" w:type="dxa"/>
            <w:tcBorders>
              <w:top w:val="nil"/>
              <w:left w:val="nil"/>
              <w:bottom w:val="single" w:sz="4" w:space="0" w:color="auto"/>
              <w:right w:val="single" w:sz="4" w:space="0" w:color="auto"/>
            </w:tcBorders>
            <w:shd w:val="clear" w:color="auto" w:fill="auto"/>
            <w:noWrap/>
            <w:vAlign w:val="center"/>
            <w:hideMark/>
          </w:tcPr>
          <w:p w14:paraId="511A27B9" w14:textId="77777777" w:rsidR="000233F4" w:rsidRPr="00EF18BE" w:rsidRDefault="000233F4" w:rsidP="000233F4">
            <w:pPr>
              <w:jc w:val="center"/>
              <w:rPr>
                <w:rFonts w:cs="Times New Roman"/>
                <w:color w:val="000000"/>
                <w:szCs w:val="24"/>
              </w:rPr>
            </w:pPr>
            <w:r w:rsidRPr="00EF18BE">
              <w:rPr>
                <w:rFonts w:cs="Times New Roman"/>
                <w:color w:val="000000"/>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7372C9E2" w14:textId="77777777" w:rsidR="000233F4" w:rsidRPr="00EF18BE" w:rsidRDefault="000233F4" w:rsidP="000233F4">
            <w:pPr>
              <w:jc w:val="center"/>
              <w:rPr>
                <w:rFonts w:cs="Times New Roman"/>
                <w:color w:val="000000"/>
                <w:szCs w:val="24"/>
              </w:rPr>
            </w:pPr>
            <w:r w:rsidRPr="00EF18BE">
              <w:rPr>
                <w:rFonts w:cs="Times New Roman"/>
                <w:color w:val="000000"/>
                <w:szCs w:val="24"/>
              </w:rPr>
              <w:t>2,57</w:t>
            </w:r>
          </w:p>
        </w:tc>
        <w:tc>
          <w:tcPr>
            <w:tcW w:w="1378" w:type="dxa"/>
            <w:tcBorders>
              <w:top w:val="nil"/>
              <w:left w:val="nil"/>
              <w:bottom w:val="single" w:sz="4" w:space="0" w:color="auto"/>
              <w:right w:val="single" w:sz="4" w:space="0" w:color="auto"/>
            </w:tcBorders>
            <w:shd w:val="clear" w:color="auto" w:fill="auto"/>
            <w:noWrap/>
            <w:vAlign w:val="center"/>
            <w:hideMark/>
          </w:tcPr>
          <w:p w14:paraId="15B7CF9A" w14:textId="77777777" w:rsidR="000233F4" w:rsidRPr="00EF18BE" w:rsidRDefault="000233F4" w:rsidP="000233F4">
            <w:pPr>
              <w:jc w:val="center"/>
              <w:rPr>
                <w:rFonts w:cs="Times New Roman"/>
                <w:color w:val="000000"/>
                <w:szCs w:val="24"/>
              </w:rPr>
            </w:pPr>
            <w:r w:rsidRPr="00EF18BE">
              <w:rPr>
                <w:rFonts w:cs="Times New Roman"/>
                <w:color w:val="000000"/>
                <w:szCs w:val="24"/>
              </w:rPr>
              <w:t>0,74</w:t>
            </w:r>
          </w:p>
        </w:tc>
        <w:tc>
          <w:tcPr>
            <w:tcW w:w="1623" w:type="dxa"/>
            <w:tcBorders>
              <w:top w:val="nil"/>
              <w:left w:val="nil"/>
              <w:bottom w:val="single" w:sz="4" w:space="0" w:color="auto"/>
              <w:right w:val="single" w:sz="4" w:space="0" w:color="auto"/>
            </w:tcBorders>
            <w:shd w:val="clear" w:color="auto" w:fill="auto"/>
            <w:noWrap/>
            <w:vAlign w:val="center"/>
            <w:hideMark/>
          </w:tcPr>
          <w:p w14:paraId="47A3FB05" w14:textId="77777777" w:rsidR="000233F4" w:rsidRPr="00EF18BE" w:rsidRDefault="000233F4" w:rsidP="000233F4">
            <w:pPr>
              <w:jc w:val="center"/>
              <w:rPr>
                <w:rFonts w:cs="Times New Roman"/>
                <w:color w:val="000000"/>
                <w:szCs w:val="24"/>
              </w:rPr>
            </w:pPr>
            <w:r w:rsidRPr="00EF18BE">
              <w:rPr>
                <w:rFonts w:cs="Times New Roman"/>
                <w:color w:val="000000"/>
                <w:szCs w:val="24"/>
              </w:rPr>
              <w:t>0,87</w:t>
            </w:r>
          </w:p>
        </w:tc>
        <w:tc>
          <w:tcPr>
            <w:tcW w:w="1623" w:type="dxa"/>
            <w:tcBorders>
              <w:top w:val="nil"/>
              <w:left w:val="nil"/>
              <w:bottom w:val="single" w:sz="4" w:space="0" w:color="auto"/>
              <w:right w:val="single" w:sz="4" w:space="0" w:color="auto"/>
            </w:tcBorders>
            <w:shd w:val="clear" w:color="auto" w:fill="auto"/>
            <w:noWrap/>
            <w:vAlign w:val="center"/>
            <w:hideMark/>
          </w:tcPr>
          <w:p w14:paraId="78E1D1DE" w14:textId="77777777" w:rsidR="000233F4" w:rsidRPr="00EF18BE" w:rsidRDefault="000233F4" w:rsidP="000233F4">
            <w:pPr>
              <w:jc w:val="center"/>
              <w:rPr>
                <w:rFonts w:cs="Times New Roman"/>
                <w:color w:val="000000"/>
                <w:szCs w:val="24"/>
              </w:rPr>
            </w:pPr>
            <w:r w:rsidRPr="00EF18BE">
              <w:rPr>
                <w:rFonts w:cs="Times New Roman"/>
                <w:color w:val="000000"/>
                <w:szCs w:val="24"/>
              </w:rPr>
              <w:t>0,75</w:t>
            </w:r>
          </w:p>
        </w:tc>
        <w:tc>
          <w:tcPr>
            <w:tcW w:w="1156" w:type="dxa"/>
            <w:tcBorders>
              <w:top w:val="nil"/>
              <w:left w:val="nil"/>
              <w:bottom w:val="single" w:sz="4" w:space="0" w:color="auto"/>
              <w:right w:val="single" w:sz="4" w:space="0" w:color="auto"/>
            </w:tcBorders>
            <w:shd w:val="clear" w:color="auto" w:fill="auto"/>
            <w:noWrap/>
            <w:vAlign w:val="center"/>
            <w:hideMark/>
          </w:tcPr>
          <w:p w14:paraId="0A3D36CD"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696C0168" w14:textId="77777777" w:rsidR="000233F4" w:rsidRPr="00EF18BE" w:rsidRDefault="000233F4" w:rsidP="000233F4">
            <w:pPr>
              <w:jc w:val="center"/>
              <w:rPr>
                <w:rFonts w:cs="Times New Roman"/>
                <w:color w:val="000000"/>
                <w:szCs w:val="24"/>
              </w:rPr>
            </w:pPr>
            <w:r w:rsidRPr="00EF18BE">
              <w:rPr>
                <w:rFonts w:cs="Times New Roman"/>
                <w:color w:val="000000"/>
                <w:szCs w:val="24"/>
              </w:rPr>
              <w:t>28,28</w:t>
            </w:r>
          </w:p>
        </w:tc>
      </w:tr>
      <w:tr w:rsidR="000233F4" w:rsidRPr="00EF18BE" w14:paraId="31536E59"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6EF29C21"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6C5C8E4E"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35CC2AF7" w14:textId="77777777" w:rsidR="000233F4" w:rsidRPr="00EF18BE" w:rsidRDefault="000233F4" w:rsidP="000233F4">
            <w:pPr>
              <w:jc w:val="center"/>
              <w:rPr>
                <w:rFonts w:cs="Times New Roman"/>
                <w:color w:val="000000"/>
                <w:szCs w:val="24"/>
              </w:rPr>
            </w:pPr>
            <w:r w:rsidRPr="00EF18BE">
              <w:rPr>
                <w:rFonts w:cs="Times New Roman"/>
                <w:color w:val="000000"/>
                <w:szCs w:val="24"/>
              </w:rPr>
              <w:t>290,72</w:t>
            </w:r>
          </w:p>
        </w:tc>
        <w:tc>
          <w:tcPr>
            <w:tcW w:w="1196" w:type="dxa"/>
            <w:tcBorders>
              <w:top w:val="nil"/>
              <w:left w:val="nil"/>
              <w:bottom w:val="single" w:sz="4" w:space="0" w:color="auto"/>
              <w:right w:val="single" w:sz="4" w:space="0" w:color="auto"/>
            </w:tcBorders>
            <w:shd w:val="clear" w:color="auto" w:fill="auto"/>
            <w:noWrap/>
            <w:vAlign w:val="center"/>
            <w:hideMark/>
          </w:tcPr>
          <w:p w14:paraId="74991D78" w14:textId="77777777" w:rsidR="000233F4" w:rsidRPr="00EF18BE" w:rsidRDefault="000233F4" w:rsidP="000233F4">
            <w:pPr>
              <w:jc w:val="center"/>
              <w:rPr>
                <w:rFonts w:cs="Times New Roman"/>
                <w:color w:val="000000"/>
                <w:szCs w:val="24"/>
              </w:rPr>
            </w:pPr>
            <w:r w:rsidRPr="00EF18BE">
              <w:rPr>
                <w:rFonts w:cs="Times New Roman"/>
                <w:color w:val="000000"/>
                <w:szCs w:val="24"/>
              </w:rPr>
              <w:t>27,60</w:t>
            </w:r>
          </w:p>
        </w:tc>
        <w:tc>
          <w:tcPr>
            <w:tcW w:w="1276" w:type="dxa"/>
            <w:tcBorders>
              <w:top w:val="nil"/>
              <w:left w:val="nil"/>
              <w:bottom w:val="single" w:sz="4" w:space="0" w:color="auto"/>
              <w:right w:val="single" w:sz="4" w:space="0" w:color="auto"/>
            </w:tcBorders>
            <w:shd w:val="clear" w:color="auto" w:fill="auto"/>
            <w:noWrap/>
            <w:vAlign w:val="center"/>
            <w:hideMark/>
          </w:tcPr>
          <w:p w14:paraId="310C7955" w14:textId="77777777" w:rsidR="000233F4" w:rsidRPr="00EF18BE" w:rsidRDefault="000233F4" w:rsidP="000233F4">
            <w:pPr>
              <w:jc w:val="center"/>
              <w:rPr>
                <w:rFonts w:cs="Times New Roman"/>
                <w:color w:val="000000"/>
                <w:szCs w:val="24"/>
              </w:rPr>
            </w:pPr>
            <w:r w:rsidRPr="00EF18BE">
              <w:rPr>
                <w:rFonts w:cs="Times New Roman"/>
                <w:color w:val="000000"/>
                <w:szCs w:val="24"/>
              </w:rPr>
              <w:t>47,29</w:t>
            </w:r>
          </w:p>
        </w:tc>
        <w:tc>
          <w:tcPr>
            <w:tcW w:w="1378" w:type="dxa"/>
            <w:tcBorders>
              <w:top w:val="nil"/>
              <w:left w:val="nil"/>
              <w:bottom w:val="single" w:sz="4" w:space="0" w:color="auto"/>
              <w:right w:val="single" w:sz="4" w:space="0" w:color="auto"/>
            </w:tcBorders>
            <w:shd w:val="clear" w:color="auto" w:fill="auto"/>
            <w:noWrap/>
            <w:vAlign w:val="center"/>
            <w:hideMark/>
          </w:tcPr>
          <w:p w14:paraId="46978BB8" w14:textId="77777777" w:rsidR="000233F4" w:rsidRPr="00EF18BE" w:rsidRDefault="000233F4" w:rsidP="000233F4">
            <w:pPr>
              <w:jc w:val="center"/>
              <w:rPr>
                <w:rFonts w:cs="Times New Roman"/>
                <w:color w:val="000000"/>
                <w:szCs w:val="24"/>
              </w:rPr>
            </w:pPr>
            <w:r w:rsidRPr="00EF18BE">
              <w:rPr>
                <w:rFonts w:cs="Times New Roman"/>
                <w:color w:val="000000"/>
                <w:szCs w:val="24"/>
              </w:rPr>
              <w:t>13,62</w:t>
            </w:r>
          </w:p>
        </w:tc>
        <w:tc>
          <w:tcPr>
            <w:tcW w:w="1623" w:type="dxa"/>
            <w:tcBorders>
              <w:top w:val="nil"/>
              <w:left w:val="nil"/>
              <w:bottom w:val="single" w:sz="4" w:space="0" w:color="auto"/>
              <w:right w:val="single" w:sz="4" w:space="0" w:color="auto"/>
            </w:tcBorders>
            <w:shd w:val="clear" w:color="auto" w:fill="auto"/>
            <w:noWrap/>
            <w:vAlign w:val="center"/>
            <w:hideMark/>
          </w:tcPr>
          <w:p w14:paraId="3ED7E384" w14:textId="77777777" w:rsidR="000233F4" w:rsidRPr="00EF18BE" w:rsidRDefault="000233F4" w:rsidP="000233F4">
            <w:pPr>
              <w:jc w:val="center"/>
              <w:rPr>
                <w:rFonts w:cs="Times New Roman"/>
                <w:color w:val="000000"/>
                <w:szCs w:val="24"/>
              </w:rPr>
            </w:pPr>
            <w:r w:rsidRPr="00EF18BE">
              <w:rPr>
                <w:rFonts w:cs="Times New Roman"/>
                <w:color w:val="000000"/>
                <w:szCs w:val="24"/>
              </w:rPr>
              <w:t>16,01</w:t>
            </w:r>
          </w:p>
        </w:tc>
        <w:tc>
          <w:tcPr>
            <w:tcW w:w="1623" w:type="dxa"/>
            <w:tcBorders>
              <w:top w:val="nil"/>
              <w:left w:val="nil"/>
              <w:bottom w:val="single" w:sz="4" w:space="0" w:color="auto"/>
              <w:right w:val="single" w:sz="4" w:space="0" w:color="auto"/>
            </w:tcBorders>
            <w:shd w:val="clear" w:color="auto" w:fill="auto"/>
            <w:noWrap/>
            <w:vAlign w:val="center"/>
            <w:hideMark/>
          </w:tcPr>
          <w:p w14:paraId="7B401857" w14:textId="77777777" w:rsidR="000233F4" w:rsidRPr="00EF18BE" w:rsidRDefault="000233F4" w:rsidP="000233F4">
            <w:pPr>
              <w:jc w:val="center"/>
              <w:rPr>
                <w:rFonts w:cs="Times New Roman"/>
                <w:color w:val="000000"/>
                <w:szCs w:val="24"/>
              </w:rPr>
            </w:pPr>
            <w:r w:rsidRPr="00EF18BE">
              <w:rPr>
                <w:rFonts w:cs="Times New Roman"/>
                <w:color w:val="000000"/>
                <w:szCs w:val="24"/>
              </w:rPr>
              <w:t>13,80</w:t>
            </w:r>
          </w:p>
        </w:tc>
        <w:tc>
          <w:tcPr>
            <w:tcW w:w="1156" w:type="dxa"/>
            <w:tcBorders>
              <w:top w:val="nil"/>
              <w:left w:val="nil"/>
              <w:bottom w:val="single" w:sz="4" w:space="0" w:color="auto"/>
              <w:right w:val="single" w:sz="4" w:space="0" w:color="auto"/>
            </w:tcBorders>
            <w:shd w:val="clear" w:color="auto" w:fill="auto"/>
            <w:noWrap/>
            <w:vAlign w:val="center"/>
            <w:hideMark/>
          </w:tcPr>
          <w:p w14:paraId="64F2B631"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4E4467EB" w14:textId="77777777" w:rsidR="000233F4" w:rsidRPr="00EF18BE" w:rsidRDefault="000233F4" w:rsidP="000233F4">
            <w:pPr>
              <w:jc w:val="center"/>
              <w:rPr>
                <w:rFonts w:cs="Times New Roman"/>
                <w:color w:val="000000"/>
                <w:szCs w:val="24"/>
              </w:rPr>
            </w:pPr>
            <w:r w:rsidRPr="00EF18BE">
              <w:rPr>
                <w:rFonts w:cs="Times New Roman"/>
                <w:color w:val="000000"/>
                <w:szCs w:val="24"/>
              </w:rPr>
              <w:t>472,51</w:t>
            </w:r>
          </w:p>
        </w:tc>
      </w:tr>
      <w:tr w:rsidR="000233F4" w:rsidRPr="00EF18BE" w14:paraId="63BACCAA"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68BD2D36" w14:textId="77777777" w:rsidR="000233F4" w:rsidRPr="00EF18BE" w:rsidRDefault="000233F4" w:rsidP="000233F4">
            <w:pPr>
              <w:jc w:val="right"/>
              <w:rPr>
                <w:rFonts w:cs="Times New Roman"/>
                <w:color w:val="000000"/>
                <w:szCs w:val="24"/>
              </w:rPr>
            </w:pPr>
            <w:r w:rsidRPr="00EF18BE">
              <w:rPr>
                <w:rFonts w:cs="Times New Roman"/>
                <w:color w:val="000000"/>
                <w:szCs w:val="24"/>
              </w:rPr>
              <w:t>2016</w:t>
            </w:r>
          </w:p>
        </w:tc>
        <w:tc>
          <w:tcPr>
            <w:tcW w:w="960" w:type="dxa"/>
            <w:tcBorders>
              <w:top w:val="nil"/>
              <w:left w:val="nil"/>
              <w:bottom w:val="single" w:sz="4" w:space="0" w:color="auto"/>
              <w:right w:val="single" w:sz="4" w:space="0" w:color="auto"/>
            </w:tcBorders>
            <w:shd w:val="clear" w:color="auto" w:fill="auto"/>
            <w:noWrap/>
            <w:vAlign w:val="center"/>
            <w:hideMark/>
          </w:tcPr>
          <w:p w14:paraId="3C7C6B80"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0C34E326"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63FACD85" w14:textId="77777777" w:rsidR="000233F4" w:rsidRPr="00EF18BE" w:rsidRDefault="000233F4" w:rsidP="000233F4">
            <w:pPr>
              <w:jc w:val="center"/>
              <w:rPr>
                <w:rFonts w:cs="Times New Roman"/>
                <w:color w:val="000000"/>
                <w:szCs w:val="24"/>
              </w:rPr>
            </w:pPr>
            <w:r w:rsidRPr="00EF18BE">
              <w:rPr>
                <w:rFonts w:cs="Times New Roman"/>
                <w:color w:val="000000"/>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27AB414F" w14:textId="77777777" w:rsidR="000233F4" w:rsidRPr="00EF18BE" w:rsidRDefault="000233F4" w:rsidP="000233F4">
            <w:pPr>
              <w:jc w:val="center"/>
              <w:rPr>
                <w:rFonts w:cs="Times New Roman"/>
                <w:color w:val="000000"/>
                <w:szCs w:val="24"/>
              </w:rPr>
            </w:pPr>
            <w:r w:rsidRPr="00EF18BE">
              <w:rPr>
                <w:rFonts w:cs="Times New Roman"/>
                <w:color w:val="000000"/>
                <w:szCs w:val="24"/>
              </w:rPr>
              <w:t>2,57</w:t>
            </w:r>
          </w:p>
        </w:tc>
        <w:tc>
          <w:tcPr>
            <w:tcW w:w="1378" w:type="dxa"/>
            <w:tcBorders>
              <w:top w:val="nil"/>
              <w:left w:val="nil"/>
              <w:bottom w:val="single" w:sz="4" w:space="0" w:color="auto"/>
              <w:right w:val="single" w:sz="4" w:space="0" w:color="auto"/>
            </w:tcBorders>
            <w:shd w:val="clear" w:color="auto" w:fill="auto"/>
            <w:noWrap/>
            <w:vAlign w:val="center"/>
            <w:hideMark/>
          </w:tcPr>
          <w:p w14:paraId="6FF52CF1" w14:textId="77777777" w:rsidR="000233F4" w:rsidRPr="00EF18BE" w:rsidRDefault="000233F4" w:rsidP="000233F4">
            <w:pPr>
              <w:jc w:val="center"/>
              <w:rPr>
                <w:rFonts w:cs="Times New Roman"/>
                <w:color w:val="000000"/>
                <w:szCs w:val="24"/>
              </w:rPr>
            </w:pPr>
            <w:r w:rsidRPr="00EF18BE">
              <w:rPr>
                <w:rFonts w:cs="Times New Roman"/>
                <w:color w:val="000000"/>
                <w:szCs w:val="24"/>
              </w:rPr>
              <w:t>0,74</w:t>
            </w:r>
          </w:p>
        </w:tc>
        <w:tc>
          <w:tcPr>
            <w:tcW w:w="1623" w:type="dxa"/>
            <w:tcBorders>
              <w:top w:val="nil"/>
              <w:left w:val="nil"/>
              <w:bottom w:val="single" w:sz="4" w:space="0" w:color="auto"/>
              <w:right w:val="single" w:sz="4" w:space="0" w:color="auto"/>
            </w:tcBorders>
            <w:shd w:val="clear" w:color="auto" w:fill="auto"/>
            <w:noWrap/>
            <w:vAlign w:val="center"/>
            <w:hideMark/>
          </w:tcPr>
          <w:p w14:paraId="2BCA1110" w14:textId="77777777" w:rsidR="000233F4" w:rsidRPr="00EF18BE" w:rsidRDefault="000233F4" w:rsidP="000233F4">
            <w:pPr>
              <w:jc w:val="center"/>
              <w:rPr>
                <w:rFonts w:cs="Times New Roman"/>
                <w:color w:val="000000"/>
                <w:szCs w:val="24"/>
              </w:rPr>
            </w:pPr>
            <w:r w:rsidRPr="00EF18BE">
              <w:rPr>
                <w:rFonts w:cs="Times New Roman"/>
                <w:color w:val="000000"/>
                <w:szCs w:val="24"/>
              </w:rPr>
              <w:t>0,87</w:t>
            </w:r>
          </w:p>
        </w:tc>
        <w:tc>
          <w:tcPr>
            <w:tcW w:w="1623" w:type="dxa"/>
            <w:tcBorders>
              <w:top w:val="nil"/>
              <w:left w:val="nil"/>
              <w:bottom w:val="single" w:sz="4" w:space="0" w:color="auto"/>
              <w:right w:val="single" w:sz="4" w:space="0" w:color="auto"/>
            </w:tcBorders>
            <w:shd w:val="clear" w:color="auto" w:fill="auto"/>
            <w:noWrap/>
            <w:vAlign w:val="center"/>
            <w:hideMark/>
          </w:tcPr>
          <w:p w14:paraId="01FD61DE" w14:textId="77777777" w:rsidR="000233F4" w:rsidRPr="00EF18BE" w:rsidRDefault="000233F4" w:rsidP="000233F4">
            <w:pPr>
              <w:jc w:val="center"/>
              <w:rPr>
                <w:rFonts w:cs="Times New Roman"/>
                <w:color w:val="000000"/>
                <w:szCs w:val="24"/>
              </w:rPr>
            </w:pPr>
            <w:r w:rsidRPr="00EF18BE">
              <w:rPr>
                <w:rFonts w:cs="Times New Roman"/>
                <w:color w:val="000000"/>
                <w:szCs w:val="24"/>
              </w:rPr>
              <w:t>0,75</w:t>
            </w:r>
          </w:p>
        </w:tc>
        <w:tc>
          <w:tcPr>
            <w:tcW w:w="1156" w:type="dxa"/>
            <w:tcBorders>
              <w:top w:val="nil"/>
              <w:left w:val="nil"/>
              <w:bottom w:val="single" w:sz="4" w:space="0" w:color="auto"/>
              <w:right w:val="single" w:sz="4" w:space="0" w:color="auto"/>
            </w:tcBorders>
            <w:shd w:val="clear" w:color="auto" w:fill="auto"/>
            <w:noWrap/>
            <w:vAlign w:val="center"/>
            <w:hideMark/>
          </w:tcPr>
          <w:p w14:paraId="70A026F6"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4B0396BE" w14:textId="77777777" w:rsidR="000233F4" w:rsidRPr="00EF18BE" w:rsidRDefault="000233F4" w:rsidP="000233F4">
            <w:pPr>
              <w:jc w:val="center"/>
              <w:rPr>
                <w:rFonts w:cs="Times New Roman"/>
                <w:color w:val="000000"/>
                <w:szCs w:val="24"/>
              </w:rPr>
            </w:pPr>
            <w:r w:rsidRPr="00EF18BE">
              <w:rPr>
                <w:rFonts w:cs="Times New Roman"/>
                <w:color w:val="000000"/>
                <w:szCs w:val="24"/>
              </w:rPr>
              <w:t>9,88</w:t>
            </w:r>
          </w:p>
        </w:tc>
      </w:tr>
      <w:tr w:rsidR="000233F4" w:rsidRPr="00EF18BE" w14:paraId="111FD087"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104A8734"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16318985"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05756C91"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04D2A177" w14:textId="77777777" w:rsidR="000233F4" w:rsidRPr="00EF18BE" w:rsidRDefault="000233F4" w:rsidP="000233F4">
            <w:pPr>
              <w:jc w:val="center"/>
              <w:rPr>
                <w:rFonts w:cs="Times New Roman"/>
                <w:color w:val="000000"/>
                <w:szCs w:val="24"/>
              </w:rPr>
            </w:pPr>
            <w:r w:rsidRPr="00EF18BE">
              <w:rPr>
                <w:rFonts w:cs="Times New Roman"/>
                <w:color w:val="000000"/>
                <w:szCs w:val="24"/>
              </w:rPr>
              <w:t>27,60</w:t>
            </w:r>
          </w:p>
        </w:tc>
        <w:tc>
          <w:tcPr>
            <w:tcW w:w="1276" w:type="dxa"/>
            <w:tcBorders>
              <w:top w:val="nil"/>
              <w:left w:val="nil"/>
              <w:bottom w:val="single" w:sz="4" w:space="0" w:color="auto"/>
              <w:right w:val="single" w:sz="4" w:space="0" w:color="auto"/>
            </w:tcBorders>
            <w:shd w:val="clear" w:color="auto" w:fill="auto"/>
            <w:noWrap/>
            <w:vAlign w:val="center"/>
            <w:hideMark/>
          </w:tcPr>
          <w:p w14:paraId="1F88FAD8" w14:textId="77777777" w:rsidR="000233F4" w:rsidRPr="00EF18BE" w:rsidRDefault="000233F4" w:rsidP="000233F4">
            <w:pPr>
              <w:jc w:val="center"/>
              <w:rPr>
                <w:rFonts w:cs="Times New Roman"/>
                <w:color w:val="000000"/>
                <w:szCs w:val="24"/>
              </w:rPr>
            </w:pPr>
            <w:r w:rsidRPr="00EF18BE">
              <w:rPr>
                <w:rFonts w:cs="Times New Roman"/>
                <w:color w:val="000000"/>
                <w:szCs w:val="24"/>
              </w:rPr>
              <w:t>47,29</w:t>
            </w:r>
          </w:p>
        </w:tc>
        <w:tc>
          <w:tcPr>
            <w:tcW w:w="1378" w:type="dxa"/>
            <w:tcBorders>
              <w:top w:val="nil"/>
              <w:left w:val="nil"/>
              <w:bottom w:val="single" w:sz="4" w:space="0" w:color="auto"/>
              <w:right w:val="single" w:sz="4" w:space="0" w:color="auto"/>
            </w:tcBorders>
            <w:shd w:val="clear" w:color="auto" w:fill="auto"/>
            <w:noWrap/>
            <w:vAlign w:val="center"/>
            <w:hideMark/>
          </w:tcPr>
          <w:p w14:paraId="650BF52D" w14:textId="77777777" w:rsidR="000233F4" w:rsidRPr="00EF18BE" w:rsidRDefault="000233F4" w:rsidP="000233F4">
            <w:pPr>
              <w:jc w:val="center"/>
              <w:rPr>
                <w:rFonts w:cs="Times New Roman"/>
                <w:color w:val="000000"/>
                <w:szCs w:val="24"/>
              </w:rPr>
            </w:pPr>
            <w:r w:rsidRPr="00EF18BE">
              <w:rPr>
                <w:rFonts w:cs="Times New Roman"/>
                <w:color w:val="000000"/>
                <w:szCs w:val="24"/>
              </w:rPr>
              <w:t>13,62</w:t>
            </w:r>
          </w:p>
        </w:tc>
        <w:tc>
          <w:tcPr>
            <w:tcW w:w="1623" w:type="dxa"/>
            <w:tcBorders>
              <w:top w:val="nil"/>
              <w:left w:val="nil"/>
              <w:bottom w:val="single" w:sz="4" w:space="0" w:color="auto"/>
              <w:right w:val="single" w:sz="4" w:space="0" w:color="auto"/>
            </w:tcBorders>
            <w:shd w:val="clear" w:color="auto" w:fill="auto"/>
            <w:noWrap/>
            <w:vAlign w:val="center"/>
            <w:hideMark/>
          </w:tcPr>
          <w:p w14:paraId="16C9AED8" w14:textId="77777777" w:rsidR="000233F4" w:rsidRPr="00EF18BE" w:rsidRDefault="000233F4" w:rsidP="000233F4">
            <w:pPr>
              <w:jc w:val="center"/>
              <w:rPr>
                <w:rFonts w:cs="Times New Roman"/>
                <w:color w:val="000000"/>
                <w:szCs w:val="24"/>
              </w:rPr>
            </w:pPr>
            <w:r w:rsidRPr="00EF18BE">
              <w:rPr>
                <w:rFonts w:cs="Times New Roman"/>
                <w:color w:val="000000"/>
                <w:szCs w:val="24"/>
              </w:rPr>
              <w:t>16,01</w:t>
            </w:r>
          </w:p>
        </w:tc>
        <w:tc>
          <w:tcPr>
            <w:tcW w:w="1623" w:type="dxa"/>
            <w:tcBorders>
              <w:top w:val="nil"/>
              <w:left w:val="nil"/>
              <w:bottom w:val="single" w:sz="4" w:space="0" w:color="auto"/>
              <w:right w:val="single" w:sz="4" w:space="0" w:color="auto"/>
            </w:tcBorders>
            <w:shd w:val="clear" w:color="auto" w:fill="auto"/>
            <w:noWrap/>
            <w:vAlign w:val="center"/>
            <w:hideMark/>
          </w:tcPr>
          <w:p w14:paraId="524552BC" w14:textId="77777777" w:rsidR="000233F4" w:rsidRPr="00EF18BE" w:rsidRDefault="000233F4" w:rsidP="000233F4">
            <w:pPr>
              <w:jc w:val="center"/>
              <w:rPr>
                <w:rFonts w:cs="Times New Roman"/>
                <w:color w:val="000000"/>
                <w:szCs w:val="24"/>
              </w:rPr>
            </w:pPr>
            <w:r w:rsidRPr="00EF18BE">
              <w:rPr>
                <w:rFonts w:cs="Times New Roman"/>
                <w:color w:val="000000"/>
                <w:szCs w:val="24"/>
              </w:rPr>
              <w:t>13,80</w:t>
            </w:r>
          </w:p>
        </w:tc>
        <w:tc>
          <w:tcPr>
            <w:tcW w:w="1156" w:type="dxa"/>
            <w:tcBorders>
              <w:top w:val="nil"/>
              <w:left w:val="nil"/>
              <w:bottom w:val="single" w:sz="4" w:space="0" w:color="auto"/>
              <w:right w:val="single" w:sz="4" w:space="0" w:color="auto"/>
            </w:tcBorders>
            <w:shd w:val="clear" w:color="auto" w:fill="auto"/>
            <w:noWrap/>
            <w:vAlign w:val="center"/>
            <w:hideMark/>
          </w:tcPr>
          <w:p w14:paraId="4883CDF6"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03814424" w14:textId="77777777" w:rsidR="000233F4" w:rsidRPr="00EF18BE" w:rsidRDefault="000233F4" w:rsidP="000233F4">
            <w:pPr>
              <w:jc w:val="center"/>
              <w:rPr>
                <w:rFonts w:cs="Times New Roman"/>
                <w:color w:val="000000"/>
                <w:szCs w:val="24"/>
              </w:rPr>
            </w:pPr>
            <w:r w:rsidRPr="00EF18BE">
              <w:rPr>
                <w:rFonts w:cs="Times New Roman"/>
                <w:color w:val="000000"/>
                <w:szCs w:val="24"/>
              </w:rPr>
              <w:t>181,79</w:t>
            </w:r>
          </w:p>
        </w:tc>
      </w:tr>
      <w:tr w:rsidR="000233F4" w:rsidRPr="00EF18BE" w14:paraId="6F9ED3BF"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0C8F8E68" w14:textId="77777777" w:rsidR="000233F4" w:rsidRPr="00EF18BE" w:rsidRDefault="000233F4" w:rsidP="000233F4">
            <w:pPr>
              <w:jc w:val="right"/>
              <w:rPr>
                <w:rFonts w:cs="Times New Roman"/>
                <w:color w:val="000000"/>
                <w:szCs w:val="24"/>
              </w:rPr>
            </w:pPr>
            <w:r w:rsidRPr="00EF18BE">
              <w:rPr>
                <w:rFonts w:cs="Times New Roman"/>
                <w:color w:val="000000"/>
                <w:szCs w:val="24"/>
              </w:rPr>
              <w:t>2017</w:t>
            </w:r>
          </w:p>
        </w:tc>
        <w:tc>
          <w:tcPr>
            <w:tcW w:w="960" w:type="dxa"/>
            <w:tcBorders>
              <w:top w:val="nil"/>
              <w:left w:val="nil"/>
              <w:bottom w:val="single" w:sz="4" w:space="0" w:color="auto"/>
              <w:right w:val="single" w:sz="4" w:space="0" w:color="auto"/>
            </w:tcBorders>
            <w:shd w:val="clear" w:color="auto" w:fill="auto"/>
            <w:noWrap/>
            <w:vAlign w:val="center"/>
            <w:hideMark/>
          </w:tcPr>
          <w:p w14:paraId="7A56EA91"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7371C51E"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6EA40742" w14:textId="77777777" w:rsidR="000233F4" w:rsidRPr="00EF18BE" w:rsidRDefault="000233F4" w:rsidP="000233F4">
            <w:pPr>
              <w:jc w:val="center"/>
              <w:rPr>
                <w:rFonts w:cs="Times New Roman"/>
                <w:color w:val="000000"/>
                <w:szCs w:val="24"/>
              </w:rPr>
            </w:pPr>
            <w:r w:rsidRPr="00EF18BE">
              <w:rPr>
                <w:rFonts w:cs="Times New Roman"/>
                <w:color w:val="000000"/>
                <w:szCs w:val="24"/>
              </w:rPr>
              <w:t>7,50</w:t>
            </w:r>
          </w:p>
        </w:tc>
        <w:tc>
          <w:tcPr>
            <w:tcW w:w="1276" w:type="dxa"/>
            <w:tcBorders>
              <w:top w:val="nil"/>
              <w:left w:val="nil"/>
              <w:bottom w:val="single" w:sz="4" w:space="0" w:color="auto"/>
              <w:right w:val="single" w:sz="4" w:space="0" w:color="auto"/>
            </w:tcBorders>
            <w:shd w:val="clear" w:color="auto" w:fill="auto"/>
            <w:noWrap/>
            <w:vAlign w:val="center"/>
            <w:hideMark/>
          </w:tcPr>
          <w:p w14:paraId="25B75674" w14:textId="77777777" w:rsidR="000233F4" w:rsidRPr="00EF18BE" w:rsidRDefault="000233F4" w:rsidP="000233F4">
            <w:pPr>
              <w:jc w:val="center"/>
              <w:rPr>
                <w:rFonts w:cs="Times New Roman"/>
                <w:color w:val="000000"/>
                <w:szCs w:val="24"/>
              </w:rPr>
            </w:pPr>
            <w:r w:rsidRPr="00EF18BE">
              <w:rPr>
                <w:rFonts w:cs="Times New Roman"/>
                <w:color w:val="000000"/>
                <w:szCs w:val="24"/>
              </w:rPr>
              <w:t>2,57</w:t>
            </w:r>
          </w:p>
        </w:tc>
        <w:tc>
          <w:tcPr>
            <w:tcW w:w="1378" w:type="dxa"/>
            <w:tcBorders>
              <w:top w:val="nil"/>
              <w:left w:val="nil"/>
              <w:bottom w:val="single" w:sz="4" w:space="0" w:color="auto"/>
              <w:right w:val="single" w:sz="4" w:space="0" w:color="auto"/>
            </w:tcBorders>
            <w:shd w:val="clear" w:color="auto" w:fill="auto"/>
            <w:noWrap/>
            <w:vAlign w:val="center"/>
            <w:hideMark/>
          </w:tcPr>
          <w:p w14:paraId="057C7424" w14:textId="77777777" w:rsidR="000233F4" w:rsidRPr="00EF18BE" w:rsidRDefault="000233F4" w:rsidP="000233F4">
            <w:pPr>
              <w:jc w:val="center"/>
              <w:rPr>
                <w:rFonts w:cs="Times New Roman"/>
                <w:color w:val="000000"/>
                <w:szCs w:val="24"/>
              </w:rPr>
            </w:pPr>
            <w:r w:rsidRPr="00EF18BE">
              <w:rPr>
                <w:rFonts w:cs="Times New Roman"/>
                <w:color w:val="000000"/>
                <w:szCs w:val="24"/>
              </w:rPr>
              <w:t>0,74</w:t>
            </w:r>
          </w:p>
        </w:tc>
        <w:tc>
          <w:tcPr>
            <w:tcW w:w="1623" w:type="dxa"/>
            <w:tcBorders>
              <w:top w:val="nil"/>
              <w:left w:val="nil"/>
              <w:bottom w:val="single" w:sz="4" w:space="0" w:color="auto"/>
              <w:right w:val="single" w:sz="4" w:space="0" w:color="auto"/>
            </w:tcBorders>
            <w:shd w:val="clear" w:color="auto" w:fill="auto"/>
            <w:noWrap/>
            <w:vAlign w:val="center"/>
            <w:hideMark/>
          </w:tcPr>
          <w:p w14:paraId="12802DF2" w14:textId="77777777" w:rsidR="000233F4" w:rsidRPr="00EF18BE" w:rsidRDefault="000233F4" w:rsidP="000233F4">
            <w:pPr>
              <w:jc w:val="center"/>
              <w:rPr>
                <w:rFonts w:cs="Times New Roman"/>
                <w:color w:val="000000"/>
                <w:szCs w:val="24"/>
              </w:rPr>
            </w:pPr>
            <w:r w:rsidRPr="00EF18BE">
              <w:rPr>
                <w:rFonts w:cs="Times New Roman"/>
                <w:color w:val="000000"/>
                <w:szCs w:val="24"/>
              </w:rPr>
              <w:t>0,87</w:t>
            </w:r>
          </w:p>
        </w:tc>
        <w:tc>
          <w:tcPr>
            <w:tcW w:w="1623" w:type="dxa"/>
            <w:tcBorders>
              <w:top w:val="nil"/>
              <w:left w:val="nil"/>
              <w:bottom w:val="single" w:sz="4" w:space="0" w:color="auto"/>
              <w:right w:val="single" w:sz="4" w:space="0" w:color="auto"/>
            </w:tcBorders>
            <w:shd w:val="clear" w:color="auto" w:fill="auto"/>
            <w:noWrap/>
            <w:vAlign w:val="center"/>
            <w:hideMark/>
          </w:tcPr>
          <w:p w14:paraId="5A6F5E7A" w14:textId="77777777" w:rsidR="000233F4" w:rsidRPr="00EF18BE" w:rsidRDefault="000233F4" w:rsidP="000233F4">
            <w:pPr>
              <w:jc w:val="center"/>
              <w:rPr>
                <w:rFonts w:cs="Times New Roman"/>
                <w:color w:val="000000"/>
                <w:szCs w:val="24"/>
              </w:rPr>
            </w:pPr>
            <w:r w:rsidRPr="00EF18BE">
              <w:rPr>
                <w:rFonts w:cs="Times New Roman"/>
                <w:color w:val="000000"/>
                <w:szCs w:val="24"/>
              </w:rPr>
              <w:t>0,75</w:t>
            </w:r>
          </w:p>
        </w:tc>
        <w:tc>
          <w:tcPr>
            <w:tcW w:w="1156" w:type="dxa"/>
            <w:tcBorders>
              <w:top w:val="nil"/>
              <w:left w:val="nil"/>
              <w:bottom w:val="single" w:sz="4" w:space="0" w:color="auto"/>
              <w:right w:val="single" w:sz="4" w:space="0" w:color="auto"/>
            </w:tcBorders>
            <w:shd w:val="clear" w:color="auto" w:fill="auto"/>
            <w:noWrap/>
            <w:vAlign w:val="center"/>
            <w:hideMark/>
          </w:tcPr>
          <w:p w14:paraId="7D8845AF"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6FE642D5" w14:textId="77777777" w:rsidR="000233F4" w:rsidRPr="00EF18BE" w:rsidRDefault="000233F4" w:rsidP="000233F4">
            <w:pPr>
              <w:jc w:val="center"/>
              <w:rPr>
                <w:rFonts w:cs="Times New Roman"/>
                <w:color w:val="000000"/>
                <w:szCs w:val="24"/>
              </w:rPr>
            </w:pPr>
            <w:r w:rsidRPr="00EF18BE">
              <w:rPr>
                <w:rFonts w:cs="Times New Roman"/>
                <w:color w:val="000000"/>
                <w:szCs w:val="24"/>
              </w:rPr>
              <w:t>15,88</w:t>
            </w:r>
          </w:p>
        </w:tc>
      </w:tr>
      <w:tr w:rsidR="000233F4" w:rsidRPr="00EF18BE" w14:paraId="0A3C2A0B"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3B2E35A8"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76CD3DD4"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3AC9D904"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6C97309D" w14:textId="77777777" w:rsidR="000233F4" w:rsidRPr="00EF18BE" w:rsidRDefault="000233F4" w:rsidP="000233F4">
            <w:pPr>
              <w:jc w:val="center"/>
              <w:rPr>
                <w:rFonts w:cs="Times New Roman"/>
                <w:color w:val="000000"/>
                <w:szCs w:val="24"/>
              </w:rPr>
            </w:pPr>
            <w:r w:rsidRPr="00EF18BE">
              <w:rPr>
                <w:rFonts w:cs="Times New Roman"/>
                <w:color w:val="000000"/>
                <w:szCs w:val="24"/>
              </w:rPr>
              <w:t>138,00</w:t>
            </w:r>
          </w:p>
        </w:tc>
        <w:tc>
          <w:tcPr>
            <w:tcW w:w="1276" w:type="dxa"/>
            <w:tcBorders>
              <w:top w:val="nil"/>
              <w:left w:val="nil"/>
              <w:bottom w:val="single" w:sz="4" w:space="0" w:color="auto"/>
              <w:right w:val="single" w:sz="4" w:space="0" w:color="auto"/>
            </w:tcBorders>
            <w:shd w:val="clear" w:color="auto" w:fill="auto"/>
            <w:noWrap/>
            <w:vAlign w:val="center"/>
            <w:hideMark/>
          </w:tcPr>
          <w:p w14:paraId="7F30DFC8" w14:textId="77777777" w:rsidR="000233F4" w:rsidRPr="00EF18BE" w:rsidRDefault="000233F4" w:rsidP="000233F4">
            <w:pPr>
              <w:jc w:val="center"/>
              <w:rPr>
                <w:rFonts w:cs="Times New Roman"/>
                <w:color w:val="000000"/>
                <w:szCs w:val="24"/>
              </w:rPr>
            </w:pPr>
            <w:r w:rsidRPr="00EF18BE">
              <w:rPr>
                <w:rFonts w:cs="Times New Roman"/>
                <w:color w:val="000000"/>
                <w:szCs w:val="24"/>
              </w:rPr>
              <w:t>47,29</w:t>
            </w:r>
          </w:p>
        </w:tc>
        <w:tc>
          <w:tcPr>
            <w:tcW w:w="1378" w:type="dxa"/>
            <w:tcBorders>
              <w:top w:val="nil"/>
              <w:left w:val="nil"/>
              <w:bottom w:val="single" w:sz="4" w:space="0" w:color="auto"/>
              <w:right w:val="single" w:sz="4" w:space="0" w:color="auto"/>
            </w:tcBorders>
            <w:shd w:val="clear" w:color="auto" w:fill="auto"/>
            <w:noWrap/>
            <w:vAlign w:val="center"/>
            <w:hideMark/>
          </w:tcPr>
          <w:p w14:paraId="1105F977" w14:textId="77777777" w:rsidR="000233F4" w:rsidRPr="00EF18BE" w:rsidRDefault="000233F4" w:rsidP="000233F4">
            <w:pPr>
              <w:jc w:val="center"/>
              <w:rPr>
                <w:rFonts w:cs="Times New Roman"/>
                <w:color w:val="000000"/>
                <w:szCs w:val="24"/>
              </w:rPr>
            </w:pPr>
            <w:r w:rsidRPr="00EF18BE">
              <w:rPr>
                <w:rFonts w:cs="Times New Roman"/>
                <w:color w:val="000000"/>
                <w:szCs w:val="24"/>
              </w:rPr>
              <w:t>13,62</w:t>
            </w:r>
          </w:p>
        </w:tc>
        <w:tc>
          <w:tcPr>
            <w:tcW w:w="1623" w:type="dxa"/>
            <w:tcBorders>
              <w:top w:val="nil"/>
              <w:left w:val="nil"/>
              <w:bottom w:val="single" w:sz="4" w:space="0" w:color="auto"/>
              <w:right w:val="single" w:sz="4" w:space="0" w:color="auto"/>
            </w:tcBorders>
            <w:shd w:val="clear" w:color="auto" w:fill="auto"/>
            <w:noWrap/>
            <w:vAlign w:val="center"/>
            <w:hideMark/>
          </w:tcPr>
          <w:p w14:paraId="2D3FFCCF" w14:textId="77777777" w:rsidR="000233F4" w:rsidRPr="00EF18BE" w:rsidRDefault="000233F4" w:rsidP="000233F4">
            <w:pPr>
              <w:jc w:val="center"/>
              <w:rPr>
                <w:rFonts w:cs="Times New Roman"/>
                <w:color w:val="000000"/>
                <w:szCs w:val="24"/>
              </w:rPr>
            </w:pPr>
            <w:r w:rsidRPr="00EF18BE">
              <w:rPr>
                <w:rFonts w:cs="Times New Roman"/>
                <w:color w:val="000000"/>
                <w:szCs w:val="24"/>
              </w:rPr>
              <w:t>16,01</w:t>
            </w:r>
          </w:p>
        </w:tc>
        <w:tc>
          <w:tcPr>
            <w:tcW w:w="1623" w:type="dxa"/>
            <w:tcBorders>
              <w:top w:val="nil"/>
              <w:left w:val="nil"/>
              <w:bottom w:val="single" w:sz="4" w:space="0" w:color="auto"/>
              <w:right w:val="single" w:sz="4" w:space="0" w:color="auto"/>
            </w:tcBorders>
            <w:shd w:val="clear" w:color="auto" w:fill="auto"/>
            <w:noWrap/>
            <w:vAlign w:val="center"/>
            <w:hideMark/>
          </w:tcPr>
          <w:p w14:paraId="0AD25BFB" w14:textId="77777777" w:rsidR="000233F4" w:rsidRPr="00EF18BE" w:rsidRDefault="000233F4" w:rsidP="000233F4">
            <w:pPr>
              <w:jc w:val="center"/>
              <w:rPr>
                <w:rFonts w:cs="Times New Roman"/>
                <w:color w:val="000000"/>
                <w:szCs w:val="24"/>
              </w:rPr>
            </w:pPr>
            <w:r w:rsidRPr="00EF18BE">
              <w:rPr>
                <w:rFonts w:cs="Times New Roman"/>
                <w:color w:val="000000"/>
                <w:szCs w:val="24"/>
              </w:rPr>
              <w:t>13,80</w:t>
            </w:r>
          </w:p>
        </w:tc>
        <w:tc>
          <w:tcPr>
            <w:tcW w:w="1156" w:type="dxa"/>
            <w:tcBorders>
              <w:top w:val="nil"/>
              <w:left w:val="nil"/>
              <w:bottom w:val="single" w:sz="4" w:space="0" w:color="auto"/>
              <w:right w:val="single" w:sz="4" w:space="0" w:color="auto"/>
            </w:tcBorders>
            <w:shd w:val="clear" w:color="auto" w:fill="auto"/>
            <w:noWrap/>
            <w:vAlign w:val="center"/>
            <w:hideMark/>
          </w:tcPr>
          <w:p w14:paraId="431F6A4D"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273DD5B4" w14:textId="77777777" w:rsidR="000233F4" w:rsidRPr="00EF18BE" w:rsidRDefault="000233F4" w:rsidP="000233F4">
            <w:pPr>
              <w:jc w:val="center"/>
              <w:rPr>
                <w:rFonts w:cs="Times New Roman"/>
                <w:color w:val="000000"/>
                <w:szCs w:val="24"/>
              </w:rPr>
            </w:pPr>
            <w:r w:rsidRPr="00EF18BE">
              <w:rPr>
                <w:rFonts w:cs="Times New Roman"/>
                <w:color w:val="000000"/>
                <w:szCs w:val="24"/>
              </w:rPr>
              <w:t>292,19</w:t>
            </w:r>
          </w:p>
        </w:tc>
      </w:tr>
      <w:tr w:rsidR="000233F4" w:rsidRPr="00EF18BE" w14:paraId="1A6247C6"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41259EB2" w14:textId="77777777" w:rsidR="000233F4" w:rsidRPr="00EF18BE" w:rsidRDefault="000233F4" w:rsidP="000233F4">
            <w:pPr>
              <w:jc w:val="right"/>
              <w:rPr>
                <w:rFonts w:cs="Times New Roman"/>
                <w:color w:val="000000"/>
                <w:szCs w:val="24"/>
              </w:rPr>
            </w:pPr>
            <w:r w:rsidRPr="00EF18BE">
              <w:rPr>
                <w:rFonts w:cs="Times New Roman"/>
                <w:color w:val="000000"/>
                <w:szCs w:val="24"/>
              </w:rPr>
              <w:t>2018</w:t>
            </w:r>
          </w:p>
        </w:tc>
        <w:tc>
          <w:tcPr>
            <w:tcW w:w="960" w:type="dxa"/>
            <w:tcBorders>
              <w:top w:val="nil"/>
              <w:left w:val="nil"/>
              <w:bottom w:val="single" w:sz="4" w:space="0" w:color="auto"/>
              <w:right w:val="single" w:sz="4" w:space="0" w:color="auto"/>
            </w:tcBorders>
            <w:shd w:val="clear" w:color="auto" w:fill="auto"/>
            <w:noWrap/>
            <w:vAlign w:val="center"/>
            <w:hideMark/>
          </w:tcPr>
          <w:p w14:paraId="5B45DD11"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223EBD2E"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5BEC45AE" w14:textId="77777777" w:rsidR="000233F4" w:rsidRPr="00EF18BE" w:rsidRDefault="000233F4" w:rsidP="000233F4">
            <w:pPr>
              <w:jc w:val="center"/>
              <w:rPr>
                <w:rFonts w:cs="Times New Roman"/>
                <w:color w:val="000000"/>
                <w:szCs w:val="24"/>
              </w:rPr>
            </w:pPr>
            <w:r w:rsidRPr="00EF18BE">
              <w:rPr>
                <w:rFonts w:cs="Times New Roman"/>
                <w:color w:val="000000"/>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123A185A" w14:textId="77777777" w:rsidR="000233F4" w:rsidRPr="00EF18BE" w:rsidRDefault="000233F4" w:rsidP="000233F4">
            <w:pPr>
              <w:jc w:val="center"/>
              <w:rPr>
                <w:rFonts w:cs="Times New Roman"/>
                <w:color w:val="000000"/>
                <w:szCs w:val="24"/>
              </w:rPr>
            </w:pPr>
            <w:r w:rsidRPr="00EF18BE">
              <w:rPr>
                <w:rFonts w:cs="Times New Roman"/>
                <w:color w:val="000000"/>
                <w:szCs w:val="24"/>
              </w:rPr>
              <w:t>2,57</w:t>
            </w:r>
          </w:p>
        </w:tc>
        <w:tc>
          <w:tcPr>
            <w:tcW w:w="1378" w:type="dxa"/>
            <w:tcBorders>
              <w:top w:val="nil"/>
              <w:left w:val="nil"/>
              <w:bottom w:val="single" w:sz="4" w:space="0" w:color="auto"/>
              <w:right w:val="single" w:sz="4" w:space="0" w:color="auto"/>
            </w:tcBorders>
            <w:shd w:val="clear" w:color="auto" w:fill="auto"/>
            <w:noWrap/>
            <w:vAlign w:val="center"/>
            <w:hideMark/>
          </w:tcPr>
          <w:p w14:paraId="59C4FD00" w14:textId="77777777" w:rsidR="000233F4" w:rsidRPr="00EF18BE" w:rsidRDefault="000233F4" w:rsidP="000233F4">
            <w:pPr>
              <w:jc w:val="center"/>
              <w:rPr>
                <w:rFonts w:cs="Times New Roman"/>
                <w:color w:val="000000"/>
                <w:szCs w:val="24"/>
              </w:rPr>
            </w:pPr>
            <w:r w:rsidRPr="00EF18BE">
              <w:rPr>
                <w:rFonts w:cs="Times New Roman"/>
                <w:color w:val="000000"/>
                <w:szCs w:val="24"/>
              </w:rPr>
              <w:t>0,74</w:t>
            </w:r>
          </w:p>
        </w:tc>
        <w:tc>
          <w:tcPr>
            <w:tcW w:w="1623" w:type="dxa"/>
            <w:tcBorders>
              <w:top w:val="nil"/>
              <w:left w:val="nil"/>
              <w:bottom w:val="single" w:sz="4" w:space="0" w:color="auto"/>
              <w:right w:val="single" w:sz="4" w:space="0" w:color="auto"/>
            </w:tcBorders>
            <w:shd w:val="clear" w:color="auto" w:fill="auto"/>
            <w:noWrap/>
            <w:vAlign w:val="center"/>
            <w:hideMark/>
          </w:tcPr>
          <w:p w14:paraId="752ACDB3" w14:textId="77777777" w:rsidR="000233F4" w:rsidRPr="00EF18BE" w:rsidRDefault="000233F4" w:rsidP="000233F4">
            <w:pPr>
              <w:jc w:val="center"/>
              <w:rPr>
                <w:rFonts w:cs="Times New Roman"/>
                <w:color w:val="000000"/>
                <w:szCs w:val="24"/>
              </w:rPr>
            </w:pPr>
            <w:r w:rsidRPr="00EF18BE">
              <w:rPr>
                <w:rFonts w:cs="Times New Roman"/>
                <w:color w:val="000000"/>
                <w:szCs w:val="24"/>
              </w:rPr>
              <w:t>0,87</w:t>
            </w:r>
          </w:p>
        </w:tc>
        <w:tc>
          <w:tcPr>
            <w:tcW w:w="1623" w:type="dxa"/>
            <w:tcBorders>
              <w:top w:val="nil"/>
              <w:left w:val="nil"/>
              <w:bottom w:val="single" w:sz="4" w:space="0" w:color="auto"/>
              <w:right w:val="single" w:sz="4" w:space="0" w:color="auto"/>
            </w:tcBorders>
            <w:shd w:val="clear" w:color="auto" w:fill="auto"/>
            <w:noWrap/>
            <w:vAlign w:val="center"/>
            <w:hideMark/>
          </w:tcPr>
          <w:p w14:paraId="06225107" w14:textId="77777777" w:rsidR="000233F4" w:rsidRPr="00EF18BE" w:rsidRDefault="000233F4" w:rsidP="000233F4">
            <w:pPr>
              <w:jc w:val="center"/>
              <w:rPr>
                <w:rFonts w:cs="Times New Roman"/>
                <w:color w:val="000000"/>
                <w:szCs w:val="24"/>
              </w:rPr>
            </w:pPr>
            <w:r w:rsidRPr="00EF18BE">
              <w:rPr>
                <w:rFonts w:cs="Times New Roman"/>
                <w:color w:val="000000"/>
                <w:szCs w:val="24"/>
              </w:rPr>
              <w:t>0,75</w:t>
            </w:r>
          </w:p>
        </w:tc>
        <w:tc>
          <w:tcPr>
            <w:tcW w:w="1156" w:type="dxa"/>
            <w:tcBorders>
              <w:top w:val="nil"/>
              <w:left w:val="nil"/>
              <w:bottom w:val="single" w:sz="4" w:space="0" w:color="auto"/>
              <w:right w:val="single" w:sz="4" w:space="0" w:color="auto"/>
            </w:tcBorders>
            <w:shd w:val="clear" w:color="auto" w:fill="auto"/>
            <w:noWrap/>
            <w:vAlign w:val="center"/>
            <w:hideMark/>
          </w:tcPr>
          <w:p w14:paraId="6D8B3CE7"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11AC4F13" w14:textId="77777777" w:rsidR="000233F4" w:rsidRPr="00EF18BE" w:rsidRDefault="000233F4" w:rsidP="000233F4">
            <w:pPr>
              <w:jc w:val="center"/>
              <w:rPr>
                <w:rFonts w:cs="Times New Roman"/>
                <w:color w:val="000000"/>
                <w:szCs w:val="24"/>
              </w:rPr>
            </w:pPr>
            <w:r w:rsidRPr="00EF18BE">
              <w:rPr>
                <w:rFonts w:cs="Times New Roman"/>
                <w:color w:val="000000"/>
                <w:szCs w:val="24"/>
              </w:rPr>
              <w:t>9,88</w:t>
            </w:r>
          </w:p>
        </w:tc>
      </w:tr>
      <w:tr w:rsidR="000233F4" w:rsidRPr="00EF18BE" w14:paraId="68B02252"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47682F6D"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02F040CB"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55F25734"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4D084D38" w14:textId="77777777" w:rsidR="000233F4" w:rsidRPr="00EF18BE" w:rsidRDefault="000233F4" w:rsidP="000233F4">
            <w:pPr>
              <w:jc w:val="center"/>
              <w:rPr>
                <w:rFonts w:cs="Times New Roman"/>
                <w:color w:val="000000"/>
                <w:szCs w:val="24"/>
              </w:rPr>
            </w:pPr>
            <w:r w:rsidRPr="00EF18BE">
              <w:rPr>
                <w:rFonts w:cs="Times New Roman"/>
                <w:color w:val="000000"/>
                <w:szCs w:val="24"/>
              </w:rPr>
              <w:t>27,60</w:t>
            </w:r>
          </w:p>
        </w:tc>
        <w:tc>
          <w:tcPr>
            <w:tcW w:w="1276" w:type="dxa"/>
            <w:tcBorders>
              <w:top w:val="nil"/>
              <w:left w:val="nil"/>
              <w:bottom w:val="single" w:sz="4" w:space="0" w:color="auto"/>
              <w:right w:val="single" w:sz="4" w:space="0" w:color="auto"/>
            </w:tcBorders>
            <w:shd w:val="clear" w:color="auto" w:fill="auto"/>
            <w:noWrap/>
            <w:vAlign w:val="center"/>
            <w:hideMark/>
          </w:tcPr>
          <w:p w14:paraId="52873A54" w14:textId="77777777" w:rsidR="000233F4" w:rsidRPr="00EF18BE" w:rsidRDefault="000233F4" w:rsidP="000233F4">
            <w:pPr>
              <w:jc w:val="center"/>
              <w:rPr>
                <w:rFonts w:cs="Times New Roman"/>
                <w:color w:val="000000"/>
                <w:szCs w:val="24"/>
              </w:rPr>
            </w:pPr>
            <w:r w:rsidRPr="00EF18BE">
              <w:rPr>
                <w:rFonts w:cs="Times New Roman"/>
                <w:color w:val="000000"/>
                <w:szCs w:val="24"/>
              </w:rPr>
              <w:t>47,29</w:t>
            </w:r>
          </w:p>
        </w:tc>
        <w:tc>
          <w:tcPr>
            <w:tcW w:w="1378" w:type="dxa"/>
            <w:tcBorders>
              <w:top w:val="nil"/>
              <w:left w:val="nil"/>
              <w:bottom w:val="single" w:sz="4" w:space="0" w:color="auto"/>
              <w:right w:val="single" w:sz="4" w:space="0" w:color="auto"/>
            </w:tcBorders>
            <w:shd w:val="clear" w:color="auto" w:fill="auto"/>
            <w:noWrap/>
            <w:vAlign w:val="center"/>
            <w:hideMark/>
          </w:tcPr>
          <w:p w14:paraId="28D59251" w14:textId="77777777" w:rsidR="000233F4" w:rsidRPr="00EF18BE" w:rsidRDefault="000233F4" w:rsidP="000233F4">
            <w:pPr>
              <w:jc w:val="center"/>
              <w:rPr>
                <w:rFonts w:cs="Times New Roman"/>
                <w:color w:val="000000"/>
                <w:szCs w:val="24"/>
              </w:rPr>
            </w:pPr>
            <w:r w:rsidRPr="00EF18BE">
              <w:rPr>
                <w:rFonts w:cs="Times New Roman"/>
                <w:color w:val="000000"/>
                <w:szCs w:val="24"/>
              </w:rPr>
              <w:t>13,62</w:t>
            </w:r>
          </w:p>
        </w:tc>
        <w:tc>
          <w:tcPr>
            <w:tcW w:w="1623" w:type="dxa"/>
            <w:tcBorders>
              <w:top w:val="nil"/>
              <w:left w:val="nil"/>
              <w:bottom w:val="single" w:sz="4" w:space="0" w:color="auto"/>
              <w:right w:val="single" w:sz="4" w:space="0" w:color="auto"/>
            </w:tcBorders>
            <w:shd w:val="clear" w:color="auto" w:fill="auto"/>
            <w:noWrap/>
            <w:vAlign w:val="center"/>
            <w:hideMark/>
          </w:tcPr>
          <w:p w14:paraId="245AF330" w14:textId="77777777" w:rsidR="000233F4" w:rsidRPr="00EF18BE" w:rsidRDefault="000233F4" w:rsidP="000233F4">
            <w:pPr>
              <w:jc w:val="center"/>
              <w:rPr>
                <w:rFonts w:cs="Times New Roman"/>
                <w:color w:val="000000"/>
                <w:szCs w:val="24"/>
              </w:rPr>
            </w:pPr>
            <w:r w:rsidRPr="00EF18BE">
              <w:rPr>
                <w:rFonts w:cs="Times New Roman"/>
                <w:color w:val="000000"/>
                <w:szCs w:val="24"/>
              </w:rPr>
              <w:t>16,01</w:t>
            </w:r>
          </w:p>
        </w:tc>
        <w:tc>
          <w:tcPr>
            <w:tcW w:w="1623" w:type="dxa"/>
            <w:tcBorders>
              <w:top w:val="nil"/>
              <w:left w:val="nil"/>
              <w:bottom w:val="single" w:sz="4" w:space="0" w:color="auto"/>
              <w:right w:val="single" w:sz="4" w:space="0" w:color="auto"/>
            </w:tcBorders>
            <w:shd w:val="clear" w:color="auto" w:fill="auto"/>
            <w:noWrap/>
            <w:vAlign w:val="center"/>
            <w:hideMark/>
          </w:tcPr>
          <w:p w14:paraId="50303009" w14:textId="77777777" w:rsidR="000233F4" w:rsidRPr="00EF18BE" w:rsidRDefault="000233F4" w:rsidP="000233F4">
            <w:pPr>
              <w:jc w:val="center"/>
              <w:rPr>
                <w:rFonts w:cs="Times New Roman"/>
                <w:color w:val="000000"/>
                <w:szCs w:val="24"/>
              </w:rPr>
            </w:pPr>
            <w:r w:rsidRPr="00EF18BE">
              <w:rPr>
                <w:rFonts w:cs="Times New Roman"/>
                <w:color w:val="000000"/>
                <w:szCs w:val="24"/>
              </w:rPr>
              <w:t>13,80</w:t>
            </w:r>
          </w:p>
        </w:tc>
        <w:tc>
          <w:tcPr>
            <w:tcW w:w="1156" w:type="dxa"/>
            <w:tcBorders>
              <w:top w:val="nil"/>
              <w:left w:val="nil"/>
              <w:bottom w:val="single" w:sz="4" w:space="0" w:color="auto"/>
              <w:right w:val="single" w:sz="4" w:space="0" w:color="auto"/>
            </w:tcBorders>
            <w:shd w:val="clear" w:color="auto" w:fill="auto"/>
            <w:noWrap/>
            <w:vAlign w:val="center"/>
            <w:hideMark/>
          </w:tcPr>
          <w:p w14:paraId="63AF9A91"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62C98996" w14:textId="77777777" w:rsidR="000233F4" w:rsidRPr="00EF18BE" w:rsidRDefault="000233F4" w:rsidP="000233F4">
            <w:pPr>
              <w:jc w:val="center"/>
              <w:rPr>
                <w:rFonts w:cs="Times New Roman"/>
                <w:color w:val="000000"/>
                <w:szCs w:val="24"/>
              </w:rPr>
            </w:pPr>
            <w:r w:rsidRPr="00EF18BE">
              <w:rPr>
                <w:rFonts w:cs="Times New Roman"/>
                <w:color w:val="000000"/>
                <w:szCs w:val="24"/>
              </w:rPr>
              <w:t>181,79</w:t>
            </w:r>
          </w:p>
        </w:tc>
      </w:tr>
      <w:tr w:rsidR="000233F4" w:rsidRPr="00EF18BE" w14:paraId="343099B6"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48219408" w14:textId="77777777" w:rsidR="000233F4" w:rsidRPr="00EF18BE" w:rsidRDefault="000233F4" w:rsidP="000233F4">
            <w:pPr>
              <w:jc w:val="right"/>
              <w:rPr>
                <w:rFonts w:cs="Times New Roman"/>
                <w:color w:val="000000"/>
                <w:szCs w:val="24"/>
              </w:rPr>
            </w:pPr>
            <w:r w:rsidRPr="00EF18BE">
              <w:rPr>
                <w:rFonts w:cs="Times New Roman"/>
                <w:color w:val="000000"/>
                <w:szCs w:val="24"/>
              </w:rPr>
              <w:t>2019</w:t>
            </w:r>
          </w:p>
        </w:tc>
        <w:tc>
          <w:tcPr>
            <w:tcW w:w="960" w:type="dxa"/>
            <w:tcBorders>
              <w:top w:val="nil"/>
              <w:left w:val="nil"/>
              <w:bottom w:val="single" w:sz="4" w:space="0" w:color="auto"/>
              <w:right w:val="single" w:sz="4" w:space="0" w:color="auto"/>
            </w:tcBorders>
            <w:shd w:val="clear" w:color="auto" w:fill="auto"/>
            <w:noWrap/>
            <w:vAlign w:val="center"/>
            <w:hideMark/>
          </w:tcPr>
          <w:p w14:paraId="4B38D47E"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5E3CBA97"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5ACF245F" w14:textId="77777777" w:rsidR="000233F4" w:rsidRPr="00EF18BE" w:rsidRDefault="000233F4" w:rsidP="000233F4">
            <w:pPr>
              <w:jc w:val="center"/>
              <w:rPr>
                <w:rFonts w:cs="Times New Roman"/>
                <w:color w:val="000000"/>
                <w:szCs w:val="24"/>
              </w:rPr>
            </w:pPr>
            <w:r w:rsidRPr="00EF18BE">
              <w:rPr>
                <w:rFonts w:cs="Times New Roman"/>
                <w:color w:val="000000"/>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57B33178" w14:textId="77777777" w:rsidR="000233F4" w:rsidRPr="00EF18BE" w:rsidRDefault="000233F4" w:rsidP="000233F4">
            <w:pPr>
              <w:jc w:val="center"/>
              <w:rPr>
                <w:rFonts w:cs="Times New Roman"/>
                <w:color w:val="000000"/>
                <w:szCs w:val="24"/>
              </w:rPr>
            </w:pPr>
            <w:r w:rsidRPr="00EF18BE">
              <w:rPr>
                <w:rFonts w:cs="Times New Roman"/>
                <w:color w:val="000000"/>
                <w:szCs w:val="24"/>
              </w:rPr>
              <w:t>2,57</w:t>
            </w:r>
          </w:p>
        </w:tc>
        <w:tc>
          <w:tcPr>
            <w:tcW w:w="1378" w:type="dxa"/>
            <w:tcBorders>
              <w:top w:val="nil"/>
              <w:left w:val="nil"/>
              <w:bottom w:val="single" w:sz="4" w:space="0" w:color="auto"/>
              <w:right w:val="single" w:sz="4" w:space="0" w:color="auto"/>
            </w:tcBorders>
            <w:shd w:val="clear" w:color="auto" w:fill="auto"/>
            <w:noWrap/>
            <w:vAlign w:val="center"/>
            <w:hideMark/>
          </w:tcPr>
          <w:p w14:paraId="107DA416" w14:textId="77777777" w:rsidR="000233F4" w:rsidRPr="00EF18BE" w:rsidRDefault="000233F4" w:rsidP="000233F4">
            <w:pPr>
              <w:jc w:val="center"/>
              <w:rPr>
                <w:rFonts w:cs="Times New Roman"/>
                <w:color w:val="000000"/>
                <w:szCs w:val="24"/>
              </w:rPr>
            </w:pPr>
            <w:r w:rsidRPr="00EF18BE">
              <w:rPr>
                <w:rFonts w:cs="Times New Roman"/>
                <w:color w:val="000000"/>
                <w:szCs w:val="24"/>
              </w:rPr>
              <w:t>0,74</w:t>
            </w:r>
          </w:p>
        </w:tc>
        <w:tc>
          <w:tcPr>
            <w:tcW w:w="1623" w:type="dxa"/>
            <w:tcBorders>
              <w:top w:val="nil"/>
              <w:left w:val="nil"/>
              <w:bottom w:val="single" w:sz="4" w:space="0" w:color="auto"/>
              <w:right w:val="single" w:sz="4" w:space="0" w:color="auto"/>
            </w:tcBorders>
            <w:shd w:val="clear" w:color="auto" w:fill="auto"/>
            <w:noWrap/>
            <w:vAlign w:val="center"/>
            <w:hideMark/>
          </w:tcPr>
          <w:p w14:paraId="3F0C8B27" w14:textId="77777777" w:rsidR="000233F4" w:rsidRPr="00EF18BE" w:rsidRDefault="000233F4" w:rsidP="000233F4">
            <w:pPr>
              <w:jc w:val="center"/>
              <w:rPr>
                <w:rFonts w:cs="Times New Roman"/>
                <w:color w:val="000000"/>
                <w:szCs w:val="24"/>
              </w:rPr>
            </w:pPr>
            <w:r w:rsidRPr="00EF18BE">
              <w:rPr>
                <w:rFonts w:cs="Times New Roman"/>
                <w:color w:val="000000"/>
                <w:szCs w:val="24"/>
              </w:rPr>
              <w:t>0,87</w:t>
            </w:r>
          </w:p>
        </w:tc>
        <w:tc>
          <w:tcPr>
            <w:tcW w:w="1623" w:type="dxa"/>
            <w:tcBorders>
              <w:top w:val="nil"/>
              <w:left w:val="nil"/>
              <w:bottom w:val="single" w:sz="4" w:space="0" w:color="auto"/>
              <w:right w:val="single" w:sz="4" w:space="0" w:color="auto"/>
            </w:tcBorders>
            <w:shd w:val="clear" w:color="auto" w:fill="auto"/>
            <w:noWrap/>
            <w:vAlign w:val="center"/>
            <w:hideMark/>
          </w:tcPr>
          <w:p w14:paraId="5F43229F"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2D94043B" w14:textId="77777777" w:rsidR="000233F4" w:rsidRPr="00EF18BE" w:rsidRDefault="000233F4" w:rsidP="000233F4">
            <w:pPr>
              <w:jc w:val="center"/>
              <w:rPr>
                <w:rFonts w:cs="Times New Roman"/>
                <w:color w:val="000000"/>
                <w:szCs w:val="24"/>
              </w:rPr>
            </w:pPr>
            <w:r w:rsidRPr="00EF18BE">
              <w:rPr>
                <w:rFonts w:cs="Times New Roman"/>
                <w:color w:val="000000"/>
                <w:szCs w:val="24"/>
              </w:rPr>
              <w:t>3,45</w:t>
            </w:r>
          </w:p>
        </w:tc>
        <w:tc>
          <w:tcPr>
            <w:tcW w:w="960" w:type="dxa"/>
            <w:tcBorders>
              <w:top w:val="nil"/>
              <w:left w:val="nil"/>
              <w:bottom w:val="single" w:sz="4" w:space="0" w:color="auto"/>
              <w:right w:val="single" w:sz="4" w:space="0" w:color="auto"/>
            </w:tcBorders>
            <w:shd w:val="clear" w:color="auto" w:fill="auto"/>
            <w:noWrap/>
            <w:vAlign w:val="center"/>
            <w:hideMark/>
          </w:tcPr>
          <w:p w14:paraId="22731670" w14:textId="77777777" w:rsidR="000233F4" w:rsidRPr="00EF18BE" w:rsidRDefault="000233F4" w:rsidP="000233F4">
            <w:pPr>
              <w:jc w:val="center"/>
              <w:rPr>
                <w:rFonts w:cs="Times New Roman"/>
                <w:color w:val="000000"/>
                <w:szCs w:val="24"/>
              </w:rPr>
            </w:pPr>
            <w:r w:rsidRPr="00EF18BE">
              <w:rPr>
                <w:rFonts w:cs="Times New Roman"/>
                <w:color w:val="000000"/>
                <w:szCs w:val="24"/>
              </w:rPr>
              <w:t>9,13</w:t>
            </w:r>
          </w:p>
        </w:tc>
      </w:tr>
      <w:tr w:rsidR="000233F4" w:rsidRPr="00EF18BE" w14:paraId="53274165"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4785987C"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6B379DD1"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4FAE53C9"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6DD11F68" w14:textId="77777777" w:rsidR="000233F4" w:rsidRPr="00EF18BE" w:rsidRDefault="000233F4" w:rsidP="000233F4">
            <w:pPr>
              <w:jc w:val="center"/>
              <w:rPr>
                <w:rFonts w:cs="Times New Roman"/>
                <w:color w:val="000000"/>
                <w:szCs w:val="24"/>
              </w:rPr>
            </w:pPr>
            <w:r w:rsidRPr="00EF18BE">
              <w:rPr>
                <w:rFonts w:cs="Times New Roman"/>
                <w:color w:val="000000"/>
                <w:szCs w:val="24"/>
              </w:rPr>
              <w:t>27,60</w:t>
            </w:r>
          </w:p>
        </w:tc>
        <w:tc>
          <w:tcPr>
            <w:tcW w:w="1276" w:type="dxa"/>
            <w:tcBorders>
              <w:top w:val="nil"/>
              <w:left w:val="nil"/>
              <w:bottom w:val="single" w:sz="4" w:space="0" w:color="auto"/>
              <w:right w:val="single" w:sz="4" w:space="0" w:color="auto"/>
            </w:tcBorders>
            <w:shd w:val="clear" w:color="auto" w:fill="auto"/>
            <w:noWrap/>
            <w:vAlign w:val="center"/>
            <w:hideMark/>
          </w:tcPr>
          <w:p w14:paraId="0AAECD60" w14:textId="77777777" w:rsidR="000233F4" w:rsidRPr="00EF18BE" w:rsidRDefault="000233F4" w:rsidP="000233F4">
            <w:pPr>
              <w:jc w:val="center"/>
              <w:rPr>
                <w:rFonts w:cs="Times New Roman"/>
                <w:color w:val="000000"/>
                <w:szCs w:val="24"/>
              </w:rPr>
            </w:pPr>
            <w:r w:rsidRPr="00EF18BE">
              <w:rPr>
                <w:rFonts w:cs="Times New Roman"/>
                <w:color w:val="000000"/>
                <w:szCs w:val="24"/>
              </w:rPr>
              <w:t>47,29</w:t>
            </w:r>
          </w:p>
        </w:tc>
        <w:tc>
          <w:tcPr>
            <w:tcW w:w="1378" w:type="dxa"/>
            <w:tcBorders>
              <w:top w:val="nil"/>
              <w:left w:val="nil"/>
              <w:bottom w:val="single" w:sz="4" w:space="0" w:color="auto"/>
              <w:right w:val="single" w:sz="4" w:space="0" w:color="auto"/>
            </w:tcBorders>
            <w:shd w:val="clear" w:color="auto" w:fill="auto"/>
            <w:noWrap/>
            <w:vAlign w:val="center"/>
            <w:hideMark/>
          </w:tcPr>
          <w:p w14:paraId="6F098143" w14:textId="77777777" w:rsidR="000233F4" w:rsidRPr="00EF18BE" w:rsidRDefault="000233F4" w:rsidP="000233F4">
            <w:pPr>
              <w:jc w:val="center"/>
              <w:rPr>
                <w:rFonts w:cs="Times New Roman"/>
                <w:color w:val="000000"/>
                <w:szCs w:val="24"/>
              </w:rPr>
            </w:pPr>
            <w:r w:rsidRPr="00EF18BE">
              <w:rPr>
                <w:rFonts w:cs="Times New Roman"/>
                <w:color w:val="000000"/>
                <w:szCs w:val="24"/>
              </w:rPr>
              <w:t>13,62</w:t>
            </w:r>
          </w:p>
        </w:tc>
        <w:tc>
          <w:tcPr>
            <w:tcW w:w="1623" w:type="dxa"/>
            <w:tcBorders>
              <w:top w:val="nil"/>
              <w:left w:val="nil"/>
              <w:bottom w:val="single" w:sz="4" w:space="0" w:color="auto"/>
              <w:right w:val="single" w:sz="4" w:space="0" w:color="auto"/>
            </w:tcBorders>
            <w:shd w:val="clear" w:color="auto" w:fill="auto"/>
            <w:noWrap/>
            <w:vAlign w:val="center"/>
            <w:hideMark/>
          </w:tcPr>
          <w:p w14:paraId="5AB0D9AE" w14:textId="77777777" w:rsidR="000233F4" w:rsidRPr="00EF18BE" w:rsidRDefault="000233F4" w:rsidP="000233F4">
            <w:pPr>
              <w:jc w:val="center"/>
              <w:rPr>
                <w:rFonts w:cs="Times New Roman"/>
                <w:color w:val="000000"/>
                <w:szCs w:val="24"/>
              </w:rPr>
            </w:pPr>
            <w:r w:rsidRPr="00EF18BE">
              <w:rPr>
                <w:rFonts w:cs="Times New Roman"/>
                <w:color w:val="000000"/>
                <w:szCs w:val="24"/>
              </w:rPr>
              <w:t>16,01</w:t>
            </w:r>
          </w:p>
        </w:tc>
        <w:tc>
          <w:tcPr>
            <w:tcW w:w="1623" w:type="dxa"/>
            <w:tcBorders>
              <w:top w:val="nil"/>
              <w:left w:val="nil"/>
              <w:bottom w:val="single" w:sz="4" w:space="0" w:color="auto"/>
              <w:right w:val="single" w:sz="4" w:space="0" w:color="auto"/>
            </w:tcBorders>
            <w:shd w:val="clear" w:color="auto" w:fill="auto"/>
            <w:noWrap/>
            <w:vAlign w:val="center"/>
            <w:hideMark/>
          </w:tcPr>
          <w:p w14:paraId="4D9BC93E"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6C8431FA" w14:textId="77777777" w:rsidR="000233F4" w:rsidRPr="00EF18BE" w:rsidRDefault="000233F4" w:rsidP="000233F4">
            <w:pPr>
              <w:jc w:val="center"/>
              <w:rPr>
                <w:rFonts w:cs="Times New Roman"/>
                <w:color w:val="000000"/>
                <w:szCs w:val="24"/>
              </w:rPr>
            </w:pPr>
            <w:r w:rsidRPr="00EF18BE">
              <w:rPr>
                <w:rFonts w:cs="Times New Roman"/>
                <w:color w:val="000000"/>
                <w:szCs w:val="24"/>
              </w:rPr>
              <w:t>63,48</w:t>
            </w:r>
          </w:p>
        </w:tc>
        <w:tc>
          <w:tcPr>
            <w:tcW w:w="960" w:type="dxa"/>
            <w:tcBorders>
              <w:top w:val="nil"/>
              <w:left w:val="nil"/>
              <w:bottom w:val="single" w:sz="4" w:space="0" w:color="auto"/>
              <w:right w:val="single" w:sz="4" w:space="0" w:color="auto"/>
            </w:tcBorders>
            <w:shd w:val="clear" w:color="auto" w:fill="auto"/>
            <w:noWrap/>
            <w:vAlign w:val="center"/>
            <w:hideMark/>
          </w:tcPr>
          <w:p w14:paraId="267E3796" w14:textId="77777777" w:rsidR="000233F4" w:rsidRPr="00EF18BE" w:rsidRDefault="000233F4" w:rsidP="000233F4">
            <w:pPr>
              <w:jc w:val="center"/>
              <w:rPr>
                <w:rFonts w:cs="Times New Roman"/>
                <w:color w:val="000000"/>
                <w:szCs w:val="24"/>
              </w:rPr>
            </w:pPr>
            <w:r w:rsidRPr="00EF18BE">
              <w:rPr>
                <w:rFonts w:cs="Times New Roman"/>
                <w:color w:val="000000"/>
                <w:szCs w:val="24"/>
              </w:rPr>
              <w:t>167,99</w:t>
            </w:r>
          </w:p>
        </w:tc>
      </w:tr>
      <w:tr w:rsidR="000233F4" w:rsidRPr="00EF18BE" w14:paraId="0835B4A1"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2404999B" w14:textId="77777777" w:rsidR="000233F4" w:rsidRPr="00EF18BE" w:rsidRDefault="000233F4" w:rsidP="000233F4">
            <w:pPr>
              <w:jc w:val="right"/>
              <w:rPr>
                <w:rFonts w:cs="Times New Roman"/>
                <w:color w:val="000000"/>
                <w:szCs w:val="24"/>
              </w:rPr>
            </w:pPr>
            <w:r w:rsidRPr="00EF18BE">
              <w:rPr>
                <w:rFonts w:cs="Times New Roman"/>
                <w:color w:val="000000"/>
                <w:szCs w:val="24"/>
              </w:rPr>
              <w:t>2024</w:t>
            </w:r>
          </w:p>
        </w:tc>
        <w:tc>
          <w:tcPr>
            <w:tcW w:w="960" w:type="dxa"/>
            <w:tcBorders>
              <w:top w:val="nil"/>
              <w:left w:val="nil"/>
              <w:bottom w:val="single" w:sz="4" w:space="0" w:color="auto"/>
              <w:right w:val="single" w:sz="4" w:space="0" w:color="auto"/>
            </w:tcBorders>
            <w:shd w:val="clear" w:color="auto" w:fill="auto"/>
            <w:noWrap/>
            <w:vAlign w:val="center"/>
            <w:hideMark/>
          </w:tcPr>
          <w:p w14:paraId="5F85A7F2" w14:textId="77777777" w:rsidR="000233F4" w:rsidRPr="00EF18BE" w:rsidRDefault="000233F4" w:rsidP="000233F4">
            <w:pPr>
              <w:jc w:val="center"/>
              <w:rPr>
                <w:rFonts w:cs="Times New Roman"/>
                <w:color w:val="000000"/>
                <w:szCs w:val="24"/>
              </w:rPr>
            </w:pPr>
            <w:r w:rsidRPr="00EF18BE">
              <w:rPr>
                <w:rFonts w:cs="Times New Roman"/>
                <w:color w:val="000000"/>
                <w:szCs w:val="24"/>
              </w:rPr>
              <w:t>тыс.м2</w:t>
            </w:r>
          </w:p>
        </w:tc>
        <w:tc>
          <w:tcPr>
            <w:tcW w:w="821" w:type="dxa"/>
            <w:tcBorders>
              <w:top w:val="nil"/>
              <w:left w:val="nil"/>
              <w:bottom w:val="single" w:sz="4" w:space="0" w:color="auto"/>
              <w:right w:val="single" w:sz="4" w:space="0" w:color="auto"/>
            </w:tcBorders>
            <w:shd w:val="clear" w:color="auto" w:fill="auto"/>
            <w:noWrap/>
            <w:vAlign w:val="center"/>
            <w:hideMark/>
          </w:tcPr>
          <w:p w14:paraId="2588EA8C"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109ACB76" w14:textId="77777777" w:rsidR="000233F4" w:rsidRPr="00EF18BE" w:rsidRDefault="000233F4" w:rsidP="000233F4">
            <w:pPr>
              <w:jc w:val="center"/>
              <w:rPr>
                <w:rFonts w:cs="Times New Roman"/>
                <w:color w:val="000000"/>
                <w:szCs w:val="24"/>
              </w:rPr>
            </w:pPr>
            <w:r w:rsidRPr="00EF18BE">
              <w:rPr>
                <w:rFonts w:cs="Times New Roman"/>
                <w:color w:val="000000"/>
                <w:szCs w:val="24"/>
              </w:rPr>
              <w:t>7,50</w:t>
            </w:r>
          </w:p>
        </w:tc>
        <w:tc>
          <w:tcPr>
            <w:tcW w:w="1276" w:type="dxa"/>
            <w:tcBorders>
              <w:top w:val="nil"/>
              <w:left w:val="nil"/>
              <w:bottom w:val="single" w:sz="4" w:space="0" w:color="auto"/>
              <w:right w:val="single" w:sz="4" w:space="0" w:color="auto"/>
            </w:tcBorders>
            <w:shd w:val="clear" w:color="auto" w:fill="auto"/>
            <w:noWrap/>
            <w:vAlign w:val="center"/>
            <w:hideMark/>
          </w:tcPr>
          <w:p w14:paraId="1D7C361A" w14:textId="77777777" w:rsidR="000233F4" w:rsidRPr="00EF18BE" w:rsidRDefault="000233F4" w:rsidP="000233F4">
            <w:pPr>
              <w:jc w:val="center"/>
              <w:rPr>
                <w:rFonts w:cs="Times New Roman"/>
                <w:color w:val="000000"/>
                <w:szCs w:val="24"/>
              </w:rPr>
            </w:pPr>
            <w:r w:rsidRPr="00EF18BE">
              <w:rPr>
                <w:rFonts w:cs="Times New Roman"/>
                <w:color w:val="000000"/>
                <w:szCs w:val="24"/>
              </w:rPr>
              <w:t>12,85</w:t>
            </w:r>
          </w:p>
        </w:tc>
        <w:tc>
          <w:tcPr>
            <w:tcW w:w="1378" w:type="dxa"/>
            <w:tcBorders>
              <w:top w:val="nil"/>
              <w:left w:val="nil"/>
              <w:bottom w:val="single" w:sz="4" w:space="0" w:color="auto"/>
              <w:right w:val="single" w:sz="4" w:space="0" w:color="auto"/>
            </w:tcBorders>
            <w:shd w:val="clear" w:color="auto" w:fill="auto"/>
            <w:noWrap/>
            <w:vAlign w:val="center"/>
            <w:hideMark/>
          </w:tcPr>
          <w:p w14:paraId="41343AD1" w14:textId="77777777" w:rsidR="000233F4" w:rsidRPr="00EF18BE" w:rsidRDefault="000233F4" w:rsidP="000233F4">
            <w:pPr>
              <w:jc w:val="center"/>
              <w:rPr>
                <w:rFonts w:cs="Times New Roman"/>
                <w:color w:val="000000"/>
                <w:szCs w:val="24"/>
              </w:rPr>
            </w:pPr>
            <w:r w:rsidRPr="00EF18BE">
              <w:rPr>
                <w:rFonts w:cs="Times New Roman"/>
                <w:color w:val="000000"/>
                <w:szCs w:val="24"/>
              </w:rPr>
              <w:t>3,70</w:t>
            </w:r>
          </w:p>
        </w:tc>
        <w:tc>
          <w:tcPr>
            <w:tcW w:w="1623" w:type="dxa"/>
            <w:tcBorders>
              <w:top w:val="nil"/>
              <w:left w:val="nil"/>
              <w:bottom w:val="single" w:sz="4" w:space="0" w:color="auto"/>
              <w:right w:val="single" w:sz="4" w:space="0" w:color="auto"/>
            </w:tcBorders>
            <w:shd w:val="clear" w:color="auto" w:fill="auto"/>
            <w:noWrap/>
            <w:vAlign w:val="center"/>
            <w:hideMark/>
          </w:tcPr>
          <w:p w14:paraId="0BC146AF" w14:textId="77777777" w:rsidR="000233F4" w:rsidRPr="00EF18BE" w:rsidRDefault="000233F4" w:rsidP="000233F4">
            <w:pPr>
              <w:jc w:val="center"/>
              <w:rPr>
                <w:rFonts w:cs="Times New Roman"/>
                <w:color w:val="000000"/>
                <w:szCs w:val="24"/>
              </w:rPr>
            </w:pPr>
            <w:r w:rsidRPr="00EF18BE">
              <w:rPr>
                <w:rFonts w:cs="Times New Roman"/>
                <w:color w:val="000000"/>
                <w:szCs w:val="24"/>
              </w:rPr>
              <w:t>4,35</w:t>
            </w:r>
          </w:p>
        </w:tc>
        <w:tc>
          <w:tcPr>
            <w:tcW w:w="1623" w:type="dxa"/>
            <w:tcBorders>
              <w:top w:val="nil"/>
              <w:left w:val="nil"/>
              <w:bottom w:val="single" w:sz="4" w:space="0" w:color="auto"/>
              <w:right w:val="single" w:sz="4" w:space="0" w:color="auto"/>
            </w:tcBorders>
            <w:shd w:val="clear" w:color="auto" w:fill="auto"/>
            <w:noWrap/>
            <w:vAlign w:val="center"/>
            <w:hideMark/>
          </w:tcPr>
          <w:p w14:paraId="10C16A7D"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671EF8C0" w14:textId="77777777" w:rsidR="000233F4" w:rsidRPr="00EF18BE" w:rsidRDefault="000233F4" w:rsidP="000233F4">
            <w:pPr>
              <w:jc w:val="center"/>
              <w:rPr>
                <w:rFonts w:cs="Times New Roman"/>
                <w:color w:val="000000"/>
                <w:szCs w:val="24"/>
              </w:rPr>
            </w:pPr>
            <w:r w:rsidRPr="00EF18BE">
              <w:rPr>
                <w:rFonts w:cs="Times New Roman"/>
                <w:color w:val="000000"/>
                <w:szCs w:val="24"/>
              </w:rPr>
              <w:t>17,23</w:t>
            </w:r>
          </w:p>
        </w:tc>
        <w:tc>
          <w:tcPr>
            <w:tcW w:w="960" w:type="dxa"/>
            <w:tcBorders>
              <w:top w:val="nil"/>
              <w:left w:val="nil"/>
              <w:bottom w:val="single" w:sz="4" w:space="0" w:color="auto"/>
              <w:right w:val="single" w:sz="4" w:space="0" w:color="auto"/>
            </w:tcBorders>
            <w:shd w:val="clear" w:color="auto" w:fill="auto"/>
            <w:noWrap/>
            <w:vAlign w:val="center"/>
            <w:hideMark/>
          </w:tcPr>
          <w:p w14:paraId="2A39D88F" w14:textId="77777777" w:rsidR="000233F4" w:rsidRPr="00EF18BE" w:rsidRDefault="000233F4" w:rsidP="000233F4">
            <w:pPr>
              <w:jc w:val="center"/>
              <w:rPr>
                <w:rFonts w:cs="Times New Roman"/>
                <w:color w:val="000000"/>
                <w:szCs w:val="24"/>
              </w:rPr>
            </w:pPr>
            <w:r w:rsidRPr="00EF18BE">
              <w:rPr>
                <w:rFonts w:cs="Times New Roman"/>
                <w:color w:val="000000"/>
                <w:szCs w:val="24"/>
              </w:rPr>
              <w:t>45,63</w:t>
            </w:r>
          </w:p>
        </w:tc>
      </w:tr>
      <w:tr w:rsidR="000233F4" w:rsidRPr="00EF18BE" w14:paraId="19FD5547"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0F5F2D54" w14:textId="77777777" w:rsidR="000233F4" w:rsidRPr="00EF18BE" w:rsidRDefault="000233F4" w:rsidP="000233F4">
            <w:pPr>
              <w:jc w:val="right"/>
              <w:rPr>
                <w:rFonts w:cs="Times New Roman"/>
                <w:color w:val="000000"/>
                <w:szCs w:val="24"/>
              </w:rPr>
            </w:pPr>
            <w:r w:rsidRPr="00EF18BE">
              <w:rPr>
                <w:rFonts w:cs="Times New Roman"/>
                <w:color w:val="000000"/>
                <w:szCs w:val="24"/>
              </w:rPr>
              <w:t>прирост нагрузки</w:t>
            </w:r>
          </w:p>
        </w:tc>
        <w:tc>
          <w:tcPr>
            <w:tcW w:w="960" w:type="dxa"/>
            <w:tcBorders>
              <w:top w:val="nil"/>
              <w:left w:val="nil"/>
              <w:bottom w:val="single" w:sz="4" w:space="0" w:color="auto"/>
              <w:right w:val="single" w:sz="4" w:space="0" w:color="auto"/>
            </w:tcBorders>
            <w:shd w:val="clear" w:color="auto" w:fill="auto"/>
            <w:noWrap/>
            <w:vAlign w:val="center"/>
            <w:hideMark/>
          </w:tcPr>
          <w:p w14:paraId="515AA2C4" w14:textId="77777777" w:rsidR="000233F4" w:rsidRPr="00EF18BE" w:rsidRDefault="000233F4" w:rsidP="000233F4">
            <w:pPr>
              <w:jc w:val="center"/>
              <w:rPr>
                <w:rFonts w:cs="Times New Roman"/>
                <w:color w:val="000000"/>
                <w:szCs w:val="24"/>
              </w:rPr>
            </w:pPr>
            <w:r w:rsidRPr="00EF18BE">
              <w:rPr>
                <w:rFonts w:cs="Times New Roman"/>
                <w:color w:val="000000"/>
                <w:szCs w:val="24"/>
              </w:rPr>
              <w:t>кВт</w:t>
            </w:r>
          </w:p>
        </w:tc>
        <w:tc>
          <w:tcPr>
            <w:tcW w:w="821" w:type="dxa"/>
            <w:tcBorders>
              <w:top w:val="nil"/>
              <w:left w:val="nil"/>
              <w:bottom w:val="single" w:sz="4" w:space="0" w:color="auto"/>
              <w:right w:val="single" w:sz="4" w:space="0" w:color="auto"/>
            </w:tcBorders>
            <w:shd w:val="clear" w:color="auto" w:fill="auto"/>
            <w:noWrap/>
            <w:vAlign w:val="center"/>
            <w:hideMark/>
          </w:tcPr>
          <w:p w14:paraId="1D231C56"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96" w:type="dxa"/>
            <w:tcBorders>
              <w:top w:val="nil"/>
              <w:left w:val="nil"/>
              <w:bottom w:val="single" w:sz="4" w:space="0" w:color="auto"/>
              <w:right w:val="single" w:sz="4" w:space="0" w:color="auto"/>
            </w:tcBorders>
            <w:shd w:val="clear" w:color="auto" w:fill="auto"/>
            <w:noWrap/>
            <w:vAlign w:val="center"/>
            <w:hideMark/>
          </w:tcPr>
          <w:p w14:paraId="6702CEA1" w14:textId="77777777" w:rsidR="000233F4" w:rsidRPr="00EF18BE" w:rsidRDefault="000233F4" w:rsidP="000233F4">
            <w:pPr>
              <w:jc w:val="center"/>
              <w:rPr>
                <w:rFonts w:cs="Times New Roman"/>
                <w:color w:val="000000"/>
                <w:szCs w:val="24"/>
              </w:rPr>
            </w:pPr>
            <w:r w:rsidRPr="00EF18BE">
              <w:rPr>
                <w:rFonts w:cs="Times New Roman"/>
                <w:color w:val="000000"/>
                <w:szCs w:val="24"/>
              </w:rPr>
              <w:t>138,00</w:t>
            </w:r>
          </w:p>
        </w:tc>
        <w:tc>
          <w:tcPr>
            <w:tcW w:w="1276" w:type="dxa"/>
            <w:tcBorders>
              <w:top w:val="nil"/>
              <w:left w:val="nil"/>
              <w:bottom w:val="single" w:sz="4" w:space="0" w:color="auto"/>
              <w:right w:val="single" w:sz="4" w:space="0" w:color="auto"/>
            </w:tcBorders>
            <w:shd w:val="clear" w:color="auto" w:fill="auto"/>
            <w:noWrap/>
            <w:vAlign w:val="center"/>
            <w:hideMark/>
          </w:tcPr>
          <w:p w14:paraId="71BDE9F3" w14:textId="77777777" w:rsidR="000233F4" w:rsidRPr="00EF18BE" w:rsidRDefault="000233F4" w:rsidP="000233F4">
            <w:pPr>
              <w:jc w:val="center"/>
              <w:rPr>
                <w:rFonts w:cs="Times New Roman"/>
                <w:color w:val="000000"/>
                <w:szCs w:val="24"/>
              </w:rPr>
            </w:pPr>
            <w:r w:rsidRPr="00EF18BE">
              <w:rPr>
                <w:rFonts w:cs="Times New Roman"/>
                <w:color w:val="000000"/>
                <w:szCs w:val="24"/>
              </w:rPr>
              <w:t>236,44</w:t>
            </w:r>
          </w:p>
        </w:tc>
        <w:tc>
          <w:tcPr>
            <w:tcW w:w="1378" w:type="dxa"/>
            <w:tcBorders>
              <w:top w:val="nil"/>
              <w:left w:val="nil"/>
              <w:bottom w:val="single" w:sz="4" w:space="0" w:color="auto"/>
              <w:right w:val="single" w:sz="4" w:space="0" w:color="auto"/>
            </w:tcBorders>
            <w:shd w:val="clear" w:color="auto" w:fill="auto"/>
            <w:noWrap/>
            <w:vAlign w:val="center"/>
            <w:hideMark/>
          </w:tcPr>
          <w:p w14:paraId="1DC50BF6" w14:textId="77777777" w:rsidR="000233F4" w:rsidRPr="00EF18BE" w:rsidRDefault="000233F4" w:rsidP="000233F4">
            <w:pPr>
              <w:jc w:val="center"/>
              <w:rPr>
                <w:rFonts w:cs="Times New Roman"/>
                <w:color w:val="000000"/>
                <w:szCs w:val="24"/>
              </w:rPr>
            </w:pPr>
            <w:r w:rsidRPr="00EF18BE">
              <w:rPr>
                <w:rFonts w:cs="Times New Roman"/>
                <w:color w:val="000000"/>
                <w:szCs w:val="24"/>
              </w:rPr>
              <w:t>68,08</w:t>
            </w:r>
          </w:p>
        </w:tc>
        <w:tc>
          <w:tcPr>
            <w:tcW w:w="1623" w:type="dxa"/>
            <w:tcBorders>
              <w:top w:val="nil"/>
              <w:left w:val="nil"/>
              <w:bottom w:val="single" w:sz="4" w:space="0" w:color="auto"/>
              <w:right w:val="single" w:sz="4" w:space="0" w:color="auto"/>
            </w:tcBorders>
            <w:shd w:val="clear" w:color="auto" w:fill="auto"/>
            <w:noWrap/>
            <w:vAlign w:val="center"/>
            <w:hideMark/>
          </w:tcPr>
          <w:p w14:paraId="2B68996F" w14:textId="77777777" w:rsidR="000233F4" w:rsidRPr="00EF18BE" w:rsidRDefault="000233F4" w:rsidP="000233F4">
            <w:pPr>
              <w:jc w:val="center"/>
              <w:rPr>
                <w:rFonts w:cs="Times New Roman"/>
                <w:color w:val="000000"/>
                <w:szCs w:val="24"/>
              </w:rPr>
            </w:pPr>
            <w:r w:rsidRPr="00EF18BE">
              <w:rPr>
                <w:rFonts w:cs="Times New Roman"/>
                <w:color w:val="000000"/>
                <w:szCs w:val="24"/>
              </w:rPr>
              <w:t>80,04</w:t>
            </w:r>
          </w:p>
        </w:tc>
        <w:tc>
          <w:tcPr>
            <w:tcW w:w="1623" w:type="dxa"/>
            <w:tcBorders>
              <w:top w:val="nil"/>
              <w:left w:val="nil"/>
              <w:bottom w:val="single" w:sz="4" w:space="0" w:color="auto"/>
              <w:right w:val="single" w:sz="4" w:space="0" w:color="auto"/>
            </w:tcBorders>
            <w:shd w:val="clear" w:color="auto" w:fill="auto"/>
            <w:noWrap/>
            <w:vAlign w:val="center"/>
            <w:hideMark/>
          </w:tcPr>
          <w:p w14:paraId="66D31296" w14:textId="77777777" w:rsidR="000233F4" w:rsidRPr="00EF18BE" w:rsidRDefault="000233F4" w:rsidP="000233F4">
            <w:pPr>
              <w:jc w:val="center"/>
              <w:rPr>
                <w:rFonts w:cs="Times New Roman"/>
                <w:color w:val="000000"/>
                <w:szCs w:val="24"/>
              </w:rPr>
            </w:pPr>
            <w:r w:rsidRPr="00EF18BE">
              <w:rPr>
                <w:rFonts w:cs="Times New Roman"/>
                <w:color w:val="000000"/>
                <w:szCs w:val="24"/>
              </w:rPr>
              <w:t>0,00</w:t>
            </w:r>
          </w:p>
        </w:tc>
        <w:tc>
          <w:tcPr>
            <w:tcW w:w="1156" w:type="dxa"/>
            <w:tcBorders>
              <w:top w:val="nil"/>
              <w:left w:val="nil"/>
              <w:bottom w:val="single" w:sz="4" w:space="0" w:color="auto"/>
              <w:right w:val="single" w:sz="4" w:space="0" w:color="auto"/>
            </w:tcBorders>
            <w:shd w:val="clear" w:color="auto" w:fill="auto"/>
            <w:noWrap/>
            <w:vAlign w:val="center"/>
            <w:hideMark/>
          </w:tcPr>
          <w:p w14:paraId="4A7CE779" w14:textId="77777777" w:rsidR="000233F4" w:rsidRPr="00EF18BE" w:rsidRDefault="000233F4" w:rsidP="000233F4">
            <w:pPr>
              <w:jc w:val="center"/>
              <w:rPr>
                <w:rFonts w:cs="Times New Roman"/>
                <w:color w:val="000000"/>
                <w:szCs w:val="24"/>
              </w:rPr>
            </w:pPr>
            <w:r w:rsidRPr="00EF18BE">
              <w:rPr>
                <w:rFonts w:cs="Times New Roman"/>
                <w:color w:val="000000"/>
                <w:szCs w:val="24"/>
              </w:rPr>
              <w:t>317,03</w:t>
            </w:r>
          </w:p>
        </w:tc>
        <w:tc>
          <w:tcPr>
            <w:tcW w:w="960" w:type="dxa"/>
            <w:tcBorders>
              <w:top w:val="nil"/>
              <w:left w:val="nil"/>
              <w:bottom w:val="single" w:sz="4" w:space="0" w:color="auto"/>
              <w:right w:val="single" w:sz="4" w:space="0" w:color="auto"/>
            </w:tcBorders>
            <w:shd w:val="clear" w:color="auto" w:fill="auto"/>
            <w:noWrap/>
            <w:vAlign w:val="center"/>
            <w:hideMark/>
          </w:tcPr>
          <w:p w14:paraId="34C8E4C6" w14:textId="77777777" w:rsidR="000233F4" w:rsidRPr="00EF18BE" w:rsidRDefault="000233F4" w:rsidP="000233F4">
            <w:pPr>
              <w:jc w:val="center"/>
              <w:rPr>
                <w:rFonts w:cs="Times New Roman"/>
                <w:color w:val="000000"/>
                <w:szCs w:val="24"/>
              </w:rPr>
            </w:pPr>
            <w:r w:rsidRPr="00EF18BE">
              <w:rPr>
                <w:rFonts w:cs="Times New Roman"/>
                <w:color w:val="000000"/>
                <w:szCs w:val="24"/>
              </w:rPr>
              <w:t>839,59</w:t>
            </w:r>
          </w:p>
        </w:tc>
      </w:tr>
      <w:tr w:rsidR="000233F4" w:rsidRPr="00EF18BE" w14:paraId="61A48515" w14:textId="77777777" w:rsidTr="000233F4">
        <w:trPr>
          <w:trHeight w:val="288"/>
          <w:jc w:val="center"/>
        </w:trPr>
        <w:tc>
          <w:tcPr>
            <w:tcW w:w="1998" w:type="dxa"/>
            <w:tcBorders>
              <w:top w:val="nil"/>
              <w:left w:val="single" w:sz="4" w:space="0" w:color="auto"/>
              <w:bottom w:val="single" w:sz="4" w:space="0" w:color="auto"/>
              <w:right w:val="single" w:sz="4" w:space="0" w:color="auto"/>
            </w:tcBorders>
            <w:shd w:val="clear" w:color="auto" w:fill="auto"/>
            <w:noWrap/>
            <w:vAlign w:val="center"/>
            <w:hideMark/>
          </w:tcPr>
          <w:p w14:paraId="26BD3400" w14:textId="77777777" w:rsidR="000233F4" w:rsidRPr="00EF18BE" w:rsidRDefault="000233F4" w:rsidP="000233F4">
            <w:pPr>
              <w:jc w:val="right"/>
              <w:rPr>
                <w:rFonts w:cs="Times New Roman"/>
                <w:color w:val="000000"/>
                <w:szCs w:val="24"/>
              </w:rPr>
            </w:pPr>
            <w:r w:rsidRPr="00EF18BE">
              <w:rPr>
                <w:rFonts w:cs="Times New Roman"/>
                <w:color w:val="000000"/>
                <w:szCs w:val="24"/>
              </w:rPr>
              <w:t>всегонагрузка, Квт</w:t>
            </w:r>
          </w:p>
        </w:tc>
        <w:tc>
          <w:tcPr>
            <w:tcW w:w="960" w:type="dxa"/>
            <w:tcBorders>
              <w:top w:val="nil"/>
              <w:left w:val="nil"/>
              <w:bottom w:val="single" w:sz="4" w:space="0" w:color="auto"/>
              <w:right w:val="single" w:sz="4" w:space="0" w:color="auto"/>
            </w:tcBorders>
            <w:shd w:val="clear" w:color="auto" w:fill="auto"/>
            <w:noWrap/>
            <w:vAlign w:val="center"/>
            <w:hideMark/>
          </w:tcPr>
          <w:p w14:paraId="4380A81C" w14:textId="3B2301BC" w:rsidR="000233F4" w:rsidRPr="00EF18BE" w:rsidRDefault="000233F4" w:rsidP="000233F4">
            <w:pPr>
              <w:jc w:val="center"/>
              <w:rPr>
                <w:rFonts w:cs="Times New Roman"/>
                <w:color w:val="000000"/>
                <w:szCs w:val="24"/>
              </w:rPr>
            </w:pPr>
          </w:p>
        </w:tc>
        <w:tc>
          <w:tcPr>
            <w:tcW w:w="821" w:type="dxa"/>
            <w:tcBorders>
              <w:top w:val="nil"/>
              <w:left w:val="nil"/>
              <w:bottom w:val="single" w:sz="4" w:space="0" w:color="auto"/>
              <w:right w:val="single" w:sz="4" w:space="0" w:color="auto"/>
            </w:tcBorders>
            <w:shd w:val="clear" w:color="auto" w:fill="auto"/>
            <w:noWrap/>
            <w:vAlign w:val="center"/>
            <w:hideMark/>
          </w:tcPr>
          <w:p w14:paraId="39BE1848" w14:textId="77777777" w:rsidR="000233F4" w:rsidRPr="00EF18BE" w:rsidRDefault="000233F4" w:rsidP="000233F4">
            <w:pPr>
              <w:jc w:val="center"/>
              <w:rPr>
                <w:rFonts w:cs="Times New Roman"/>
                <w:color w:val="000000"/>
                <w:szCs w:val="24"/>
              </w:rPr>
            </w:pPr>
            <w:r w:rsidRPr="00EF18BE">
              <w:rPr>
                <w:rFonts w:cs="Times New Roman"/>
                <w:color w:val="000000"/>
                <w:szCs w:val="24"/>
              </w:rPr>
              <w:t>290,72</w:t>
            </w:r>
          </w:p>
        </w:tc>
        <w:tc>
          <w:tcPr>
            <w:tcW w:w="1196" w:type="dxa"/>
            <w:tcBorders>
              <w:top w:val="nil"/>
              <w:left w:val="nil"/>
              <w:bottom w:val="single" w:sz="4" w:space="0" w:color="auto"/>
              <w:right w:val="single" w:sz="4" w:space="0" w:color="auto"/>
            </w:tcBorders>
            <w:shd w:val="clear" w:color="auto" w:fill="auto"/>
            <w:noWrap/>
            <w:vAlign w:val="center"/>
            <w:hideMark/>
          </w:tcPr>
          <w:p w14:paraId="4CB66164" w14:textId="77777777" w:rsidR="000233F4" w:rsidRPr="00EF18BE" w:rsidRDefault="000233F4" w:rsidP="000233F4">
            <w:pPr>
              <w:jc w:val="center"/>
              <w:rPr>
                <w:rFonts w:cs="Times New Roman"/>
                <w:color w:val="000000"/>
                <w:szCs w:val="24"/>
              </w:rPr>
            </w:pPr>
            <w:r w:rsidRPr="00EF18BE">
              <w:rPr>
                <w:rFonts w:cs="Times New Roman"/>
                <w:color w:val="000000"/>
                <w:szCs w:val="24"/>
              </w:rPr>
              <w:t>386,40</w:t>
            </w:r>
          </w:p>
        </w:tc>
        <w:tc>
          <w:tcPr>
            <w:tcW w:w="1276" w:type="dxa"/>
            <w:tcBorders>
              <w:top w:val="nil"/>
              <w:left w:val="nil"/>
              <w:bottom w:val="single" w:sz="4" w:space="0" w:color="auto"/>
              <w:right w:val="single" w:sz="4" w:space="0" w:color="auto"/>
            </w:tcBorders>
            <w:shd w:val="clear" w:color="auto" w:fill="auto"/>
            <w:noWrap/>
            <w:vAlign w:val="center"/>
            <w:hideMark/>
          </w:tcPr>
          <w:p w14:paraId="0BC30E00" w14:textId="77777777" w:rsidR="000233F4" w:rsidRPr="00EF18BE" w:rsidRDefault="000233F4" w:rsidP="000233F4">
            <w:pPr>
              <w:jc w:val="center"/>
              <w:rPr>
                <w:rFonts w:cs="Times New Roman"/>
                <w:color w:val="000000"/>
                <w:szCs w:val="24"/>
              </w:rPr>
            </w:pPr>
            <w:r w:rsidRPr="00EF18BE">
              <w:rPr>
                <w:rFonts w:cs="Times New Roman"/>
                <w:color w:val="000000"/>
                <w:szCs w:val="24"/>
              </w:rPr>
              <w:t>472,88</w:t>
            </w:r>
          </w:p>
        </w:tc>
        <w:tc>
          <w:tcPr>
            <w:tcW w:w="1378" w:type="dxa"/>
            <w:tcBorders>
              <w:top w:val="nil"/>
              <w:left w:val="nil"/>
              <w:bottom w:val="single" w:sz="4" w:space="0" w:color="auto"/>
              <w:right w:val="single" w:sz="4" w:space="0" w:color="auto"/>
            </w:tcBorders>
            <w:shd w:val="clear" w:color="auto" w:fill="auto"/>
            <w:noWrap/>
            <w:vAlign w:val="center"/>
            <w:hideMark/>
          </w:tcPr>
          <w:p w14:paraId="54FCD337" w14:textId="77777777" w:rsidR="000233F4" w:rsidRPr="00EF18BE" w:rsidRDefault="000233F4" w:rsidP="000233F4">
            <w:pPr>
              <w:jc w:val="center"/>
              <w:rPr>
                <w:rFonts w:cs="Times New Roman"/>
                <w:color w:val="000000"/>
                <w:szCs w:val="24"/>
              </w:rPr>
            </w:pPr>
            <w:r w:rsidRPr="00EF18BE">
              <w:rPr>
                <w:rFonts w:cs="Times New Roman"/>
                <w:color w:val="000000"/>
                <w:szCs w:val="24"/>
              </w:rPr>
              <w:t>136,16</w:t>
            </w:r>
          </w:p>
        </w:tc>
        <w:tc>
          <w:tcPr>
            <w:tcW w:w="1623" w:type="dxa"/>
            <w:tcBorders>
              <w:top w:val="nil"/>
              <w:left w:val="nil"/>
              <w:bottom w:val="single" w:sz="4" w:space="0" w:color="auto"/>
              <w:right w:val="single" w:sz="4" w:space="0" w:color="auto"/>
            </w:tcBorders>
            <w:shd w:val="clear" w:color="auto" w:fill="auto"/>
            <w:noWrap/>
            <w:vAlign w:val="center"/>
            <w:hideMark/>
          </w:tcPr>
          <w:p w14:paraId="023FCE2F" w14:textId="77777777" w:rsidR="000233F4" w:rsidRPr="00EF18BE" w:rsidRDefault="000233F4" w:rsidP="000233F4">
            <w:pPr>
              <w:jc w:val="center"/>
              <w:rPr>
                <w:rFonts w:cs="Times New Roman"/>
                <w:color w:val="000000"/>
                <w:szCs w:val="24"/>
              </w:rPr>
            </w:pPr>
            <w:r w:rsidRPr="00EF18BE">
              <w:rPr>
                <w:rFonts w:cs="Times New Roman"/>
                <w:color w:val="000000"/>
                <w:szCs w:val="24"/>
              </w:rPr>
              <w:t>160,08</w:t>
            </w:r>
          </w:p>
        </w:tc>
        <w:tc>
          <w:tcPr>
            <w:tcW w:w="1623" w:type="dxa"/>
            <w:tcBorders>
              <w:top w:val="nil"/>
              <w:left w:val="nil"/>
              <w:bottom w:val="single" w:sz="4" w:space="0" w:color="auto"/>
              <w:right w:val="single" w:sz="4" w:space="0" w:color="auto"/>
            </w:tcBorders>
            <w:shd w:val="clear" w:color="auto" w:fill="auto"/>
            <w:noWrap/>
            <w:vAlign w:val="center"/>
            <w:hideMark/>
          </w:tcPr>
          <w:p w14:paraId="64D59572" w14:textId="77777777" w:rsidR="000233F4" w:rsidRPr="00EF18BE" w:rsidRDefault="000233F4" w:rsidP="000233F4">
            <w:pPr>
              <w:jc w:val="center"/>
              <w:rPr>
                <w:rFonts w:cs="Times New Roman"/>
                <w:color w:val="000000"/>
                <w:szCs w:val="24"/>
              </w:rPr>
            </w:pPr>
            <w:r w:rsidRPr="00EF18BE">
              <w:rPr>
                <w:rFonts w:cs="Times New Roman"/>
                <w:color w:val="000000"/>
                <w:szCs w:val="24"/>
              </w:rPr>
              <w:t>55,20</w:t>
            </w:r>
          </w:p>
        </w:tc>
        <w:tc>
          <w:tcPr>
            <w:tcW w:w="1156" w:type="dxa"/>
            <w:tcBorders>
              <w:top w:val="nil"/>
              <w:left w:val="nil"/>
              <w:bottom w:val="single" w:sz="4" w:space="0" w:color="auto"/>
              <w:right w:val="single" w:sz="4" w:space="0" w:color="auto"/>
            </w:tcBorders>
            <w:shd w:val="clear" w:color="auto" w:fill="auto"/>
            <w:noWrap/>
            <w:vAlign w:val="center"/>
            <w:hideMark/>
          </w:tcPr>
          <w:p w14:paraId="70D33558" w14:textId="77777777" w:rsidR="000233F4" w:rsidRPr="00EF18BE" w:rsidRDefault="000233F4" w:rsidP="000233F4">
            <w:pPr>
              <w:jc w:val="center"/>
              <w:rPr>
                <w:rFonts w:cs="Times New Roman"/>
                <w:color w:val="000000"/>
                <w:szCs w:val="24"/>
              </w:rPr>
            </w:pPr>
            <w:r w:rsidRPr="00EF18BE">
              <w:rPr>
                <w:rFonts w:cs="Times New Roman"/>
                <w:color w:val="000000"/>
                <w:szCs w:val="24"/>
              </w:rPr>
              <w:t>697,91</w:t>
            </w:r>
          </w:p>
        </w:tc>
        <w:tc>
          <w:tcPr>
            <w:tcW w:w="960" w:type="dxa"/>
            <w:tcBorders>
              <w:top w:val="nil"/>
              <w:left w:val="nil"/>
              <w:bottom w:val="single" w:sz="4" w:space="0" w:color="auto"/>
              <w:right w:val="single" w:sz="4" w:space="0" w:color="auto"/>
            </w:tcBorders>
            <w:shd w:val="clear" w:color="auto" w:fill="auto"/>
            <w:noWrap/>
            <w:vAlign w:val="center"/>
            <w:hideMark/>
          </w:tcPr>
          <w:p w14:paraId="71B25645" w14:textId="77777777" w:rsidR="000233F4" w:rsidRPr="00EF18BE" w:rsidRDefault="000233F4" w:rsidP="000233F4">
            <w:pPr>
              <w:jc w:val="center"/>
              <w:rPr>
                <w:rFonts w:cs="Times New Roman"/>
                <w:color w:val="000000"/>
                <w:szCs w:val="24"/>
              </w:rPr>
            </w:pPr>
            <w:r w:rsidRPr="00EF18BE">
              <w:rPr>
                <w:rFonts w:cs="Times New Roman"/>
                <w:color w:val="000000"/>
                <w:szCs w:val="24"/>
              </w:rPr>
              <w:t>2199,35</w:t>
            </w:r>
          </w:p>
        </w:tc>
      </w:tr>
    </w:tbl>
    <w:p w14:paraId="4B7DCBF1" w14:textId="3C56BFE0" w:rsidR="00CE1A43" w:rsidRPr="00EF18BE" w:rsidRDefault="00CE1A43" w:rsidP="00DB107B">
      <w:pPr>
        <w:pStyle w:val="af3"/>
        <w:spacing w:before="240"/>
        <w:rPr>
          <w:lang w:val="ru-RU"/>
        </w:rPr>
        <w:sectPr w:rsidR="00CE1A43" w:rsidRPr="00EF18BE" w:rsidSect="00C51907">
          <w:type w:val="continuous"/>
          <w:pgSz w:w="16838" w:h="11906" w:orient="landscape"/>
          <w:pgMar w:top="1134" w:right="850" w:bottom="1134" w:left="1701" w:header="709" w:footer="709" w:gutter="0"/>
          <w:cols w:space="708"/>
          <w:docGrid w:linePitch="360"/>
        </w:sectPr>
      </w:pPr>
    </w:p>
    <w:p w14:paraId="2A59EAEC" w14:textId="47F6003F" w:rsidR="00CE1A43" w:rsidRPr="00EF18BE" w:rsidRDefault="000233F4" w:rsidP="000233F4">
      <w:pPr>
        <w:spacing w:after="240"/>
        <w:jc w:val="center"/>
        <w:rPr>
          <w:rFonts w:cs="Times New Roman"/>
          <w:szCs w:val="24"/>
          <w:lang w:val="ru-RU"/>
        </w:rPr>
      </w:pPr>
      <w:r w:rsidRPr="00EF18BE">
        <w:rPr>
          <w:noProof/>
          <w:lang w:eastAsia="ru-RU"/>
        </w:rPr>
        <w:lastRenderedPageBreak/>
        <w:drawing>
          <wp:inline distT="0" distB="0" distL="0" distR="0" wp14:anchorId="43745CA2" wp14:editId="69721DB2">
            <wp:extent cx="5940425" cy="3619500"/>
            <wp:effectExtent l="0" t="0" r="317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A01D6B" w:rsidRPr="00EF18BE">
        <w:rPr>
          <w:rFonts w:cs="Times New Roman"/>
          <w:szCs w:val="24"/>
          <w:lang w:val="ru-RU"/>
        </w:rPr>
        <w:t>Рисунок 6.1</w:t>
      </w:r>
      <w:r w:rsidR="00CE1A43" w:rsidRPr="00EF18BE">
        <w:rPr>
          <w:rFonts w:cs="Times New Roman"/>
          <w:szCs w:val="24"/>
          <w:lang w:val="ru-RU"/>
        </w:rPr>
        <w:t xml:space="preserve"> – Прогноз увеличения электрической нагрузки жилищно-коммунального сектора сельского поселения по нормативным показателям строительства</w:t>
      </w:r>
    </w:p>
    <w:p w14:paraId="569620D9" w14:textId="05B6EAAF" w:rsidR="00CE1A43" w:rsidRPr="00EF18BE" w:rsidRDefault="000233F4" w:rsidP="0071306C">
      <w:pPr>
        <w:jc w:val="center"/>
        <w:rPr>
          <w:rFonts w:cs="Times New Roman"/>
          <w:szCs w:val="24"/>
        </w:rPr>
      </w:pPr>
      <w:r w:rsidRPr="00EF18BE">
        <w:rPr>
          <w:noProof/>
          <w:lang w:eastAsia="ru-RU"/>
        </w:rPr>
        <w:drawing>
          <wp:inline distT="0" distB="0" distL="0" distR="0" wp14:anchorId="5555E1C9" wp14:editId="232DAFF9">
            <wp:extent cx="5940425" cy="3990975"/>
            <wp:effectExtent l="0" t="0" r="3175" b="9525"/>
            <wp:docPr id="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876F8C0" w14:textId="6764D3FE" w:rsidR="00CE1A43" w:rsidRPr="00EF18BE" w:rsidRDefault="00A01D6B" w:rsidP="0071306C">
      <w:pPr>
        <w:jc w:val="center"/>
        <w:rPr>
          <w:rFonts w:cs="Times New Roman"/>
          <w:szCs w:val="24"/>
          <w:lang w:val="ru-RU"/>
        </w:rPr>
      </w:pPr>
      <w:r w:rsidRPr="00EF18BE">
        <w:rPr>
          <w:rFonts w:cs="Times New Roman"/>
          <w:szCs w:val="24"/>
          <w:lang w:val="ru-RU"/>
        </w:rPr>
        <w:t>Рисунок 6.2</w:t>
      </w:r>
      <w:r w:rsidR="00CE1A43" w:rsidRPr="00EF18BE">
        <w:rPr>
          <w:rFonts w:cs="Times New Roman"/>
          <w:szCs w:val="24"/>
          <w:lang w:val="ru-RU"/>
        </w:rPr>
        <w:t xml:space="preserve"> – Прогноз увеличения электрической нагрузки жилищно-коммунального сектора сельского поселения по укрупненным показателям численности населения</w:t>
      </w:r>
    </w:p>
    <w:p w14:paraId="6731C85F" w14:textId="7278BE0E" w:rsidR="00CE1A43" w:rsidRPr="00EF18BE" w:rsidRDefault="000233F4" w:rsidP="0071306C">
      <w:pPr>
        <w:rPr>
          <w:rFonts w:cs="Times New Roman"/>
          <w:szCs w:val="24"/>
        </w:rPr>
      </w:pPr>
      <w:r w:rsidRPr="00EF18BE">
        <w:rPr>
          <w:noProof/>
          <w:lang w:eastAsia="ru-RU"/>
        </w:rPr>
        <w:lastRenderedPageBreak/>
        <w:drawing>
          <wp:inline distT="0" distB="0" distL="0" distR="0" wp14:anchorId="1D2026B5" wp14:editId="62B9A6C5">
            <wp:extent cx="5940425" cy="3557508"/>
            <wp:effectExtent l="0" t="0" r="3175" b="508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435E005" w14:textId="57596DC8" w:rsidR="00CE1A43" w:rsidRPr="00EF18BE" w:rsidRDefault="00A01D6B" w:rsidP="0071306C">
      <w:pPr>
        <w:jc w:val="center"/>
        <w:rPr>
          <w:rFonts w:cs="Times New Roman"/>
          <w:szCs w:val="24"/>
          <w:lang w:val="ru-RU"/>
        </w:rPr>
      </w:pPr>
      <w:r w:rsidRPr="00EF18BE">
        <w:rPr>
          <w:rFonts w:cs="Times New Roman"/>
          <w:szCs w:val="24"/>
          <w:lang w:val="ru-RU"/>
        </w:rPr>
        <w:t>Рисунок 6.3</w:t>
      </w:r>
      <w:r w:rsidR="00CE1A43" w:rsidRPr="00EF18BE">
        <w:rPr>
          <w:rFonts w:cs="Times New Roman"/>
          <w:szCs w:val="24"/>
          <w:lang w:val="ru-RU"/>
        </w:rPr>
        <w:t xml:space="preserve"> – Прогноз электропотребления жилищно-коммунального сектора сельского поселения по укрупненным п</w:t>
      </w:r>
      <w:r w:rsidR="00C51907" w:rsidRPr="00EF18BE">
        <w:rPr>
          <w:rFonts w:cs="Times New Roman"/>
          <w:szCs w:val="24"/>
          <w:lang w:val="ru-RU"/>
        </w:rPr>
        <w:t>оказателям численности населения</w:t>
      </w:r>
    </w:p>
    <w:p w14:paraId="13E84494" w14:textId="46768698" w:rsidR="00CE1A43" w:rsidRPr="00EF18BE" w:rsidRDefault="00CE1A43" w:rsidP="0071306C">
      <w:pPr>
        <w:pStyle w:val="af3"/>
        <w:spacing w:before="240"/>
        <w:rPr>
          <w:b w:val="0"/>
          <w:i w:val="0"/>
          <w:sz w:val="24"/>
          <w:lang w:val="ru-RU"/>
        </w:rPr>
      </w:pPr>
      <w:r w:rsidRPr="00EF18BE">
        <w:rPr>
          <w:b w:val="0"/>
          <w:i w:val="0"/>
          <w:sz w:val="24"/>
          <w:lang w:val="ru-RU"/>
        </w:rPr>
        <w:t xml:space="preserve">Таблица </w:t>
      </w:r>
      <w:r w:rsidR="00A01D6B" w:rsidRPr="00EF18BE">
        <w:rPr>
          <w:b w:val="0"/>
          <w:i w:val="0"/>
          <w:sz w:val="24"/>
          <w:lang w:val="ru-RU"/>
        </w:rPr>
        <w:t>6.3</w:t>
      </w:r>
      <w:r w:rsidR="00C51907" w:rsidRPr="00EF18BE">
        <w:rPr>
          <w:b w:val="0"/>
          <w:i w:val="0"/>
          <w:sz w:val="24"/>
          <w:lang w:val="ru-RU"/>
        </w:rPr>
        <w:t xml:space="preserve"> – </w:t>
      </w:r>
      <w:r w:rsidRPr="00EF18BE">
        <w:rPr>
          <w:b w:val="0"/>
          <w:i w:val="0"/>
          <w:sz w:val="24"/>
          <w:lang w:val="ru-RU"/>
        </w:rPr>
        <w:t>Расчётная нагрузка жилищно-коммунального сектора МО «</w:t>
      </w:r>
      <w:r w:rsidRPr="00EF18BE">
        <w:rPr>
          <w:b w:val="0"/>
          <w:bCs/>
          <w:i w:val="0"/>
          <w:sz w:val="24"/>
          <w:lang w:val="ru-RU"/>
        </w:rPr>
        <w:t>Зональненское</w:t>
      </w:r>
      <w:r w:rsidRPr="00EF18BE">
        <w:rPr>
          <w:b w:val="0"/>
          <w:i w:val="0"/>
          <w:sz w:val="24"/>
          <w:lang w:val="ru-RU"/>
        </w:rPr>
        <w:t xml:space="preserve"> сельское поселение» на проектный период</w:t>
      </w:r>
    </w:p>
    <w:tbl>
      <w:tblPr>
        <w:tblW w:w="5000" w:type="pct"/>
        <w:jc w:val="center"/>
        <w:tblLook w:val="0000" w:firstRow="0" w:lastRow="0" w:firstColumn="0" w:lastColumn="0" w:noHBand="0" w:noVBand="0"/>
      </w:tblPr>
      <w:tblGrid>
        <w:gridCol w:w="4019"/>
        <w:gridCol w:w="1631"/>
        <w:gridCol w:w="2107"/>
        <w:gridCol w:w="1814"/>
      </w:tblGrid>
      <w:tr w:rsidR="000233F4" w:rsidRPr="00EF18BE" w14:paraId="6E3E773F" w14:textId="77777777" w:rsidTr="000233F4">
        <w:trPr>
          <w:trHeight w:val="1055"/>
          <w:jc w:val="center"/>
        </w:trPr>
        <w:tc>
          <w:tcPr>
            <w:tcW w:w="2104" w:type="pct"/>
            <w:vMerge w:val="restart"/>
            <w:tcBorders>
              <w:top w:val="single" w:sz="8" w:space="0" w:color="auto"/>
              <w:left w:val="single" w:sz="8" w:space="0" w:color="auto"/>
              <w:right w:val="single" w:sz="8" w:space="0" w:color="auto"/>
            </w:tcBorders>
            <w:shd w:val="clear" w:color="auto" w:fill="auto"/>
            <w:noWrap/>
            <w:vAlign w:val="center"/>
          </w:tcPr>
          <w:p w14:paraId="4F21F4F8" w14:textId="77777777" w:rsidR="000233F4" w:rsidRPr="00EF18BE" w:rsidRDefault="000233F4" w:rsidP="00094090">
            <w:pPr>
              <w:jc w:val="center"/>
            </w:pPr>
            <w:r w:rsidRPr="00EF18BE">
              <w:t>Населенный пункт</w:t>
            </w:r>
          </w:p>
        </w:tc>
        <w:tc>
          <w:tcPr>
            <w:tcW w:w="856" w:type="pct"/>
            <w:tcBorders>
              <w:top w:val="single" w:sz="8" w:space="0" w:color="auto"/>
              <w:left w:val="nil"/>
              <w:right w:val="single" w:sz="8" w:space="0" w:color="000000"/>
            </w:tcBorders>
            <w:shd w:val="clear" w:color="auto" w:fill="auto"/>
            <w:vAlign w:val="center"/>
          </w:tcPr>
          <w:p w14:paraId="64BFB245" w14:textId="77777777" w:rsidR="000233F4" w:rsidRPr="00EF18BE" w:rsidRDefault="000233F4" w:rsidP="00094090">
            <w:pPr>
              <w:jc w:val="center"/>
            </w:pPr>
            <w:r w:rsidRPr="00EF18BE">
              <w:t>Население</w:t>
            </w:r>
          </w:p>
        </w:tc>
        <w:tc>
          <w:tcPr>
            <w:tcW w:w="1088" w:type="pct"/>
            <w:tcBorders>
              <w:top w:val="single" w:sz="8" w:space="0" w:color="auto"/>
              <w:left w:val="single" w:sz="4" w:space="0" w:color="auto"/>
              <w:right w:val="single" w:sz="8" w:space="0" w:color="000000"/>
            </w:tcBorders>
            <w:shd w:val="clear" w:color="auto" w:fill="auto"/>
            <w:vAlign w:val="center"/>
          </w:tcPr>
          <w:p w14:paraId="2926FBA7" w14:textId="77777777" w:rsidR="000233F4" w:rsidRPr="00EF18BE" w:rsidRDefault="000233F4" w:rsidP="00094090">
            <w:pPr>
              <w:jc w:val="center"/>
            </w:pPr>
            <w:r w:rsidRPr="00EF18BE">
              <w:t>Годовое электроснабжение</w:t>
            </w:r>
          </w:p>
        </w:tc>
        <w:tc>
          <w:tcPr>
            <w:tcW w:w="952" w:type="pct"/>
            <w:tcBorders>
              <w:top w:val="single" w:sz="8" w:space="0" w:color="auto"/>
              <w:left w:val="single" w:sz="4" w:space="0" w:color="auto"/>
              <w:right w:val="single" w:sz="8" w:space="0" w:color="000000"/>
            </w:tcBorders>
            <w:shd w:val="clear" w:color="auto" w:fill="auto"/>
            <w:vAlign w:val="center"/>
          </w:tcPr>
          <w:p w14:paraId="5790EF70" w14:textId="77777777" w:rsidR="000233F4" w:rsidRPr="00EF18BE" w:rsidRDefault="000233F4" w:rsidP="00094090">
            <w:pPr>
              <w:jc w:val="center"/>
            </w:pPr>
            <w:r w:rsidRPr="00EF18BE">
              <w:t>Увеличение электрической нагрузки</w:t>
            </w:r>
          </w:p>
        </w:tc>
      </w:tr>
      <w:tr w:rsidR="000233F4" w:rsidRPr="00EF18BE" w14:paraId="6702A3ED" w14:textId="77777777" w:rsidTr="000233F4">
        <w:trPr>
          <w:trHeight w:val="270"/>
          <w:jc w:val="center"/>
        </w:trPr>
        <w:tc>
          <w:tcPr>
            <w:tcW w:w="2104" w:type="pct"/>
            <w:vMerge/>
            <w:tcBorders>
              <w:left w:val="single" w:sz="8" w:space="0" w:color="auto"/>
              <w:bottom w:val="single" w:sz="4" w:space="0" w:color="auto"/>
              <w:right w:val="single" w:sz="8" w:space="0" w:color="auto"/>
            </w:tcBorders>
            <w:shd w:val="clear" w:color="auto" w:fill="auto"/>
            <w:noWrap/>
            <w:vAlign w:val="center"/>
          </w:tcPr>
          <w:p w14:paraId="6D71AABD" w14:textId="77777777" w:rsidR="000233F4" w:rsidRPr="00EF18BE" w:rsidRDefault="000233F4" w:rsidP="00094090"/>
        </w:tc>
        <w:tc>
          <w:tcPr>
            <w:tcW w:w="856" w:type="pct"/>
            <w:tcBorders>
              <w:top w:val="single" w:sz="4" w:space="0" w:color="auto"/>
              <w:left w:val="single" w:sz="4" w:space="0" w:color="auto"/>
              <w:bottom w:val="single" w:sz="4" w:space="0" w:color="auto"/>
              <w:right w:val="single" w:sz="8" w:space="0" w:color="auto"/>
            </w:tcBorders>
            <w:shd w:val="clear" w:color="auto" w:fill="auto"/>
            <w:noWrap/>
            <w:vAlign w:val="center"/>
          </w:tcPr>
          <w:p w14:paraId="3CB0026E" w14:textId="77777777" w:rsidR="000233F4" w:rsidRPr="00EF18BE" w:rsidRDefault="000233F4" w:rsidP="00094090">
            <w:pPr>
              <w:jc w:val="center"/>
            </w:pPr>
            <w:r w:rsidRPr="00EF18BE">
              <w:t>чел.</w:t>
            </w:r>
          </w:p>
        </w:tc>
        <w:tc>
          <w:tcPr>
            <w:tcW w:w="1088" w:type="pct"/>
            <w:tcBorders>
              <w:top w:val="single" w:sz="4" w:space="0" w:color="auto"/>
              <w:left w:val="single" w:sz="4" w:space="0" w:color="auto"/>
              <w:bottom w:val="single" w:sz="4" w:space="0" w:color="auto"/>
              <w:right w:val="single" w:sz="8" w:space="0" w:color="auto"/>
            </w:tcBorders>
            <w:shd w:val="clear" w:color="auto" w:fill="auto"/>
            <w:noWrap/>
            <w:vAlign w:val="center"/>
          </w:tcPr>
          <w:p w14:paraId="475A13D9" w14:textId="77777777" w:rsidR="000233F4" w:rsidRPr="00EF18BE" w:rsidRDefault="000233F4" w:rsidP="00094090">
            <w:pPr>
              <w:jc w:val="center"/>
            </w:pPr>
            <w:r w:rsidRPr="00EF18BE">
              <w:t>тыс.Квт.ч.</w:t>
            </w:r>
          </w:p>
        </w:tc>
        <w:tc>
          <w:tcPr>
            <w:tcW w:w="952" w:type="pct"/>
            <w:tcBorders>
              <w:top w:val="single" w:sz="4" w:space="0" w:color="auto"/>
              <w:left w:val="single" w:sz="4" w:space="0" w:color="auto"/>
              <w:bottom w:val="single" w:sz="4" w:space="0" w:color="auto"/>
              <w:right w:val="single" w:sz="8" w:space="0" w:color="auto"/>
            </w:tcBorders>
            <w:shd w:val="clear" w:color="auto" w:fill="auto"/>
            <w:noWrap/>
            <w:vAlign w:val="center"/>
          </w:tcPr>
          <w:p w14:paraId="65B83629" w14:textId="77777777" w:rsidR="000233F4" w:rsidRPr="00EF18BE" w:rsidRDefault="000233F4" w:rsidP="00094090">
            <w:pPr>
              <w:jc w:val="center"/>
            </w:pPr>
            <w:r w:rsidRPr="00EF18BE">
              <w:t>кВт</w:t>
            </w:r>
          </w:p>
        </w:tc>
      </w:tr>
      <w:tr w:rsidR="000233F4" w:rsidRPr="00EF18BE" w14:paraId="7E489FF5" w14:textId="77777777" w:rsidTr="000233F4">
        <w:trPr>
          <w:trHeight w:val="60"/>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579D8D" w14:textId="77777777" w:rsidR="000233F4" w:rsidRPr="00EF18BE" w:rsidRDefault="000233F4" w:rsidP="00094090">
            <w:pPr>
              <w:rPr>
                <w:color w:val="000000"/>
              </w:rPr>
            </w:pPr>
            <w:r w:rsidRPr="00EF18BE">
              <w:rPr>
                <w:color w:val="000000"/>
              </w:rPr>
              <w:t>Старый Зональный, мкр. Радужный</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441DFD" w14:textId="77777777" w:rsidR="000233F4" w:rsidRPr="00EF18BE" w:rsidRDefault="000233F4" w:rsidP="00094090">
            <w:pPr>
              <w:jc w:val="right"/>
              <w:rPr>
                <w:color w:val="000000"/>
              </w:rPr>
            </w:pPr>
            <w:r w:rsidRPr="00EF18BE">
              <w:rPr>
                <w:color w:val="000000"/>
              </w:rPr>
              <w:t>6908</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3F3ED1" w14:textId="77777777" w:rsidR="000233F4" w:rsidRPr="00EF18BE" w:rsidRDefault="000233F4" w:rsidP="00094090">
            <w:pPr>
              <w:jc w:val="right"/>
              <w:rPr>
                <w:color w:val="000000"/>
              </w:rPr>
            </w:pPr>
            <w:r w:rsidRPr="00EF18BE">
              <w:rPr>
                <w:color w:val="000000"/>
              </w:rPr>
              <w:t>14990,36</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598B7A" w14:textId="77777777" w:rsidR="000233F4" w:rsidRPr="00EF18BE" w:rsidRDefault="000233F4" w:rsidP="00094090">
            <w:pPr>
              <w:jc w:val="right"/>
              <w:rPr>
                <w:color w:val="000000"/>
              </w:rPr>
            </w:pPr>
            <w:r w:rsidRPr="00EF18BE">
              <w:rPr>
                <w:color w:val="000000"/>
              </w:rPr>
              <w:t>677,12</w:t>
            </w:r>
          </w:p>
        </w:tc>
      </w:tr>
      <w:tr w:rsidR="000233F4" w:rsidRPr="00EF18BE" w14:paraId="1005B5DE" w14:textId="77777777" w:rsidTr="000233F4">
        <w:trPr>
          <w:trHeight w:val="60"/>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2D75A3" w14:textId="77777777" w:rsidR="000233F4" w:rsidRPr="00EF18BE" w:rsidRDefault="000233F4" w:rsidP="00094090">
            <w:pPr>
              <w:rPr>
                <w:color w:val="000000"/>
              </w:rPr>
            </w:pPr>
            <w:r w:rsidRPr="00EF18BE">
              <w:rPr>
                <w:color w:val="000000"/>
              </w:rPr>
              <w:t>Жилое образование № 1</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6BCF7" w14:textId="77777777" w:rsidR="000233F4" w:rsidRPr="00EF18BE" w:rsidRDefault="000233F4" w:rsidP="00094090">
            <w:pPr>
              <w:jc w:val="right"/>
              <w:rPr>
                <w:color w:val="000000"/>
              </w:rPr>
            </w:pPr>
            <w:r w:rsidRPr="00EF18BE">
              <w:rPr>
                <w:color w:val="000000"/>
              </w:rPr>
              <w:t>164</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C25E7" w14:textId="77777777" w:rsidR="000233F4" w:rsidRPr="00EF18BE" w:rsidRDefault="000233F4" w:rsidP="00094090">
            <w:pPr>
              <w:jc w:val="right"/>
              <w:rPr>
                <w:color w:val="000000"/>
              </w:rPr>
            </w:pPr>
            <w:r w:rsidRPr="00EF18BE">
              <w:rPr>
                <w:color w:val="000000"/>
              </w:rPr>
              <w:t>355,88</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96BE0B" w14:textId="77777777" w:rsidR="000233F4" w:rsidRPr="00EF18BE" w:rsidRDefault="000233F4" w:rsidP="00094090">
            <w:pPr>
              <w:jc w:val="right"/>
              <w:rPr>
                <w:color w:val="000000"/>
              </w:rPr>
            </w:pPr>
            <w:r w:rsidRPr="00EF18BE">
              <w:rPr>
                <w:color w:val="000000"/>
              </w:rPr>
              <w:t>160,08</w:t>
            </w:r>
          </w:p>
        </w:tc>
      </w:tr>
      <w:tr w:rsidR="000233F4" w:rsidRPr="00EF18BE" w14:paraId="56438B26" w14:textId="77777777" w:rsidTr="000233F4">
        <w:trPr>
          <w:trHeight w:val="90"/>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EC184" w14:textId="77777777" w:rsidR="000233F4" w:rsidRPr="00EF18BE" w:rsidRDefault="000233F4" w:rsidP="00094090">
            <w:pPr>
              <w:rPr>
                <w:color w:val="000000"/>
              </w:rPr>
            </w:pPr>
            <w:r w:rsidRPr="00EF18BE">
              <w:rPr>
                <w:color w:val="000000"/>
              </w:rPr>
              <w:t>Жилое образование № 2</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2C3D0" w14:textId="77777777" w:rsidR="000233F4" w:rsidRPr="00EF18BE" w:rsidRDefault="000233F4" w:rsidP="00094090">
            <w:pPr>
              <w:jc w:val="right"/>
              <w:rPr>
                <w:color w:val="000000"/>
              </w:rPr>
            </w:pPr>
            <w:r w:rsidRPr="00EF18BE">
              <w:rPr>
                <w:color w:val="000000"/>
              </w:rPr>
              <w:t>164</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EDAC2" w14:textId="77777777" w:rsidR="000233F4" w:rsidRPr="00EF18BE" w:rsidRDefault="000233F4" w:rsidP="00094090">
            <w:pPr>
              <w:jc w:val="right"/>
              <w:rPr>
                <w:color w:val="000000"/>
              </w:rPr>
            </w:pPr>
            <w:r w:rsidRPr="00EF18BE">
              <w:rPr>
                <w:color w:val="000000"/>
              </w:rPr>
              <w:t>355,88</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AEFEF" w14:textId="77777777" w:rsidR="000233F4" w:rsidRPr="00EF18BE" w:rsidRDefault="000233F4" w:rsidP="00094090">
            <w:pPr>
              <w:jc w:val="right"/>
              <w:rPr>
                <w:color w:val="000000"/>
              </w:rPr>
            </w:pPr>
            <w:r w:rsidRPr="00EF18BE">
              <w:rPr>
                <w:color w:val="000000"/>
              </w:rPr>
              <w:t>136,16</w:t>
            </w:r>
          </w:p>
        </w:tc>
      </w:tr>
      <w:tr w:rsidR="000233F4" w:rsidRPr="00EF18BE" w14:paraId="33D9AF71" w14:textId="77777777" w:rsidTr="000233F4">
        <w:trPr>
          <w:trHeight w:val="60"/>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3E1D26" w14:textId="77777777" w:rsidR="000233F4" w:rsidRPr="00EF18BE" w:rsidRDefault="000233F4" w:rsidP="00094090">
            <w:pPr>
              <w:rPr>
                <w:color w:val="000000"/>
              </w:rPr>
            </w:pPr>
            <w:r w:rsidRPr="00EF18BE">
              <w:rPr>
                <w:color w:val="000000"/>
              </w:rPr>
              <w:t>Жилое образование № 3</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12DAD" w14:textId="77777777" w:rsidR="000233F4" w:rsidRPr="00EF18BE" w:rsidRDefault="000233F4" w:rsidP="00094090">
            <w:pPr>
              <w:jc w:val="right"/>
              <w:rPr>
                <w:color w:val="000000"/>
              </w:rPr>
            </w:pPr>
            <w:r w:rsidRPr="00EF18BE">
              <w:rPr>
                <w:color w:val="000000"/>
              </w:rPr>
              <w:t>54</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71E47F" w14:textId="77777777" w:rsidR="000233F4" w:rsidRPr="00EF18BE" w:rsidRDefault="000233F4" w:rsidP="00094090">
            <w:pPr>
              <w:jc w:val="right"/>
              <w:rPr>
                <w:color w:val="000000"/>
              </w:rPr>
            </w:pPr>
            <w:r w:rsidRPr="00EF18BE">
              <w:rPr>
                <w:color w:val="000000"/>
              </w:rPr>
              <w:t>117,18</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579AC7" w14:textId="77777777" w:rsidR="000233F4" w:rsidRPr="00EF18BE" w:rsidRDefault="000233F4" w:rsidP="00094090">
            <w:pPr>
              <w:jc w:val="right"/>
              <w:rPr>
                <w:color w:val="000000"/>
              </w:rPr>
            </w:pPr>
            <w:r w:rsidRPr="00EF18BE">
              <w:rPr>
                <w:color w:val="000000"/>
              </w:rPr>
              <w:t>55,20</w:t>
            </w:r>
          </w:p>
        </w:tc>
      </w:tr>
      <w:tr w:rsidR="000233F4" w:rsidRPr="00EF18BE" w14:paraId="1F56B1DF" w14:textId="77777777" w:rsidTr="000233F4">
        <w:trPr>
          <w:trHeight w:val="126"/>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C5226" w14:textId="77777777" w:rsidR="000233F4" w:rsidRPr="00EF18BE" w:rsidRDefault="000233F4" w:rsidP="00094090">
            <w:pPr>
              <w:rPr>
                <w:color w:val="000000"/>
              </w:rPr>
            </w:pPr>
            <w:r w:rsidRPr="00EF18BE">
              <w:rPr>
                <w:color w:val="000000"/>
              </w:rPr>
              <w:t>Ромашка</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585C50" w14:textId="77777777" w:rsidR="000233F4" w:rsidRPr="00EF18BE" w:rsidRDefault="000233F4" w:rsidP="00094090">
            <w:pPr>
              <w:jc w:val="right"/>
              <w:rPr>
                <w:color w:val="000000"/>
              </w:rPr>
            </w:pPr>
            <w:r w:rsidRPr="00EF18BE">
              <w:rPr>
                <w:color w:val="000000"/>
              </w:rPr>
              <w:t>416</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A411A" w14:textId="77777777" w:rsidR="000233F4" w:rsidRPr="00EF18BE" w:rsidRDefault="000233F4" w:rsidP="00094090">
            <w:pPr>
              <w:jc w:val="right"/>
              <w:rPr>
                <w:color w:val="000000"/>
              </w:rPr>
            </w:pPr>
            <w:r w:rsidRPr="00EF18BE">
              <w:rPr>
                <w:color w:val="000000"/>
              </w:rPr>
              <w:t>902,72</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06CB3" w14:textId="77777777" w:rsidR="000233F4" w:rsidRPr="00EF18BE" w:rsidRDefault="000233F4" w:rsidP="00094090">
            <w:pPr>
              <w:jc w:val="right"/>
              <w:rPr>
                <w:color w:val="000000"/>
              </w:rPr>
            </w:pPr>
            <w:r w:rsidRPr="00EF18BE">
              <w:rPr>
                <w:color w:val="000000"/>
              </w:rPr>
              <w:t>472,88</w:t>
            </w:r>
          </w:p>
        </w:tc>
      </w:tr>
      <w:tr w:rsidR="000233F4" w:rsidRPr="00EF18BE" w14:paraId="4384C8AA" w14:textId="77777777" w:rsidTr="000233F4">
        <w:trPr>
          <w:trHeight w:val="60"/>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F27D3E" w14:textId="77777777" w:rsidR="000233F4" w:rsidRPr="00EF18BE" w:rsidRDefault="000233F4" w:rsidP="00094090">
            <w:pPr>
              <w:rPr>
                <w:color w:val="000000"/>
              </w:rPr>
            </w:pPr>
            <w:r w:rsidRPr="00EF18BE">
              <w:rPr>
                <w:color w:val="000000"/>
              </w:rPr>
              <w:t>Красивый пруд</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BBAD70" w14:textId="77777777" w:rsidR="000233F4" w:rsidRPr="00EF18BE" w:rsidRDefault="000233F4" w:rsidP="00094090">
            <w:pPr>
              <w:jc w:val="right"/>
              <w:rPr>
                <w:color w:val="000000"/>
              </w:rPr>
            </w:pPr>
            <w:r w:rsidRPr="00EF18BE">
              <w:rPr>
                <w:color w:val="000000"/>
              </w:rPr>
              <w:t>630</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F9431B" w14:textId="77777777" w:rsidR="000233F4" w:rsidRPr="00EF18BE" w:rsidRDefault="000233F4" w:rsidP="00094090">
            <w:pPr>
              <w:jc w:val="right"/>
              <w:rPr>
                <w:color w:val="000000"/>
              </w:rPr>
            </w:pPr>
            <w:r w:rsidRPr="00EF18BE">
              <w:rPr>
                <w:color w:val="000000"/>
              </w:rPr>
              <w:t>1367,1</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03D1A" w14:textId="77777777" w:rsidR="000233F4" w:rsidRPr="00EF18BE" w:rsidRDefault="000233F4" w:rsidP="00094090">
            <w:pPr>
              <w:jc w:val="right"/>
              <w:rPr>
                <w:color w:val="000000"/>
              </w:rPr>
            </w:pPr>
            <w:r w:rsidRPr="00EF18BE">
              <w:rPr>
                <w:color w:val="000000"/>
              </w:rPr>
              <w:t>697,91</w:t>
            </w:r>
          </w:p>
        </w:tc>
      </w:tr>
      <w:tr w:rsidR="000233F4" w:rsidRPr="00EF18BE" w14:paraId="0C0E11E3" w14:textId="77777777" w:rsidTr="000233F4">
        <w:trPr>
          <w:trHeight w:val="162"/>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1300C4" w14:textId="77777777" w:rsidR="000233F4" w:rsidRPr="00EF18BE" w:rsidRDefault="000233F4" w:rsidP="00094090">
            <w:pPr>
              <w:rPr>
                <w:color w:val="000000"/>
              </w:rPr>
            </w:pPr>
            <w:r w:rsidRPr="00EF18BE">
              <w:rPr>
                <w:color w:val="000000"/>
              </w:rPr>
              <w:t xml:space="preserve">ИТОГО </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114554" w14:textId="77777777" w:rsidR="000233F4" w:rsidRPr="00EF18BE" w:rsidRDefault="000233F4" w:rsidP="00094090">
            <w:pPr>
              <w:jc w:val="right"/>
              <w:rPr>
                <w:color w:val="000000"/>
              </w:rPr>
            </w:pPr>
            <w:r w:rsidRPr="00EF18BE">
              <w:rPr>
                <w:color w:val="000000"/>
              </w:rPr>
              <w:t>8336</w:t>
            </w: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9D9775" w14:textId="77777777" w:rsidR="000233F4" w:rsidRPr="00EF18BE" w:rsidRDefault="000233F4" w:rsidP="00094090">
            <w:pPr>
              <w:jc w:val="right"/>
              <w:rPr>
                <w:color w:val="000000"/>
              </w:rPr>
            </w:pPr>
            <w:r w:rsidRPr="00EF18BE">
              <w:rPr>
                <w:color w:val="000000"/>
              </w:rPr>
              <w:t>18089,12</w:t>
            </w: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84BBA" w14:textId="77777777" w:rsidR="000233F4" w:rsidRPr="00EF18BE" w:rsidRDefault="000233F4" w:rsidP="00094090">
            <w:pPr>
              <w:jc w:val="right"/>
              <w:rPr>
                <w:color w:val="000000"/>
              </w:rPr>
            </w:pPr>
            <w:r w:rsidRPr="00EF18BE">
              <w:rPr>
                <w:color w:val="000000"/>
              </w:rPr>
              <w:t>2199,35</w:t>
            </w:r>
          </w:p>
        </w:tc>
      </w:tr>
      <w:tr w:rsidR="000233F4" w:rsidRPr="00EF18BE" w14:paraId="70E6E666" w14:textId="77777777" w:rsidTr="000233F4">
        <w:trPr>
          <w:trHeight w:val="162"/>
          <w:jc w:val="center"/>
        </w:trPr>
        <w:tc>
          <w:tcPr>
            <w:tcW w:w="21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0F9D9" w14:textId="77777777" w:rsidR="000233F4" w:rsidRPr="00EF18BE" w:rsidRDefault="000233F4" w:rsidP="00094090">
            <w:pPr>
              <w:rPr>
                <w:color w:val="000000"/>
              </w:rPr>
            </w:pPr>
            <w:r w:rsidRPr="00EF18BE">
              <w:rPr>
                <w:color w:val="000000"/>
              </w:rPr>
              <w:t>ИТОГО нагрузка</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0DBF23" w14:textId="77777777" w:rsidR="000233F4" w:rsidRPr="00EF18BE" w:rsidRDefault="000233F4" w:rsidP="00094090">
            <w:pPr>
              <w:jc w:val="right"/>
              <w:rPr>
                <w:color w:val="000000"/>
              </w:rPr>
            </w:pPr>
          </w:p>
        </w:tc>
        <w:tc>
          <w:tcPr>
            <w:tcW w:w="10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AA298" w14:textId="77777777" w:rsidR="000233F4" w:rsidRPr="00EF18BE" w:rsidRDefault="000233F4" w:rsidP="00094090">
            <w:pPr>
              <w:jc w:val="right"/>
              <w:rPr>
                <w:color w:val="000000"/>
              </w:rPr>
            </w:pPr>
          </w:p>
        </w:tc>
        <w:tc>
          <w:tcPr>
            <w:tcW w:w="95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EC64E0" w14:textId="77777777" w:rsidR="000233F4" w:rsidRPr="00EF18BE" w:rsidRDefault="000233F4" w:rsidP="00094090">
            <w:pPr>
              <w:jc w:val="right"/>
              <w:rPr>
                <w:color w:val="000000"/>
              </w:rPr>
            </w:pPr>
            <w:r w:rsidRPr="00EF18BE">
              <w:rPr>
                <w:color w:val="000000"/>
              </w:rPr>
              <w:t>2434,87</w:t>
            </w:r>
          </w:p>
        </w:tc>
      </w:tr>
    </w:tbl>
    <w:p w14:paraId="1CC345EA" w14:textId="1A9C0048" w:rsidR="00CE1A43" w:rsidRPr="00EF18BE" w:rsidRDefault="00C51907" w:rsidP="0071306C">
      <w:pPr>
        <w:spacing w:before="240"/>
        <w:rPr>
          <w:szCs w:val="24"/>
          <w:lang w:val="ru-RU"/>
        </w:rPr>
      </w:pPr>
      <w:r w:rsidRPr="00EF18BE">
        <w:rPr>
          <w:szCs w:val="24"/>
          <w:lang w:val="ru-RU"/>
        </w:rPr>
        <w:tab/>
      </w:r>
      <w:r w:rsidR="00CE1A43" w:rsidRPr="00EF18BE">
        <w:rPr>
          <w:szCs w:val="24"/>
          <w:lang w:val="ru-RU"/>
        </w:rPr>
        <w:t>Максимальная электрическая нагрузка жилищно-коммунального сектора по Зональненскому сельскому поселению в целом</w:t>
      </w:r>
      <w:r w:rsidR="000233F4" w:rsidRPr="00EF18BE">
        <w:rPr>
          <w:szCs w:val="24"/>
          <w:lang w:val="ru-RU"/>
        </w:rPr>
        <w:t xml:space="preserve"> на расчетный срок составит 2,4</w:t>
      </w:r>
      <w:r w:rsidR="00CE1A43" w:rsidRPr="00EF18BE">
        <w:rPr>
          <w:szCs w:val="24"/>
          <w:lang w:val="ru-RU"/>
        </w:rPr>
        <w:t xml:space="preserve"> МВт, годово</w:t>
      </w:r>
      <w:r w:rsidR="000233F4" w:rsidRPr="00EF18BE">
        <w:rPr>
          <w:szCs w:val="24"/>
          <w:lang w:val="ru-RU"/>
        </w:rPr>
        <w:t>е электропотребление ЖКС – 18,1</w:t>
      </w:r>
      <w:r w:rsidR="00CE1A43" w:rsidRPr="00EF18BE">
        <w:rPr>
          <w:szCs w:val="24"/>
          <w:lang w:val="ru-RU"/>
        </w:rPr>
        <w:t xml:space="preserve"> млн. кВтч.</w:t>
      </w:r>
    </w:p>
    <w:p w14:paraId="0A5DDED1" w14:textId="0EEFC08F" w:rsidR="00CE1A43" w:rsidRPr="00EF18BE" w:rsidRDefault="00C51907" w:rsidP="0071306C">
      <w:pPr>
        <w:rPr>
          <w:szCs w:val="24"/>
          <w:lang w:val="ru-RU"/>
        </w:rPr>
      </w:pPr>
      <w:r w:rsidRPr="00EF18BE">
        <w:rPr>
          <w:bCs/>
          <w:szCs w:val="24"/>
          <w:lang w:val="ru-RU"/>
        </w:rPr>
        <w:tab/>
      </w:r>
      <w:r w:rsidR="00CE1A43" w:rsidRPr="00EF18BE">
        <w:rPr>
          <w:bCs/>
          <w:szCs w:val="24"/>
          <w:lang w:val="ru-RU"/>
        </w:rPr>
        <w:t xml:space="preserve">Увеличение электрической нагрузки и электропотребления </w:t>
      </w:r>
      <w:r w:rsidR="00CE1A43" w:rsidRPr="00EF18BE">
        <w:rPr>
          <w:szCs w:val="24"/>
          <w:lang w:val="ru-RU"/>
        </w:rPr>
        <w:t>населённых пунктов, входящих в состав МО «</w:t>
      </w:r>
      <w:r w:rsidR="00CE1A43" w:rsidRPr="00EF18BE">
        <w:rPr>
          <w:bCs/>
          <w:szCs w:val="24"/>
          <w:lang w:val="ru-RU"/>
        </w:rPr>
        <w:t>Зональненское</w:t>
      </w:r>
      <w:r w:rsidR="00CE1A43" w:rsidRPr="00EF18BE">
        <w:rPr>
          <w:szCs w:val="24"/>
          <w:lang w:val="ru-RU"/>
        </w:rPr>
        <w:t xml:space="preserve"> сельское поселение», на рассматриваемый проектный период до 2024 года обусловлено вводом в эксплуатацию новых электропотребителей. Характеристики электропотребления вводимых объектов сведены в таблицы.</w:t>
      </w:r>
    </w:p>
    <w:p w14:paraId="36F1691F" w14:textId="77777777" w:rsidR="00CC6544" w:rsidRDefault="00CC6544" w:rsidP="0071306C">
      <w:pPr>
        <w:spacing w:before="240"/>
        <w:jc w:val="right"/>
        <w:rPr>
          <w:szCs w:val="24"/>
          <w:lang w:val="ru-RU"/>
        </w:rPr>
      </w:pPr>
    </w:p>
    <w:p w14:paraId="665A9A5C" w14:textId="77777777" w:rsidR="00CC6544" w:rsidRDefault="00CC6544" w:rsidP="0071306C">
      <w:pPr>
        <w:spacing w:before="240"/>
        <w:jc w:val="right"/>
        <w:rPr>
          <w:szCs w:val="24"/>
          <w:lang w:val="ru-RU"/>
        </w:rPr>
      </w:pPr>
    </w:p>
    <w:p w14:paraId="139197FE" w14:textId="0E64B2B5" w:rsidR="00CE1A43" w:rsidRPr="00EF18BE" w:rsidRDefault="00CE1A43" w:rsidP="0071306C">
      <w:pPr>
        <w:spacing w:before="240"/>
        <w:jc w:val="right"/>
        <w:rPr>
          <w:szCs w:val="24"/>
          <w:lang w:val="ru-RU"/>
        </w:rPr>
      </w:pPr>
      <w:r w:rsidRPr="00EF18BE">
        <w:rPr>
          <w:szCs w:val="24"/>
          <w:lang w:val="ru-RU"/>
        </w:rPr>
        <w:lastRenderedPageBreak/>
        <w:t>Таблица</w:t>
      </w:r>
      <w:r w:rsidR="00C51907" w:rsidRPr="00EF18BE">
        <w:rPr>
          <w:szCs w:val="24"/>
          <w:lang w:val="ru-RU"/>
        </w:rPr>
        <w:t xml:space="preserve"> </w:t>
      </w:r>
      <w:r w:rsidR="00A01D6B" w:rsidRPr="00EF18BE">
        <w:rPr>
          <w:szCs w:val="24"/>
          <w:lang w:val="ru-RU"/>
        </w:rPr>
        <w:t>6.4</w:t>
      </w:r>
      <w:r w:rsidR="00C51907" w:rsidRPr="00EF18BE">
        <w:rPr>
          <w:szCs w:val="24"/>
          <w:lang w:val="ru-RU"/>
        </w:rPr>
        <w:t xml:space="preserve"> – </w:t>
      </w:r>
      <w:r w:rsidRPr="00EF18BE">
        <w:rPr>
          <w:szCs w:val="24"/>
          <w:lang w:val="ru-RU"/>
        </w:rPr>
        <w:t>Вводимые общественные  здания, объекты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2"/>
        <w:gridCol w:w="1582"/>
        <w:gridCol w:w="1650"/>
        <w:gridCol w:w="1759"/>
        <w:gridCol w:w="1398"/>
      </w:tblGrid>
      <w:tr w:rsidR="000233F4" w:rsidRPr="00EF18BE" w14:paraId="7DB3E261" w14:textId="77777777" w:rsidTr="000233F4">
        <w:trPr>
          <w:trHeight w:val="1138"/>
          <w:tblHeader/>
          <w:jc w:val="center"/>
        </w:trPr>
        <w:tc>
          <w:tcPr>
            <w:tcW w:w="3107" w:type="dxa"/>
            <w:shd w:val="clear" w:color="auto" w:fill="auto"/>
            <w:noWrap/>
            <w:vAlign w:val="center"/>
          </w:tcPr>
          <w:p w14:paraId="4E3B169A" w14:textId="77777777" w:rsidR="000233F4" w:rsidRPr="00EF18BE" w:rsidRDefault="000233F4" w:rsidP="00094090">
            <w:pPr>
              <w:jc w:val="center"/>
            </w:pPr>
            <w:r w:rsidRPr="00EF18BE">
              <w:t>Наименование объекта</w:t>
            </w:r>
          </w:p>
        </w:tc>
        <w:tc>
          <w:tcPr>
            <w:tcW w:w="1545" w:type="dxa"/>
            <w:shd w:val="clear" w:color="auto" w:fill="auto"/>
            <w:noWrap/>
            <w:vAlign w:val="center"/>
          </w:tcPr>
          <w:p w14:paraId="4BDEFA52" w14:textId="77777777" w:rsidR="000233F4" w:rsidRPr="00EF18BE" w:rsidRDefault="000233F4" w:rsidP="00094090">
            <w:pPr>
              <w:jc w:val="center"/>
            </w:pPr>
            <w:r w:rsidRPr="00EF18BE">
              <w:t>Площадь, м</w:t>
            </w:r>
            <w:r w:rsidRPr="00EF18BE">
              <w:rPr>
                <w:vertAlign w:val="superscript"/>
              </w:rPr>
              <w:t>2</w:t>
            </w:r>
          </w:p>
        </w:tc>
        <w:tc>
          <w:tcPr>
            <w:tcW w:w="1611" w:type="dxa"/>
            <w:shd w:val="clear" w:color="auto" w:fill="auto"/>
            <w:noWrap/>
            <w:vAlign w:val="center"/>
          </w:tcPr>
          <w:p w14:paraId="4435F69A" w14:textId="77777777" w:rsidR="000233F4" w:rsidRPr="00EF18BE" w:rsidRDefault="000233F4" w:rsidP="00094090">
            <w:pPr>
              <w:jc w:val="center"/>
            </w:pPr>
            <w:r w:rsidRPr="00EF18BE">
              <w:t>Количество мест</w:t>
            </w:r>
          </w:p>
        </w:tc>
        <w:tc>
          <w:tcPr>
            <w:tcW w:w="1717" w:type="dxa"/>
            <w:shd w:val="clear" w:color="auto" w:fill="auto"/>
            <w:noWrap/>
            <w:vAlign w:val="center"/>
          </w:tcPr>
          <w:p w14:paraId="6542517A" w14:textId="77777777" w:rsidR="000233F4" w:rsidRPr="00EF18BE" w:rsidRDefault="000233F4" w:rsidP="00094090">
            <w:pPr>
              <w:jc w:val="center"/>
            </w:pPr>
            <w:r w:rsidRPr="00EF18BE">
              <w:t>Год постройки</w:t>
            </w:r>
          </w:p>
        </w:tc>
        <w:tc>
          <w:tcPr>
            <w:tcW w:w="1365" w:type="dxa"/>
            <w:shd w:val="clear" w:color="auto" w:fill="auto"/>
            <w:vAlign w:val="center"/>
          </w:tcPr>
          <w:p w14:paraId="3C3CA5DD" w14:textId="77777777" w:rsidR="000233F4" w:rsidRPr="00EF18BE" w:rsidRDefault="000233F4" w:rsidP="00094090">
            <w:pPr>
              <w:jc w:val="center"/>
            </w:pPr>
            <w:r w:rsidRPr="00EF18BE">
              <w:rPr>
                <w:b/>
                <w:bCs/>
              </w:rPr>
              <w:t>Расчётная нагрузка, кВт</w:t>
            </w:r>
          </w:p>
        </w:tc>
      </w:tr>
      <w:tr w:rsidR="000233F4" w:rsidRPr="00EF18BE" w14:paraId="3D22D950" w14:textId="77777777" w:rsidTr="000233F4">
        <w:trPr>
          <w:trHeight w:val="300"/>
          <w:jc w:val="center"/>
        </w:trPr>
        <w:tc>
          <w:tcPr>
            <w:tcW w:w="3107" w:type="dxa"/>
            <w:shd w:val="clear" w:color="auto" w:fill="auto"/>
            <w:noWrap/>
            <w:vAlign w:val="bottom"/>
            <w:hideMark/>
          </w:tcPr>
          <w:p w14:paraId="01C15054" w14:textId="77777777" w:rsidR="000233F4" w:rsidRPr="00EF18BE" w:rsidRDefault="000233F4" w:rsidP="00094090">
            <w:pPr>
              <w:jc w:val="center"/>
              <w:rPr>
                <w:b/>
                <w:bCs/>
                <w:i/>
                <w:iCs/>
              </w:rPr>
            </w:pPr>
            <w:r w:rsidRPr="00EF18BE">
              <w:rPr>
                <w:b/>
                <w:bCs/>
                <w:i/>
                <w:iCs/>
              </w:rPr>
              <w:t>Старый Зональный</w:t>
            </w:r>
          </w:p>
        </w:tc>
        <w:tc>
          <w:tcPr>
            <w:tcW w:w="1545" w:type="dxa"/>
            <w:shd w:val="clear" w:color="auto" w:fill="auto"/>
            <w:noWrap/>
            <w:vAlign w:val="center"/>
            <w:hideMark/>
          </w:tcPr>
          <w:p w14:paraId="70335318" w14:textId="77777777" w:rsidR="000233F4" w:rsidRPr="00EF18BE" w:rsidRDefault="000233F4" w:rsidP="00094090">
            <w:pPr>
              <w:jc w:val="center"/>
            </w:pPr>
            <w:r w:rsidRPr="00EF18BE">
              <w:t> </w:t>
            </w:r>
          </w:p>
        </w:tc>
        <w:tc>
          <w:tcPr>
            <w:tcW w:w="1611" w:type="dxa"/>
            <w:shd w:val="clear" w:color="auto" w:fill="auto"/>
            <w:noWrap/>
            <w:vAlign w:val="center"/>
            <w:hideMark/>
          </w:tcPr>
          <w:p w14:paraId="7C07C2D8" w14:textId="77777777" w:rsidR="000233F4" w:rsidRPr="00EF18BE" w:rsidRDefault="000233F4" w:rsidP="00094090">
            <w:pPr>
              <w:jc w:val="center"/>
            </w:pPr>
            <w:r w:rsidRPr="00EF18BE">
              <w:t> </w:t>
            </w:r>
          </w:p>
        </w:tc>
        <w:tc>
          <w:tcPr>
            <w:tcW w:w="1717" w:type="dxa"/>
            <w:shd w:val="clear" w:color="auto" w:fill="auto"/>
            <w:noWrap/>
            <w:vAlign w:val="bottom"/>
            <w:hideMark/>
          </w:tcPr>
          <w:p w14:paraId="50CAC471" w14:textId="77777777" w:rsidR="000233F4" w:rsidRPr="00EF18BE" w:rsidRDefault="000233F4" w:rsidP="00094090">
            <w:r w:rsidRPr="00EF18BE">
              <w:t> </w:t>
            </w:r>
          </w:p>
        </w:tc>
        <w:tc>
          <w:tcPr>
            <w:tcW w:w="1365" w:type="dxa"/>
            <w:shd w:val="clear" w:color="auto" w:fill="auto"/>
            <w:noWrap/>
            <w:vAlign w:val="bottom"/>
            <w:hideMark/>
          </w:tcPr>
          <w:p w14:paraId="0DDEF327" w14:textId="77777777" w:rsidR="000233F4" w:rsidRPr="00EF18BE" w:rsidRDefault="000233F4" w:rsidP="00094090"/>
        </w:tc>
      </w:tr>
      <w:tr w:rsidR="000233F4" w:rsidRPr="00EF18BE" w14:paraId="2BE81896" w14:textId="77777777" w:rsidTr="000233F4">
        <w:trPr>
          <w:trHeight w:val="600"/>
          <w:jc w:val="center"/>
        </w:trPr>
        <w:tc>
          <w:tcPr>
            <w:tcW w:w="3107" w:type="dxa"/>
            <w:shd w:val="clear" w:color="auto" w:fill="auto"/>
            <w:vAlign w:val="bottom"/>
            <w:hideMark/>
          </w:tcPr>
          <w:p w14:paraId="7CF7AA1A" w14:textId="77777777" w:rsidR="000233F4" w:rsidRPr="00EF18BE" w:rsidRDefault="000233F4" w:rsidP="00094090">
            <w:r w:rsidRPr="00EF18BE">
              <w:t>Учреждение дополнительного образования</w:t>
            </w:r>
          </w:p>
        </w:tc>
        <w:tc>
          <w:tcPr>
            <w:tcW w:w="1545" w:type="dxa"/>
            <w:shd w:val="clear" w:color="auto" w:fill="auto"/>
            <w:noWrap/>
            <w:vAlign w:val="center"/>
            <w:hideMark/>
          </w:tcPr>
          <w:p w14:paraId="444591B2" w14:textId="77777777" w:rsidR="000233F4" w:rsidRPr="00EF18BE" w:rsidRDefault="000233F4" w:rsidP="00094090">
            <w:pPr>
              <w:jc w:val="center"/>
            </w:pPr>
            <w:r w:rsidRPr="00EF18BE">
              <w:t>3000</w:t>
            </w:r>
          </w:p>
        </w:tc>
        <w:tc>
          <w:tcPr>
            <w:tcW w:w="1611" w:type="dxa"/>
            <w:shd w:val="clear" w:color="auto" w:fill="auto"/>
            <w:noWrap/>
            <w:vAlign w:val="center"/>
            <w:hideMark/>
          </w:tcPr>
          <w:p w14:paraId="3BF32305" w14:textId="77777777" w:rsidR="000233F4" w:rsidRPr="00EF18BE" w:rsidRDefault="000233F4" w:rsidP="00094090">
            <w:pPr>
              <w:jc w:val="center"/>
            </w:pPr>
            <w:r w:rsidRPr="00EF18BE">
              <w:t>200</w:t>
            </w:r>
          </w:p>
        </w:tc>
        <w:tc>
          <w:tcPr>
            <w:tcW w:w="1717" w:type="dxa"/>
            <w:shd w:val="clear" w:color="auto" w:fill="auto"/>
            <w:noWrap/>
            <w:vAlign w:val="center"/>
            <w:hideMark/>
          </w:tcPr>
          <w:p w14:paraId="799349FC" w14:textId="77777777" w:rsidR="000233F4" w:rsidRPr="00EF18BE" w:rsidRDefault="000233F4" w:rsidP="00094090">
            <w:pPr>
              <w:jc w:val="center"/>
            </w:pPr>
            <w:r w:rsidRPr="00EF18BE">
              <w:t>2018</w:t>
            </w:r>
          </w:p>
        </w:tc>
        <w:tc>
          <w:tcPr>
            <w:tcW w:w="1365" w:type="dxa"/>
            <w:shd w:val="clear" w:color="auto" w:fill="auto"/>
            <w:noWrap/>
            <w:vAlign w:val="center"/>
            <w:hideMark/>
          </w:tcPr>
          <w:p w14:paraId="228A3A37" w14:textId="77777777" w:rsidR="000233F4" w:rsidRPr="00EF18BE" w:rsidRDefault="000233F4" w:rsidP="00094090">
            <w:pPr>
              <w:jc w:val="center"/>
            </w:pPr>
            <w:r w:rsidRPr="00EF18BE">
              <w:t>50</w:t>
            </w:r>
          </w:p>
        </w:tc>
      </w:tr>
      <w:tr w:rsidR="000233F4" w:rsidRPr="00EF18BE" w14:paraId="41A9606C" w14:textId="77777777" w:rsidTr="000233F4">
        <w:trPr>
          <w:trHeight w:val="300"/>
          <w:jc w:val="center"/>
        </w:trPr>
        <w:tc>
          <w:tcPr>
            <w:tcW w:w="3107" w:type="dxa"/>
            <w:shd w:val="clear" w:color="auto" w:fill="auto"/>
            <w:vAlign w:val="bottom"/>
            <w:hideMark/>
          </w:tcPr>
          <w:p w14:paraId="02040CB6" w14:textId="77777777" w:rsidR="000233F4" w:rsidRPr="00EF18BE" w:rsidRDefault="000233F4" w:rsidP="00094090">
            <w:pPr>
              <w:jc w:val="center"/>
              <w:rPr>
                <w:b/>
                <w:bCs/>
                <w:i/>
                <w:iCs/>
              </w:rPr>
            </w:pPr>
            <w:r w:rsidRPr="00EF18BE">
              <w:rPr>
                <w:b/>
                <w:bCs/>
                <w:i/>
                <w:iCs/>
              </w:rPr>
              <w:t>Радужный</w:t>
            </w:r>
          </w:p>
        </w:tc>
        <w:tc>
          <w:tcPr>
            <w:tcW w:w="1545" w:type="dxa"/>
            <w:shd w:val="clear" w:color="auto" w:fill="auto"/>
            <w:noWrap/>
            <w:vAlign w:val="center"/>
            <w:hideMark/>
          </w:tcPr>
          <w:p w14:paraId="706849E7" w14:textId="77777777" w:rsidR="000233F4" w:rsidRPr="00EF18BE" w:rsidRDefault="000233F4" w:rsidP="00094090">
            <w:pPr>
              <w:jc w:val="center"/>
            </w:pPr>
            <w:r w:rsidRPr="00EF18BE">
              <w:t> </w:t>
            </w:r>
          </w:p>
        </w:tc>
        <w:tc>
          <w:tcPr>
            <w:tcW w:w="1611" w:type="dxa"/>
            <w:shd w:val="clear" w:color="auto" w:fill="auto"/>
            <w:noWrap/>
            <w:vAlign w:val="center"/>
            <w:hideMark/>
          </w:tcPr>
          <w:p w14:paraId="6BE80E11" w14:textId="77777777" w:rsidR="000233F4" w:rsidRPr="00EF18BE" w:rsidRDefault="000233F4" w:rsidP="00094090">
            <w:pPr>
              <w:jc w:val="center"/>
            </w:pPr>
            <w:r w:rsidRPr="00EF18BE">
              <w:t> </w:t>
            </w:r>
          </w:p>
        </w:tc>
        <w:tc>
          <w:tcPr>
            <w:tcW w:w="1717" w:type="dxa"/>
            <w:shd w:val="clear" w:color="auto" w:fill="auto"/>
            <w:noWrap/>
            <w:vAlign w:val="center"/>
            <w:hideMark/>
          </w:tcPr>
          <w:p w14:paraId="4070895A" w14:textId="77777777" w:rsidR="000233F4" w:rsidRPr="00EF18BE" w:rsidRDefault="000233F4" w:rsidP="00094090">
            <w:pPr>
              <w:jc w:val="center"/>
            </w:pPr>
            <w:r w:rsidRPr="00EF18BE">
              <w:t> </w:t>
            </w:r>
          </w:p>
        </w:tc>
        <w:tc>
          <w:tcPr>
            <w:tcW w:w="1365" w:type="dxa"/>
            <w:shd w:val="clear" w:color="auto" w:fill="auto"/>
            <w:noWrap/>
            <w:vAlign w:val="center"/>
            <w:hideMark/>
          </w:tcPr>
          <w:p w14:paraId="3852202E" w14:textId="77777777" w:rsidR="000233F4" w:rsidRPr="00EF18BE" w:rsidRDefault="000233F4" w:rsidP="00094090">
            <w:pPr>
              <w:jc w:val="center"/>
            </w:pPr>
          </w:p>
        </w:tc>
      </w:tr>
      <w:tr w:rsidR="000233F4" w:rsidRPr="00EF18BE" w14:paraId="20BE01C5" w14:textId="77777777" w:rsidTr="000233F4">
        <w:trPr>
          <w:trHeight w:val="300"/>
          <w:jc w:val="center"/>
        </w:trPr>
        <w:tc>
          <w:tcPr>
            <w:tcW w:w="3107" w:type="dxa"/>
            <w:shd w:val="clear" w:color="auto" w:fill="auto"/>
            <w:vAlign w:val="bottom"/>
            <w:hideMark/>
          </w:tcPr>
          <w:p w14:paraId="19E4F5AA" w14:textId="77777777" w:rsidR="000233F4" w:rsidRPr="00EF18BE" w:rsidRDefault="000233F4" w:rsidP="00094090">
            <w:r w:rsidRPr="00EF18BE">
              <w:t>Детский сад</w:t>
            </w:r>
          </w:p>
        </w:tc>
        <w:tc>
          <w:tcPr>
            <w:tcW w:w="1545" w:type="dxa"/>
            <w:shd w:val="clear" w:color="auto" w:fill="auto"/>
            <w:noWrap/>
            <w:vAlign w:val="center"/>
            <w:hideMark/>
          </w:tcPr>
          <w:p w14:paraId="7FB139D8" w14:textId="77777777" w:rsidR="000233F4" w:rsidRPr="00EF18BE" w:rsidRDefault="000233F4" w:rsidP="00094090">
            <w:pPr>
              <w:jc w:val="center"/>
            </w:pPr>
            <w:r w:rsidRPr="00EF18BE">
              <w:t>2570</w:t>
            </w:r>
          </w:p>
        </w:tc>
        <w:tc>
          <w:tcPr>
            <w:tcW w:w="1611" w:type="dxa"/>
            <w:shd w:val="clear" w:color="auto" w:fill="auto"/>
            <w:noWrap/>
            <w:vAlign w:val="center"/>
            <w:hideMark/>
          </w:tcPr>
          <w:p w14:paraId="4D05116C" w14:textId="77777777" w:rsidR="000233F4" w:rsidRPr="00EF18BE" w:rsidRDefault="000233F4" w:rsidP="00094090">
            <w:pPr>
              <w:jc w:val="center"/>
            </w:pPr>
            <w:r w:rsidRPr="00EF18BE">
              <w:t>140</w:t>
            </w:r>
          </w:p>
        </w:tc>
        <w:tc>
          <w:tcPr>
            <w:tcW w:w="1717" w:type="dxa"/>
            <w:shd w:val="clear" w:color="auto" w:fill="auto"/>
            <w:noWrap/>
            <w:vAlign w:val="center"/>
            <w:hideMark/>
          </w:tcPr>
          <w:p w14:paraId="567A431C" w14:textId="77777777" w:rsidR="000233F4" w:rsidRPr="00EF18BE" w:rsidRDefault="000233F4" w:rsidP="00094090">
            <w:pPr>
              <w:jc w:val="center"/>
            </w:pPr>
            <w:r w:rsidRPr="00EF18BE">
              <w:t>2015</w:t>
            </w:r>
          </w:p>
        </w:tc>
        <w:tc>
          <w:tcPr>
            <w:tcW w:w="1365" w:type="dxa"/>
            <w:shd w:val="clear" w:color="auto" w:fill="auto"/>
            <w:noWrap/>
            <w:vAlign w:val="center"/>
            <w:hideMark/>
          </w:tcPr>
          <w:p w14:paraId="2B6D7213" w14:textId="77777777" w:rsidR="000233F4" w:rsidRPr="00EF18BE" w:rsidRDefault="000233F4" w:rsidP="00094090">
            <w:pPr>
              <w:jc w:val="center"/>
            </w:pPr>
            <w:r w:rsidRPr="00EF18BE">
              <w:t>64,4</w:t>
            </w:r>
          </w:p>
        </w:tc>
      </w:tr>
      <w:tr w:rsidR="000233F4" w:rsidRPr="00EF18BE" w14:paraId="1748DF12" w14:textId="77777777" w:rsidTr="000233F4">
        <w:trPr>
          <w:trHeight w:val="300"/>
          <w:jc w:val="center"/>
        </w:trPr>
        <w:tc>
          <w:tcPr>
            <w:tcW w:w="3107" w:type="dxa"/>
            <w:shd w:val="clear" w:color="auto" w:fill="auto"/>
            <w:vAlign w:val="bottom"/>
            <w:hideMark/>
          </w:tcPr>
          <w:p w14:paraId="3456A541" w14:textId="77777777" w:rsidR="000233F4" w:rsidRPr="00EF18BE" w:rsidRDefault="000233F4" w:rsidP="00094090">
            <w:r w:rsidRPr="00EF18BE">
              <w:t>Спорткомплекс с бассейном</w:t>
            </w:r>
          </w:p>
        </w:tc>
        <w:tc>
          <w:tcPr>
            <w:tcW w:w="1545" w:type="dxa"/>
            <w:shd w:val="clear" w:color="auto" w:fill="auto"/>
            <w:noWrap/>
            <w:vAlign w:val="center"/>
            <w:hideMark/>
          </w:tcPr>
          <w:p w14:paraId="7B0E7B69" w14:textId="77777777" w:rsidR="000233F4" w:rsidRPr="00EF18BE" w:rsidRDefault="000233F4" w:rsidP="00094090">
            <w:pPr>
              <w:jc w:val="center"/>
            </w:pPr>
            <w:r w:rsidRPr="00EF18BE">
              <w:t>4000</w:t>
            </w:r>
          </w:p>
        </w:tc>
        <w:tc>
          <w:tcPr>
            <w:tcW w:w="1611" w:type="dxa"/>
            <w:shd w:val="clear" w:color="auto" w:fill="auto"/>
            <w:noWrap/>
            <w:vAlign w:val="center"/>
            <w:hideMark/>
          </w:tcPr>
          <w:p w14:paraId="75A17250" w14:textId="77777777" w:rsidR="000233F4" w:rsidRPr="00EF18BE" w:rsidRDefault="000233F4" w:rsidP="00094090">
            <w:pPr>
              <w:jc w:val="center"/>
            </w:pPr>
            <w:r w:rsidRPr="00EF18BE">
              <w:t>250</w:t>
            </w:r>
          </w:p>
        </w:tc>
        <w:tc>
          <w:tcPr>
            <w:tcW w:w="1717" w:type="dxa"/>
            <w:shd w:val="clear" w:color="auto" w:fill="auto"/>
            <w:noWrap/>
            <w:vAlign w:val="center"/>
            <w:hideMark/>
          </w:tcPr>
          <w:p w14:paraId="4DAB5AFA" w14:textId="77777777" w:rsidR="000233F4" w:rsidRPr="00EF18BE" w:rsidRDefault="000233F4" w:rsidP="00094090">
            <w:pPr>
              <w:jc w:val="center"/>
            </w:pPr>
            <w:r w:rsidRPr="00EF18BE">
              <w:t>2017</w:t>
            </w:r>
          </w:p>
        </w:tc>
        <w:tc>
          <w:tcPr>
            <w:tcW w:w="1365" w:type="dxa"/>
            <w:shd w:val="clear" w:color="auto" w:fill="auto"/>
            <w:noWrap/>
            <w:vAlign w:val="center"/>
            <w:hideMark/>
          </w:tcPr>
          <w:p w14:paraId="41CE02A9" w14:textId="77777777" w:rsidR="000233F4" w:rsidRPr="00EF18BE" w:rsidRDefault="000233F4" w:rsidP="00094090">
            <w:pPr>
              <w:jc w:val="center"/>
            </w:pPr>
            <w:r w:rsidRPr="00EF18BE">
              <w:t>210</w:t>
            </w:r>
          </w:p>
        </w:tc>
      </w:tr>
      <w:tr w:rsidR="000233F4" w:rsidRPr="00EF18BE" w14:paraId="38288C45" w14:textId="77777777" w:rsidTr="000233F4">
        <w:trPr>
          <w:trHeight w:val="600"/>
          <w:jc w:val="center"/>
        </w:trPr>
        <w:tc>
          <w:tcPr>
            <w:tcW w:w="3107" w:type="dxa"/>
            <w:shd w:val="clear" w:color="auto" w:fill="auto"/>
            <w:vAlign w:val="bottom"/>
            <w:hideMark/>
          </w:tcPr>
          <w:p w14:paraId="61A26890" w14:textId="77777777" w:rsidR="000233F4" w:rsidRPr="00EF18BE" w:rsidRDefault="000233F4" w:rsidP="00094090">
            <w:pPr>
              <w:rPr>
                <w:lang w:val="ru-RU"/>
              </w:rPr>
            </w:pPr>
            <w:r w:rsidRPr="00EF18BE">
              <w:rPr>
                <w:lang w:val="ru-RU"/>
              </w:rPr>
              <w:t>Объект культурного типа с библиотекой</w:t>
            </w:r>
          </w:p>
        </w:tc>
        <w:tc>
          <w:tcPr>
            <w:tcW w:w="1545" w:type="dxa"/>
            <w:shd w:val="clear" w:color="auto" w:fill="auto"/>
            <w:noWrap/>
            <w:vAlign w:val="center"/>
            <w:hideMark/>
          </w:tcPr>
          <w:p w14:paraId="2E9250E7" w14:textId="77777777" w:rsidR="000233F4" w:rsidRPr="00EF18BE" w:rsidRDefault="000233F4" w:rsidP="00094090">
            <w:pPr>
              <w:jc w:val="center"/>
            </w:pPr>
            <w:r w:rsidRPr="00EF18BE">
              <w:t>2000</w:t>
            </w:r>
          </w:p>
        </w:tc>
        <w:tc>
          <w:tcPr>
            <w:tcW w:w="1611" w:type="dxa"/>
            <w:shd w:val="clear" w:color="auto" w:fill="auto"/>
            <w:noWrap/>
            <w:vAlign w:val="center"/>
            <w:hideMark/>
          </w:tcPr>
          <w:p w14:paraId="3E3679AC" w14:textId="77777777" w:rsidR="000233F4" w:rsidRPr="00EF18BE" w:rsidRDefault="000233F4" w:rsidP="00094090">
            <w:pPr>
              <w:jc w:val="center"/>
            </w:pPr>
            <w:r w:rsidRPr="00EF18BE">
              <w:t>400</w:t>
            </w:r>
          </w:p>
        </w:tc>
        <w:tc>
          <w:tcPr>
            <w:tcW w:w="1717" w:type="dxa"/>
            <w:shd w:val="clear" w:color="auto" w:fill="auto"/>
            <w:noWrap/>
            <w:vAlign w:val="center"/>
            <w:hideMark/>
          </w:tcPr>
          <w:p w14:paraId="4AE68776" w14:textId="77777777" w:rsidR="000233F4" w:rsidRPr="00EF18BE" w:rsidRDefault="000233F4" w:rsidP="00094090">
            <w:pPr>
              <w:jc w:val="center"/>
            </w:pPr>
            <w:r w:rsidRPr="00EF18BE">
              <w:t>2016</w:t>
            </w:r>
          </w:p>
        </w:tc>
        <w:tc>
          <w:tcPr>
            <w:tcW w:w="1365" w:type="dxa"/>
            <w:shd w:val="clear" w:color="auto" w:fill="auto"/>
            <w:noWrap/>
            <w:vAlign w:val="center"/>
            <w:hideMark/>
          </w:tcPr>
          <w:p w14:paraId="08E79AC1" w14:textId="77777777" w:rsidR="000233F4" w:rsidRPr="00EF18BE" w:rsidRDefault="000233F4" w:rsidP="00094090">
            <w:pPr>
              <w:jc w:val="center"/>
            </w:pPr>
            <w:r w:rsidRPr="00EF18BE">
              <w:t>184</w:t>
            </w:r>
          </w:p>
        </w:tc>
      </w:tr>
      <w:tr w:rsidR="000233F4" w:rsidRPr="00EF18BE" w14:paraId="72C5A506" w14:textId="77777777" w:rsidTr="000233F4">
        <w:trPr>
          <w:trHeight w:val="600"/>
          <w:jc w:val="center"/>
        </w:trPr>
        <w:tc>
          <w:tcPr>
            <w:tcW w:w="3107" w:type="dxa"/>
            <w:shd w:val="clear" w:color="auto" w:fill="auto"/>
            <w:vAlign w:val="bottom"/>
            <w:hideMark/>
          </w:tcPr>
          <w:p w14:paraId="069A08B7" w14:textId="77777777" w:rsidR="000233F4" w:rsidRPr="00EF18BE" w:rsidRDefault="000233F4" w:rsidP="00094090">
            <w:r w:rsidRPr="00EF18BE">
              <w:t>Средняя общеобразовательная школа</w:t>
            </w:r>
          </w:p>
        </w:tc>
        <w:tc>
          <w:tcPr>
            <w:tcW w:w="1545" w:type="dxa"/>
            <w:shd w:val="clear" w:color="auto" w:fill="auto"/>
            <w:noWrap/>
            <w:vAlign w:val="center"/>
            <w:hideMark/>
          </w:tcPr>
          <w:p w14:paraId="5E4CF932" w14:textId="77777777" w:rsidR="000233F4" w:rsidRPr="00EF18BE" w:rsidRDefault="000233F4" w:rsidP="00094090">
            <w:pPr>
              <w:jc w:val="center"/>
            </w:pPr>
            <w:r w:rsidRPr="00EF18BE">
              <w:t>3000</w:t>
            </w:r>
          </w:p>
        </w:tc>
        <w:tc>
          <w:tcPr>
            <w:tcW w:w="1611" w:type="dxa"/>
            <w:shd w:val="clear" w:color="auto" w:fill="auto"/>
            <w:noWrap/>
            <w:vAlign w:val="center"/>
            <w:hideMark/>
          </w:tcPr>
          <w:p w14:paraId="4A00CD27" w14:textId="77777777" w:rsidR="000233F4" w:rsidRPr="00EF18BE" w:rsidRDefault="000233F4" w:rsidP="00094090">
            <w:pPr>
              <w:jc w:val="center"/>
            </w:pPr>
            <w:r w:rsidRPr="00EF18BE">
              <w:t>180</w:t>
            </w:r>
          </w:p>
        </w:tc>
        <w:tc>
          <w:tcPr>
            <w:tcW w:w="1717" w:type="dxa"/>
            <w:shd w:val="clear" w:color="auto" w:fill="auto"/>
            <w:noWrap/>
            <w:vAlign w:val="center"/>
            <w:hideMark/>
          </w:tcPr>
          <w:p w14:paraId="1BCB30C7" w14:textId="77777777" w:rsidR="000233F4" w:rsidRPr="00EF18BE" w:rsidRDefault="000233F4" w:rsidP="00094090">
            <w:pPr>
              <w:jc w:val="center"/>
            </w:pPr>
            <w:r w:rsidRPr="00EF18BE">
              <w:t>2017</w:t>
            </w:r>
          </w:p>
        </w:tc>
        <w:tc>
          <w:tcPr>
            <w:tcW w:w="1365" w:type="dxa"/>
            <w:shd w:val="clear" w:color="auto" w:fill="auto"/>
            <w:noWrap/>
            <w:vAlign w:val="center"/>
            <w:hideMark/>
          </w:tcPr>
          <w:p w14:paraId="5D1B1370" w14:textId="77777777" w:rsidR="000233F4" w:rsidRPr="00EF18BE" w:rsidRDefault="000233F4" w:rsidP="00094090">
            <w:pPr>
              <w:jc w:val="center"/>
            </w:pPr>
            <w:r w:rsidRPr="00EF18BE">
              <w:t>45</w:t>
            </w:r>
          </w:p>
        </w:tc>
      </w:tr>
      <w:tr w:rsidR="000233F4" w:rsidRPr="00EF18BE" w14:paraId="615E767B" w14:textId="77777777" w:rsidTr="000233F4">
        <w:trPr>
          <w:trHeight w:val="600"/>
          <w:jc w:val="center"/>
        </w:trPr>
        <w:tc>
          <w:tcPr>
            <w:tcW w:w="3107" w:type="dxa"/>
            <w:shd w:val="clear" w:color="auto" w:fill="auto"/>
            <w:vAlign w:val="bottom"/>
            <w:hideMark/>
          </w:tcPr>
          <w:p w14:paraId="2358C241" w14:textId="77777777" w:rsidR="000233F4" w:rsidRPr="00EF18BE" w:rsidRDefault="000233F4" w:rsidP="00094090">
            <w:r w:rsidRPr="00EF18BE">
              <w:t>Учреждение дополнительного образования</w:t>
            </w:r>
          </w:p>
        </w:tc>
        <w:tc>
          <w:tcPr>
            <w:tcW w:w="1545" w:type="dxa"/>
            <w:shd w:val="clear" w:color="auto" w:fill="auto"/>
            <w:noWrap/>
            <w:vAlign w:val="center"/>
            <w:hideMark/>
          </w:tcPr>
          <w:p w14:paraId="1F2100D2" w14:textId="77777777" w:rsidR="000233F4" w:rsidRPr="00EF18BE" w:rsidRDefault="000233F4" w:rsidP="00094090">
            <w:pPr>
              <w:jc w:val="center"/>
            </w:pPr>
            <w:r w:rsidRPr="00EF18BE">
              <w:t>3000</w:t>
            </w:r>
          </w:p>
        </w:tc>
        <w:tc>
          <w:tcPr>
            <w:tcW w:w="1611" w:type="dxa"/>
            <w:shd w:val="clear" w:color="auto" w:fill="auto"/>
            <w:noWrap/>
            <w:vAlign w:val="center"/>
            <w:hideMark/>
          </w:tcPr>
          <w:p w14:paraId="50293D86" w14:textId="77777777" w:rsidR="000233F4" w:rsidRPr="00EF18BE" w:rsidRDefault="000233F4" w:rsidP="00094090">
            <w:pPr>
              <w:jc w:val="center"/>
            </w:pPr>
            <w:r w:rsidRPr="00EF18BE">
              <w:t>200</w:t>
            </w:r>
          </w:p>
        </w:tc>
        <w:tc>
          <w:tcPr>
            <w:tcW w:w="1717" w:type="dxa"/>
            <w:shd w:val="clear" w:color="auto" w:fill="auto"/>
            <w:noWrap/>
            <w:vAlign w:val="center"/>
            <w:hideMark/>
          </w:tcPr>
          <w:p w14:paraId="592A1139" w14:textId="77777777" w:rsidR="000233F4" w:rsidRPr="00EF18BE" w:rsidRDefault="000233F4" w:rsidP="00094090">
            <w:pPr>
              <w:jc w:val="center"/>
            </w:pPr>
            <w:r w:rsidRPr="00EF18BE">
              <w:t>2020</w:t>
            </w:r>
          </w:p>
        </w:tc>
        <w:tc>
          <w:tcPr>
            <w:tcW w:w="1365" w:type="dxa"/>
            <w:shd w:val="clear" w:color="auto" w:fill="auto"/>
            <w:noWrap/>
            <w:vAlign w:val="center"/>
            <w:hideMark/>
          </w:tcPr>
          <w:p w14:paraId="3DE3A5DA" w14:textId="77777777" w:rsidR="000233F4" w:rsidRPr="00EF18BE" w:rsidRDefault="000233F4" w:rsidP="00094090">
            <w:pPr>
              <w:jc w:val="center"/>
            </w:pPr>
            <w:r w:rsidRPr="00EF18BE">
              <w:t>50</w:t>
            </w:r>
          </w:p>
        </w:tc>
      </w:tr>
      <w:tr w:rsidR="000233F4" w:rsidRPr="00EF18BE" w14:paraId="5269B041" w14:textId="77777777" w:rsidTr="000233F4">
        <w:trPr>
          <w:trHeight w:val="300"/>
          <w:jc w:val="center"/>
        </w:trPr>
        <w:tc>
          <w:tcPr>
            <w:tcW w:w="3107" w:type="dxa"/>
            <w:shd w:val="clear" w:color="auto" w:fill="auto"/>
            <w:vAlign w:val="bottom"/>
            <w:hideMark/>
          </w:tcPr>
          <w:p w14:paraId="7FF44829" w14:textId="77777777" w:rsidR="000233F4" w:rsidRPr="00EF18BE" w:rsidRDefault="000233F4" w:rsidP="00094090">
            <w:pPr>
              <w:jc w:val="center"/>
              <w:rPr>
                <w:b/>
                <w:bCs/>
                <w:i/>
                <w:iCs/>
                <w:lang w:val="ru-RU"/>
              </w:rPr>
            </w:pPr>
            <w:r w:rsidRPr="00EF18BE">
              <w:rPr>
                <w:b/>
                <w:bCs/>
                <w:i/>
                <w:iCs/>
                <w:lang w:val="ru-RU"/>
              </w:rPr>
              <w:t>Между Ж/О № 1 и Ж/О № 2</w:t>
            </w:r>
          </w:p>
        </w:tc>
        <w:tc>
          <w:tcPr>
            <w:tcW w:w="1545" w:type="dxa"/>
            <w:shd w:val="clear" w:color="auto" w:fill="auto"/>
            <w:noWrap/>
            <w:vAlign w:val="center"/>
            <w:hideMark/>
          </w:tcPr>
          <w:p w14:paraId="59815A48" w14:textId="77777777" w:rsidR="000233F4" w:rsidRPr="00EF18BE" w:rsidRDefault="000233F4" w:rsidP="00094090">
            <w:pPr>
              <w:jc w:val="center"/>
              <w:rPr>
                <w:lang w:val="ru-RU"/>
              </w:rPr>
            </w:pPr>
            <w:r w:rsidRPr="00EF18BE">
              <w:t> </w:t>
            </w:r>
          </w:p>
        </w:tc>
        <w:tc>
          <w:tcPr>
            <w:tcW w:w="1611" w:type="dxa"/>
            <w:shd w:val="clear" w:color="auto" w:fill="auto"/>
            <w:noWrap/>
            <w:vAlign w:val="center"/>
            <w:hideMark/>
          </w:tcPr>
          <w:p w14:paraId="52717311" w14:textId="77777777" w:rsidR="000233F4" w:rsidRPr="00EF18BE" w:rsidRDefault="000233F4" w:rsidP="00094090">
            <w:pPr>
              <w:jc w:val="center"/>
              <w:rPr>
                <w:lang w:val="ru-RU"/>
              </w:rPr>
            </w:pPr>
            <w:r w:rsidRPr="00EF18BE">
              <w:t> </w:t>
            </w:r>
          </w:p>
        </w:tc>
        <w:tc>
          <w:tcPr>
            <w:tcW w:w="1717" w:type="dxa"/>
            <w:shd w:val="clear" w:color="auto" w:fill="auto"/>
            <w:noWrap/>
            <w:vAlign w:val="center"/>
            <w:hideMark/>
          </w:tcPr>
          <w:p w14:paraId="65583721" w14:textId="77777777" w:rsidR="000233F4" w:rsidRPr="00EF18BE" w:rsidRDefault="000233F4" w:rsidP="00094090">
            <w:pPr>
              <w:jc w:val="center"/>
              <w:rPr>
                <w:lang w:val="ru-RU"/>
              </w:rPr>
            </w:pPr>
            <w:r w:rsidRPr="00EF18BE">
              <w:t> </w:t>
            </w:r>
          </w:p>
        </w:tc>
        <w:tc>
          <w:tcPr>
            <w:tcW w:w="1365" w:type="dxa"/>
            <w:shd w:val="clear" w:color="auto" w:fill="auto"/>
            <w:noWrap/>
            <w:vAlign w:val="center"/>
            <w:hideMark/>
          </w:tcPr>
          <w:p w14:paraId="0447D2AC" w14:textId="77777777" w:rsidR="000233F4" w:rsidRPr="00EF18BE" w:rsidRDefault="000233F4" w:rsidP="00094090">
            <w:pPr>
              <w:jc w:val="center"/>
              <w:rPr>
                <w:lang w:val="ru-RU"/>
              </w:rPr>
            </w:pPr>
          </w:p>
        </w:tc>
      </w:tr>
      <w:tr w:rsidR="000233F4" w:rsidRPr="00EF18BE" w14:paraId="0BDBA2A6" w14:textId="77777777" w:rsidTr="000233F4">
        <w:trPr>
          <w:trHeight w:val="600"/>
          <w:jc w:val="center"/>
        </w:trPr>
        <w:tc>
          <w:tcPr>
            <w:tcW w:w="3107" w:type="dxa"/>
            <w:shd w:val="clear" w:color="auto" w:fill="auto"/>
            <w:vAlign w:val="bottom"/>
            <w:hideMark/>
          </w:tcPr>
          <w:p w14:paraId="3B9B880D" w14:textId="77777777" w:rsidR="000233F4" w:rsidRPr="00EF18BE" w:rsidRDefault="000233F4" w:rsidP="00094090">
            <w:r w:rsidRPr="00EF18BE">
              <w:t>Культурно-досуговое учреждение</w:t>
            </w:r>
          </w:p>
        </w:tc>
        <w:tc>
          <w:tcPr>
            <w:tcW w:w="1545" w:type="dxa"/>
            <w:shd w:val="clear" w:color="auto" w:fill="auto"/>
            <w:noWrap/>
            <w:vAlign w:val="center"/>
            <w:hideMark/>
          </w:tcPr>
          <w:p w14:paraId="58BF3DC7" w14:textId="77777777" w:rsidR="000233F4" w:rsidRPr="00EF18BE" w:rsidRDefault="000233F4" w:rsidP="00094090">
            <w:pPr>
              <w:jc w:val="center"/>
            </w:pPr>
            <w:r w:rsidRPr="00EF18BE">
              <w:t>15000</w:t>
            </w:r>
          </w:p>
        </w:tc>
        <w:tc>
          <w:tcPr>
            <w:tcW w:w="1611" w:type="dxa"/>
            <w:shd w:val="clear" w:color="auto" w:fill="auto"/>
            <w:noWrap/>
            <w:vAlign w:val="center"/>
            <w:hideMark/>
          </w:tcPr>
          <w:p w14:paraId="3BB1DA14" w14:textId="77777777" w:rsidR="000233F4" w:rsidRPr="00EF18BE" w:rsidRDefault="000233F4" w:rsidP="00094090">
            <w:pPr>
              <w:jc w:val="center"/>
            </w:pPr>
            <w:r w:rsidRPr="00EF18BE">
              <w:t>2000</w:t>
            </w:r>
          </w:p>
        </w:tc>
        <w:tc>
          <w:tcPr>
            <w:tcW w:w="1717" w:type="dxa"/>
            <w:shd w:val="clear" w:color="auto" w:fill="auto"/>
            <w:noWrap/>
            <w:vAlign w:val="center"/>
            <w:hideMark/>
          </w:tcPr>
          <w:p w14:paraId="3108027D" w14:textId="77777777" w:rsidR="000233F4" w:rsidRPr="00EF18BE" w:rsidRDefault="000233F4" w:rsidP="00094090">
            <w:pPr>
              <w:jc w:val="center"/>
            </w:pPr>
            <w:r w:rsidRPr="00EF18BE">
              <w:t>2018</w:t>
            </w:r>
          </w:p>
        </w:tc>
        <w:tc>
          <w:tcPr>
            <w:tcW w:w="1365" w:type="dxa"/>
            <w:shd w:val="clear" w:color="auto" w:fill="auto"/>
            <w:noWrap/>
            <w:vAlign w:val="center"/>
            <w:hideMark/>
          </w:tcPr>
          <w:p w14:paraId="1B544B5B" w14:textId="77777777" w:rsidR="000233F4" w:rsidRPr="00EF18BE" w:rsidRDefault="000233F4" w:rsidP="00094090">
            <w:pPr>
              <w:jc w:val="center"/>
            </w:pPr>
            <w:r w:rsidRPr="00EF18BE">
              <w:t>280</w:t>
            </w:r>
          </w:p>
        </w:tc>
      </w:tr>
      <w:tr w:rsidR="000233F4" w:rsidRPr="00EF18BE" w14:paraId="3D204DBB" w14:textId="77777777" w:rsidTr="000233F4">
        <w:trPr>
          <w:trHeight w:val="300"/>
          <w:jc w:val="center"/>
        </w:trPr>
        <w:tc>
          <w:tcPr>
            <w:tcW w:w="3107" w:type="dxa"/>
            <w:shd w:val="clear" w:color="auto" w:fill="auto"/>
            <w:vAlign w:val="bottom"/>
            <w:hideMark/>
          </w:tcPr>
          <w:p w14:paraId="03FB83D0" w14:textId="77777777" w:rsidR="000233F4" w:rsidRPr="00EF18BE" w:rsidRDefault="000233F4" w:rsidP="00094090">
            <w:pPr>
              <w:jc w:val="center"/>
              <w:rPr>
                <w:b/>
                <w:bCs/>
                <w:i/>
                <w:iCs/>
              </w:rPr>
            </w:pPr>
            <w:r w:rsidRPr="00EF18BE">
              <w:rPr>
                <w:b/>
                <w:bCs/>
                <w:i/>
                <w:iCs/>
              </w:rPr>
              <w:t>Красивый пруд</w:t>
            </w:r>
          </w:p>
        </w:tc>
        <w:tc>
          <w:tcPr>
            <w:tcW w:w="1545" w:type="dxa"/>
            <w:shd w:val="clear" w:color="auto" w:fill="auto"/>
            <w:noWrap/>
            <w:vAlign w:val="center"/>
            <w:hideMark/>
          </w:tcPr>
          <w:p w14:paraId="62FC7D4E" w14:textId="77777777" w:rsidR="000233F4" w:rsidRPr="00EF18BE" w:rsidRDefault="000233F4" w:rsidP="00094090">
            <w:pPr>
              <w:jc w:val="center"/>
            </w:pPr>
            <w:r w:rsidRPr="00EF18BE">
              <w:t> </w:t>
            </w:r>
          </w:p>
        </w:tc>
        <w:tc>
          <w:tcPr>
            <w:tcW w:w="1611" w:type="dxa"/>
            <w:shd w:val="clear" w:color="auto" w:fill="auto"/>
            <w:noWrap/>
            <w:vAlign w:val="center"/>
            <w:hideMark/>
          </w:tcPr>
          <w:p w14:paraId="0B6002C3" w14:textId="77777777" w:rsidR="000233F4" w:rsidRPr="00EF18BE" w:rsidRDefault="000233F4" w:rsidP="00094090">
            <w:pPr>
              <w:jc w:val="center"/>
            </w:pPr>
            <w:r w:rsidRPr="00EF18BE">
              <w:t> </w:t>
            </w:r>
          </w:p>
        </w:tc>
        <w:tc>
          <w:tcPr>
            <w:tcW w:w="1717" w:type="dxa"/>
            <w:shd w:val="clear" w:color="auto" w:fill="auto"/>
            <w:noWrap/>
            <w:vAlign w:val="center"/>
            <w:hideMark/>
          </w:tcPr>
          <w:p w14:paraId="7D56BC1E" w14:textId="77777777" w:rsidR="000233F4" w:rsidRPr="00EF18BE" w:rsidRDefault="000233F4" w:rsidP="00094090">
            <w:pPr>
              <w:jc w:val="center"/>
            </w:pPr>
            <w:r w:rsidRPr="00EF18BE">
              <w:t> </w:t>
            </w:r>
          </w:p>
        </w:tc>
        <w:tc>
          <w:tcPr>
            <w:tcW w:w="1365" w:type="dxa"/>
            <w:shd w:val="clear" w:color="auto" w:fill="auto"/>
            <w:noWrap/>
            <w:vAlign w:val="center"/>
            <w:hideMark/>
          </w:tcPr>
          <w:p w14:paraId="037BBD78" w14:textId="77777777" w:rsidR="000233F4" w:rsidRPr="00EF18BE" w:rsidRDefault="000233F4" w:rsidP="00094090">
            <w:pPr>
              <w:jc w:val="center"/>
            </w:pPr>
          </w:p>
        </w:tc>
      </w:tr>
      <w:tr w:rsidR="000233F4" w:rsidRPr="00EF18BE" w14:paraId="2BB78C8F" w14:textId="77777777" w:rsidTr="000233F4">
        <w:trPr>
          <w:trHeight w:val="300"/>
          <w:jc w:val="center"/>
        </w:trPr>
        <w:tc>
          <w:tcPr>
            <w:tcW w:w="3107" w:type="dxa"/>
            <w:shd w:val="clear" w:color="auto" w:fill="auto"/>
            <w:vAlign w:val="bottom"/>
            <w:hideMark/>
          </w:tcPr>
          <w:p w14:paraId="1B52CE0F" w14:textId="77777777" w:rsidR="000233F4" w:rsidRPr="00EF18BE" w:rsidRDefault="000233F4" w:rsidP="00094090">
            <w:r w:rsidRPr="00EF18BE">
              <w:t>Поликлинника</w:t>
            </w:r>
          </w:p>
        </w:tc>
        <w:tc>
          <w:tcPr>
            <w:tcW w:w="1545" w:type="dxa"/>
            <w:shd w:val="clear" w:color="auto" w:fill="auto"/>
            <w:noWrap/>
            <w:vAlign w:val="center"/>
            <w:hideMark/>
          </w:tcPr>
          <w:p w14:paraId="52B7E818" w14:textId="77777777" w:rsidR="000233F4" w:rsidRPr="00EF18BE" w:rsidRDefault="000233F4" w:rsidP="00094090">
            <w:pPr>
              <w:jc w:val="center"/>
            </w:pPr>
            <w:r w:rsidRPr="00EF18BE">
              <w:t>3500</w:t>
            </w:r>
          </w:p>
        </w:tc>
        <w:tc>
          <w:tcPr>
            <w:tcW w:w="1611" w:type="dxa"/>
            <w:shd w:val="clear" w:color="auto" w:fill="auto"/>
            <w:noWrap/>
            <w:vAlign w:val="center"/>
            <w:hideMark/>
          </w:tcPr>
          <w:p w14:paraId="744FC7F8" w14:textId="77777777" w:rsidR="000233F4" w:rsidRPr="00EF18BE" w:rsidRDefault="000233F4" w:rsidP="00094090">
            <w:pPr>
              <w:jc w:val="center"/>
            </w:pPr>
            <w:r w:rsidRPr="00EF18BE">
              <w:t>150</w:t>
            </w:r>
          </w:p>
        </w:tc>
        <w:tc>
          <w:tcPr>
            <w:tcW w:w="1717" w:type="dxa"/>
            <w:shd w:val="clear" w:color="auto" w:fill="auto"/>
            <w:noWrap/>
            <w:vAlign w:val="center"/>
            <w:hideMark/>
          </w:tcPr>
          <w:p w14:paraId="33B75A79" w14:textId="77777777" w:rsidR="000233F4" w:rsidRPr="00EF18BE" w:rsidRDefault="000233F4" w:rsidP="00094090">
            <w:pPr>
              <w:jc w:val="center"/>
            </w:pPr>
            <w:r w:rsidRPr="00EF18BE">
              <w:t>2019</w:t>
            </w:r>
          </w:p>
        </w:tc>
        <w:tc>
          <w:tcPr>
            <w:tcW w:w="1365" w:type="dxa"/>
            <w:shd w:val="clear" w:color="auto" w:fill="auto"/>
            <w:noWrap/>
            <w:vAlign w:val="center"/>
            <w:hideMark/>
          </w:tcPr>
          <w:p w14:paraId="1C16A4A8" w14:textId="77777777" w:rsidR="000233F4" w:rsidRPr="00EF18BE" w:rsidRDefault="000233F4" w:rsidP="00094090">
            <w:pPr>
              <w:jc w:val="center"/>
            </w:pPr>
            <w:r w:rsidRPr="00EF18BE">
              <w:t>22,5</w:t>
            </w:r>
          </w:p>
        </w:tc>
      </w:tr>
      <w:tr w:rsidR="000233F4" w:rsidRPr="00EF18BE" w14:paraId="73F5FA98" w14:textId="77777777" w:rsidTr="000233F4">
        <w:trPr>
          <w:trHeight w:val="300"/>
          <w:jc w:val="center"/>
        </w:trPr>
        <w:tc>
          <w:tcPr>
            <w:tcW w:w="3107" w:type="dxa"/>
            <w:shd w:val="clear" w:color="auto" w:fill="auto"/>
            <w:vAlign w:val="bottom"/>
            <w:hideMark/>
          </w:tcPr>
          <w:p w14:paraId="3B982763" w14:textId="77777777" w:rsidR="000233F4" w:rsidRPr="00EF18BE" w:rsidRDefault="000233F4" w:rsidP="00094090">
            <w:r w:rsidRPr="00EF18BE">
              <w:t>Больница</w:t>
            </w:r>
          </w:p>
        </w:tc>
        <w:tc>
          <w:tcPr>
            <w:tcW w:w="1545" w:type="dxa"/>
            <w:shd w:val="clear" w:color="auto" w:fill="auto"/>
            <w:noWrap/>
            <w:vAlign w:val="center"/>
            <w:hideMark/>
          </w:tcPr>
          <w:p w14:paraId="572BC7D9" w14:textId="77777777" w:rsidR="000233F4" w:rsidRPr="00EF18BE" w:rsidRDefault="000233F4" w:rsidP="00094090">
            <w:pPr>
              <w:jc w:val="center"/>
            </w:pPr>
            <w:r w:rsidRPr="00EF18BE">
              <w:t>5000</w:t>
            </w:r>
          </w:p>
        </w:tc>
        <w:tc>
          <w:tcPr>
            <w:tcW w:w="1611" w:type="dxa"/>
            <w:shd w:val="clear" w:color="auto" w:fill="auto"/>
            <w:noWrap/>
            <w:vAlign w:val="center"/>
            <w:hideMark/>
          </w:tcPr>
          <w:p w14:paraId="459EA33A" w14:textId="77777777" w:rsidR="000233F4" w:rsidRPr="00EF18BE" w:rsidRDefault="000233F4" w:rsidP="00094090">
            <w:pPr>
              <w:jc w:val="center"/>
            </w:pPr>
            <w:r w:rsidRPr="00EF18BE">
              <w:t>300</w:t>
            </w:r>
          </w:p>
        </w:tc>
        <w:tc>
          <w:tcPr>
            <w:tcW w:w="1717" w:type="dxa"/>
            <w:shd w:val="clear" w:color="auto" w:fill="auto"/>
            <w:noWrap/>
            <w:vAlign w:val="center"/>
            <w:hideMark/>
          </w:tcPr>
          <w:p w14:paraId="71E8C847" w14:textId="77777777" w:rsidR="000233F4" w:rsidRPr="00EF18BE" w:rsidRDefault="000233F4" w:rsidP="00094090">
            <w:pPr>
              <w:jc w:val="center"/>
            </w:pPr>
            <w:r w:rsidRPr="00EF18BE">
              <w:t>2019</w:t>
            </w:r>
          </w:p>
        </w:tc>
        <w:tc>
          <w:tcPr>
            <w:tcW w:w="1365" w:type="dxa"/>
            <w:shd w:val="clear" w:color="auto" w:fill="auto"/>
            <w:noWrap/>
            <w:vAlign w:val="center"/>
            <w:hideMark/>
          </w:tcPr>
          <w:p w14:paraId="0A582E54" w14:textId="77777777" w:rsidR="000233F4" w:rsidRPr="00EF18BE" w:rsidRDefault="000233F4" w:rsidP="00094090">
            <w:pPr>
              <w:jc w:val="center"/>
            </w:pPr>
            <w:r w:rsidRPr="00EF18BE">
              <w:t>135</w:t>
            </w:r>
          </w:p>
        </w:tc>
      </w:tr>
      <w:tr w:rsidR="000233F4" w:rsidRPr="00EF18BE" w14:paraId="11C5DF74" w14:textId="77777777" w:rsidTr="000233F4">
        <w:trPr>
          <w:trHeight w:val="300"/>
          <w:jc w:val="center"/>
        </w:trPr>
        <w:tc>
          <w:tcPr>
            <w:tcW w:w="3107" w:type="dxa"/>
            <w:shd w:val="clear" w:color="auto" w:fill="auto"/>
            <w:vAlign w:val="bottom"/>
            <w:hideMark/>
          </w:tcPr>
          <w:p w14:paraId="3E9B8E42" w14:textId="77777777" w:rsidR="000233F4" w:rsidRPr="00EF18BE" w:rsidRDefault="000233F4" w:rsidP="00094090">
            <w:r w:rsidRPr="00EF18BE">
              <w:t>Детский сад</w:t>
            </w:r>
          </w:p>
        </w:tc>
        <w:tc>
          <w:tcPr>
            <w:tcW w:w="1545" w:type="dxa"/>
            <w:shd w:val="clear" w:color="auto" w:fill="auto"/>
            <w:noWrap/>
            <w:vAlign w:val="center"/>
            <w:hideMark/>
          </w:tcPr>
          <w:p w14:paraId="70AD4953" w14:textId="77777777" w:rsidR="000233F4" w:rsidRPr="00EF18BE" w:rsidRDefault="000233F4" w:rsidP="00094090">
            <w:pPr>
              <w:jc w:val="center"/>
            </w:pPr>
            <w:r w:rsidRPr="00EF18BE">
              <w:t>2000</w:t>
            </w:r>
          </w:p>
        </w:tc>
        <w:tc>
          <w:tcPr>
            <w:tcW w:w="1611" w:type="dxa"/>
            <w:shd w:val="clear" w:color="auto" w:fill="auto"/>
            <w:noWrap/>
            <w:vAlign w:val="center"/>
            <w:hideMark/>
          </w:tcPr>
          <w:p w14:paraId="42E2DCB4" w14:textId="77777777" w:rsidR="000233F4" w:rsidRPr="00EF18BE" w:rsidRDefault="000233F4" w:rsidP="00094090">
            <w:pPr>
              <w:jc w:val="center"/>
            </w:pPr>
            <w:r w:rsidRPr="00EF18BE">
              <w:t>80</w:t>
            </w:r>
          </w:p>
        </w:tc>
        <w:tc>
          <w:tcPr>
            <w:tcW w:w="1717" w:type="dxa"/>
            <w:shd w:val="clear" w:color="auto" w:fill="auto"/>
            <w:noWrap/>
            <w:vAlign w:val="center"/>
            <w:hideMark/>
          </w:tcPr>
          <w:p w14:paraId="1439C06E" w14:textId="77777777" w:rsidR="000233F4" w:rsidRPr="00EF18BE" w:rsidRDefault="000233F4" w:rsidP="00094090">
            <w:pPr>
              <w:jc w:val="center"/>
            </w:pPr>
            <w:r w:rsidRPr="00EF18BE">
              <w:t>2016</w:t>
            </w:r>
          </w:p>
        </w:tc>
        <w:tc>
          <w:tcPr>
            <w:tcW w:w="1365" w:type="dxa"/>
            <w:shd w:val="clear" w:color="auto" w:fill="auto"/>
            <w:noWrap/>
            <w:vAlign w:val="center"/>
            <w:hideMark/>
          </w:tcPr>
          <w:p w14:paraId="06980A0A" w14:textId="77777777" w:rsidR="000233F4" w:rsidRPr="00EF18BE" w:rsidRDefault="000233F4" w:rsidP="00094090">
            <w:pPr>
              <w:jc w:val="center"/>
            </w:pPr>
            <w:r w:rsidRPr="00EF18BE">
              <w:t>36,8</w:t>
            </w:r>
          </w:p>
        </w:tc>
      </w:tr>
      <w:tr w:rsidR="000233F4" w:rsidRPr="00EF18BE" w14:paraId="09593D3E" w14:textId="77777777" w:rsidTr="000233F4">
        <w:trPr>
          <w:trHeight w:val="600"/>
          <w:jc w:val="center"/>
        </w:trPr>
        <w:tc>
          <w:tcPr>
            <w:tcW w:w="3107" w:type="dxa"/>
            <w:shd w:val="clear" w:color="auto" w:fill="auto"/>
            <w:vAlign w:val="bottom"/>
            <w:hideMark/>
          </w:tcPr>
          <w:p w14:paraId="6F1A12FF" w14:textId="77777777" w:rsidR="000233F4" w:rsidRPr="00EF18BE" w:rsidRDefault="000233F4" w:rsidP="00094090">
            <w:r w:rsidRPr="00EF18BE">
              <w:t>Средняя общеобразовательная школа</w:t>
            </w:r>
          </w:p>
        </w:tc>
        <w:tc>
          <w:tcPr>
            <w:tcW w:w="1545" w:type="dxa"/>
            <w:shd w:val="clear" w:color="auto" w:fill="auto"/>
            <w:noWrap/>
            <w:vAlign w:val="center"/>
            <w:hideMark/>
          </w:tcPr>
          <w:p w14:paraId="5657A0C5" w14:textId="77777777" w:rsidR="000233F4" w:rsidRPr="00EF18BE" w:rsidRDefault="000233F4" w:rsidP="00094090">
            <w:pPr>
              <w:jc w:val="center"/>
            </w:pPr>
            <w:r w:rsidRPr="00EF18BE">
              <w:t>3000</w:t>
            </w:r>
          </w:p>
        </w:tc>
        <w:tc>
          <w:tcPr>
            <w:tcW w:w="1611" w:type="dxa"/>
            <w:shd w:val="clear" w:color="auto" w:fill="auto"/>
            <w:noWrap/>
            <w:vAlign w:val="center"/>
            <w:hideMark/>
          </w:tcPr>
          <w:p w14:paraId="7ABF8133" w14:textId="77777777" w:rsidR="000233F4" w:rsidRPr="00EF18BE" w:rsidRDefault="000233F4" w:rsidP="00094090">
            <w:pPr>
              <w:jc w:val="center"/>
            </w:pPr>
            <w:r w:rsidRPr="00EF18BE">
              <w:t>180</w:t>
            </w:r>
          </w:p>
        </w:tc>
        <w:tc>
          <w:tcPr>
            <w:tcW w:w="1717" w:type="dxa"/>
            <w:shd w:val="clear" w:color="auto" w:fill="auto"/>
            <w:noWrap/>
            <w:vAlign w:val="center"/>
            <w:hideMark/>
          </w:tcPr>
          <w:p w14:paraId="1FCC875A" w14:textId="77777777" w:rsidR="000233F4" w:rsidRPr="00EF18BE" w:rsidRDefault="000233F4" w:rsidP="00094090">
            <w:pPr>
              <w:jc w:val="center"/>
            </w:pPr>
            <w:r w:rsidRPr="00EF18BE">
              <w:t>2021</w:t>
            </w:r>
          </w:p>
        </w:tc>
        <w:tc>
          <w:tcPr>
            <w:tcW w:w="1365" w:type="dxa"/>
            <w:shd w:val="clear" w:color="auto" w:fill="auto"/>
            <w:noWrap/>
            <w:vAlign w:val="center"/>
            <w:hideMark/>
          </w:tcPr>
          <w:p w14:paraId="04714B0F" w14:textId="77777777" w:rsidR="000233F4" w:rsidRPr="00EF18BE" w:rsidRDefault="000233F4" w:rsidP="00094090">
            <w:pPr>
              <w:jc w:val="center"/>
            </w:pPr>
            <w:r w:rsidRPr="00EF18BE">
              <w:t>45</w:t>
            </w:r>
          </w:p>
        </w:tc>
      </w:tr>
      <w:tr w:rsidR="000233F4" w:rsidRPr="00EF18BE" w14:paraId="61BE39C0" w14:textId="77777777" w:rsidTr="000233F4">
        <w:trPr>
          <w:trHeight w:val="300"/>
          <w:jc w:val="center"/>
        </w:trPr>
        <w:tc>
          <w:tcPr>
            <w:tcW w:w="3107" w:type="dxa"/>
            <w:shd w:val="clear" w:color="auto" w:fill="auto"/>
            <w:vAlign w:val="bottom"/>
            <w:hideMark/>
          </w:tcPr>
          <w:p w14:paraId="3F8F2F3E" w14:textId="77777777" w:rsidR="000233F4" w:rsidRPr="00EF18BE" w:rsidRDefault="000233F4" w:rsidP="00094090">
            <w:pPr>
              <w:jc w:val="center"/>
              <w:rPr>
                <w:b/>
                <w:bCs/>
                <w:i/>
                <w:iCs/>
              </w:rPr>
            </w:pPr>
            <w:r w:rsidRPr="00EF18BE">
              <w:rPr>
                <w:b/>
                <w:bCs/>
                <w:i/>
                <w:iCs/>
              </w:rPr>
              <w:t>Ромашка</w:t>
            </w:r>
          </w:p>
        </w:tc>
        <w:tc>
          <w:tcPr>
            <w:tcW w:w="1545" w:type="dxa"/>
            <w:shd w:val="clear" w:color="auto" w:fill="auto"/>
            <w:noWrap/>
            <w:vAlign w:val="center"/>
            <w:hideMark/>
          </w:tcPr>
          <w:p w14:paraId="73142E71" w14:textId="77777777" w:rsidR="000233F4" w:rsidRPr="00EF18BE" w:rsidRDefault="000233F4" w:rsidP="00094090">
            <w:pPr>
              <w:jc w:val="center"/>
            </w:pPr>
            <w:r w:rsidRPr="00EF18BE">
              <w:t> </w:t>
            </w:r>
          </w:p>
        </w:tc>
        <w:tc>
          <w:tcPr>
            <w:tcW w:w="1611" w:type="dxa"/>
            <w:shd w:val="clear" w:color="auto" w:fill="auto"/>
            <w:noWrap/>
            <w:vAlign w:val="center"/>
            <w:hideMark/>
          </w:tcPr>
          <w:p w14:paraId="6846ABD8" w14:textId="77777777" w:rsidR="000233F4" w:rsidRPr="00EF18BE" w:rsidRDefault="000233F4" w:rsidP="00094090">
            <w:pPr>
              <w:jc w:val="center"/>
            </w:pPr>
            <w:r w:rsidRPr="00EF18BE">
              <w:t> </w:t>
            </w:r>
          </w:p>
        </w:tc>
        <w:tc>
          <w:tcPr>
            <w:tcW w:w="1717" w:type="dxa"/>
            <w:shd w:val="clear" w:color="auto" w:fill="auto"/>
            <w:noWrap/>
            <w:vAlign w:val="center"/>
            <w:hideMark/>
          </w:tcPr>
          <w:p w14:paraId="7A3B74FA" w14:textId="77777777" w:rsidR="000233F4" w:rsidRPr="00EF18BE" w:rsidRDefault="000233F4" w:rsidP="00094090">
            <w:pPr>
              <w:jc w:val="center"/>
            </w:pPr>
            <w:r w:rsidRPr="00EF18BE">
              <w:t> </w:t>
            </w:r>
          </w:p>
        </w:tc>
        <w:tc>
          <w:tcPr>
            <w:tcW w:w="1365" w:type="dxa"/>
            <w:shd w:val="clear" w:color="auto" w:fill="auto"/>
            <w:noWrap/>
            <w:vAlign w:val="center"/>
            <w:hideMark/>
          </w:tcPr>
          <w:p w14:paraId="56039028" w14:textId="77777777" w:rsidR="000233F4" w:rsidRPr="00EF18BE" w:rsidRDefault="000233F4" w:rsidP="00094090">
            <w:pPr>
              <w:jc w:val="center"/>
            </w:pPr>
          </w:p>
        </w:tc>
      </w:tr>
      <w:tr w:rsidR="000233F4" w:rsidRPr="00EF18BE" w14:paraId="705B4D5B" w14:textId="77777777" w:rsidTr="000233F4">
        <w:trPr>
          <w:trHeight w:val="300"/>
          <w:jc w:val="center"/>
        </w:trPr>
        <w:tc>
          <w:tcPr>
            <w:tcW w:w="3107" w:type="dxa"/>
            <w:shd w:val="clear" w:color="auto" w:fill="auto"/>
            <w:vAlign w:val="bottom"/>
            <w:hideMark/>
          </w:tcPr>
          <w:p w14:paraId="59BA782E" w14:textId="77777777" w:rsidR="000233F4" w:rsidRPr="00EF18BE" w:rsidRDefault="000233F4" w:rsidP="00094090">
            <w:r w:rsidRPr="00EF18BE">
              <w:t>Детский сад</w:t>
            </w:r>
          </w:p>
        </w:tc>
        <w:tc>
          <w:tcPr>
            <w:tcW w:w="1545" w:type="dxa"/>
            <w:shd w:val="clear" w:color="auto" w:fill="auto"/>
            <w:noWrap/>
            <w:vAlign w:val="center"/>
            <w:hideMark/>
          </w:tcPr>
          <w:p w14:paraId="61A15919" w14:textId="77777777" w:rsidR="000233F4" w:rsidRPr="00EF18BE" w:rsidRDefault="000233F4" w:rsidP="00094090">
            <w:pPr>
              <w:jc w:val="center"/>
            </w:pPr>
            <w:r w:rsidRPr="00EF18BE">
              <w:t>2000</w:t>
            </w:r>
          </w:p>
        </w:tc>
        <w:tc>
          <w:tcPr>
            <w:tcW w:w="1611" w:type="dxa"/>
            <w:shd w:val="clear" w:color="auto" w:fill="auto"/>
            <w:noWrap/>
            <w:vAlign w:val="center"/>
            <w:hideMark/>
          </w:tcPr>
          <w:p w14:paraId="05E3EC80" w14:textId="77777777" w:rsidR="000233F4" w:rsidRPr="00EF18BE" w:rsidRDefault="000233F4" w:rsidP="00094090">
            <w:pPr>
              <w:jc w:val="center"/>
            </w:pPr>
            <w:r w:rsidRPr="00EF18BE">
              <w:t>80</w:t>
            </w:r>
          </w:p>
        </w:tc>
        <w:tc>
          <w:tcPr>
            <w:tcW w:w="1717" w:type="dxa"/>
            <w:shd w:val="clear" w:color="auto" w:fill="auto"/>
            <w:noWrap/>
            <w:vAlign w:val="center"/>
            <w:hideMark/>
          </w:tcPr>
          <w:p w14:paraId="13F4AADE" w14:textId="77777777" w:rsidR="000233F4" w:rsidRPr="00EF18BE" w:rsidRDefault="000233F4" w:rsidP="00094090">
            <w:pPr>
              <w:jc w:val="center"/>
            </w:pPr>
            <w:r w:rsidRPr="00EF18BE">
              <w:t>2022</w:t>
            </w:r>
          </w:p>
        </w:tc>
        <w:tc>
          <w:tcPr>
            <w:tcW w:w="1365" w:type="dxa"/>
            <w:shd w:val="clear" w:color="auto" w:fill="auto"/>
            <w:noWrap/>
            <w:vAlign w:val="center"/>
            <w:hideMark/>
          </w:tcPr>
          <w:p w14:paraId="2C4BBB40" w14:textId="77777777" w:rsidR="000233F4" w:rsidRPr="00EF18BE" w:rsidRDefault="000233F4" w:rsidP="00094090">
            <w:pPr>
              <w:jc w:val="center"/>
            </w:pPr>
            <w:r w:rsidRPr="00EF18BE">
              <w:t>36,8</w:t>
            </w:r>
          </w:p>
        </w:tc>
      </w:tr>
      <w:tr w:rsidR="000233F4" w:rsidRPr="00EF18BE" w14:paraId="62170DD7" w14:textId="77777777" w:rsidTr="000233F4">
        <w:trPr>
          <w:trHeight w:val="300"/>
          <w:jc w:val="center"/>
        </w:trPr>
        <w:tc>
          <w:tcPr>
            <w:tcW w:w="3107" w:type="dxa"/>
            <w:shd w:val="clear" w:color="auto" w:fill="auto"/>
            <w:vAlign w:val="bottom"/>
            <w:hideMark/>
          </w:tcPr>
          <w:p w14:paraId="79B3845B" w14:textId="77777777" w:rsidR="000233F4" w:rsidRPr="00EF18BE" w:rsidRDefault="000233F4" w:rsidP="00094090">
            <w:r w:rsidRPr="00EF18BE">
              <w:t>Начальная школа</w:t>
            </w:r>
          </w:p>
        </w:tc>
        <w:tc>
          <w:tcPr>
            <w:tcW w:w="1545" w:type="dxa"/>
            <w:shd w:val="clear" w:color="auto" w:fill="auto"/>
            <w:noWrap/>
            <w:vAlign w:val="center"/>
            <w:hideMark/>
          </w:tcPr>
          <w:p w14:paraId="76E99143" w14:textId="77777777" w:rsidR="000233F4" w:rsidRPr="00EF18BE" w:rsidRDefault="000233F4" w:rsidP="00094090">
            <w:pPr>
              <w:jc w:val="center"/>
            </w:pPr>
            <w:r w:rsidRPr="00EF18BE">
              <w:t>2200</w:t>
            </w:r>
          </w:p>
        </w:tc>
        <w:tc>
          <w:tcPr>
            <w:tcW w:w="1611" w:type="dxa"/>
            <w:shd w:val="clear" w:color="auto" w:fill="auto"/>
            <w:noWrap/>
            <w:vAlign w:val="center"/>
            <w:hideMark/>
          </w:tcPr>
          <w:p w14:paraId="7976C16E" w14:textId="77777777" w:rsidR="000233F4" w:rsidRPr="00EF18BE" w:rsidRDefault="000233F4" w:rsidP="00094090">
            <w:pPr>
              <w:jc w:val="center"/>
            </w:pPr>
            <w:r w:rsidRPr="00EF18BE">
              <w:t>130</w:t>
            </w:r>
          </w:p>
        </w:tc>
        <w:tc>
          <w:tcPr>
            <w:tcW w:w="1717" w:type="dxa"/>
            <w:shd w:val="clear" w:color="auto" w:fill="auto"/>
            <w:noWrap/>
            <w:vAlign w:val="center"/>
            <w:hideMark/>
          </w:tcPr>
          <w:p w14:paraId="5BE7902C" w14:textId="77777777" w:rsidR="000233F4" w:rsidRPr="00EF18BE" w:rsidRDefault="000233F4" w:rsidP="00094090">
            <w:pPr>
              <w:jc w:val="center"/>
            </w:pPr>
            <w:r w:rsidRPr="00EF18BE">
              <w:t>2022</w:t>
            </w:r>
          </w:p>
        </w:tc>
        <w:tc>
          <w:tcPr>
            <w:tcW w:w="1365" w:type="dxa"/>
            <w:shd w:val="clear" w:color="auto" w:fill="auto"/>
            <w:noWrap/>
            <w:vAlign w:val="center"/>
            <w:hideMark/>
          </w:tcPr>
          <w:p w14:paraId="5D92C186" w14:textId="77777777" w:rsidR="000233F4" w:rsidRPr="00EF18BE" w:rsidRDefault="000233F4" w:rsidP="00094090">
            <w:pPr>
              <w:jc w:val="center"/>
            </w:pPr>
            <w:r w:rsidRPr="00EF18BE">
              <w:t>32,5</w:t>
            </w:r>
          </w:p>
        </w:tc>
      </w:tr>
      <w:tr w:rsidR="000233F4" w:rsidRPr="00EF18BE" w14:paraId="590B7D19" w14:textId="77777777" w:rsidTr="000233F4">
        <w:trPr>
          <w:trHeight w:val="300"/>
          <w:jc w:val="center"/>
        </w:trPr>
        <w:tc>
          <w:tcPr>
            <w:tcW w:w="3107" w:type="dxa"/>
            <w:shd w:val="clear" w:color="auto" w:fill="auto"/>
            <w:vAlign w:val="bottom"/>
            <w:hideMark/>
          </w:tcPr>
          <w:p w14:paraId="297ADAFB" w14:textId="77777777" w:rsidR="000233F4" w:rsidRPr="00EF18BE" w:rsidRDefault="000233F4" w:rsidP="00094090">
            <w:r w:rsidRPr="00EF18BE">
              <w:t>Спортивно-досуговый компекс</w:t>
            </w:r>
          </w:p>
        </w:tc>
        <w:tc>
          <w:tcPr>
            <w:tcW w:w="1545" w:type="dxa"/>
            <w:shd w:val="clear" w:color="auto" w:fill="auto"/>
            <w:noWrap/>
            <w:vAlign w:val="center"/>
            <w:hideMark/>
          </w:tcPr>
          <w:p w14:paraId="692F9BE8" w14:textId="77777777" w:rsidR="000233F4" w:rsidRPr="00EF18BE" w:rsidRDefault="000233F4" w:rsidP="00094090">
            <w:pPr>
              <w:jc w:val="center"/>
            </w:pPr>
            <w:r w:rsidRPr="00EF18BE">
              <w:t>1000</w:t>
            </w:r>
          </w:p>
        </w:tc>
        <w:tc>
          <w:tcPr>
            <w:tcW w:w="1611" w:type="dxa"/>
            <w:shd w:val="clear" w:color="auto" w:fill="auto"/>
            <w:noWrap/>
            <w:vAlign w:val="center"/>
            <w:hideMark/>
          </w:tcPr>
          <w:p w14:paraId="627D137B" w14:textId="77777777" w:rsidR="000233F4" w:rsidRPr="00EF18BE" w:rsidRDefault="000233F4" w:rsidP="00094090">
            <w:pPr>
              <w:jc w:val="center"/>
            </w:pPr>
            <w:r w:rsidRPr="00EF18BE">
              <w:t>250</w:t>
            </w:r>
          </w:p>
        </w:tc>
        <w:tc>
          <w:tcPr>
            <w:tcW w:w="1717" w:type="dxa"/>
            <w:shd w:val="clear" w:color="auto" w:fill="auto"/>
            <w:noWrap/>
            <w:vAlign w:val="center"/>
            <w:hideMark/>
          </w:tcPr>
          <w:p w14:paraId="73614DB7" w14:textId="77777777" w:rsidR="000233F4" w:rsidRPr="00EF18BE" w:rsidRDefault="000233F4" w:rsidP="00094090">
            <w:pPr>
              <w:jc w:val="center"/>
            </w:pPr>
            <w:r w:rsidRPr="00EF18BE">
              <w:t>2023</w:t>
            </w:r>
          </w:p>
        </w:tc>
        <w:tc>
          <w:tcPr>
            <w:tcW w:w="1365" w:type="dxa"/>
            <w:shd w:val="clear" w:color="auto" w:fill="auto"/>
            <w:noWrap/>
            <w:vAlign w:val="center"/>
            <w:hideMark/>
          </w:tcPr>
          <w:p w14:paraId="76EF653B" w14:textId="77777777" w:rsidR="000233F4" w:rsidRPr="00EF18BE" w:rsidRDefault="000233F4" w:rsidP="00094090">
            <w:pPr>
              <w:jc w:val="center"/>
            </w:pPr>
            <w:r w:rsidRPr="00EF18BE">
              <w:t>37</w:t>
            </w:r>
          </w:p>
        </w:tc>
      </w:tr>
    </w:tbl>
    <w:p w14:paraId="2BB60770" w14:textId="6D9852FD" w:rsidR="00094090" w:rsidRPr="00EF18BE" w:rsidRDefault="00094090" w:rsidP="00094090">
      <w:pPr>
        <w:spacing w:before="240"/>
        <w:jc w:val="right"/>
        <w:rPr>
          <w:lang w:val="ru-RU"/>
        </w:rPr>
      </w:pPr>
      <w:r w:rsidRPr="00EF18BE">
        <w:rPr>
          <w:lang w:val="ru-RU"/>
        </w:rPr>
        <w:t>Таблица 6.5 – Строительство новых</w:t>
      </w:r>
      <w:r w:rsidRPr="00EF18BE">
        <w:rPr>
          <w:b/>
          <w:lang w:val="ru-RU"/>
        </w:rPr>
        <w:t xml:space="preserve"> </w:t>
      </w:r>
      <w:r w:rsidRPr="00EF18BE">
        <w:rPr>
          <w:lang w:val="ru-RU"/>
        </w:rPr>
        <w:t>объектов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1742"/>
        <w:gridCol w:w="2323"/>
        <w:gridCol w:w="2434"/>
        <w:gridCol w:w="1044"/>
      </w:tblGrid>
      <w:tr w:rsidR="00094090" w:rsidRPr="00EF18BE" w14:paraId="40C8112B" w14:textId="77777777" w:rsidTr="00094090">
        <w:trPr>
          <w:trHeight w:val="340"/>
          <w:jc w:val="center"/>
        </w:trPr>
        <w:tc>
          <w:tcPr>
            <w:tcW w:w="1980" w:type="dxa"/>
            <w:vAlign w:val="center"/>
          </w:tcPr>
          <w:p w14:paraId="01482D4E" w14:textId="77777777" w:rsidR="00094090" w:rsidRPr="00EF18BE" w:rsidRDefault="00094090" w:rsidP="00094090">
            <w:pPr>
              <w:jc w:val="center"/>
              <w:rPr>
                <w:lang w:val="ru-RU"/>
              </w:rPr>
            </w:pPr>
            <w:r w:rsidRPr="00EF18BE">
              <w:rPr>
                <w:sz w:val="22"/>
                <w:lang w:val="ru-RU"/>
              </w:rPr>
              <w:t>Источник</w:t>
            </w:r>
          </w:p>
        </w:tc>
        <w:tc>
          <w:tcPr>
            <w:tcW w:w="3969" w:type="dxa"/>
            <w:gridSpan w:val="2"/>
            <w:vAlign w:val="center"/>
          </w:tcPr>
          <w:p w14:paraId="48FEC61A" w14:textId="77777777" w:rsidR="00094090" w:rsidRPr="00EF18BE" w:rsidRDefault="00094090" w:rsidP="00094090">
            <w:pPr>
              <w:jc w:val="center"/>
              <w:rPr>
                <w:lang w:val="ru-RU" w:eastAsia="ja-JP"/>
              </w:rPr>
            </w:pPr>
            <w:r w:rsidRPr="00EF18BE">
              <w:rPr>
                <w:sz w:val="22"/>
                <w:lang w:val="ru-RU" w:eastAsia="ja-JP"/>
              </w:rPr>
              <w:t>Объект</w:t>
            </w:r>
          </w:p>
        </w:tc>
        <w:tc>
          <w:tcPr>
            <w:tcW w:w="2377" w:type="dxa"/>
            <w:vAlign w:val="center"/>
          </w:tcPr>
          <w:p w14:paraId="7102B932" w14:textId="77777777" w:rsidR="00094090" w:rsidRPr="00EF18BE" w:rsidRDefault="00094090" w:rsidP="00094090">
            <w:pPr>
              <w:jc w:val="center"/>
              <w:rPr>
                <w:lang w:val="ru-RU" w:eastAsia="ja-JP"/>
              </w:rPr>
            </w:pPr>
            <w:r w:rsidRPr="00EF18BE">
              <w:rPr>
                <w:color w:val="000000"/>
                <w:sz w:val="22"/>
                <w:lang w:val="ru-RU"/>
              </w:rPr>
              <w:t>месторасположение</w:t>
            </w:r>
          </w:p>
        </w:tc>
        <w:tc>
          <w:tcPr>
            <w:tcW w:w="1019" w:type="dxa"/>
            <w:vAlign w:val="center"/>
          </w:tcPr>
          <w:p w14:paraId="1087B219" w14:textId="77777777" w:rsidR="00094090" w:rsidRPr="00EF18BE" w:rsidRDefault="00094090" w:rsidP="00094090">
            <w:pPr>
              <w:ind w:firstLine="2"/>
              <w:jc w:val="center"/>
              <w:rPr>
                <w:lang w:val="ru-RU" w:eastAsia="ja-JP"/>
              </w:rPr>
            </w:pPr>
            <w:r w:rsidRPr="00EF18BE">
              <w:rPr>
                <w:color w:val="000000"/>
                <w:sz w:val="22"/>
                <w:lang w:val="ru-RU"/>
              </w:rPr>
              <w:t>Расчётная нагрузка, кВт</w:t>
            </w:r>
          </w:p>
        </w:tc>
      </w:tr>
      <w:tr w:rsidR="00094090" w:rsidRPr="00EF18BE" w14:paraId="4C8AEABC" w14:textId="77777777" w:rsidTr="00094090">
        <w:trPr>
          <w:trHeight w:val="262"/>
          <w:jc w:val="center"/>
        </w:trPr>
        <w:tc>
          <w:tcPr>
            <w:tcW w:w="1980" w:type="dxa"/>
            <w:vMerge w:val="restart"/>
          </w:tcPr>
          <w:p w14:paraId="56477F47" w14:textId="77777777" w:rsidR="00094090" w:rsidRPr="00EF18BE" w:rsidRDefault="00094090" w:rsidP="00094090">
            <w:pPr>
              <w:jc w:val="center"/>
              <w:rPr>
                <w:color w:val="FF0000"/>
                <w:lang w:val="ru-RU"/>
              </w:rPr>
            </w:pPr>
            <w:r w:rsidRPr="00EF18BE">
              <w:rPr>
                <w:sz w:val="22"/>
                <w:lang w:val="ru-RU"/>
              </w:rPr>
              <w:t>Из Положения о территориальном планировании</w:t>
            </w:r>
          </w:p>
        </w:tc>
        <w:tc>
          <w:tcPr>
            <w:tcW w:w="1701" w:type="dxa"/>
            <w:vMerge w:val="restart"/>
            <w:vAlign w:val="center"/>
          </w:tcPr>
          <w:p w14:paraId="0FEAACC6" w14:textId="77777777" w:rsidR="00094090" w:rsidRPr="00EF18BE" w:rsidRDefault="00094090" w:rsidP="00094090">
            <w:pPr>
              <w:jc w:val="center"/>
              <w:rPr>
                <w:lang w:val="ru-RU"/>
              </w:rPr>
            </w:pPr>
            <w:r w:rsidRPr="00EF18BE">
              <w:rPr>
                <w:sz w:val="22"/>
                <w:lang w:val="ru-RU"/>
              </w:rPr>
              <w:t>Станции технического обслуживания легковых автомобилей</w:t>
            </w:r>
          </w:p>
        </w:tc>
        <w:tc>
          <w:tcPr>
            <w:tcW w:w="2268" w:type="dxa"/>
            <w:vMerge w:val="restart"/>
            <w:vAlign w:val="center"/>
          </w:tcPr>
          <w:p w14:paraId="38F2E393" w14:textId="77777777" w:rsidR="00094090" w:rsidRPr="00EF18BE" w:rsidRDefault="00094090" w:rsidP="00094090">
            <w:pPr>
              <w:jc w:val="center"/>
            </w:pPr>
            <w:r w:rsidRPr="00EF18BE">
              <w:rPr>
                <w:sz w:val="22"/>
              </w:rPr>
              <w:t>Строительство объектов на 5-10 постов</w:t>
            </w:r>
          </w:p>
        </w:tc>
        <w:tc>
          <w:tcPr>
            <w:tcW w:w="2377" w:type="dxa"/>
            <w:vAlign w:val="center"/>
          </w:tcPr>
          <w:p w14:paraId="5911485B" w14:textId="77777777" w:rsidR="00094090" w:rsidRPr="00EF18BE" w:rsidRDefault="00094090" w:rsidP="00094090">
            <w:r w:rsidRPr="00EF18BE">
              <w:rPr>
                <w:bCs/>
                <w:iCs/>
              </w:rPr>
              <w:t>Ромашка</w:t>
            </w:r>
          </w:p>
        </w:tc>
        <w:tc>
          <w:tcPr>
            <w:tcW w:w="1019" w:type="dxa"/>
          </w:tcPr>
          <w:p w14:paraId="0711AF9E" w14:textId="77777777" w:rsidR="00094090" w:rsidRPr="00EF18BE" w:rsidRDefault="00094090" w:rsidP="00094090">
            <w:pPr>
              <w:ind w:left="393"/>
              <w:jc w:val="center"/>
            </w:pPr>
            <w:r w:rsidRPr="00EF18BE">
              <w:rPr>
                <w:sz w:val="22"/>
              </w:rPr>
              <w:t>30</w:t>
            </w:r>
          </w:p>
        </w:tc>
      </w:tr>
      <w:tr w:rsidR="00094090" w:rsidRPr="00EF18BE" w14:paraId="17074648" w14:textId="77777777" w:rsidTr="00094090">
        <w:trPr>
          <w:trHeight w:val="529"/>
          <w:jc w:val="center"/>
        </w:trPr>
        <w:tc>
          <w:tcPr>
            <w:tcW w:w="1980" w:type="dxa"/>
            <w:vMerge/>
          </w:tcPr>
          <w:p w14:paraId="085BF9D4" w14:textId="77777777" w:rsidR="00094090" w:rsidRPr="00EF18BE" w:rsidRDefault="00094090" w:rsidP="00094090">
            <w:pPr>
              <w:jc w:val="center"/>
              <w:rPr>
                <w:color w:val="FF0000"/>
              </w:rPr>
            </w:pPr>
          </w:p>
        </w:tc>
        <w:tc>
          <w:tcPr>
            <w:tcW w:w="1701" w:type="dxa"/>
            <w:vMerge/>
            <w:vAlign w:val="center"/>
          </w:tcPr>
          <w:p w14:paraId="4B8BF116" w14:textId="77777777" w:rsidR="00094090" w:rsidRPr="00EF18BE" w:rsidRDefault="00094090" w:rsidP="00094090">
            <w:pPr>
              <w:jc w:val="center"/>
            </w:pPr>
          </w:p>
        </w:tc>
        <w:tc>
          <w:tcPr>
            <w:tcW w:w="2268" w:type="dxa"/>
            <w:vMerge/>
            <w:vAlign w:val="center"/>
          </w:tcPr>
          <w:p w14:paraId="52ACC63D" w14:textId="77777777" w:rsidR="00094090" w:rsidRPr="00EF18BE" w:rsidRDefault="00094090" w:rsidP="00094090">
            <w:pPr>
              <w:jc w:val="center"/>
            </w:pPr>
          </w:p>
        </w:tc>
        <w:tc>
          <w:tcPr>
            <w:tcW w:w="2377" w:type="dxa"/>
            <w:vAlign w:val="center"/>
          </w:tcPr>
          <w:p w14:paraId="493DE58E" w14:textId="77777777" w:rsidR="00094090" w:rsidRPr="00EF18BE" w:rsidRDefault="00094090" w:rsidP="00094090">
            <w:r w:rsidRPr="00EF18BE">
              <w:rPr>
                <w:bCs/>
                <w:iCs/>
              </w:rPr>
              <w:t>Красивый пруд</w:t>
            </w:r>
          </w:p>
        </w:tc>
        <w:tc>
          <w:tcPr>
            <w:tcW w:w="1019" w:type="dxa"/>
          </w:tcPr>
          <w:p w14:paraId="669C58CB" w14:textId="77777777" w:rsidR="00094090" w:rsidRPr="00EF18BE" w:rsidRDefault="00094090" w:rsidP="00094090">
            <w:pPr>
              <w:ind w:left="393"/>
              <w:jc w:val="center"/>
            </w:pPr>
            <w:r w:rsidRPr="00EF18BE">
              <w:rPr>
                <w:sz w:val="22"/>
              </w:rPr>
              <w:t>30</w:t>
            </w:r>
          </w:p>
        </w:tc>
      </w:tr>
      <w:tr w:rsidR="00094090" w:rsidRPr="00EF18BE" w14:paraId="19E6FDD0" w14:textId="77777777" w:rsidTr="00094090">
        <w:trPr>
          <w:trHeight w:val="63"/>
          <w:jc w:val="center"/>
        </w:trPr>
        <w:tc>
          <w:tcPr>
            <w:tcW w:w="1980" w:type="dxa"/>
            <w:vMerge/>
          </w:tcPr>
          <w:p w14:paraId="0D1FE62A" w14:textId="77777777" w:rsidR="00094090" w:rsidRPr="00EF18BE" w:rsidRDefault="00094090" w:rsidP="00094090">
            <w:pPr>
              <w:jc w:val="center"/>
              <w:rPr>
                <w:color w:val="FF0000"/>
              </w:rPr>
            </w:pPr>
          </w:p>
        </w:tc>
        <w:tc>
          <w:tcPr>
            <w:tcW w:w="1701" w:type="dxa"/>
            <w:vAlign w:val="center"/>
          </w:tcPr>
          <w:p w14:paraId="1BCDA0F7" w14:textId="77777777" w:rsidR="00094090" w:rsidRPr="00EF18BE" w:rsidRDefault="00094090" w:rsidP="00094090">
            <w:pPr>
              <w:jc w:val="center"/>
            </w:pPr>
            <w:r w:rsidRPr="00EF18BE">
              <w:rPr>
                <w:sz w:val="22"/>
              </w:rPr>
              <w:t>Придорожный автосервисный комплекс</w:t>
            </w:r>
          </w:p>
        </w:tc>
        <w:tc>
          <w:tcPr>
            <w:tcW w:w="2268" w:type="dxa"/>
            <w:vAlign w:val="center"/>
          </w:tcPr>
          <w:p w14:paraId="3AA4F70D" w14:textId="77777777" w:rsidR="00094090" w:rsidRPr="00EF18BE" w:rsidRDefault="00094090" w:rsidP="00094090">
            <w:pPr>
              <w:jc w:val="center"/>
              <w:rPr>
                <w:lang w:val="ru-RU"/>
              </w:rPr>
            </w:pPr>
            <w:r w:rsidRPr="00EF18BE">
              <w:rPr>
                <w:sz w:val="22"/>
                <w:lang w:val="ru-RU"/>
              </w:rPr>
              <w:t>Строительство АЗС, СТО, мотеля, кемпинга, предприятий бытового и торгового обслуживания</w:t>
            </w:r>
          </w:p>
        </w:tc>
        <w:tc>
          <w:tcPr>
            <w:tcW w:w="2377" w:type="dxa"/>
            <w:vAlign w:val="center"/>
          </w:tcPr>
          <w:p w14:paraId="65A686F6" w14:textId="77777777" w:rsidR="00094090" w:rsidRPr="00EF18BE" w:rsidRDefault="00094090" w:rsidP="00094090">
            <w:pPr>
              <w:rPr>
                <w:lang w:val="ru-RU"/>
              </w:rPr>
            </w:pPr>
            <w:r w:rsidRPr="00EF18BE">
              <w:rPr>
                <w:rFonts w:eastAsia="Calibri"/>
                <w:lang w:val="ru-RU"/>
              </w:rPr>
              <w:t>На новой автодороге на Тайгу в придорожной полосе в районе кольцевой площади</w:t>
            </w:r>
          </w:p>
        </w:tc>
        <w:tc>
          <w:tcPr>
            <w:tcW w:w="1019" w:type="dxa"/>
          </w:tcPr>
          <w:p w14:paraId="40947205" w14:textId="77777777" w:rsidR="00094090" w:rsidRPr="00EF18BE" w:rsidRDefault="00094090" w:rsidP="00094090">
            <w:pPr>
              <w:ind w:left="393"/>
              <w:jc w:val="center"/>
            </w:pPr>
            <w:r w:rsidRPr="00EF18BE">
              <w:rPr>
                <w:sz w:val="22"/>
              </w:rPr>
              <w:t>120</w:t>
            </w:r>
          </w:p>
        </w:tc>
      </w:tr>
      <w:tr w:rsidR="00094090" w:rsidRPr="00EF18BE" w14:paraId="3C654413" w14:textId="77777777" w:rsidTr="00094090">
        <w:trPr>
          <w:trHeight w:val="63"/>
          <w:jc w:val="center"/>
        </w:trPr>
        <w:tc>
          <w:tcPr>
            <w:tcW w:w="5949" w:type="dxa"/>
            <w:gridSpan w:val="3"/>
          </w:tcPr>
          <w:p w14:paraId="4DA3DFCA" w14:textId="77777777" w:rsidR="00094090" w:rsidRPr="00EF18BE" w:rsidRDefault="00094090" w:rsidP="00094090">
            <w:r w:rsidRPr="00EF18BE">
              <w:lastRenderedPageBreak/>
              <w:t>Итого</w:t>
            </w:r>
          </w:p>
        </w:tc>
        <w:tc>
          <w:tcPr>
            <w:tcW w:w="2377" w:type="dxa"/>
            <w:vAlign w:val="center"/>
          </w:tcPr>
          <w:p w14:paraId="22CD304F" w14:textId="77777777" w:rsidR="00094090" w:rsidRPr="00EF18BE" w:rsidRDefault="00094090" w:rsidP="00094090"/>
        </w:tc>
        <w:tc>
          <w:tcPr>
            <w:tcW w:w="1019" w:type="dxa"/>
          </w:tcPr>
          <w:p w14:paraId="34C31E11" w14:textId="77777777" w:rsidR="00094090" w:rsidRPr="00EF18BE" w:rsidRDefault="00094090" w:rsidP="00094090">
            <w:pPr>
              <w:ind w:left="393"/>
              <w:jc w:val="center"/>
            </w:pPr>
            <w:r w:rsidRPr="00EF18BE">
              <w:rPr>
                <w:sz w:val="22"/>
              </w:rPr>
              <w:t>180</w:t>
            </w:r>
          </w:p>
        </w:tc>
      </w:tr>
    </w:tbl>
    <w:p w14:paraId="213DA230" w14:textId="5D5A0350" w:rsidR="00094090" w:rsidRPr="00EF18BE" w:rsidRDefault="00094090" w:rsidP="00094090">
      <w:pPr>
        <w:spacing w:before="240"/>
        <w:jc w:val="right"/>
        <w:rPr>
          <w:lang w:val="ru-RU"/>
        </w:rPr>
      </w:pPr>
      <w:r w:rsidRPr="00EF18BE">
        <w:rPr>
          <w:lang w:val="ru-RU"/>
        </w:rPr>
        <w:t xml:space="preserve">Таблица 6.6 – Планируемые к строительству линии наружного освещения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4"/>
        <w:gridCol w:w="1672"/>
        <w:gridCol w:w="1533"/>
        <w:gridCol w:w="2472"/>
      </w:tblGrid>
      <w:tr w:rsidR="00094090" w:rsidRPr="00EF18BE" w14:paraId="690CB04C" w14:textId="77777777" w:rsidTr="00094090">
        <w:trPr>
          <w:tblHeader/>
          <w:jc w:val="center"/>
        </w:trPr>
        <w:tc>
          <w:tcPr>
            <w:tcW w:w="3969" w:type="dxa"/>
            <w:vAlign w:val="center"/>
          </w:tcPr>
          <w:p w14:paraId="5F5690A0" w14:textId="77777777" w:rsidR="00094090" w:rsidRPr="00EF18BE" w:rsidRDefault="00094090" w:rsidP="00094090">
            <w:pPr>
              <w:jc w:val="center"/>
              <w:rPr>
                <w:rFonts w:eastAsia="Calibri"/>
              </w:rPr>
            </w:pPr>
            <w:r w:rsidRPr="00EF18BE">
              <w:rPr>
                <w:rFonts w:eastAsia="Calibri"/>
              </w:rPr>
              <w:t>Наименование</w:t>
            </w:r>
          </w:p>
          <w:p w14:paraId="16F72444" w14:textId="77777777" w:rsidR="00094090" w:rsidRPr="00EF18BE" w:rsidRDefault="00094090" w:rsidP="00094090">
            <w:pPr>
              <w:jc w:val="center"/>
              <w:rPr>
                <w:rFonts w:eastAsia="Calibri"/>
              </w:rPr>
            </w:pPr>
            <w:r w:rsidRPr="00EF18BE">
              <w:rPr>
                <w:rFonts w:eastAsia="Calibri"/>
              </w:rPr>
              <w:t>объекта, мероприятие</w:t>
            </w:r>
          </w:p>
        </w:tc>
        <w:tc>
          <w:tcPr>
            <w:tcW w:w="1701" w:type="dxa"/>
          </w:tcPr>
          <w:p w14:paraId="22370BE3" w14:textId="77777777" w:rsidR="00094090" w:rsidRPr="00EF18BE" w:rsidRDefault="00094090" w:rsidP="00094090">
            <w:pPr>
              <w:jc w:val="center"/>
              <w:rPr>
                <w:color w:val="000000"/>
              </w:rPr>
            </w:pPr>
            <w:r w:rsidRPr="00EF18BE">
              <w:rPr>
                <w:color w:val="000000"/>
              </w:rPr>
              <w:t>Установленная мощность,</w:t>
            </w:r>
          </w:p>
          <w:p w14:paraId="34CFCC5F" w14:textId="77777777" w:rsidR="00094090" w:rsidRPr="00EF18BE" w:rsidRDefault="00094090" w:rsidP="00094090">
            <w:pPr>
              <w:jc w:val="center"/>
              <w:rPr>
                <w:color w:val="000000"/>
              </w:rPr>
            </w:pPr>
            <w:r w:rsidRPr="00EF18BE">
              <w:rPr>
                <w:color w:val="000000"/>
              </w:rPr>
              <w:t>кВт</w:t>
            </w:r>
          </w:p>
        </w:tc>
        <w:tc>
          <w:tcPr>
            <w:tcW w:w="1559" w:type="dxa"/>
          </w:tcPr>
          <w:p w14:paraId="22E0283D" w14:textId="77777777" w:rsidR="00094090" w:rsidRPr="00EF18BE" w:rsidRDefault="00094090" w:rsidP="00094090">
            <w:pPr>
              <w:jc w:val="center"/>
              <w:rPr>
                <w:color w:val="000000"/>
              </w:rPr>
            </w:pPr>
            <w:r w:rsidRPr="00EF18BE">
              <w:rPr>
                <w:color w:val="000000"/>
              </w:rPr>
              <w:t>Предполагаемое место подключения</w:t>
            </w:r>
          </w:p>
        </w:tc>
        <w:tc>
          <w:tcPr>
            <w:tcW w:w="2518" w:type="dxa"/>
            <w:vAlign w:val="center"/>
          </w:tcPr>
          <w:p w14:paraId="0C7469D4" w14:textId="77777777" w:rsidR="00094090" w:rsidRPr="00EF18BE" w:rsidRDefault="00094090" w:rsidP="00094090">
            <w:pPr>
              <w:jc w:val="center"/>
              <w:rPr>
                <w:rFonts w:eastAsia="Calibri"/>
              </w:rPr>
            </w:pPr>
            <w:r w:rsidRPr="00EF18BE">
              <w:rPr>
                <w:rFonts w:eastAsia="Calibri"/>
              </w:rPr>
              <w:t xml:space="preserve">Местоположение, протяженность </w:t>
            </w:r>
          </w:p>
        </w:tc>
      </w:tr>
      <w:tr w:rsidR="00094090" w:rsidRPr="00EF18BE" w14:paraId="61F18670" w14:textId="77777777" w:rsidTr="00094090">
        <w:trPr>
          <w:trHeight w:val="347"/>
          <w:jc w:val="center"/>
        </w:trPr>
        <w:tc>
          <w:tcPr>
            <w:tcW w:w="3969" w:type="dxa"/>
            <w:vAlign w:val="center"/>
          </w:tcPr>
          <w:p w14:paraId="26D43BFD" w14:textId="77777777" w:rsidR="00094090" w:rsidRPr="00EF18BE" w:rsidRDefault="00094090" w:rsidP="00094090">
            <w:pPr>
              <w:rPr>
                <w:rFonts w:eastAsia="Calibri"/>
                <w:lang w:val="ru-RU"/>
              </w:rPr>
            </w:pPr>
            <w:r w:rsidRPr="00EF18BE">
              <w:rPr>
                <w:rFonts w:eastAsia="Calibri"/>
                <w:lang w:val="ru-RU"/>
              </w:rPr>
              <w:t>Магистральные улицы и улицы местного значения в многоэтажной застройке.</w:t>
            </w:r>
          </w:p>
          <w:p w14:paraId="370E0D5C" w14:textId="77777777" w:rsidR="00094090" w:rsidRPr="00EF18BE" w:rsidRDefault="00094090" w:rsidP="00094090">
            <w:pPr>
              <w:rPr>
                <w:rFonts w:eastAsia="Calibri"/>
                <w:lang w:val="ru-RU"/>
              </w:rPr>
            </w:pPr>
            <w:r w:rsidRPr="00EF18BE">
              <w:rPr>
                <w:rFonts w:eastAsia="Calibri"/>
                <w:lang w:val="ru-RU"/>
              </w:rPr>
              <w:t>Поселковые дороги и главные улицы в усадебной застройке</w:t>
            </w:r>
          </w:p>
        </w:tc>
        <w:tc>
          <w:tcPr>
            <w:tcW w:w="1701" w:type="dxa"/>
            <w:vAlign w:val="center"/>
          </w:tcPr>
          <w:p w14:paraId="312361F5" w14:textId="77777777" w:rsidR="00094090" w:rsidRPr="00EF18BE" w:rsidRDefault="00094090" w:rsidP="00094090">
            <w:pPr>
              <w:jc w:val="center"/>
              <w:rPr>
                <w:color w:val="000000"/>
              </w:rPr>
            </w:pPr>
            <w:r w:rsidRPr="00EF18BE">
              <w:rPr>
                <w:color w:val="000000"/>
                <w:sz w:val="22"/>
              </w:rPr>
              <w:t>44,8</w:t>
            </w:r>
          </w:p>
        </w:tc>
        <w:tc>
          <w:tcPr>
            <w:tcW w:w="1559" w:type="dxa"/>
            <w:vAlign w:val="center"/>
          </w:tcPr>
          <w:p w14:paraId="3571BE2F" w14:textId="77777777" w:rsidR="00094090" w:rsidRPr="00EF18BE" w:rsidRDefault="00094090" w:rsidP="00094090">
            <w:pPr>
              <w:jc w:val="center"/>
              <w:rPr>
                <w:color w:val="000000"/>
              </w:rPr>
            </w:pPr>
            <w:r w:rsidRPr="00EF18BE">
              <w:rPr>
                <w:color w:val="000000"/>
                <w:sz w:val="22"/>
              </w:rPr>
              <w:t>К  существующим сетям</w:t>
            </w:r>
          </w:p>
        </w:tc>
        <w:tc>
          <w:tcPr>
            <w:tcW w:w="2518" w:type="dxa"/>
            <w:vAlign w:val="center"/>
          </w:tcPr>
          <w:p w14:paraId="6799E42B" w14:textId="77777777" w:rsidR="00094090" w:rsidRPr="00EF18BE" w:rsidRDefault="00094090" w:rsidP="00094090">
            <w:pPr>
              <w:ind w:firstLine="33"/>
              <w:jc w:val="center"/>
              <w:rPr>
                <w:rFonts w:eastAsia="Calibri"/>
              </w:rPr>
            </w:pPr>
            <w:r w:rsidRPr="00EF18BE">
              <w:rPr>
                <w:rFonts w:eastAsia="Calibri"/>
              </w:rPr>
              <w:t>Новое строительство – 7 км;</w:t>
            </w:r>
          </w:p>
          <w:p w14:paraId="15D33052" w14:textId="77777777" w:rsidR="00094090" w:rsidRPr="00EF18BE" w:rsidRDefault="00094090" w:rsidP="00094090">
            <w:pPr>
              <w:ind w:firstLine="33"/>
              <w:jc w:val="center"/>
              <w:rPr>
                <w:rFonts w:eastAsia="Calibri"/>
              </w:rPr>
            </w:pPr>
          </w:p>
        </w:tc>
      </w:tr>
    </w:tbl>
    <w:p w14:paraId="5C5D04D1" w14:textId="0A0A0BD5" w:rsidR="00CE1A43" w:rsidRPr="00EF18BE" w:rsidRDefault="00094090" w:rsidP="0071306C">
      <w:pPr>
        <w:pStyle w:val="af3"/>
        <w:spacing w:before="240"/>
        <w:rPr>
          <w:b w:val="0"/>
          <w:i w:val="0"/>
          <w:sz w:val="24"/>
          <w:lang w:val="ru-RU"/>
        </w:rPr>
      </w:pPr>
      <w:r w:rsidRPr="00EF18BE">
        <w:rPr>
          <w:b w:val="0"/>
          <w:i w:val="0"/>
          <w:sz w:val="24"/>
          <w:lang w:val="ru-RU"/>
        </w:rPr>
        <w:t>Таблица 6.7</w:t>
      </w:r>
      <w:r w:rsidR="00C51907" w:rsidRPr="00EF18BE">
        <w:rPr>
          <w:b w:val="0"/>
          <w:i w:val="0"/>
          <w:sz w:val="24"/>
          <w:lang w:val="ru-RU"/>
        </w:rPr>
        <w:t xml:space="preserve"> – </w:t>
      </w:r>
      <w:r w:rsidR="00CE1A43" w:rsidRPr="00EF18BE">
        <w:rPr>
          <w:b w:val="0"/>
          <w:i w:val="0"/>
          <w:sz w:val="24"/>
          <w:lang w:val="ru-RU"/>
        </w:rPr>
        <w:t>Вводимые промышленные  здания, объекты</w:t>
      </w:r>
    </w:p>
    <w:tbl>
      <w:tblPr>
        <w:tblStyle w:val="a4"/>
        <w:tblW w:w="0" w:type="auto"/>
        <w:jc w:val="center"/>
        <w:tblLook w:val="04A0" w:firstRow="1" w:lastRow="0" w:firstColumn="1" w:lastColumn="0" w:noHBand="0" w:noVBand="1"/>
      </w:tblPr>
      <w:tblGrid>
        <w:gridCol w:w="3115"/>
        <w:gridCol w:w="3115"/>
        <w:gridCol w:w="3115"/>
      </w:tblGrid>
      <w:tr w:rsidR="00094090" w:rsidRPr="00EF18BE" w14:paraId="5F51661A" w14:textId="77777777" w:rsidTr="00094090">
        <w:trPr>
          <w:trHeight w:val="838"/>
          <w:jc w:val="center"/>
        </w:trPr>
        <w:tc>
          <w:tcPr>
            <w:tcW w:w="3115" w:type="dxa"/>
            <w:tcBorders>
              <w:top w:val="single" w:sz="4" w:space="0" w:color="auto"/>
              <w:left w:val="single" w:sz="4" w:space="0" w:color="auto"/>
              <w:bottom w:val="single" w:sz="4" w:space="0" w:color="auto"/>
              <w:right w:val="single" w:sz="4" w:space="0" w:color="auto"/>
            </w:tcBorders>
            <w:vAlign w:val="center"/>
            <w:hideMark/>
          </w:tcPr>
          <w:p w14:paraId="390F0BC9" w14:textId="77777777" w:rsidR="00094090" w:rsidRPr="00EF18BE" w:rsidRDefault="00094090" w:rsidP="00094090">
            <w:pPr>
              <w:jc w:val="center"/>
              <w:rPr>
                <w:rFonts w:cs="Times New Roman"/>
                <w:szCs w:val="24"/>
                <w:lang w:val="ru-RU"/>
              </w:rPr>
            </w:pPr>
            <w:r w:rsidRPr="00EF18BE">
              <w:rPr>
                <w:rFonts w:cs="Times New Roman"/>
                <w:szCs w:val="24"/>
                <w:lang w:val="ru-RU"/>
              </w:rPr>
              <w:t>Наименование объекта</w:t>
            </w:r>
          </w:p>
        </w:tc>
        <w:tc>
          <w:tcPr>
            <w:tcW w:w="3115" w:type="dxa"/>
            <w:tcBorders>
              <w:top w:val="single" w:sz="4" w:space="0" w:color="auto"/>
              <w:left w:val="single" w:sz="4" w:space="0" w:color="auto"/>
              <w:bottom w:val="single" w:sz="4" w:space="0" w:color="auto"/>
              <w:right w:val="single" w:sz="4" w:space="0" w:color="auto"/>
            </w:tcBorders>
            <w:vAlign w:val="center"/>
            <w:hideMark/>
          </w:tcPr>
          <w:p w14:paraId="1143EBE0" w14:textId="77777777" w:rsidR="00094090" w:rsidRPr="00EF18BE" w:rsidRDefault="00094090" w:rsidP="00094090">
            <w:pPr>
              <w:jc w:val="center"/>
              <w:rPr>
                <w:rFonts w:cs="Times New Roman"/>
                <w:szCs w:val="24"/>
                <w:lang w:val="ru-RU"/>
              </w:rPr>
            </w:pPr>
            <w:r w:rsidRPr="00EF18BE">
              <w:rPr>
                <w:rFonts w:cs="Times New Roman"/>
                <w:szCs w:val="24"/>
                <w:lang w:val="ru-RU"/>
              </w:rPr>
              <w:t>Год ввода в эксплуатацию</w:t>
            </w:r>
          </w:p>
        </w:tc>
        <w:tc>
          <w:tcPr>
            <w:tcW w:w="3115" w:type="dxa"/>
            <w:tcBorders>
              <w:top w:val="single" w:sz="4" w:space="0" w:color="auto"/>
              <w:left w:val="single" w:sz="4" w:space="0" w:color="auto"/>
              <w:right w:val="single" w:sz="4" w:space="0" w:color="auto"/>
            </w:tcBorders>
            <w:vAlign w:val="center"/>
            <w:hideMark/>
          </w:tcPr>
          <w:p w14:paraId="75BC9948" w14:textId="4807AC4B" w:rsidR="00094090" w:rsidRPr="00EF18BE" w:rsidRDefault="00094090" w:rsidP="00094090">
            <w:pPr>
              <w:jc w:val="center"/>
              <w:rPr>
                <w:rFonts w:cs="Times New Roman"/>
                <w:szCs w:val="24"/>
                <w:lang w:val="ru-RU"/>
              </w:rPr>
            </w:pPr>
            <w:r w:rsidRPr="00EF18BE">
              <w:rPr>
                <w:rFonts w:cs="Times New Roman"/>
                <w:szCs w:val="24"/>
                <w:lang w:val="ru-RU"/>
              </w:rPr>
              <w:t>Максимальная нагрузка, МВт</w:t>
            </w:r>
          </w:p>
        </w:tc>
      </w:tr>
      <w:tr w:rsidR="00094090" w:rsidRPr="00EF18BE" w14:paraId="5052FBE8" w14:textId="77777777" w:rsidTr="00094090">
        <w:trPr>
          <w:jc w:val="center"/>
        </w:trPr>
        <w:tc>
          <w:tcPr>
            <w:tcW w:w="3115" w:type="dxa"/>
            <w:tcBorders>
              <w:top w:val="single" w:sz="4" w:space="0" w:color="auto"/>
              <w:left w:val="single" w:sz="4" w:space="0" w:color="auto"/>
              <w:bottom w:val="single" w:sz="4" w:space="0" w:color="auto"/>
              <w:right w:val="single" w:sz="4" w:space="0" w:color="auto"/>
            </w:tcBorders>
            <w:vAlign w:val="center"/>
            <w:hideMark/>
          </w:tcPr>
          <w:p w14:paraId="13EE3F64" w14:textId="6693525D" w:rsidR="00094090" w:rsidRPr="00EF18BE" w:rsidRDefault="00094090" w:rsidP="00094090">
            <w:pPr>
              <w:jc w:val="center"/>
              <w:rPr>
                <w:rFonts w:cs="Times New Roman"/>
                <w:szCs w:val="24"/>
                <w:lang w:val="ru-RU"/>
              </w:rPr>
            </w:pPr>
            <w:r w:rsidRPr="00EF18BE">
              <w:rPr>
                <w:rFonts w:cs="Times New Roman"/>
                <w:szCs w:val="24"/>
                <w:lang w:val="ru-RU"/>
              </w:rPr>
              <w:t>Завод подшипниковой продукции</w:t>
            </w:r>
          </w:p>
        </w:tc>
        <w:tc>
          <w:tcPr>
            <w:tcW w:w="3115" w:type="dxa"/>
            <w:tcBorders>
              <w:top w:val="single" w:sz="4" w:space="0" w:color="auto"/>
              <w:left w:val="single" w:sz="4" w:space="0" w:color="auto"/>
              <w:bottom w:val="single" w:sz="4" w:space="0" w:color="auto"/>
              <w:right w:val="single" w:sz="4" w:space="0" w:color="auto"/>
            </w:tcBorders>
            <w:vAlign w:val="center"/>
            <w:hideMark/>
          </w:tcPr>
          <w:p w14:paraId="3602AB62" w14:textId="77777777" w:rsidR="00094090" w:rsidRPr="00EF18BE" w:rsidRDefault="00094090" w:rsidP="00094090">
            <w:pPr>
              <w:jc w:val="center"/>
              <w:rPr>
                <w:rFonts w:cs="Times New Roman"/>
                <w:szCs w:val="24"/>
                <w:lang w:val="ru-RU"/>
              </w:rPr>
            </w:pPr>
            <w:r w:rsidRPr="00EF18BE">
              <w:rPr>
                <w:rFonts w:cs="Times New Roman"/>
                <w:szCs w:val="24"/>
                <w:lang w:val="ru-RU"/>
              </w:rPr>
              <w:t>2019</w:t>
            </w:r>
          </w:p>
        </w:tc>
        <w:tc>
          <w:tcPr>
            <w:tcW w:w="3115" w:type="dxa"/>
            <w:tcBorders>
              <w:top w:val="single" w:sz="4" w:space="0" w:color="auto"/>
              <w:left w:val="single" w:sz="4" w:space="0" w:color="auto"/>
              <w:bottom w:val="single" w:sz="4" w:space="0" w:color="auto"/>
              <w:right w:val="single" w:sz="4" w:space="0" w:color="auto"/>
            </w:tcBorders>
            <w:vAlign w:val="center"/>
            <w:hideMark/>
          </w:tcPr>
          <w:p w14:paraId="487BCC21" w14:textId="39CD1FBF" w:rsidR="00094090" w:rsidRPr="00EF18BE" w:rsidRDefault="00094090" w:rsidP="00094090">
            <w:pPr>
              <w:jc w:val="center"/>
              <w:rPr>
                <w:rFonts w:cs="Times New Roman"/>
                <w:szCs w:val="24"/>
                <w:lang w:val="ru-RU"/>
              </w:rPr>
            </w:pPr>
            <w:r w:rsidRPr="00EF18BE">
              <w:rPr>
                <w:rFonts w:cs="Times New Roman"/>
                <w:szCs w:val="24"/>
                <w:lang w:val="ru-RU"/>
              </w:rPr>
              <w:t>16,0</w:t>
            </w:r>
          </w:p>
        </w:tc>
      </w:tr>
      <w:tr w:rsidR="00094090" w:rsidRPr="00EF18BE" w14:paraId="1B251559" w14:textId="77777777" w:rsidTr="00094090">
        <w:trPr>
          <w:jc w:val="center"/>
        </w:trPr>
        <w:tc>
          <w:tcPr>
            <w:tcW w:w="3115" w:type="dxa"/>
            <w:tcBorders>
              <w:top w:val="single" w:sz="4" w:space="0" w:color="auto"/>
              <w:left w:val="single" w:sz="4" w:space="0" w:color="auto"/>
              <w:bottom w:val="single" w:sz="4" w:space="0" w:color="auto"/>
              <w:right w:val="single" w:sz="4" w:space="0" w:color="auto"/>
            </w:tcBorders>
            <w:vAlign w:val="center"/>
            <w:hideMark/>
          </w:tcPr>
          <w:p w14:paraId="1A96DF08" w14:textId="77777777" w:rsidR="00094090" w:rsidRPr="00EF18BE" w:rsidRDefault="00094090" w:rsidP="00094090">
            <w:pPr>
              <w:jc w:val="center"/>
              <w:rPr>
                <w:rFonts w:cs="Times New Roman"/>
                <w:szCs w:val="24"/>
              </w:rPr>
            </w:pPr>
            <w:r w:rsidRPr="00EF18BE">
              <w:rPr>
                <w:rFonts w:cs="Times New Roman"/>
                <w:szCs w:val="24"/>
                <w:lang w:val="ru-RU"/>
              </w:rPr>
              <w:t>Ост</w:t>
            </w:r>
            <w:r w:rsidRPr="00EF18BE">
              <w:rPr>
                <w:rFonts w:cs="Times New Roman"/>
                <w:szCs w:val="24"/>
              </w:rPr>
              <w:t>альные резиденты</w:t>
            </w:r>
          </w:p>
        </w:tc>
        <w:tc>
          <w:tcPr>
            <w:tcW w:w="3115" w:type="dxa"/>
            <w:tcBorders>
              <w:top w:val="single" w:sz="4" w:space="0" w:color="auto"/>
              <w:left w:val="single" w:sz="4" w:space="0" w:color="auto"/>
              <w:bottom w:val="single" w:sz="4" w:space="0" w:color="auto"/>
              <w:right w:val="single" w:sz="4" w:space="0" w:color="auto"/>
            </w:tcBorders>
            <w:vAlign w:val="center"/>
            <w:hideMark/>
          </w:tcPr>
          <w:p w14:paraId="28F6F107" w14:textId="77777777" w:rsidR="00094090" w:rsidRPr="00EF18BE" w:rsidRDefault="00094090" w:rsidP="00094090">
            <w:pPr>
              <w:jc w:val="center"/>
              <w:rPr>
                <w:rFonts w:cs="Times New Roman"/>
                <w:szCs w:val="24"/>
              </w:rPr>
            </w:pPr>
            <w:r w:rsidRPr="00EF18BE">
              <w:rPr>
                <w:rFonts w:cs="Times New Roman"/>
                <w:szCs w:val="24"/>
              </w:rPr>
              <w:t>2022</w:t>
            </w:r>
          </w:p>
        </w:tc>
        <w:tc>
          <w:tcPr>
            <w:tcW w:w="3115" w:type="dxa"/>
            <w:tcBorders>
              <w:top w:val="single" w:sz="4" w:space="0" w:color="auto"/>
              <w:left w:val="single" w:sz="4" w:space="0" w:color="auto"/>
              <w:bottom w:val="single" w:sz="4" w:space="0" w:color="auto"/>
              <w:right w:val="single" w:sz="4" w:space="0" w:color="auto"/>
            </w:tcBorders>
            <w:vAlign w:val="center"/>
            <w:hideMark/>
          </w:tcPr>
          <w:p w14:paraId="4D824F32" w14:textId="07D08BE4" w:rsidR="00094090" w:rsidRPr="00EF18BE" w:rsidRDefault="00094090" w:rsidP="00094090">
            <w:pPr>
              <w:jc w:val="center"/>
              <w:rPr>
                <w:rFonts w:cs="Times New Roman"/>
                <w:szCs w:val="24"/>
              </w:rPr>
            </w:pPr>
            <w:r w:rsidRPr="00EF18BE">
              <w:rPr>
                <w:rFonts w:cs="Times New Roman"/>
                <w:szCs w:val="24"/>
              </w:rPr>
              <w:t>9,0</w:t>
            </w:r>
          </w:p>
        </w:tc>
      </w:tr>
    </w:tbl>
    <w:p w14:paraId="337576AD" w14:textId="1B150984" w:rsidR="00CE1A43" w:rsidRPr="00EF18BE" w:rsidRDefault="00C51907" w:rsidP="0071306C">
      <w:pPr>
        <w:pStyle w:val="af3"/>
        <w:spacing w:before="240"/>
        <w:rPr>
          <w:b w:val="0"/>
          <w:i w:val="0"/>
          <w:sz w:val="24"/>
          <w:lang w:val="ru-RU"/>
        </w:rPr>
      </w:pPr>
      <w:r w:rsidRPr="00EF18BE">
        <w:rPr>
          <w:b w:val="0"/>
          <w:i w:val="0"/>
          <w:sz w:val="24"/>
          <w:lang w:val="ru-RU"/>
        </w:rPr>
        <w:t xml:space="preserve">Таблица </w:t>
      </w:r>
      <w:r w:rsidR="00094090" w:rsidRPr="00EF18BE">
        <w:rPr>
          <w:b w:val="0"/>
          <w:i w:val="0"/>
          <w:sz w:val="24"/>
          <w:lang w:val="ru-RU"/>
        </w:rPr>
        <w:t>6.8</w:t>
      </w:r>
      <w:r w:rsidRPr="00EF18BE">
        <w:rPr>
          <w:b w:val="0"/>
          <w:i w:val="0"/>
          <w:sz w:val="24"/>
          <w:lang w:val="ru-RU"/>
        </w:rPr>
        <w:t xml:space="preserve"> – </w:t>
      </w:r>
      <w:r w:rsidR="00CE1A43" w:rsidRPr="00EF18BE">
        <w:rPr>
          <w:b w:val="0"/>
          <w:i w:val="0"/>
          <w:sz w:val="24"/>
          <w:lang w:val="ru-RU"/>
        </w:rPr>
        <w:t xml:space="preserve">Прирост электрической расчётной нагрузки по годам </w:t>
      </w:r>
    </w:p>
    <w:tbl>
      <w:tblPr>
        <w:tblW w:w="5000" w:type="pct"/>
        <w:jc w:val="center"/>
        <w:tblLayout w:type="fixed"/>
        <w:tblLook w:val="04A0" w:firstRow="1" w:lastRow="0" w:firstColumn="1" w:lastColumn="0" w:noHBand="0" w:noVBand="1"/>
      </w:tblPr>
      <w:tblGrid>
        <w:gridCol w:w="1959"/>
        <w:gridCol w:w="795"/>
        <w:gridCol w:w="973"/>
        <w:gridCol w:w="914"/>
        <w:gridCol w:w="1017"/>
        <w:gridCol w:w="991"/>
        <w:gridCol w:w="974"/>
        <w:gridCol w:w="974"/>
        <w:gridCol w:w="974"/>
      </w:tblGrid>
      <w:tr w:rsidR="00094090" w:rsidRPr="00EF18BE" w14:paraId="13AFB3F5" w14:textId="77777777" w:rsidTr="00094090">
        <w:trPr>
          <w:trHeight w:val="564"/>
          <w:jc w:val="center"/>
        </w:trPr>
        <w:tc>
          <w:tcPr>
            <w:tcW w:w="1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85546" w14:textId="77777777" w:rsidR="00094090" w:rsidRPr="00EF18BE" w:rsidRDefault="00094090" w:rsidP="00094090">
            <w:pPr>
              <w:jc w:val="center"/>
            </w:pPr>
            <w:r w:rsidRPr="00EF18BE">
              <w:t>Объект</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7C1C39C4" w14:textId="77777777" w:rsidR="00094090" w:rsidRPr="00EF18BE" w:rsidRDefault="00094090" w:rsidP="00094090">
            <w:pPr>
              <w:jc w:val="center"/>
            </w:pPr>
            <w:r w:rsidRPr="00EF18BE">
              <w:t>2014</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61E0FE26" w14:textId="77777777" w:rsidR="00094090" w:rsidRPr="00EF18BE" w:rsidRDefault="00094090" w:rsidP="00094090">
            <w:pPr>
              <w:jc w:val="center"/>
            </w:pPr>
            <w:r w:rsidRPr="00EF18BE">
              <w:t>2015</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0F82F204" w14:textId="77777777" w:rsidR="00094090" w:rsidRPr="00EF18BE" w:rsidRDefault="00094090" w:rsidP="00094090">
            <w:pPr>
              <w:jc w:val="center"/>
            </w:pPr>
            <w:r w:rsidRPr="00EF18BE">
              <w:t>2016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D8B40BF" w14:textId="77777777" w:rsidR="00094090" w:rsidRPr="00EF18BE" w:rsidRDefault="00094090" w:rsidP="00094090">
            <w:pPr>
              <w:jc w:val="center"/>
            </w:pPr>
            <w:r w:rsidRPr="00EF18BE">
              <w:t>2017</w:t>
            </w:r>
          </w:p>
        </w:tc>
        <w:tc>
          <w:tcPr>
            <w:tcW w:w="968" w:type="dxa"/>
            <w:tcBorders>
              <w:top w:val="single" w:sz="4" w:space="0" w:color="auto"/>
              <w:left w:val="nil"/>
              <w:bottom w:val="single" w:sz="4" w:space="0" w:color="auto"/>
              <w:right w:val="single" w:sz="4" w:space="0" w:color="auto"/>
            </w:tcBorders>
            <w:shd w:val="clear" w:color="auto" w:fill="auto"/>
            <w:noWrap/>
            <w:vAlign w:val="center"/>
            <w:hideMark/>
          </w:tcPr>
          <w:p w14:paraId="523FA931" w14:textId="77777777" w:rsidR="00094090" w:rsidRPr="00EF18BE" w:rsidRDefault="00094090" w:rsidP="00094090">
            <w:pPr>
              <w:jc w:val="center"/>
            </w:pPr>
            <w:r w:rsidRPr="00EF18BE">
              <w:t>2018</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6F4A936A" w14:textId="77777777" w:rsidR="00094090" w:rsidRPr="00EF18BE" w:rsidRDefault="00094090" w:rsidP="00094090">
            <w:pPr>
              <w:jc w:val="center"/>
            </w:pPr>
            <w:r w:rsidRPr="00EF18BE">
              <w:t>2019</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1B0648D0" w14:textId="77777777" w:rsidR="00094090" w:rsidRPr="00EF18BE" w:rsidRDefault="00094090" w:rsidP="00094090">
            <w:pPr>
              <w:jc w:val="center"/>
            </w:pPr>
            <w:r w:rsidRPr="00EF18BE">
              <w:t>2024 (сумма за 5 лет)</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5B241E6A" w14:textId="77777777" w:rsidR="00094090" w:rsidRPr="00EF18BE" w:rsidRDefault="00094090" w:rsidP="00094090">
            <w:pPr>
              <w:jc w:val="center"/>
            </w:pPr>
            <w:r w:rsidRPr="00EF18BE">
              <w:t>Итого</w:t>
            </w:r>
          </w:p>
        </w:tc>
      </w:tr>
      <w:tr w:rsidR="00094090" w:rsidRPr="00EF18BE" w14:paraId="71D98EFC" w14:textId="77777777" w:rsidTr="00094090">
        <w:trPr>
          <w:trHeight w:val="312"/>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5697839C" w14:textId="69356E7C" w:rsidR="00094090" w:rsidRPr="00EF18BE" w:rsidRDefault="00094090" w:rsidP="00094090">
            <w:pPr>
              <w:jc w:val="center"/>
            </w:pPr>
          </w:p>
        </w:tc>
        <w:tc>
          <w:tcPr>
            <w:tcW w:w="7432" w:type="dxa"/>
            <w:gridSpan w:val="8"/>
            <w:tcBorders>
              <w:top w:val="single" w:sz="4" w:space="0" w:color="auto"/>
              <w:left w:val="nil"/>
              <w:bottom w:val="single" w:sz="4" w:space="0" w:color="auto"/>
              <w:right w:val="single" w:sz="4" w:space="0" w:color="auto"/>
            </w:tcBorders>
            <w:shd w:val="clear" w:color="auto" w:fill="auto"/>
            <w:noWrap/>
            <w:vAlign w:val="center"/>
            <w:hideMark/>
          </w:tcPr>
          <w:p w14:paraId="0DA0EE10" w14:textId="41DC731F" w:rsidR="00094090" w:rsidRPr="00EF18BE" w:rsidRDefault="00094090" w:rsidP="00094090">
            <w:pPr>
              <w:jc w:val="center"/>
              <w:rPr>
                <w:b/>
                <w:lang w:val="ru-RU"/>
              </w:rPr>
            </w:pPr>
            <w:r w:rsidRPr="00EF18BE">
              <w:rPr>
                <w:b/>
                <w:lang w:val="ru-RU"/>
              </w:rPr>
              <w:t>прирост нагрузки по годам, кВт</w:t>
            </w:r>
          </w:p>
        </w:tc>
      </w:tr>
      <w:tr w:rsidR="00094090" w:rsidRPr="00EF18BE" w14:paraId="15E83612" w14:textId="77777777" w:rsidTr="00094090">
        <w:trPr>
          <w:trHeight w:val="564"/>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424F5C12" w14:textId="77777777" w:rsidR="00094090" w:rsidRPr="00EF18BE" w:rsidRDefault="00094090" w:rsidP="00094090">
            <w:pPr>
              <w:jc w:val="center"/>
            </w:pPr>
            <w:r w:rsidRPr="00EF18BE">
              <w:t>Жилищно-коммунальный сектор</w:t>
            </w:r>
          </w:p>
        </w:tc>
        <w:tc>
          <w:tcPr>
            <w:tcW w:w="776" w:type="dxa"/>
            <w:tcBorders>
              <w:top w:val="nil"/>
              <w:left w:val="nil"/>
              <w:bottom w:val="single" w:sz="4" w:space="0" w:color="auto"/>
              <w:right w:val="single" w:sz="4" w:space="0" w:color="auto"/>
            </w:tcBorders>
            <w:shd w:val="clear" w:color="auto" w:fill="auto"/>
            <w:vAlign w:val="center"/>
            <w:hideMark/>
          </w:tcPr>
          <w:p w14:paraId="798C088F" w14:textId="77777777" w:rsidR="00094090" w:rsidRPr="00EF18BE" w:rsidRDefault="00094090" w:rsidP="00094090">
            <w:pPr>
              <w:jc w:val="center"/>
            </w:pPr>
            <w:r w:rsidRPr="00EF18BE">
              <w:t>63,48</w:t>
            </w:r>
          </w:p>
        </w:tc>
        <w:tc>
          <w:tcPr>
            <w:tcW w:w="950" w:type="dxa"/>
            <w:tcBorders>
              <w:top w:val="nil"/>
              <w:left w:val="nil"/>
              <w:bottom w:val="single" w:sz="4" w:space="0" w:color="auto"/>
              <w:right w:val="single" w:sz="4" w:space="0" w:color="auto"/>
            </w:tcBorders>
            <w:shd w:val="clear" w:color="auto" w:fill="auto"/>
            <w:vAlign w:val="center"/>
            <w:hideMark/>
          </w:tcPr>
          <w:p w14:paraId="0C3156FB" w14:textId="77777777" w:rsidR="00094090" w:rsidRPr="00EF18BE" w:rsidRDefault="00094090" w:rsidP="00094090">
            <w:pPr>
              <w:jc w:val="center"/>
            </w:pPr>
            <w:r w:rsidRPr="00EF18BE">
              <w:t>472,51</w:t>
            </w:r>
          </w:p>
        </w:tc>
        <w:tc>
          <w:tcPr>
            <w:tcW w:w="892" w:type="dxa"/>
            <w:tcBorders>
              <w:top w:val="nil"/>
              <w:left w:val="nil"/>
              <w:bottom w:val="single" w:sz="4" w:space="0" w:color="auto"/>
              <w:right w:val="single" w:sz="4" w:space="0" w:color="auto"/>
            </w:tcBorders>
            <w:shd w:val="clear" w:color="auto" w:fill="auto"/>
            <w:vAlign w:val="center"/>
            <w:hideMark/>
          </w:tcPr>
          <w:p w14:paraId="5BE28691" w14:textId="77777777" w:rsidR="00094090" w:rsidRPr="00EF18BE" w:rsidRDefault="00094090" w:rsidP="00094090">
            <w:pPr>
              <w:jc w:val="center"/>
            </w:pPr>
            <w:r w:rsidRPr="00EF18BE">
              <w:t>181,79</w:t>
            </w:r>
          </w:p>
        </w:tc>
        <w:tc>
          <w:tcPr>
            <w:tcW w:w="993" w:type="dxa"/>
            <w:tcBorders>
              <w:top w:val="nil"/>
              <w:left w:val="nil"/>
              <w:bottom w:val="single" w:sz="4" w:space="0" w:color="auto"/>
              <w:right w:val="single" w:sz="4" w:space="0" w:color="auto"/>
            </w:tcBorders>
            <w:shd w:val="clear" w:color="auto" w:fill="auto"/>
            <w:vAlign w:val="center"/>
            <w:hideMark/>
          </w:tcPr>
          <w:p w14:paraId="1C514909" w14:textId="77777777" w:rsidR="00094090" w:rsidRPr="00EF18BE" w:rsidRDefault="00094090" w:rsidP="00094090">
            <w:pPr>
              <w:jc w:val="center"/>
            </w:pPr>
            <w:r w:rsidRPr="00EF18BE">
              <w:t>292,19</w:t>
            </w:r>
          </w:p>
        </w:tc>
        <w:tc>
          <w:tcPr>
            <w:tcW w:w="968" w:type="dxa"/>
            <w:tcBorders>
              <w:top w:val="nil"/>
              <w:left w:val="nil"/>
              <w:bottom w:val="single" w:sz="4" w:space="0" w:color="auto"/>
              <w:right w:val="single" w:sz="4" w:space="0" w:color="auto"/>
            </w:tcBorders>
            <w:shd w:val="clear" w:color="auto" w:fill="auto"/>
            <w:vAlign w:val="center"/>
            <w:hideMark/>
          </w:tcPr>
          <w:p w14:paraId="756BA85F" w14:textId="77777777" w:rsidR="00094090" w:rsidRPr="00EF18BE" w:rsidRDefault="00094090" w:rsidP="00094090">
            <w:pPr>
              <w:jc w:val="center"/>
            </w:pPr>
            <w:r w:rsidRPr="00EF18BE">
              <w:t>181,79</w:t>
            </w:r>
          </w:p>
        </w:tc>
        <w:tc>
          <w:tcPr>
            <w:tcW w:w="951" w:type="dxa"/>
            <w:tcBorders>
              <w:top w:val="nil"/>
              <w:left w:val="nil"/>
              <w:bottom w:val="single" w:sz="4" w:space="0" w:color="auto"/>
              <w:right w:val="single" w:sz="4" w:space="0" w:color="auto"/>
            </w:tcBorders>
            <w:shd w:val="clear" w:color="auto" w:fill="auto"/>
            <w:vAlign w:val="center"/>
            <w:hideMark/>
          </w:tcPr>
          <w:p w14:paraId="3E273701" w14:textId="77777777" w:rsidR="00094090" w:rsidRPr="00EF18BE" w:rsidRDefault="00094090" w:rsidP="00094090">
            <w:pPr>
              <w:jc w:val="center"/>
            </w:pPr>
            <w:r w:rsidRPr="00EF18BE">
              <w:t>167,99</w:t>
            </w:r>
          </w:p>
        </w:tc>
        <w:tc>
          <w:tcPr>
            <w:tcW w:w="951" w:type="dxa"/>
            <w:tcBorders>
              <w:top w:val="nil"/>
              <w:left w:val="nil"/>
              <w:bottom w:val="single" w:sz="4" w:space="0" w:color="auto"/>
              <w:right w:val="single" w:sz="4" w:space="0" w:color="auto"/>
            </w:tcBorders>
            <w:shd w:val="clear" w:color="auto" w:fill="auto"/>
            <w:noWrap/>
            <w:vAlign w:val="center"/>
            <w:hideMark/>
          </w:tcPr>
          <w:p w14:paraId="0175E9D3" w14:textId="77777777" w:rsidR="00094090" w:rsidRPr="00EF18BE" w:rsidRDefault="00094090" w:rsidP="00094090">
            <w:pPr>
              <w:jc w:val="center"/>
            </w:pPr>
            <w:r w:rsidRPr="00EF18BE">
              <w:t>839,59</w:t>
            </w:r>
          </w:p>
        </w:tc>
        <w:tc>
          <w:tcPr>
            <w:tcW w:w="951" w:type="dxa"/>
            <w:tcBorders>
              <w:top w:val="nil"/>
              <w:left w:val="nil"/>
              <w:bottom w:val="single" w:sz="4" w:space="0" w:color="auto"/>
              <w:right w:val="single" w:sz="4" w:space="0" w:color="auto"/>
            </w:tcBorders>
            <w:shd w:val="clear" w:color="auto" w:fill="auto"/>
            <w:noWrap/>
            <w:vAlign w:val="center"/>
            <w:hideMark/>
          </w:tcPr>
          <w:p w14:paraId="2397E991" w14:textId="77777777" w:rsidR="00094090" w:rsidRPr="00EF18BE" w:rsidRDefault="00094090" w:rsidP="00094090">
            <w:pPr>
              <w:jc w:val="center"/>
            </w:pPr>
            <w:r w:rsidRPr="00EF18BE">
              <w:t>2199,35</w:t>
            </w:r>
          </w:p>
        </w:tc>
      </w:tr>
      <w:tr w:rsidR="00094090" w:rsidRPr="00EF18BE" w14:paraId="231F6C20" w14:textId="77777777" w:rsidTr="00094090">
        <w:trPr>
          <w:trHeight w:val="564"/>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86F2014" w14:textId="77777777" w:rsidR="00094090" w:rsidRPr="00EF18BE" w:rsidRDefault="00094090" w:rsidP="00094090">
            <w:pPr>
              <w:jc w:val="center"/>
            </w:pPr>
            <w:r w:rsidRPr="00EF18BE">
              <w:t>Наружное освещение</w:t>
            </w:r>
          </w:p>
        </w:tc>
        <w:tc>
          <w:tcPr>
            <w:tcW w:w="776" w:type="dxa"/>
            <w:tcBorders>
              <w:top w:val="nil"/>
              <w:left w:val="nil"/>
              <w:bottom w:val="single" w:sz="4" w:space="0" w:color="auto"/>
              <w:right w:val="single" w:sz="4" w:space="0" w:color="auto"/>
            </w:tcBorders>
            <w:shd w:val="clear" w:color="auto" w:fill="auto"/>
            <w:vAlign w:val="center"/>
            <w:hideMark/>
          </w:tcPr>
          <w:p w14:paraId="2A2E5EB2" w14:textId="41395191" w:rsidR="00094090" w:rsidRPr="00EF18BE" w:rsidRDefault="00094090" w:rsidP="00094090">
            <w:pPr>
              <w:jc w:val="center"/>
            </w:pPr>
          </w:p>
        </w:tc>
        <w:tc>
          <w:tcPr>
            <w:tcW w:w="950" w:type="dxa"/>
            <w:tcBorders>
              <w:top w:val="nil"/>
              <w:left w:val="nil"/>
              <w:bottom w:val="single" w:sz="4" w:space="0" w:color="auto"/>
              <w:right w:val="single" w:sz="4" w:space="0" w:color="auto"/>
            </w:tcBorders>
            <w:shd w:val="clear" w:color="auto" w:fill="auto"/>
            <w:vAlign w:val="center"/>
            <w:hideMark/>
          </w:tcPr>
          <w:p w14:paraId="4FF39011" w14:textId="77777777" w:rsidR="00094090" w:rsidRPr="00EF18BE" w:rsidRDefault="00094090" w:rsidP="00094090">
            <w:pPr>
              <w:jc w:val="center"/>
            </w:pPr>
            <w:r w:rsidRPr="00EF18BE">
              <w:t>4,48</w:t>
            </w:r>
          </w:p>
        </w:tc>
        <w:tc>
          <w:tcPr>
            <w:tcW w:w="892" w:type="dxa"/>
            <w:tcBorders>
              <w:top w:val="nil"/>
              <w:left w:val="nil"/>
              <w:bottom w:val="single" w:sz="4" w:space="0" w:color="auto"/>
              <w:right w:val="single" w:sz="4" w:space="0" w:color="auto"/>
            </w:tcBorders>
            <w:shd w:val="clear" w:color="auto" w:fill="auto"/>
            <w:vAlign w:val="center"/>
            <w:hideMark/>
          </w:tcPr>
          <w:p w14:paraId="4DEAC39D" w14:textId="77777777" w:rsidR="00094090" w:rsidRPr="00EF18BE" w:rsidRDefault="00094090" w:rsidP="00094090">
            <w:pPr>
              <w:jc w:val="center"/>
            </w:pPr>
            <w:r w:rsidRPr="00EF18BE">
              <w:t>4,48</w:t>
            </w:r>
          </w:p>
        </w:tc>
        <w:tc>
          <w:tcPr>
            <w:tcW w:w="993" w:type="dxa"/>
            <w:tcBorders>
              <w:top w:val="nil"/>
              <w:left w:val="nil"/>
              <w:bottom w:val="single" w:sz="4" w:space="0" w:color="auto"/>
              <w:right w:val="single" w:sz="4" w:space="0" w:color="auto"/>
            </w:tcBorders>
            <w:shd w:val="clear" w:color="auto" w:fill="auto"/>
            <w:vAlign w:val="center"/>
            <w:hideMark/>
          </w:tcPr>
          <w:p w14:paraId="425F41B1" w14:textId="77777777" w:rsidR="00094090" w:rsidRPr="00EF18BE" w:rsidRDefault="00094090" w:rsidP="00094090">
            <w:pPr>
              <w:jc w:val="center"/>
            </w:pPr>
            <w:r w:rsidRPr="00EF18BE">
              <w:t>4,48</w:t>
            </w:r>
          </w:p>
        </w:tc>
        <w:tc>
          <w:tcPr>
            <w:tcW w:w="968" w:type="dxa"/>
            <w:tcBorders>
              <w:top w:val="nil"/>
              <w:left w:val="nil"/>
              <w:bottom w:val="single" w:sz="4" w:space="0" w:color="auto"/>
              <w:right w:val="single" w:sz="4" w:space="0" w:color="auto"/>
            </w:tcBorders>
            <w:shd w:val="clear" w:color="auto" w:fill="auto"/>
            <w:vAlign w:val="center"/>
            <w:hideMark/>
          </w:tcPr>
          <w:p w14:paraId="5B67ED1B" w14:textId="77777777" w:rsidR="00094090" w:rsidRPr="00EF18BE" w:rsidRDefault="00094090" w:rsidP="00094090">
            <w:pPr>
              <w:jc w:val="center"/>
            </w:pPr>
            <w:r w:rsidRPr="00EF18BE">
              <w:t>4,48</w:t>
            </w:r>
          </w:p>
        </w:tc>
        <w:tc>
          <w:tcPr>
            <w:tcW w:w="951" w:type="dxa"/>
            <w:tcBorders>
              <w:top w:val="nil"/>
              <w:left w:val="nil"/>
              <w:bottom w:val="single" w:sz="4" w:space="0" w:color="auto"/>
              <w:right w:val="single" w:sz="4" w:space="0" w:color="auto"/>
            </w:tcBorders>
            <w:shd w:val="clear" w:color="auto" w:fill="auto"/>
            <w:vAlign w:val="center"/>
            <w:hideMark/>
          </w:tcPr>
          <w:p w14:paraId="3CFFFB6D" w14:textId="77777777" w:rsidR="00094090" w:rsidRPr="00EF18BE" w:rsidRDefault="00094090" w:rsidP="00094090">
            <w:pPr>
              <w:jc w:val="center"/>
            </w:pPr>
            <w:r w:rsidRPr="00EF18BE">
              <w:t>4,48</w:t>
            </w:r>
          </w:p>
        </w:tc>
        <w:tc>
          <w:tcPr>
            <w:tcW w:w="951" w:type="dxa"/>
            <w:tcBorders>
              <w:top w:val="nil"/>
              <w:left w:val="nil"/>
              <w:bottom w:val="single" w:sz="4" w:space="0" w:color="auto"/>
              <w:right w:val="single" w:sz="4" w:space="0" w:color="auto"/>
            </w:tcBorders>
            <w:shd w:val="clear" w:color="auto" w:fill="auto"/>
            <w:noWrap/>
            <w:vAlign w:val="center"/>
            <w:hideMark/>
          </w:tcPr>
          <w:p w14:paraId="435D5D8A" w14:textId="77777777" w:rsidR="00094090" w:rsidRPr="00EF18BE" w:rsidRDefault="00094090" w:rsidP="00094090">
            <w:pPr>
              <w:jc w:val="center"/>
            </w:pPr>
            <w:r w:rsidRPr="00EF18BE">
              <w:t>22,4</w:t>
            </w:r>
          </w:p>
        </w:tc>
        <w:tc>
          <w:tcPr>
            <w:tcW w:w="951" w:type="dxa"/>
            <w:tcBorders>
              <w:top w:val="nil"/>
              <w:left w:val="nil"/>
              <w:bottom w:val="single" w:sz="4" w:space="0" w:color="auto"/>
              <w:right w:val="single" w:sz="4" w:space="0" w:color="auto"/>
            </w:tcBorders>
            <w:shd w:val="clear" w:color="auto" w:fill="auto"/>
            <w:noWrap/>
            <w:vAlign w:val="center"/>
            <w:hideMark/>
          </w:tcPr>
          <w:p w14:paraId="6FDA41E9" w14:textId="77777777" w:rsidR="00094090" w:rsidRPr="00EF18BE" w:rsidRDefault="00094090" w:rsidP="00094090">
            <w:pPr>
              <w:jc w:val="center"/>
            </w:pPr>
            <w:r w:rsidRPr="00EF18BE">
              <w:t>44,80</w:t>
            </w:r>
          </w:p>
        </w:tc>
      </w:tr>
      <w:tr w:rsidR="00094090" w:rsidRPr="00EF18BE" w14:paraId="06CEABDC" w14:textId="77777777" w:rsidTr="00094090">
        <w:trPr>
          <w:trHeight w:val="564"/>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0783D16F" w14:textId="77777777" w:rsidR="00094090" w:rsidRPr="00EF18BE" w:rsidRDefault="00094090" w:rsidP="00094090">
            <w:pPr>
              <w:jc w:val="center"/>
            </w:pPr>
            <w:r w:rsidRPr="00EF18BE">
              <w:t>Общественные объекты</w:t>
            </w:r>
          </w:p>
        </w:tc>
        <w:tc>
          <w:tcPr>
            <w:tcW w:w="776" w:type="dxa"/>
            <w:tcBorders>
              <w:top w:val="nil"/>
              <w:left w:val="nil"/>
              <w:bottom w:val="single" w:sz="4" w:space="0" w:color="auto"/>
              <w:right w:val="single" w:sz="4" w:space="0" w:color="auto"/>
            </w:tcBorders>
            <w:shd w:val="clear" w:color="auto" w:fill="auto"/>
            <w:noWrap/>
            <w:vAlign w:val="center"/>
            <w:hideMark/>
          </w:tcPr>
          <w:p w14:paraId="67063F93" w14:textId="4EFAF154" w:rsidR="00094090" w:rsidRPr="00EF18BE" w:rsidRDefault="00094090" w:rsidP="00094090">
            <w:pPr>
              <w:jc w:val="center"/>
            </w:pPr>
          </w:p>
        </w:tc>
        <w:tc>
          <w:tcPr>
            <w:tcW w:w="950" w:type="dxa"/>
            <w:tcBorders>
              <w:top w:val="nil"/>
              <w:left w:val="nil"/>
              <w:bottom w:val="single" w:sz="4" w:space="0" w:color="auto"/>
              <w:right w:val="single" w:sz="4" w:space="0" w:color="auto"/>
            </w:tcBorders>
            <w:shd w:val="clear" w:color="auto" w:fill="auto"/>
            <w:noWrap/>
            <w:vAlign w:val="center"/>
            <w:hideMark/>
          </w:tcPr>
          <w:p w14:paraId="75C1E9B4" w14:textId="77777777" w:rsidR="00094090" w:rsidRPr="00EF18BE" w:rsidRDefault="00094090" w:rsidP="00094090">
            <w:pPr>
              <w:jc w:val="center"/>
            </w:pPr>
            <w:r w:rsidRPr="00EF18BE">
              <w:t>64,4</w:t>
            </w:r>
          </w:p>
        </w:tc>
        <w:tc>
          <w:tcPr>
            <w:tcW w:w="892" w:type="dxa"/>
            <w:tcBorders>
              <w:top w:val="nil"/>
              <w:left w:val="nil"/>
              <w:bottom w:val="single" w:sz="4" w:space="0" w:color="auto"/>
              <w:right w:val="single" w:sz="4" w:space="0" w:color="auto"/>
            </w:tcBorders>
            <w:shd w:val="clear" w:color="auto" w:fill="auto"/>
            <w:noWrap/>
            <w:vAlign w:val="center"/>
            <w:hideMark/>
          </w:tcPr>
          <w:p w14:paraId="2B2F8F89" w14:textId="77777777" w:rsidR="00094090" w:rsidRPr="00EF18BE" w:rsidRDefault="00094090" w:rsidP="00094090">
            <w:pPr>
              <w:jc w:val="center"/>
            </w:pPr>
            <w:r w:rsidRPr="00EF18BE">
              <w:t>220,8</w:t>
            </w:r>
          </w:p>
        </w:tc>
        <w:tc>
          <w:tcPr>
            <w:tcW w:w="993" w:type="dxa"/>
            <w:tcBorders>
              <w:top w:val="nil"/>
              <w:left w:val="nil"/>
              <w:bottom w:val="single" w:sz="4" w:space="0" w:color="auto"/>
              <w:right w:val="single" w:sz="4" w:space="0" w:color="auto"/>
            </w:tcBorders>
            <w:shd w:val="clear" w:color="auto" w:fill="auto"/>
            <w:noWrap/>
            <w:vAlign w:val="center"/>
            <w:hideMark/>
          </w:tcPr>
          <w:p w14:paraId="5AA23909" w14:textId="77777777" w:rsidR="00094090" w:rsidRPr="00EF18BE" w:rsidRDefault="00094090" w:rsidP="00094090">
            <w:pPr>
              <w:jc w:val="center"/>
            </w:pPr>
            <w:r w:rsidRPr="00EF18BE">
              <w:t>255</w:t>
            </w:r>
          </w:p>
        </w:tc>
        <w:tc>
          <w:tcPr>
            <w:tcW w:w="968" w:type="dxa"/>
            <w:tcBorders>
              <w:top w:val="nil"/>
              <w:left w:val="nil"/>
              <w:bottom w:val="single" w:sz="4" w:space="0" w:color="auto"/>
              <w:right w:val="single" w:sz="4" w:space="0" w:color="auto"/>
            </w:tcBorders>
            <w:shd w:val="clear" w:color="auto" w:fill="auto"/>
            <w:noWrap/>
            <w:vAlign w:val="center"/>
            <w:hideMark/>
          </w:tcPr>
          <w:p w14:paraId="1C72E5F0" w14:textId="77777777" w:rsidR="00094090" w:rsidRPr="00EF18BE" w:rsidRDefault="00094090" w:rsidP="00094090">
            <w:pPr>
              <w:jc w:val="center"/>
            </w:pPr>
            <w:r w:rsidRPr="00EF18BE">
              <w:t>330</w:t>
            </w:r>
          </w:p>
        </w:tc>
        <w:tc>
          <w:tcPr>
            <w:tcW w:w="951" w:type="dxa"/>
            <w:tcBorders>
              <w:top w:val="nil"/>
              <w:left w:val="nil"/>
              <w:bottom w:val="single" w:sz="4" w:space="0" w:color="auto"/>
              <w:right w:val="single" w:sz="4" w:space="0" w:color="auto"/>
            </w:tcBorders>
            <w:shd w:val="clear" w:color="auto" w:fill="auto"/>
            <w:noWrap/>
            <w:vAlign w:val="center"/>
            <w:hideMark/>
          </w:tcPr>
          <w:p w14:paraId="7EEBEF97" w14:textId="77777777" w:rsidR="00094090" w:rsidRPr="00EF18BE" w:rsidRDefault="00094090" w:rsidP="00094090">
            <w:pPr>
              <w:jc w:val="center"/>
            </w:pPr>
            <w:r w:rsidRPr="00EF18BE">
              <w:t>157,5</w:t>
            </w:r>
          </w:p>
        </w:tc>
        <w:tc>
          <w:tcPr>
            <w:tcW w:w="951" w:type="dxa"/>
            <w:tcBorders>
              <w:top w:val="nil"/>
              <w:left w:val="nil"/>
              <w:bottom w:val="single" w:sz="4" w:space="0" w:color="auto"/>
              <w:right w:val="single" w:sz="4" w:space="0" w:color="auto"/>
            </w:tcBorders>
            <w:shd w:val="clear" w:color="auto" w:fill="auto"/>
            <w:noWrap/>
            <w:vAlign w:val="center"/>
            <w:hideMark/>
          </w:tcPr>
          <w:p w14:paraId="3C537808" w14:textId="77777777" w:rsidR="00094090" w:rsidRPr="00EF18BE" w:rsidRDefault="00094090" w:rsidP="00094090">
            <w:pPr>
              <w:jc w:val="center"/>
            </w:pPr>
            <w:r w:rsidRPr="00EF18BE">
              <w:t>636,7</w:t>
            </w:r>
          </w:p>
        </w:tc>
        <w:tc>
          <w:tcPr>
            <w:tcW w:w="951" w:type="dxa"/>
            <w:tcBorders>
              <w:top w:val="nil"/>
              <w:left w:val="nil"/>
              <w:bottom w:val="single" w:sz="4" w:space="0" w:color="auto"/>
              <w:right w:val="single" w:sz="4" w:space="0" w:color="auto"/>
            </w:tcBorders>
            <w:shd w:val="clear" w:color="auto" w:fill="auto"/>
            <w:noWrap/>
            <w:vAlign w:val="center"/>
            <w:hideMark/>
          </w:tcPr>
          <w:p w14:paraId="69308E44" w14:textId="77777777" w:rsidR="00094090" w:rsidRPr="00EF18BE" w:rsidRDefault="00094090" w:rsidP="00094090">
            <w:pPr>
              <w:jc w:val="center"/>
            </w:pPr>
            <w:r w:rsidRPr="00EF18BE">
              <w:t>1664,40</w:t>
            </w:r>
          </w:p>
        </w:tc>
      </w:tr>
      <w:tr w:rsidR="00094090" w:rsidRPr="00EF18BE" w14:paraId="06E1DE8A" w14:textId="77777777" w:rsidTr="00094090">
        <w:trPr>
          <w:trHeight w:val="564"/>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41A3D2A4" w14:textId="77777777" w:rsidR="00094090" w:rsidRPr="00EF18BE" w:rsidRDefault="00094090" w:rsidP="00094090">
            <w:pPr>
              <w:jc w:val="center"/>
              <w:rPr>
                <w:lang w:val="ru-RU"/>
              </w:rPr>
            </w:pPr>
            <w:r w:rsidRPr="00EF18BE">
              <w:rPr>
                <w:lang w:val="ru-RU"/>
              </w:rPr>
              <w:t>Пром. и с/х объекты</w:t>
            </w:r>
          </w:p>
        </w:tc>
        <w:tc>
          <w:tcPr>
            <w:tcW w:w="776" w:type="dxa"/>
            <w:tcBorders>
              <w:top w:val="nil"/>
              <w:left w:val="nil"/>
              <w:bottom w:val="single" w:sz="4" w:space="0" w:color="auto"/>
              <w:right w:val="single" w:sz="4" w:space="0" w:color="auto"/>
            </w:tcBorders>
            <w:shd w:val="clear" w:color="auto" w:fill="auto"/>
            <w:noWrap/>
            <w:vAlign w:val="center"/>
            <w:hideMark/>
          </w:tcPr>
          <w:p w14:paraId="44D4AE80" w14:textId="0C091290" w:rsidR="00094090" w:rsidRPr="00EF18BE" w:rsidRDefault="00094090" w:rsidP="00094090">
            <w:pPr>
              <w:jc w:val="center"/>
              <w:rPr>
                <w:lang w:val="ru-RU"/>
              </w:rPr>
            </w:pPr>
          </w:p>
        </w:tc>
        <w:tc>
          <w:tcPr>
            <w:tcW w:w="950" w:type="dxa"/>
            <w:tcBorders>
              <w:top w:val="nil"/>
              <w:left w:val="nil"/>
              <w:bottom w:val="single" w:sz="4" w:space="0" w:color="auto"/>
              <w:right w:val="single" w:sz="4" w:space="0" w:color="auto"/>
            </w:tcBorders>
            <w:shd w:val="clear" w:color="auto" w:fill="auto"/>
            <w:noWrap/>
            <w:vAlign w:val="center"/>
            <w:hideMark/>
          </w:tcPr>
          <w:p w14:paraId="2E3744EF" w14:textId="5319D921" w:rsidR="00094090" w:rsidRPr="00EF18BE" w:rsidRDefault="00094090" w:rsidP="00094090">
            <w:pPr>
              <w:jc w:val="center"/>
              <w:rPr>
                <w:lang w:val="ru-RU"/>
              </w:rPr>
            </w:pPr>
          </w:p>
        </w:tc>
        <w:tc>
          <w:tcPr>
            <w:tcW w:w="892" w:type="dxa"/>
            <w:tcBorders>
              <w:top w:val="nil"/>
              <w:left w:val="nil"/>
              <w:bottom w:val="single" w:sz="4" w:space="0" w:color="auto"/>
              <w:right w:val="single" w:sz="4" w:space="0" w:color="auto"/>
            </w:tcBorders>
            <w:shd w:val="clear" w:color="auto" w:fill="auto"/>
            <w:noWrap/>
            <w:vAlign w:val="center"/>
            <w:hideMark/>
          </w:tcPr>
          <w:p w14:paraId="195C55E6" w14:textId="77777777" w:rsidR="00094090" w:rsidRPr="00EF18BE" w:rsidRDefault="00094090" w:rsidP="00094090">
            <w:pPr>
              <w:jc w:val="center"/>
            </w:pPr>
            <w:r w:rsidRPr="00EF18BE">
              <w:t>60,00</w:t>
            </w:r>
          </w:p>
        </w:tc>
        <w:tc>
          <w:tcPr>
            <w:tcW w:w="993" w:type="dxa"/>
            <w:tcBorders>
              <w:top w:val="nil"/>
              <w:left w:val="nil"/>
              <w:bottom w:val="single" w:sz="4" w:space="0" w:color="auto"/>
              <w:right w:val="single" w:sz="4" w:space="0" w:color="auto"/>
            </w:tcBorders>
            <w:shd w:val="clear" w:color="auto" w:fill="auto"/>
            <w:noWrap/>
            <w:vAlign w:val="center"/>
            <w:hideMark/>
          </w:tcPr>
          <w:p w14:paraId="06582091" w14:textId="77777777" w:rsidR="00094090" w:rsidRPr="00EF18BE" w:rsidRDefault="00094090" w:rsidP="00094090">
            <w:pPr>
              <w:jc w:val="center"/>
            </w:pPr>
            <w:r w:rsidRPr="00EF18BE">
              <w:t>60,00</w:t>
            </w:r>
          </w:p>
        </w:tc>
        <w:tc>
          <w:tcPr>
            <w:tcW w:w="968" w:type="dxa"/>
            <w:tcBorders>
              <w:top w:val="nil"/>
              <w:left w:val="nil"/>
              <w:bottom w:val="single" w:sz="4" w:space="0" w:color="auto"/>
              <w:right w:val="single" w:sz="4" w:space="0" w:color="auto"/>
            </w:tcBorders>
            <w:shd w:val="clear" w:color="auto" w:fill="auto"/>
            <w:noWrap/>
            <w:vAlign w:val="center"/>
            <w:hideMark/>
          </w:tcPr>
          <w:p w14:paraId="7DE5FD24" w14:textId="77777777" w:rsidR="00094090" w:rsidRPr="00EF18BE" w:rsidRDefault="00094090" w:rsidP="00094090">
            <w:pPr>
              <w:jc w:val="center"/>
            </w:pPr>
            <w:r w:rsidRPr="00EF18BE">
              <w:t>60,00</w:t>
            </w:r>
          </w:p>
        </w:tc>
        <w:tc>
          <w:tcPr>
            <w:tcW w:w="951" w:type="dxa"/>
            <w:tcBorders>
              <w:top w:val="nil"/>
              <w:left w:val="nil"/>
              <w:bottom w:val="single" w:sz="4" w:space="0" w:color="auto"/>
              <w:right w:val="single" w:sz="4" w:space="0" w:color="auto"/>
            </w:tcBorders>
            <w:shd w:val="clear" w:color="auto" w:fill="auto"/>
            <w:noWrap/>
            <w:vAlign w:val="center"/>
            <w:hideMark/>
          </w:tcPr>
          <w:p w14:paraId="7B2D3D32" w14:textId="77777777" w:rsidR="00094090" w:rsidRPr="00EF18BE" w:rsidRDefault="00094090" w:rsidP="00094090">
            <w:pPr>
              <w:jc w:val="center"/>
            </w:pPr>
            <w:r w:rsidRPr="00EF18BE">
              <w:t>16000,00</w:t>
            </w:r>
          </w:p>
        </w:tc>
        <w:tc>
          <w:tcPr>
            <w:tcW w:w="951" w:type="dxa"/>
            <w:tcBorders>
              <w:top w:val="nil"/>
              <w:left w:val="nil"/>
              <w:bottom w:val="single" w:sz="4" w:space="0" w:color="auto"/>
              <w:right w:val="single" w:sz="4" w:space="0" w:color="auto"/>
            </w:tcBorders>
            <w:shd w:val="clear" w:color="auto" w:fill="auto"/>
            <w:noWrap/>
            <w:vAlign w:val="center"/>
            <w:hideMark/>
          </w:tcPr>
          <w:p w14:paraId="11918F64" w14:textId="77777777" w:rsidR="00094090" w:rsidRPr="00EF18BE" w:rsidRDefault="00094090" w:rsidP="00094090">
            <w:pPr>
              <w:jc w:val="center"/>
            </w:pPr>
            <w:r w:rsidRPr="00EF18BE">
              <w:t>9000,00</w:t>
            </w:r>
          </w:p>
        </w:tc>
        <w:tc>
          <w:tcPr>
            <w:tcW w:w="951" w:type="dxa"/>
            <w:tcBorders>
              <w:top w:val="nil"/>
              <w:left w:val="nil"/>
              <w:bottom w:val="single" w:sz="4" w:space="0" w:color="auto"/>
              <w:right w:val="single" w:sz="4" w:space="0" w:color="auto"/>
            </w:tcBorders>
            <w:shd w:val="clear" w:color="auto" w:fill="auto"/>
            <w:noWrap/>
            <w:vAlign w:val="center"/>
            <w:hideMark/>
          </w:tcPr>
          <w:p w14:paraId="1836BC48" w14:textId="77777777" w:rsidR="00094090" w:rsidRPr="00EF18BE" w:rsidRDefault="00094090" w:rsidP="00094090">
            <w:pPr>
              <w:jc w:val="center"/>
            </w:pPr>
            <w:r w:rsidRPr="00EF18BE">
              <w:t>25180,00</w:t>
            </w:r>
          </w:p>
        </w:tc>
      </w:tr>
      <w:tr w:rsidR="00094090" w:rsidRPr="00EF18BE" w14:paraId="40C9C4FF" w14:textId="77777777" w:rsidTr="00CC6544">
        <w:trPr>
          <w:trHeight w:val="564"/>
          <w:jc w:val="center"/>
        </w:trPr>
        <w:tc>
          <w:tcPr>
            <w:tcW w:w="1913" w:type="dxa"/>
            <w:tcBorders>
              <w:top w:val="nil"/>
              <w:left w:val="single" w:sz="4" w:space="0" w:color="auto"/>
              <w:bottom w:val="single" w:sz="4" w:space="0" w:color="auto"/>
              <w:right w:val="single" w:sz="4" w:space="0" w:color="auto"/>
            </w:tcBorders>
            <w:shd w:val="clear" w:color="auto" w:fill="auto"/>
            <w:noWrap/>
            <w:vAlign w:val="center"/>
            <w:hideMark/>
          </w:tcPr>
          <w:p w14:paraId="22231972" w14:textId="77777777" w:rsidR="00094090" w:rsidRPr="00EF18BE" w:rsidRDefault="00094090" w:rsidP="00094090">
            <w:pPr>
              <w:jc w:val="center"/>
              <w:rPr>
                <w:b/>
              </w:rPr>
            </w:pPr>
            <w:r w:rsidRPr="00EF18BE">
              <w:rPr>
                <w:b/>
              </w:rPr>
              <w:t>Всего</w:t>
            </w:r>
          </w:p>
        </w:tc>
        <w:tc>
          <w:tcPr>
            <w:tcW w:w="776" w:type="dxa"/>
            <w:tcBorders>
              <w:top w:val="nil"/>
              <w:left w:val="nil"/>
              <w:bottom w:val="single" w:sz="4" w:space="0" w:color="auto"/>
              <w:right w:val="single" w:sz="4" w:space="0" w:color="auto"/>
            </w:tcBorders>
            <w:shd w:val="clear" w:color="auto" w:fill="auto"/>
            <w:noWrap/>
            <w:vAlign w:val="center"/>
            <w:hideMark/>
          </w:tcPr>
          <w:p w14:paraId="3793DE91" w14:textId="77777777" w:rsidR="00094090" w:rsidRPr="00EF18BE" w:rsidRDefault="00094090" w:rsidP="00094090">
            <w:pPr>
              <w:jc w:val="center"/>
              <w:rPr>
                <w:b/>
              </w:rPr>
            </w:pPr>
            <w:r w:rsidRPr="00EF18BE">
              <w:rPr>
                <w:b/>
              </w:rPr>
              <w:t>63,48</w:t>
            </w:r>
          </w:p>
        </w:tc>
        <w:tc>
          <w:tcPr>
            <w:tcW w:w="950" w:type="dxa"/>
            <w:tcBorders>
              <w:top w:val="nil"/>
              <w:left w:val="nil"/>
              <w:bottom w:val="single" w:sz="4" w:space="0" w:color="auto"/>
              <w:right w:val="single" w:sz="4" w:space="0" w:color="auto"/>
            </w:tcBorders>
            <w:shd w:val="clear" w:color="auto" w:fill="auto"/>
            <w:noWrap/>
            <w:vAlign w:val="center"/>
            <w:hideMark/>
          </w:tcPr>
          <w:p w14:paraId="3ECE2456" w14:textId="77777777" w:rsidR="00094090" w:rsidRPr="00EF18BE" w:rsidRDefault="00094090" w:rsidP="00094090">
            <w:pPr>
              <w:jc w:val="center"/>
              <w:rPr>
                <w:b/>
              </w:rPr>
            </w:pPr>
            <w:r w:rsidRPr="00EF18BE">
              <w:rPr>
                <w:b/>
              </w:rPr>
              <w:t>541,39</w:t>
            </w:r>
          </w:p>
        </w:tc>
        <w:tc>
          <w:tcPr>
            <w:tcW w:w="892" w:type="dxa"/>
            <w:tcBorders>
              <w:top w:val="nil"/>
              <w:left w:val="nil"/>
              <w:bottom w:val="single" w:sz="4" w:space="0" w:color="auto"/>
              <w:right w:val="single" w:sz="4" w:space="0" w:color="auto"/>
            </w:tcBorders>
            <w:shd w:val="clear" w:color="auto" w:fill="auto"/>
            <w:noWrap/>
            <w:vAlign w:val="center"/>
            <w:hideMark/>
          </w:tcPr>
          <w:p w14:paraId="0554D1E9" w14:textId="77777777" w:rsidR="00094090" w:rsidRPr="00EF18BE" w:rsidRDefault="00094090" w:rsidP="00094090">
            <w:pPr>
              <w:jc w:val="center"/>
              <w:rPr>
                <w:b/>
              </w:rPr>
            </w:pPr>
            <w:r w:rsidRPr="00EF18BE">
              <w:rPr>
                <w:b/>
              </w:rPr>
              <w:t>467,07</w:t>
            </w:r>
          </w:p>
        </w:tc>
        <w:tc>
          <w:tcPr>
            <w:tcW w:w="993" w:type="dxa"/>
            <w:tcBorders>
              <w:top w:val="nil"/>
              <w:left w:val="nil"/>
              <w:bottom w:val="single" w:sz="4" w:space="0" w:color="auto"/>
              <w:right w:val="single" w:sz="4" w:space="0" w:color="auto"/>
            </w:tcBorders>
            <w:shd w:val="clear" w:color="auto" w:fill="auto"/>
            <w:noWrap/>
            <w:vAlign w:val="center"/>
            <w:hideMark/>
          </w:tcPr>
          <w:p w14:paraId="220582E1" w14:textId="77777777" w:rsidR="00094090" w:rsidRPr="00EF18BE" w:rsidRDefault="00094090" w:rsidP="00094090">
            <w:pPr>
              <w:jc w:val="center"/>
              <w:rPr>
                <w:b/>
              </w:rPr>
            </w:pPr>
            <w:r w:rsidRPr="00EF18BE">
              <w:rPr>
                <w:b/>
              </w:rPr>
              <w:t>611,67</w:t>
            </w:r>
          </w:p>
        </w:tc>
        <w:tc>
          <w:tcPr>
            <w:tcW w:w="968" w:type="dxa"/>
            <w:tcBorders>
              <w:top w:val="nil"/>
              <w:left w:val="nil"/>
              <w:bottom w:val="single" w:sz="4" w:space="0" w:color="auto"/>
              <w:right w:val="single" w:sz="4" w:space="0" w:color="auto"/>
            </w:tcBorders>
            <w:shd w:val="clear" w:color="auto" w:fill="auto"/>
            <w:noWrap/>
            <w:vAlign w:val="center"/>
            <w:hideMark/>
          </w:tcPr>
          <w:p w14:paraId="487AC429" w14:textId="77777777" w:rsidR="00094090" w:rsidRPr="00EF18BE" w:rsidRDefault="00094090" w:rsidP="00094090">
            <w:pPr>
              <w:jc w:val="center"/>
              <w:rPr>
                <w:b/>
              </w:rPr>
            </w:pPr>
            <w:r w:rsidRPr="00EF18BE">
              <w:rPr>
                <w:b/>
              </w:rPr>
              <w:t>576,27</w:t>
            </w:r>
          </w:p>
        </w:tc>
        <w:tc>
          <w:tcPr>
            <w:tcW w:w="951" w:type="dxa"/>
            <w:tcBorders>
              <w:top w:val="nil"/>
              <w:left w:val="nil"/>
              <w:bottom w:val="single" w:sz="4" w:space="0" w:color="auto"/>
              <w:right w:val="single" w:sz="4" w:space="0" w:color="auto"/>
            </w:tcBorders>
            <w:shd w:val="clear" w:color="auto" w:fill="auto"/>
            <w:noWrap/>
            <w:vAlign w:val="center"/>
            <w:hideMark/>
          </w:tcPr>
          <w:p w14:paraId="28C42B3E" w14:textId="77777777" w:rsidR="00094090" w:rsidRPr="00EF18BE" w:rsidRDefault="00094090" w:rsidP="00CC6544">
            <w:pPr>
              <w:jc w:val="center"/>
              <w:rPr>
                <w:b/>
              </w:rPr>
            </w:pPr>
            <w:r w:rsidRPr="00EF18BE">
              <w:rPr>
                <w:b/>
              </w:rPr>
              <w:t>16329,97</w:t>
            </w:r>
          </w:p>
        </w:tc>
        <w:tc>
          <w:tcPr>
            <w:tcW w:w="951" w:type="dxa"/>
            <w:tcBorders>
              <w:top w:val="nil"/>
              <w:left w:val="nil"/>
              <w:bottom w:val="single" w:sz="4" w:space="0" w:color="auto"/>
              <w:right w:val="single" w:sz="4" w:space="0" w:color="auto"/>
            </w:tcBorders>
            <w:shd w:val="clear" w:color="auto" w:fill="auto"/>
            <w:noWrap/>
            <w:vAlign w:val="center"/>
            <w:hideMark/>
          </w:tcPr>
          <w:p w14:paraId="08BBB4E8" w14:textId="77777777" w:rsidR="00094090" w:rsidRPr="00EF18BE" w:rsidRDefault="00094090" w:rsidP="00CC6544">
            <w:pPr>
              <w:jc w:val="center"/>
              <w:rPr>
                <w:b/>
              </w:rPr>
            </w:pPr>
            <w:r w:rsidRPr="00EF18BE">
              <w:rPr>
                <w:b/>
              </w:rPr>
              <w:t>10498,69</w:t>
            </w:r>
          </w:p>
        </w:tc>
        <w:tc>
          <w:tcPr>
            <w:tcW w:w="951" w:type="dxa"/>
            <w:tcBorders>
              <w:top w:val="nil"/>
              <w:left w:val="nil"/>
              <w:bottom w:val="single" w:sz="4" w:space="0" w:color="auto"/>
              <w:right w:val="single" w:sz="4" w:space="0" w:color="auto"/>
            </w:tcBorders>
            <w:shd w:val="clear" w:color="auto" w:fill="auto"/>
            <w:noWrap/>
            <w:vAlign w:val="center"/>
            <w:hideMark/>
          </w:tcPr>
          <w:p w14:paraId="2417D16B" w14:textId="77777777" w:rsidR="00094090" w:rsidRPr="00EF18BE" w:rsidRDefault="00094090" w:rsidP="00CC6544">
            <w:pPr>
              <w:jc w:val="center"/>
              <w:rPr>
                <w:b/>
              </w:rPr>
            </w:pPr>
            <w:r w:rsidRPr="00EF18BE">
              <w:rPr>
                <w:b/>
              </w:rPr>
              <w:t>29088,55</w:t>
            </w:r>
          </w:p>
        </w:tc>
      </w:tr>
    </w:tbl>
    <w:p w14:paraId="023E898E" w14:textId="712CD1EB" w:rsidR="00094090" w:rsidRPr="00EF18BE" w:rsidRDefault="00094090" w:rsidP="00094090">
      <w:pPr>
        <w:pStyle w:val="af3"/>
        <w:spacing w:before="240"/>
        <w:jc w:val="both"/>
        <w:rPr>
          <w:rFonts w:eastAsiaTheme="minorHAnsi"/>
          <w:b w:val="0"/>
          <w:i w:val="0"/>
          <w:sz w:val="24"/>
          <w:lang w:val="ru-RU" w:bidi="ar-SA"/>
        </w:rPr>
      </w:pPr>
      <w:r w:rsidRPr="00EF18BE">
        <w:rPr>
          <w:rFonts w:eastAsiaTheme="minorHAnsi"/>
          <w:b w:val="0"/>
          <w:i w:val="0"/>
          <w:sz w:val="24"/>
          <w:lang w:val="ru-RU" w:bidi="ar-SA"/>
        </w:rPr>
        <w:tab/>
        <w:t>Максимальная электрическая нагрузка Зональненского сельского поселения в целом составит на расчетный срок 30,3 МВт.</w:t>
      </w:r>
    </w:p>
    <w:p w14:paraId="342FB832" w14:textId="05ECE57B" w:rsidR="00094090" w:rsidRPr="00EF18BE" w:rsidRDefault="00094090" w:rsidP="00094090">
      <w:pPr>
        <w:pStyle w:val="af3"/>
        <w:jc w:val="both"/>
        <w:rPr>
          <w:rFonts w:eastAsiaTheme="minorHAnsi"/>
          <w:b w:val="0"/>
          <w:i w:val="0"/>
          <w:sz w:val="24"/>
          <w:lang w:val="ru-RU" w:bidi="ar-SA"/>
        </w:rPr>
      </w:pPr>
      <w:r w:rsidRPr="00EF18BE">
        <w:rPr>
          <w:rFonts w:eastAsiaTheme="minorHAnsi"/>
          <w:b w:val="0"/>
          <w:i w:val="0"/>
          <w:sz w:val="24"/>
          <w:lang w:val="ru-RU" w:bidi="ar-SA"/>
        </w:rPr>
        <w:tab/>
        <w:t>Потребление электроэнергии составит к 2024 г. около 90 млн. кВтч.</w:t>
      </w:r>
    </w:p>
    <w:p w14:paraId="2138C465" w14:textId="6C2C643E" w:rsidR="00CE1A43" w:rsidRPr="00EF18BE" w:rsidRDefault="00094090" w:rsidP="00094090">
      <w:pPr>
        <w:pStyle w:val="af3"/>
        <w:jc w:val="both"/>
        <w:rPr>
          <w:sz w:val="24"/>
          <w:lang w:val="ru-RU"/>
        </w:rPr>
        <w:sectPr w:rsidR="00CE1A43" w:rsidRPr="00EF18BE" w:rsidSect="00C51907">
          <w:type w:val="continuous"/>
          <w:pgSz w:w="11906" w:h="16838"/>
          <w:pgMar w:top="1134" w:right="850" w:bottom="1134" w:left="1701" w:header="708" w:footer="708" w:gutter="0"/>
          <w:cols w:space="708"/>
          <w:docGrid w:linePitch="360"/>
        </w:sectPr>
      </w:pPr>
      <w:r w:rsidRPr="00EF18BE">
        <w:rPr>
          <w:rFonts w:eastAsiaTheme="minorHAnsi"/>
          <w:b w:val="0"/>
          <w:i w:val="0"/>
          <w:sz w:val="24"/>
          <w:lang w:val="ru-RU" w:bidi="ar-SA"/>
        </w:rPr>
        <w:tab/>
        <w:t>Рост электрических нагрузок обусловлен необходимостью создания комфортных условий для проживания населения, развитием социальной сферы и промышленности.</w:t>
      </w:r>
    </w:p>
    <w:p w14:paraId="246958E7" w14:textId="77777777" w:rsidR="009322B1" w:rsidRPr="00EF18BE" w:rsidRDefault="009322B1" w:rsidP="0071306C">
      <w:pPr>
        <w:jc w:val="center"/>
        <w:rPr>
          <w:i/>
          <w:szCs w:val="24"/>
          <w:lang w:val="ru-RU"/>
        </w:rPr>
      </w:pPr>
    </w:p>
    <w:p w14:paraId="3EA86DCF" w14:textId="3CE09BEE" w:rsidR="00CE1A43" w:rsidRPr="00EF18BE" w:rsidRDefault="00CC6544" w:rsidP="00A74B54">
      <w:pPr>
        <w:pStyle w:val="a5"/>
        <w:numPr>
          <w:ilvl w:val="0"/>
          <w:numId w:val="43"/>
        </w:numPr>
        <w:jc w:val="center"/>
        <w:rPr>
          <w:b/>
          <w:szCs w:val="24"/>
          <w:lang w:val="ru-RU"/>
        </w:rPr>
      </w:pPr>
      <w:r>
        <w:rPr>
          <w:b/>
          <w:szCs w:val="24"/>
          <w:lang w:val="ru-RU"/>
        </w:rPr>
        <w:t xml:space="preserve"> </w:t>
      </w:r>
      <w:r w:rsidR="00CE1A43" w:rsidRPr="00EF18BE">
        <w:rPr>
          <w:b/>
          <w:szCs w:val="24"/>
          <w:lang w:val="ru-RU"/>
        </w:rPr>
        <w:t>Предложения по строительству, реконструкции и модернизации объектов системы электроснабжения</w:t>
      </w:r>
    </w:p>
    <w:p w14:paraId="5A648E17" w14:textId="45B23BDB" w:rsidR="00CE1A43" w:rsidRPr="00EF18BE" w:rsidRDefault="000F1BAB" w:rsidP="0071306C">
      <w:pPr>
        <w:rPr>
          <w:szCs w:val="24"/>
          <w:lang w:val="ru-RU"/>
        </w:rPr>
      </w:pPr>
      <w:r w:rsidRPr="00EF18BE">
        <w:rPr>
          <w:szCs w:val="24"/>
          <w:lang w:val="ru-RU"/>
        </w:rPr>
        <w:tab/>
      </w:r>
      <w:r w:rsidR="00CE1A43" w:rsidRPr="00EF18BE">
        <w:rPr>
          <w:szCs w:val="24"/>
          <w:lang w:val="ru-RU"/>
        </w:rPr>
        <w:t>Покрытие электрических нагрузок Зональненского сельского поселения предусматривается от Томской энергосистемы через существующие подстанции.</w:t>
      </w:r>
    </w:p>
    <w:p w14:paraId="5EABE0C5" w14:textId="61AF24E3" w:rsidR="00CE1A43" w:rsidRPr="00EF18BE" w:rsidRDefault="000F1BAB" w:rsidP="0071306C">
      <w:pPr>
        <w:rPr>
          <w:szCs w:val="24"/>
          <w:lang w:val="ru-RU"/>
        </w:rPr>
      </w:pPr>
      <w:r w:rsidRPr="00EF18BE">
        <w:rPr>
          <w:szCs w:val="24"/>
          <w:lang w:val="ru-RU"/>
        </w:rPr>
        <w:tab/>
      </w:r>
      <w:r w:rsidR="00CE1A43" w:rsidRPr="00EF18BE">
        <w:rPr>
          <w:szCs w:val="24"/>
          <w:lang w:val="ru-RU"/>
        </w:rPr>
        <w:t xml:space="preserve">Генеральным планом предусмотрена плановая реконструкция трансформаторных подстанций, находящихся в неудовлетворительном состоянии, и изношенных сетей </w:t>
      </w:r>
      <w:r w:rsidR="00CE1A43" w:rsidRPr="00EF18BE">
        <w:rPr>
          <w:szCs w:val="24"/>
          <w:lang w:val="ru-RU"/>
        </w:rPr>
        <w:lastRenderedPageBreak/>
        <w:t>10/0,4</w:t>
      </w:r>
      <w:r w:rsidR="00CE1A43" w:rsidRPr="00EF18BE">
        <w:rPr>
          <w:szCs w:val="24"/>
        </w:rPr>
        <w:t> </w:t>
      </w:r>
      <w:r w:rsidR="00CE1A43" w:rsidRPr="00EF18BE">
        <w:rPr>
          <w:szCs w:val="24"/>
          <w:lang w:val="ru-RU"/>
        </w:rPr>
        <w:t>кВ.</w:t>
      </w:r>
    </w:p>
    <w:p w14:paraId="02DACC4C" w14:textId="1726FAA0" w:rsidR="00CE1A43" w:rsidRPr="00EF18BE" w:rsidRDefault="000F1BAB" w:rsidP="0071306C">
      <w:pPr>
        <w:rPr>
          <w:szCs w:val="24"/>
          <w:lang w:val="ru-RU"/>
        </w:rPr>
      </w:pPr>
      <w:r w:rsidRPr="00EF18BE">
        <w:rPr>
          <w:szCs w:val="24"/>
          <w:lang w:val="ru-RU"/>
        </w:rPr>
        <w:tab/>
      </w:r>
      <w:r w:rsidR="00CE1A43" w:rsidRPr="00EF18BE">
        <w:rPr>
          <w:szCs w:val="24"/>
          <w:lang w:val="ru-RU"/>
        </w:rPr>
        <w:t>При строительстве новой жилой застройки в поселении необходимым мероприятием будет расширение и модернизация существующих трансформаторных подстанций 10/0,4 кВ, мощностей трансформаторов на которых не достаточно для покрытия нагрузок потребителей, и сооружение новых квартальных трансформаторных подстанций 10/0,4 кВ (д.</w:t>
      </w:r>
      <w:r w:rsidR="00CE1A43" w:rsidRPr="00EF18BE">
        <w:rPr>
          <w:szCs w:val="24"/>
        </w:rPr>
        <w:t> </w:t>
      </w:r>
      <w:r w:rsidR="00CE1A43" w:rsidRPr="00EF18BE">
        <w:rPr>
          <w:szCs w:val="24"/>
          <w:lang w:val="ru-RU"/>
        </w:rPr>
        <w:t>Зональнено, с.</w:t>
      </w:r>
      <w:r w:rsidR="00CE1A43" w:rsidRPr="00EF18BE">
        <w:rPr>
          <w:szCs w:val="24"/>
        </w:rPr>
        <w:t> </w:t>
      </w:r>
      <w:r w:rsidR="00CE1A43" w:rsidRPr="00EF18BE">
        <w:rPr>
          <w:szCs w:val="24"/>
          <w:lang w:val="ru-RU"/>
        </w:rPr>
        <w:t>Семилужки).</w:t>
      </w:r>
    </w:p>
    <w:p w14:paraId="1EDC3436" w14:textId="4D697DA7" w:rsidR="00CE1A43" w:rsidRPr="00EF18BE" w:rsidRDefault="000F1BAB" w:rsidP="0071306C">
      <w:pPr>
        <w:rPr>
          <w:szCs w:val="24"/>
          <w:lang w:val="ru-RU"/>
        </w:rPr>
      </w:pPr>
      <w:r w:rsidRPr="00EF18BE">
        <w:rPr>
          <w:szCs w:val="24"/>
          <w:lang w:val="ru-RU"/>
        </w:rPr>
        <w:tab/>
      </w:r>
      <w:r w:rsidR="00CE1A43" w:rsidRPr="00EF18BE">
        <w:rPr>
          <w:szCs w:val="24"/>
          <w:lang w:val="ru-RU"/>
        </w:rPr>
        <w:t>Для увеличения надежности электроснабжения потребителей рекомендуется закольцовка тупиковых участков, как существующей схемы электроснабжения, так и при строительстве новых трансформаторных подстанций.</w:t>
      </w:r>
    </w:p>
    <w:p w14:paraId="74A5FD7D" w14:textId="77777777" w:rsidR="00A74B54" w:rsidRPr="00EF18BE" w:rsidRDefault="00A74B54" w:rsidP="0071306C">
      <w:pPr>
        <w:rPr>
          <w:szCs w:val="24"/>
          <w:lang w:val="ru-RU"/>
        </w:rPr>
      </w:pPr>
    </w:p>
    <w:p w14:paraId="23FA3283" w14:textId="77777777" w:rsidR="00CE1A43" w:rsidRPr="00EF18BE" w:rsidRDefault="00CE1A43" w:rsidP="00A74B54">
      <w:pPr>
        <w:pStyle w:val="a5"/>
        <w:numPr>
          <w:ilvl w:val="0"/>
          <w:numId w:val="43"/>
        </w:numPr>
        <w:jc w:val="center"/>
        <w:rPr>
          <w:b/>
          <w:szCs w:val="24"/>
          <w:lang w:val="ru-RU"/>
        </w:rPr>
      </w:pPr>
      <w:r w:rsidRPr="00EF18BE">
        <w:rPr>
          <w:b/>
          <w:szCs w:val="24"/>
          <w:lang w:val="ru-RU"/>
        </w:rPr>
        <w:t>Оценка объемов капитальных вложений в строительство, реконструкцию и модернизацию объектов системы электроснабжения.</w:t>
      </w:r>
    </w:p>
    <w:p w14:paraId="0A7883C0" w14:textId="6C0DF586" w:rsidR="000F1BAB" w:rsidRPr="00EF18BE" w:rsidRDefault="000F1BAB" w:rsidP="0071306C">
      <w:pPr>
        <w:rPr>
          <w:szCs w:val="24"/>
          <w:lang w:val="ru-RU"/>
        </w:rPr>
        <w:sectPr w:rsidR="000F1BAB" w:rsidRPr="00EF18BE" w:rsidSect="00C51907">
          <w:type w:val="continuous"/>
          <w:pgSz w:w="11906" w:h="16838"/>
          <w:pgMar w:top="1134" w:right="850" w:bottom="1134" w:left="1701" w:header="708" w:footer="708" w:gutter="0"/>
          <w:cols w:space="708"/>
          <w:docGrid w:linePitch="381"/>
        </w:sectPr>
      </w:pPr>
      <w:r w:rsidRPr="00EF18BE">
        <w:rPr>
          <w:szCs w:val="24"/>
          <w:lang w:val="ru-RU"/>
        </w:rPr>
        <w:tab/>
      </w:r>
      <w:r w:rsidR="00CE1A43" w:rsidRPr="00EF18BE">
        <w:rPr>
          <w:szCs w:val="24"/>
          <w:lang w:val="ru-RU"/>
        </w:rPr>
        <w:t xml:space="preserve">Оценка объемов капитальных вложений в строительство, реконструкцию и модернизацию объектов системы электроснабжения приведена в таблице </w:t>
      </w:r>
      <w:r w:rsidR="00A01D6B" w:rsidRPr="00EF18BE">
        <w:rPr>
          <w:szCs w:val="24"/>
          <w:lang w:val="ru-RU"/>
        </w:rPr>
        <w:t>6.</w:t>
      </w:r>
      <w:r w:rsidR="0078235B" w:rsidRPr="00EF18BE">
        <w:rPr>
          <w:szCs w:val="24"/>
          <w:lang w:val="ru-RU"/>
        </w:rPr>
        <w:t>9</w:t>
      </w:r>
      <w:r w:rsidR="00CE1A43" w:rsidRPr="00EF18BE">
        <w:rPr>
          <w:szCs w:val="24"/>
          <w:lang w:val="ru-RU"/>
        </w:rPr>
        <w:t>. Финансирование мероприятий электроснабжения объектов ответственности ТРК, в том числе плановая реконструкция линий передач и подстанций, предполагается за счёт средств ТРК, объектов социальной и бюджетной сферы – за счёт бюджета. Развитие электроснабжения остальных объектов предполагается осуществлять за счёт потребителей.</w:t>
      </w:r>
    </w:p>
    <w:p w14:paraId="35D2CAE4" w14:textId="1DA03A22" w:rsidR="00CE1A43" w:rsidRPr="00EF18BE" w:rsidRDefault="00CE1A43" w:rsidP="0071306C">
      <w:pPr>
        <w:jc w:val="right"/>
        <w:rPr>
          <w:szCs w:val="24"/>
          <w:lang w:val="ru-RU"/>
        </w:rPr>
      </w:pPr>
      <w:r w:rsidRPr="00EF18BE">
        <w:rPr>
          <w:szCs w:val="24"/>
          <w:lang w:val="ru-RU"/>
        </w:rPr>
        <w:lastRenderedPageBreak/>
        <w:t xml:space="preserve">Таблица </w:t>
      </w:r>
      <w:r w:rsidR="0078235B" w:rsidRPr="00EF18BE">
        <w:rPr>
          <w:szCs w:val="24"/>
          <w:lang w:val="ru-RU"/>
        </w:rPr>
        <w:t>6.9</w:t>
      </w:r>
      <w:r w:rsidR="000F1BAB" w:rsidRPr="00EF18BE">
        <w:rPr>
          <w:szCs w:val="24"/>
          <w:lang w:val="ru-RU"/>
        </w:rPr>
        <w:t xml:space="preserve"> – </w:t>
      </w:r>
      <w:r w:rsidRPr="00EF18BE">
        <w:rPr>
          <w:szCs w:val="24"/>
          <w:lang w:val="ru-RU"/>
        </w:rPr>
        <w:t>Объекты капитального строительства местного значения в области развития инфраструктуры электроснабжения</w:t>
      </w:r>
    </w:p>
    <w:tbl>
      <w:tblPr>
        <w:tblW w:w="5000" w:type="pct"/>
        <w:jc w:val="center"/>
        <w:tblLook w:val="04A0" w:firstRow="1" w:lastRow="0" w:firstColumn="1" w:lastColumn="0" w:noHBand="0" w:noVBand="1"/>
      </w:tblPr>
      <w:tblGrid>
        <w:gridCol w:w="1146"/>
        <w:gridCol w:w="2378"/>
        <w:gridCol w:w="4180"/>
        <w:gridCol w:w="3415"/>
        <w:gridCol w:w="778"/>
        <w:gridCol w:w="1523"/>
        <w:gridCol w:w="1366"/>
      </w:tblGrid>
      <w:tr w:rsidR="00094090" w:rsidRPr="00EF18BE" w14:paraId="28539376" w14:textId="77777777" w:rsidTr="00094090">
        <w:trPr>
          <w:trHeight w:val="288"/>
          <w:tblHeader/>
          <w:jc w:val="center"/>
        </w:trPr>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32B34" w14:textId="77777777" w:rsidR="00094090" w:rsidRPr="00EF18BE" w:rsidRDefault="00094090" w:rsidP="00094090">
            <w:pPr>
              <w:jc w:val="center"/>
              <w:rPr>
                <w:b/>
                <w:bCs/>
                <w:color w:val="000000"/>
              </w:rPr>
            </w:pPr>
            <w:r w:rsidRPr="00EF18BE">
              <w:rPr>
                <w:b/>
                <w:bCs/>
                <w:color w:val="000000"/>
                <w:sz w:val="22"/>
              </w:rPr>
              <w:t>год</w:t>
            </w:r>
          </w:p>
        </w:tc>
        <w:tc>
          <w:tcPr>
            <w:tcW w:w="2541" w:type="dxa"/>
            <w:tcBorders>
              <w:top w:val="single" w:sz="4" w:space="0" w:color="auto"/>
              <w:left w:val="nil"/>
              <w:bottom w:val="single" w:sz="4" w:space="0" w:color="auto"/>
              <w:right w:val="single" w:sz="4" w:space="0" w:color="auto"/>
            </w:tcBorders>
            <w:shd w:val="clear" w:color="auto" w:fill="auto"/>
            <w:noWrap/>
            <w:vAlign w:val="center"/>
            <w:hideMark/>
          </w:tcPr>
          <w:p w14:paraId="470D5A95" w14:textId="77777777" w:rsidR="00094090" w:rsidRPr="00EF18BE" w:rsidRDefault="00094090" w:rsidP="00094090">
            <w:pPr>
              <w:jc w:val="center"/>
              <w:rPr>
                <w:b/>
                <w:bCs/>
                <w:color w:val="000000"/>
              </w:rPr>
            </w:pPr>
            <w:r w:rsidRPr="00EF18BE">
              <w:rPr>
                <w:b/>
                <w:bCs/>
                <w:color w:val="000000"/>
                <w:sz w:val="22"/>
              </w:rPr>
              <w:t>нас.пункт</w:t>
            </w:r>
          </w:p>
        </w:tc>
        <w:tc>
          <w:tcPr>
            <w:tcW w:w="4478" w:type="dxa"/>
            <w:tcBorders>
              <w:top w:val="single" w:sz="4" w:space="0" w:color="auto"/>
              <w:left w:val="nil"/>
              <w:bottom w:val="single" w:sz="4" w:space="0" w:color="auto"/>
              <w:right w:val="single" w:sz="4" w:space="0" w:color="auto"/>
            </w:tcBorders>
            <w:shd w:val="clear" w:color="auto" w:fill="auto"/>
            <w:noWrap/>
            <w:vAlign w:val="center"/>
            <w:hideMark/>
          </w:tcPr>
          <w:p w14:paraId="6658E729" w14:textId="77777777" w:rsidR="00094090" w:rsidRPr="00EF18BE" w:rsidRDefault="00094090" w:rsidP="00094090">
            <w:pPr>
              <w:jc w:val="center"/>
              <w:rPr>
                <w:b/>
                <w:bCs/>
                <w:color w:val="000000"/>
              </w:rPr>
            </w:pPr>
            <w:r w:rsidRPr="00EF18BE">
              <w:rPr>
                <w:b/>
                <w:bCs/>
                <w:color w:val="000000"/>
                <w:sz w:val="22"/>
              </w:rPr>
              <w:t>объект</w:t>
            </w:r>
          </w:p>
        </w:tc>
        <w:tc>
          <w:tcPr>
            <w:tcW w:w="3656" w:type="dxa"/>
            <w:tcBorders>
              <w:top w:val="single" w:sz="4" w:space="0" w:color="auto"/>
              <w:left w:val="nil"/>
              <w:bottom w:val="single" w:sz="4" w:space="0" w:color="auto"/>
              <w:right w:val="single" w:sz="4" w:space="0" w:color="auto"/>
            </w:tcBorders>
            <w:shd w:val="clear" w:color="auto" w:fill="auto"/>
            <w:noWrap/>
            <w:vAlign w:val="center"/>
            <w:hideMark/>
          </w:tcPr>
          <w:p w14:paraId="7BA8F259" w14:textId="77777777" w:rsidR="00094090" w:rsidRPr="00EF18BE" w:rsidRDefault="00094090" w:rsidP="00094090">
            <w:pPr>
              <w:jc w:val="center"/>
              <w:rPr>
                <w:b/>
                <w:bCs/>
                <w:color w:val="000000"/>
              </w:rPr>
            </w:pPr>
            <w:r w:rsidRPr="00EF18BE">
              <w:rPr>
                <w:b/>
                <w:bCs/>
                <w:color w:val="000000"/>
                <w:sz w:val="22"/>
              </w:rPr>
              <w:t>мероприятие</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663419" w14:textId="77777777" w:rsidR="00094090" w:rsidRPr="00EF18BE" w:rsidRDefault="00094090" w:rsidP="00094090">
            <w:pPr>
              <w:jc w:val="center"/>
              <w:rPr>
                <w:b/>
                <w:bCs/>
                <w:color w:val="000000"/>
              </w:rPr>
            </w:pPr>
            <w:r w:rsidRPr="00EF18BE">
              <w:rPr>
                <w:b/>
                <w:bCs/>
                <w:color w:val="000000"/>
                <w:sz w:val="22"/>
              </w:rPr>
              <w:t>стоимость оборудования, тыс.руб.</w:t>
            </w: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14:paraId="3AE96EFC" w14:textId="77777777" w:rsidR="00094090" w:rsidRPr="00EF18BE" w:rsidRDefault="00094090" w:rsidP="00094090">
            <w:pPr>
              <w:jc w:val="center"/>
              <w:rPr>
                <w:b/>
                <w:bCs/>
                <w:color w:val="000000"/>
              </w:rPr>
            </w:pPr>
            <w:r w:rsidRPr="00EF18BE">
              <w:rPr>
                <w:b/>
                <w:bCs/>
                <w:color w:val="000000"/>
                <w:sz w:val="22"/>
              </w:rPr>
              <w:t>стоимость работ, тыс.руб.</w:t>
            </w:r>
          </w:p>
        </w:tc>
      </w:tr>
      <w:tr w:rsidR="00094090" w:rsidRPr="00EF18BE" w14:paraId="21BDE390" w14:textId="77777777" w:rsidTr="00094090">
        <w:trPr>
          <w:trHeight w:val="288"/>
          <w:jc w:val="center"/>
        </w:trPr>
        <w:tc>
          <w:tcPr>
            <w:tcW w:w="12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94CEE82" w14:textId="77777777" w:rsidR="00094090" w:rsidRPr="00EF18BE" w:rsidRDefault="00094090" w:rsidP="00094090">
            <w:pPr>
              <w:jc w:val="center"/>
              <w:rPr>
                <w:b/>
                <w:bCs/>
                <w:color w:val="000000"/>
              </w:rPr>
            </w:pPr>
            <w:r w:rsidRPr="00EF18BE">
              <w:rPr>
                <w:b/>
                <w:bCs/>
                <w:color w:val="000000"/>
                <w:sz w:val="22"/>
              </w:rPr>
              <w:t>2015</w:t>
            </w:r>
          </w:p>
        </w:tc>
        <w:tc>
          <w:tcPr>
            <w:tcW w:w="25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C680" w14:textId="77777777" w:rsidR="00094090" w:rsidRPr="00EF18BE" w:rsidRDefault="00094090" w:rsidP="00094090">
            <w:pPr>
              <w:rPr>
                <w:color w:val="000000"/>
              </w:rPr>
            </w:pPr>
            <w:r w:rsidRPr="00EF18BE">
              <w:rPr>
                <w:color w:val="000000"/>
                <w:sz w:val="22"/>
              </w:rPr>
              <w:t>Старый Зональный</w:t>
            </w:r>
          </w:p>
        </w:tc>
        <w:tc>
          <w:tcPr>
            <w:tcW w:w="44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9C4BD"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single" w:sz="4" w:space="0" w:color="auto"/>
              <w:left w:val="nil"/>
              <w:bottom w:val="single" w:sz="4" w:space="0" w:color="auto"/>
              <w:right w:val="single" w:sz="4" w:space="0" w:color="auto"/>
            </w:tcBorders>
            <w:shd w:val="clear" w:color="auto" w:fill="auto"/>
            <w:noWrap/>
            <w:vAlign w:val="center"/>
            <w:hideMark/>
          </w:tcPr>
          <w:p w14:paraId="195D4EE5"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2BA85E91" w14:textId="77777777" w:rsidR="00094090" w:rsidRPr="00EF18BE" w:rsidRDefault="00094090" w:rsidP="00094090">
            <w:pPr>
              <w:jc w:val="center"/>
              <w:rPr>
                <w:color w:val="000000"/>
              </w:rPr>
            </w:pPr>
            <w:r w:rsidRPr="00EF18BE">
              <w:rPr>
                <w:color w:val="000000"/>
                <w:sz w:val="22"/>
              </w:rPr>
              <w:t>420</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75409D11" w14:textId="77777777" w:rsidR="00094090" w:rsidRPr="00EF18BE" w:rsidRDefault="00094090" w:rsidP="00094090">
            <w:pPr>
              <w:jc w:val="center"/>
              <w:rPr>
                <w:color w:val="000000"/>
              </w:rPr>
            </w:pPr>
            <w:r w:rsidRPr="00EF18BE">
              <w:rPr>
                <w:color w:val="000000"/>
                <w:sz w:val="22"/>
              </w:rPr>
              <w:t>570</w:t>
            </w:r>
          </w:p>
        </w:tc>
        <w:tc>
          <w:tcPr>
            <w:tcW w:w="1453" w:type="dxa"/>
            <w:tcBorders>
              <w:top w:val="single" w:sz="4" w:space="0" w:color="auto"/>
              <w:left w:val="nil"/>
              <w:bottom w:val="single" w:sz="4" w:space="0" w:color="auto"/>
              <w:right w:val="single" w:sz="4" w:space="0" w:color="auto"/>
            </w:tcBorders>
            <w:shd w:val="clear" w:color="auto" w:fill="auto"/>
            <w:noWrap/>
            <w:vAlign w:val="bottom"/>
            <w:hideMark/>
          </w:tcPr>
          <w:p w14:paraId="4AD67E73" w14:textId="77777777" w:rsidR="00094090" w:rsidRPr="00EF18BE" w:rsidRDefault="00094090" w:rsidP="00094090">
            <w:pPr>
              <w:jc w:val="right"/>
              <w:rPr>
                <w:color w:val="000000"/>
              </w:rPr>
            </w:pPr>
            <w:r w:rsidRPr="00EF18BE">
              <w:rPr>
                <w:color w:val="000000"/>
                <w:sz w:val="22"/>
              </w:rPr>
              <w:t>990</w:t>
            </w:r>
          </w:p>
        </w:tc>
      </w:tr>
      <w:tr w:rsidR="00094090" w:rsidRPr="00EF18BE" w14:paraId="66C68D37"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0CCFC05D" w14:textId="77777777" w:rsidR="00094090" w:rsidRPr="00EF18BE" w:rsidRDefault="00094090" w:rsidP="00094090">
            <w:pPr>
              <w:rPr>
                <w:b/>
                <w:bCs/>
                <w:color w:val="000000"/>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14:paraId="19137A57" w14:textId="77777777" w:rsidR="00094090" w:rsidRPr="00EF18BE" w:rsidRDefault="00094090" w:rsidP="00094090">
            <w:pPr>
              <w:rPr>
                <w:color w:val="000000"/>
              </w:rPr>
            </w:pPr>
          </w:p>
        </w:tc>
        <w:tc>
          <w:tcPr>
            <w:tcW w:w="4478" w:type="dxa"/>
            <w:vMerge/>
            <w:tcBorders>
              <w:top w:val="single" w:sz="4" w:space="0" w:color="auto"/>
              <w:left w:val="single" w:sz="4" w:space="0" w:color="auto"/>
              <w:bottom w:val="single" w:sz="4" w:space="0" w:color="auto"/>
              <w:right w:val="single" w:sz="4" w:space="0" w:color="auto"/>
            </w:tcBorders>
            <w:vAlign w:val="center"/>
            <w:hideMark/>
          </w:tcPr>
          <w:p w14:paraId="1B492B2F"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10A59CD"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24025C"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317B6B0D" w14:textId="77777777" w:rsidR="00094090" w:rsidRPr="00EF18BE" w:rsidRDefault="00094090" w:rsidP="00094090">
            <w:pPr>
              <w:jc w:val="right"/>
              <w:rPr>
                <w:color w:val="000000"/>
              </w:rPr>
            </w:pPr>
            <w:r w:rsidRPr="00EF18BE">
              <w:rPr>
                <w:color w:val="000000"/>
                <w:sz w:val="22"/>
              </w:rPr>
              <w:t>114</w:t>
            </w:r>
          </w:p>
        </w:tc>
      </w:tr>
      <w:tr w:rsidR="00094090" w:rsidRPr="00EF18BE" w14:paraId="0BEDF225"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6A24595C" w14:textId="77777777" w:rsidR="00094090" w:rsidRPr="00EF18BE" w:rsidRDefault="00094090" w:rsidP="00094090">
            <w:pPr>
              <w:rPr>
                <w:b/>
                <w:bCs/>
                <w:color w:val="000000"/>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14:paraId="0F850B39" w14:textId="77777777" w:rsidR="00094090" w:rsidRPr="00EF18BE" w:rsidRDefault="00094090" w:rsidP="00094090">
            <w:pPr>
              <w:rPr>
                <w:color w:val="000000"/>
              </w:rPr>
            </w:pPr>
          </w:p>
        </w:tc>
        <w:tc>
          <w:tcPr>
            <w:tcW w:w="4478" w:type="dxa"/>
            <w:vMerge/>
            <w:tcBorders>
              <w:top w:val="single" w:sz="4" w:space="0" w:color="auto"/>
              <w:left w:val="single" w:sz="4" w:space="0" w:color="auto"/>
              <w:bottom w:val="single" w:sz="4" w:space="0" w:color="auto"/>
              <w:right w:val="single" w:sz="4" w:space="0" w:color="auto"/>
            </w:tcBorders>
            <w:vAlign w:val="center"/>
            <w:hideMark/>
          </w:tcPr>
          <w:p w14:paraId="7E0C334A"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51896D1"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5EB05D"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4AA08A7E" w14:textId="77777777" w:rsidR="00094090" w:rsidRPr="00EF18BE" w:rsidRDefault="00094090" w:rsidP="00094090">
            <w:pPr>
              <w:jc w:val="right"/>
              <w:rPr>
                <w:color w:val="000000"/>
              </w:rPr>
            </w:pPr>
            <w:r w:rsidRPr="00EF18BE">
              <w:rPr>
                <w:color w:val="000000"/>
                <w:sz w:val="22"/>
              </w:rPr>
              <w:t>256</w:t>
            </w:r>
          </w:p>
        </w:tc>
      </w:tr>
      <w:tr w:rsidR="00094090" w:rsidRPr="00EF18BE" w14:paraId="46EEE0F8"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426F3E46"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B4CC2F"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0A0F39" w14:textId="77777777" w:rsidR="00094090" w:rsidRPr="00EF18BE" w:rsidRDefault="00094090" w:rsidP="00094090">
            <w:pPr>
              <w:rPr>
                <w:color w:val="000000"/>
              </w:rPr>
            </w:pPr>
            <w:r w:rsidRPr="00EF18BE">
              <w:rPr>
                <w:color w:val="000000"/>
                <w:sz w:val="22"/>
              </w:rPr>
              <w:t xml:space="preserve"> вводимый жилой фонд, детсад</w:t>
            </w:r>
          </w:p>
        </w:tc>
        <w:tc>
          <w:tcPr>
            <w:tcW w:w="3656" w:type="dxa"/>
            <w:tcBorders>
              <w:top w:val="nil"/>
              <w:left w:val="nil"/>
              <w:bottom w:val="single" w:sz="4" w:space="0" w:color="auto"/>
              <w:right w:val="single" w:sz="4" w:space="0" w:color="auto"/>
            </w:tcBorders>
            <w:shd w:val="clear" w:color="auto" w:fill="auto"/>
            <w:noWrap/>
            <w:vAlign w:val="center"/>
            <w:hideMark/>
          </w:tcPr>
          <w:p w14:paraId="63F6E9FA"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127B07CC"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14E6C6C6"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74644D1A" w14:textId="77777777" w:rsidR="00094090" w:rsidRPr="00EF18BE" w:rsidRDefault="00094090" w:rsidP="00094090">
            <w:pPr>
              <w:jc w:val="right"/>
              <w:rPr>
                <w:color w:val="000000"/>
              </w:rPr>
            </w:pPr>
            <w:r w:rsidRPr="00EF18BE">
              <w:rPr>
                <w:color w:val="000000"/>
                <w:sz w:val="22"/>
              </w:rPr>
              <w:t>990</w:t>
            </w:r>
          </w:p>
        </w:tc>
      </w:tr>
      <w:tr w:rsidR="00094090" w:rsidRPr="00EF18BE" w14:paraId="584D1BF2"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5539741E"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18287D90"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6465CEE8"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0BF9311"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079C586"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1A9B710F" w14:textId="77777777" w:rsidR="00094090" w:rsidRPr="00EF18BE" w:rsidRDefault="00094090" w:rsidP="00094090">
            <w:pPr>
              <w:jc w:val="right"/>
              <w:rPr>
                <w:color w:val="000000"/>
              </w:rPr>
            </w:pPr>
            <w:r w:rsidRPr="00EF18BE">
              <w:rPr>
                <w:color w:val="000000"/>
                <w:sz w:val="22"/>
              </w:rPr>
              <w:t>114</w:t>
            </w:r>
          </w:p>
        </w:tc>
      </w:tr>
      <w:tr w:rsidR="00094090" w:rsidRPr="00EF18BE" w14:paraId="6FA1F016"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2136086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30ED2A11"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5738F11"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0D443E32"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12AE6D"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7DBA5027" w14:textId="77777777" w:rsidR="00094090" w:rsidRPr="00EF18BE" w:rsidRDefault="00094090" w:rsidP="00094090">
            <w:pPr>
              <w:jc w:val="right"/>
              <w:rPr>
                <w:color w:val="000000"/>
              </w:rPr>
            </w:pPr>
            <w:r w:rsidRPr="00EF18BE">
              <w:rPr>
                <w:color w:val="000000"/>
                <w:sz w:val="22"/>
              </w:rPr>
              <w:t>256</w:t>
            </w:r>
          </w:p>
        </w:tc>
      </w:tr>
      <w:tr w:rsidR="00094090" w:rsidRPr="00EF18BE" w14:paraId="67899F58"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32846904"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D7D05" w14:textId="77777777" w:rsidR="00094090" w:rsidRPr="00EF18BE" w:rsidRDefault="00094090" w:rsidP="00094090">
            <w:pPr>
              <w:rPr>
                <w:color w:val="000000"/>
              </w:rPr>
            </w:pPr>
            <w:r w:rsidRPr="00EF18BE">
              <w:rPr>
                <w:color w:val="000000"/>
                <w:sz w:val="22"/>
              </w:rPr>
              <w:t>Жилое образование № 2</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71F5FE"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2AF6EE90"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5E2AC342"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2991969E"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514BE47E" w14:textId="77777777" w:rsidR="00094090" w:rsidRPr="00EF18BE" w:rsidRDefault="00094090" w:rsidP="00094090">
            <w:pPr>
              <w:jc w:val="right"/>
              <w:rPr>
                <w:color w:val="000000"/>
              </w:rPr>
            </w:pPr>
            <w:r w:rsidRPr="00EF18BE">
              <w:rPr>
                <w:color w:val="000000"/>
                <w:sz w:val="22"/>
              </w:rPr>
              <w:t>810</w:t>
            </w:r>
          </w:p>
        </w:tc>
      </w:tr>
      <w:tr w:rsidR="00094090" w:rsidRPr="00EF18BE" w14:paraId="51E64223"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25B2F08D"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CC3152E"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43107C3F"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A7B645C"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C617B5"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3C883F04" w14:textId="77777777" w:rsidR="00094090" w:rsidRPr="00EF18BE" w:rsidRDefault="00094090" w:rsidP="00094090">
            <w:pPr>
              <w:jc w:val="right"/>
              <w:rPr>
                <w:color w:val="000000"/>
              </w:rPr>
            </w:pPr>
            <w:r w:rsidRPr="00EF18BE">
              <w:rPr>
                <w:color w:val="000000"/>
                <w:sz w:val="22"/>
              </w:rPr>
              <w:t>114</w:t>
            </w:r>
          </w:p>
        </w:tc>
      </w:tr>
      <w:tr w:rsidR="00094090" w:rsidRPr="00EF18BE" w14:paraId="6F7DB23E"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09840FB6"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2A5B682C"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0FB83C86"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29F6A0AC"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7E9E9A"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15977C06" w14:textId="77777777" w:rsidR="00094090" w:rsidRPr="00EF18BE" w:rsidRDefault="00094090" w:rsidP="00094090">
            <w:pPr>
              <w:jc w:val="right"/>
              <w:rPr>
                <w:color w:val="000000"/>
              </w:rPr>
            </w:pPr>
            <w:r w:rsidRPr="00EF18BE">
              <w:rPr>
                <w:color w:val="000000"/>
                <w:sz w:val="22"/>
              </w:rPr>
              <w:t>256</w:t>
            </w:r>
          </w:p>
        </w:tc>
      </w:tr>
      <w:tr w:rsidR="00094090" w:rsidRPr="00EF18BE" w14:paraId="725E016C"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442BD9FA"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56238F" w14:textId="77777777" w:rsidR="00094090" w:rsidRPr="00EF18BE" w:rsidRDefault="00094090" w:rsidP="00094090">
            <w:pPr>
              <w:rPr>
                <w:color w:val="000000"/>
              </w:rPr>
            </w:pPr>
            <w:r w:rsidRPr="00EF18BE">
              <w:rPr>
                <w:color w:val="000000"/>
                <w:sz w:val="22"/>
              </w:rPr>
              <w:t>Жилое образование № 1</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9F19B0"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32A94EA1"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243A3A3A"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68D87E56"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54739D15" w14:textId="77777777" w:rsidR="00094090" w:rsidRPr="00EF18BE" w:rsidRDefault="00094090" w:rsidP="00094090">
            <w:pPr>
              <w:jc w:val="right"/>
              <w:rPr>
                <w:color w:val="000000"/>
              </w:rPr>
            </w:pPr>
            <w:r w:rsidRPr="00EF18BE">
              <w:rPr>
                <w:color w:val="000000"/>
                <w:sz w:val="22"/>
              </w:rPr>
              <w:t>810</w:t>
            </w:r>
          </w:p>
        </w:tc>
      </w:tr>
      <w:tr w:rsidR="00094090" w:rsidRPr="00EF18BE" w14:paraId="12CBB251"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1B69816D"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3996E95F"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6D83B2E2"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70726BFA"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A55AF7"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129FAD65" w14:textId="77777777" w:rsidR="00094090" w:rsidRPr="00EF18BE" w:rsidRDefault="00094090" w:rsidP="00094090">
            <w:pPr>
              <w:jc w:val="right"/>
              <w:rPr>
                <w:color w:val="000000"/>
              </w:rPr>
            </w:pPr>
            <w:r w:rsidRPr="00EF18BE">
              <w:rPr>
                <w:color w:val="000000"/>
                <w:sz w:val="22"/>
              </w:rPr>
              <w:t>114</w:t>
            </w:r>
          </w:p>
        </w:tc>
      </w:tr>
      <w:tr w:rsidR="00094090" w:rsidRPr="00EF18BE" w14:paraId="08C62FB5"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2B8490DD"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17B6340C"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43F767F5"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055BF34E"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91ADE3"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76C899EE" w14:textId="77777777" w:rsidR="00094090" w:rsidRPr="00EF18BE" w:rsidRDefault="00094090" w:rsidP="00094090">
            <w:pPr>
              <w:jc w:val="right"/>
              <w:rPr>
                <w:color w:val="000000"/>
              </w:rPr>
            </w:pPr>
            <w:r w:rsidRPr="00EF18BE">
              <w:rPr>
                <w:color w:val="000000"/>
                <w:sz w:val="22"/>
              </w:rPr>
              <w:t>256</w:t>
            </w:r>
          </w:p>
        </w:tc>
      </w:tr>
      <w:tr w:rsidR="00094090" w:rsidRPr="00EF18BE" w14:paraId="415E653F" w14:textId="77777777" w:rsidTr="00094090">
        <w:trPr>
          <w:trHeight w:val="288"/>
          <w:jc w:val="center"/>
        </w:trPr>
        <w:tc>
          <w:tcPr>
            <w:tcW w:w="1216" w:type="dxa"/>
            <w:vMerge/>
            <w:tcBorders>
              <w:top w:val="single" w:sz="4" w:space="0" w:color="auto"/>
              <w:left w:val="single" w:sz="4" w:space="0" w:color="auto"/>
              <w:bottom w:val="single" w:sz="4" w:space="0" w:color="000000"/>
              <w:right w:val="single" w:sz="4" w:space="0" w:color="auto"/>
            </w:tcBorders>
            <w:vAlign w:val="center"/>
            <w:hideMark/>
          </w:tcPr>
          <w:p w14:paraId="3620EA20"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27C2B062" w14:textId="77777777" w:rsidR="00094090" w:rsidRPr="00EF18BE" w:rsidRDefault="00094090" w:rsidP="00094090">
            <w:pPr>
              <w:rPr>
                <w:color w:val="000000"/>
              </w:rPr>
            </w:pPr>
            <w:r w:rsidRPr="00EF18BE">
              <w:rPr>
                <w:color w:val="000000"/>
                <w:sz w:val="22"/>
              </w:rPr>
              <w:t>Всего за год</w:t>
            </w:r>
          </w:p>
        </w:tc>
        <w:tc>
          <w:tcPr>
            <w:tcW w:w="4478" w:type="dxa"/>
            <w:tcBorders>
              <w:top w:val="nil"/>
              <w:left w:val="nil"/>
              <w:bottom w:val="single" w:sz="4" w:space="0" w:color="auto"/>
              <w:right w:val="single" w:sz="4" w:space="0" w:color="auto"/>
            </w:tcBorders>
            <w:shd w:val="clear" w:color="auto" w:fill="auto"/>
            <w:noWrap/>
            <w:vAlign w:val="center"/>
            <w:hideMark/>
          </w:tcPr>
          <w:p w14:paraId="72F56282" w14:textId="77777777" w:rsidR="00094090" w:rsidRPr="00EF18BE" w:rsidRDefault="00094090" w:rsidP="00094090">
            <w:pPr>
              <w:rPr>
                <w:b/>
                <w:bCs/>
                <w:color w:val="000000"/>
              </w:rPr>
            </w:pPr>
            <w:r w:rsidRPr="00EF18BE">
              <w:rPr>
                <w:b/>
                <w:bCs/>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4AD11D4C" w14:textId="77777777" w:rsidR="00094090" w:rsidRPr="00EF18BE" w:rsidRDefault="00094090" w:rsidP="00094090">
            <w:pPr>
              <w:rPr>
                <w:b/>
                <w:bCs/>
                <w:color w:val="000000"/>
              </w:rPr>
            </w:pPr>
            <w:r w:rsidRPr="00EF18BE">
              <w:rPr>
                <w:b/>
                <w:bCs/>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535DC10D" w14:textId="77777777" w:rsidR="00094090" w:rsidRPr="00EF18BE" w:rsidRDefault="00094090" w:rsidP="00094090">
            <w:pPr>
              <w:jc w:val="center"/>
              <w:rPr>
                <w:b/>
                <w:bCs/>
                <w:color w:val="000000"/>
              </w:rPr>
            </w:pPr>
            <w:r w:rsidRPr="00EF18BE">
              <w:rPr>
                <w:b/>
                <w:bCs/>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4EC404C3" w14:textId="77777777" w:rsidR="00094090" w:rsidRPr="00EF18BE" w:rsidRDefault="00094090" w:rsidP="00094090">
            <w:pPr>
              <w:jc w:val="center"/>
              <w:rPr>
                <w:b/>
                <w:bCs/>
                <w:color w:val="000000"/>
              </w:rPr>
            </w:pPr>
            <w:r w:rsidRPr="00EF18BE">
              <w:rPr>
                <w:b/>
                <w:bCs/>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50F77C0A" w14:textId="77777777" w:rsidR="00094090" w:rsidRPr="00EF18BE" w:rsidRDefault="00094090" w:rsidP="00094090">
            <w:pPr>
              <w:jc w:val="right"/>
              <w:rPr>
                <w:color w:val="000000"/>
              </w:rPr>
            </w:pPr>
            <w:r w:rsidRPr="00EF18BE">
              <w:rPr>
                <w:color w:val="000000"/>
                <w:sz w:val="22"/>
              </w:rPr>
              <w:t>5080</w:t>
            </w:r>
          </w:p>
        </w:tc>
      </w:tr>
      <w:tr w:rsidR="00094090" w:rsidRPr="00EF18BE" w14:paraId="5500FC34" w14:textId="77777777" w:rsidTr="00094090">
        <w:trPr>
          <w:trHeight w:val="288"/>
          <w:jc w:val="center"/>
        </w:trPr>
        <w:tc>
          <w:tcPr>
            <w:tcW w:w="121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5F0504" w14:textId="77777777" w:rsidR="00094090" w:rsidRPr="00EF18BE" w:rsidRDefault="00094090" w:rsidP="00094090">
            <w:pPr>
              <w:jc w:val="center"/>
              <w:rPr>
                <w:b/>
                <w:bCs/>
                <w:color w:val="000000"/>
              </w:rPr>
            </w:pPr>
            <w:r w:rsidRPr="00EF18BE">
              <w:rPr>
                <w:b/>
                <w:bCs/>
                <w:color w:val="000000"/>
                <w:sz w:val="22"/>
              </w:rPr>
              <w:t>2016</w:t>
            </w: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505035"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21CE5B" w14:textId="77777777" w:rsidR="00094090" w:rsidRPr="00EF18BE" w:rsidRDefault="00094090" w:rsidP="00094090">
            <w:pPr>
              <w:rPr>
                <w:color w:val="000000"/>
                <w:lang w:val="ru-RU"/>
              </w:rPr>
            </w:pPr>
            <w:r w:rsidRPr="00EF18BE">
              <w:rPr>
                <w:color w:val="000000"/>
                <w:sz w:val="22"/>
                <w:lang w:val="ru-RU"/>
              </w:rPr>
              <w:t xml:space="preserve"> Объект культурного типа с библиотекой, объект культурного типа с библиотекой</w:t>
            </w:r>
          </w:p>
        </w:tc>
        <w:tc>
          <w:tcPr>
            <w:tcW w:w="3656" w:type="dxa"/>
            <w:tcBorders>
              <w:top w:val="nil"/>
              <w:left w:val="nil"/>
              <w:bottom w:val="single" w:sz="4" w:space="0" w:color="auto"/>
              <w:right w:val="single" w:sz="4" w:space="0" w:color="auto"/>
            </w:tcBorders>
            <w:shd w:val="clear" w:color="auto" w:fill="auto"/>
            <w:noWrap/>
            <w:vAlign w:val="center"/>
            <w:hideMark/>
          </w:tcPr>
          <w:p w14:paraId="28F64F61"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0C4FF94F"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731C0099"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144FD091" w14:textId="77777777" w:rsidR="00094090" w:rsidRPr="00EF18BE" w:rsidRDefault="00094090" w:rsidP="00094090">
            <w:pPr>
              <w:jc w:val="right"/>
              <w:rPr>
                <w:color w:val="000000"/>
              </w:rPr>
            </w:pPr>
            <w:r w:rsidRPr="00EF18BE">
              <w:rPr>
                <w:color w:val="000000"/>
                <w:sz w:val="22"/>
              </w:rPr>
              <w:t>990</w:t>
            </w:r>
          </w:p>
        </w:tc>
      </w:tr>
      <w:tr w:rsidR="00094090" w:rsidRPr="00EF18BE" w14:paraId="5AF42002"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1D83334"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E312356"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3E258517"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406F9E18"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10D749"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421FD9D2" w14:textId="77777777" w:rsidR="00094090" w:rsidRPr="00EF18BE" w:rsidRDefault="00094090" w:rsidP="00094090">
            <w:pPr>
              <w:jc w:val="right"/>
              <w:rPr>
                <w:color w:val="000000"/>
              </w:rPr>
            </w:pPr>
            <w:r w:rsidRPr="00EF18BE">
              <w:rPr>
                <w:color w:val="000000"/>
                <w:sz w:val="22"/>
              </w:rPr>
              <w:t>114</w:t>
            </w:r>
          </w:p>
        </w:tc>
      </w:tr>
      <w:tr w:rsidR="00094090" w:rsidRPr="00EF18BE" w14:paraId="184C2084"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27CDAF2"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6AE8572B"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6E6503FB"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4569BA9"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9E7663"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4F30A58E" w14:textId="77777777" w:rsidR="00094090" w:rsidRPr="00EF18BE" w:rsidRDefault="00094090" w:rsidP="00094090">
            <w:pPr>
              <w:jc w:val="right"/>
              <w:rPr>
                <w:color w:val="000000"/>
              </w:rPr>
            </w:pPr>
            <w:r w:rsidRPr="00EF18BE">
              <w:rPr>
                <w:color w:val="000000"/>
                <w:sz w:val="22"/>
              </w:rPr>
              <w:t>256</w:t>
            </w:r>
          </w:p>
        </w:tc>
      </w:tr>
      <w:tr w:rsidR="00094090" w:rsidRPr="00EF18BE" w14:paraId="67D8652B"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3B8818F5"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3240E6" w14:textId="77777777" w:rsidR="00094090" w:rsidRPr="00EF18BE" w:rsidRDefault="00094090" w:rsidP="00094090">
            <w:pPr>
              <w:rPr>
                <w:color w:val="000000"/>
              </w:rPr>
            </w:pPr>
            <w:r w:rsidRPr="00EF18BE">
              <w:rPr>
                <w:color w:val="000000"/>
                <w:sz w:val="22"/>
              </w:rPr>
              <w:t>Красивый пруд</w:t>
            </w:r>
          </w:p>
        </w:tc>
        <w:tc>
          <w:tcPr>
            <w:tcW w:w="447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F0A5D9" w14:textId="77777777" w:rsidR="00094090" w:rsidRPr="00EF18BE" w:rsidRDefault="00094090" w:rsidP="00094090">
            <w:pPr>
              <w:rPr>
                <w:color w:val="000000"/>
                <w:lang w:val="ru-RU"/>
              </w:rPr>
            </w:pPr>
            <w:r w:rsidRPr="00EF18BE">
              <w:rPr>
                <w:color w:val="000000"/>
                <w:sz w:val="22"/>
                <w:lang w:val="ru-RU"/>
              </w:rPr>
              <w:t>Детский сад,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2C175E0F"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17803267"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2C1A61CD"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0B26BAC9" w14:textId="77777777" w:rsidR="00094090" w:rsidRPr="00EF18BE" w:rsidRDefault="00094090" w:rsidP="00094090">
            <w:pPr>
              <w:jc w:val="right"/>
              <w:rPr>
                <w:color w:val="000000"/>
              </w:rPr>
            </w:pPr>
            <w:r w:rsidRPr="00EF18BE">
              <w:rPr>
                <w:color w:val="000000"/>
                <w:sz w:val="22"/>
              </w:rPr>
              <w:t>990</w:t>
            </w:r>
          </w:p>
        </w:tc>
      </w:tr>
      <w:tr w:rsidR="00094090" w:rsidRPr="00EF18BE" w14:paraId="70546FD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73AE0CA4"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727F09A"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52463C0E"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B7AC584"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F85063"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5430D47C" w14:textId="77777777" w:rsidR="00094090" w:rsidRPr="00EF18BE" w:rsidRDefault="00094090" w:rsidP="00094090">
            <w:pPr>
              <w:jc w:val="right"/>
              <w:rPr>
                <w:color w:val="000000"/>
              </w:rPr>
            </w:pPr>
            <w:r w:rsidRPr="00EF18BE">
              <w:rPr>
                <w:color w:val="000000"/>
                <w:sz w:val="22"/>
              </w:rPr>
              <w:t>114</w:t>
            </w:r>
          </w:p>
        </w:tc>
      </w:tr>
      <w:tr w:rsidR="00094090" w:rsidRPr="00EF18BE" w14:paraId="36560F9B"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72526570"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E0A62A9"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4F77D9AA"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43E63AA8"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650815"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28F411A8" w14:textId="77777777" w:rsidR="00094090" w:rsidRPr="00EF18BE" w:rsidRDefault="00094090" w:rsidP="00094090">
            <w:pPr>
              <w:jc w:val="right"/>
              <w:rPr>
                <w:color w:val="000000"/>
              </w:rPr>
            </w:pPr>
            <w:r w:rsidRPr="00EF18BE">
              <w:rPr>
                <w:color w:val="000000"/>
                <w:sz w:val="22"/>
              </w:rPr>
              <w:t>256</w:t>
            </w:r>
          </w:p>
        </w:tc>
      </w:tr>
      <w:tr w:rsidR="00094090" w:rsidRPr="00EF18BE" w14:paraId="2C79C94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EA18248"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0FB6E2" w14:textId="77777777" w:rsidR="00094090" w:rsidRPr="00EF18BE" w:rsidRDefault="00094090" w:rsidP="00094090">
            <w:pPr>
              <w:rPr>
                <w:color w:val="000000"/>
              </w:rPr>
            </w:pPr>
            <w:r w:rsidRPr="00EF18BE">
              <w:rPr>
                <w:color w:val="000000"/>
                <w:sz w:val="22"/>
              </w:rPr>
              <w:t>Жилое образование № 3</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E7D4D1"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76DC3229" w14:textId="77777777" w:rsidR="00094090" w:rsidRPr="00EF18BE" w:rsidRDefault="00094090" w:rsidP="00094090">
            <w:pPr>
              <w:rPr>
                <w:color w:val="000000"/>
              </w:rPr>
            </w:pPr>
            <w:r w:rsidRPr="00EF18BE">
              <w:rPr>
                <w:color w:val="000000"/>
                <w:sz w:val="22"/>
              </w:rPr>
              <w:t>Строительство КТП 100/10/0,4</w:t>
            </w:r>
          </w:p>
        </w:tc>
        <w:tc>
          <w:tcPr>
            <w:tcW w:w="820" w:type="dxa"/>
            <w:tcBorders>
              <w:top w:val="nil"/>
              <w:left w:val="nil"/>
              <w:bottom w:val="single" w:sz="4" w:space="0" w:color="auto"/>
              <w:right w:val="single" w:sz="4" w:space="0" w:color="auto"/>
            </w:tcBorders>
            <w:shd w:val="clear" w:color="auto" w:fill="auto"/>
            <w:noWrap/>
            <w:vAlign w:val="center"/>
            <w:hideMark/>
          </w:tcPr>
          <w:p w14:paraId="787D3FBC" w14:textId="77777777" w:rsidR="00094090" w:rsidRPr="00EF18BE" w:rsidRDefault="00094090" w:rsidP="00094090">
            <w:pPr>
              <w:jc w:val="center"/>
              <w:rPr>
                <w:bCs/>
                <w:color w:val="000000"/>
              </w:rPr>
            </w:pPr>
            <w:r w:rsidRPr="00EF18BE">
              <w:rPr>
                <w:bCs/>
                <w:color w:val="000000"/>
                <w:sz w:val="22"/>
              </w:rPr>
              <w:t>200</w:t>
            </w:r>
          </w:p>
        </w:tc>
        <w:tc>
          <w:tcPr>
            <w:tcW w:w="1621" w:type="dxa"/>
            <w:tcBorders>
              <w:top w:val="nil"/>
              <w:left w:val="nil"/>
              <w:bottom w:val="single" w:sz="4" w:space="0" w:color="auto"/>
              <w:right w:val="single" w:sz="4" w:space="0" w:color="auto"/>
            </w:tcBorders>
            <w:shd w:val="clear" w:color="auto" w:fill="auto"/>
            <w:noWrap/>
            <w:vAlign w:val="center"/>
            <w:hideMark/>
          </w:tcPr>
          <w:p w14:paraId="7802FE6A" w14:textId="77777777" w:rsidR="00094090" w:rsidRPr="00EF18BE" w:rsidRDefault="00094090" w:rsidP="00094090">
            <w:pPr>
              <w:jc w:val="center"/>
              <w:rPr>
                <w:bCs/>
                <w:color w:val="000000"/>
              </w:rPr>
            </w:pPr>
            <w:r w:rsidRPr="00EF18BE">
              <w:rPr>
                <w:bCs/>
                <w:color w:val="000000"/>
                <w:sz w:val="22"/>
              </w:rPr>
              <w:t>290</w:t>
            </w:r>
          </w:p>
        </w:tc>
        <w:tc>
          <w:tcPr>
            <w:tcW w:w="1453" w:type="dxa"/>
            <w:tcBorders>
              <w:top w:val="nil"/>
              <w:left w:val="nil"/>
              <w:bottom w:val="single" w:sz="4" w:space="0" w:color="auto"/>
              <w:right w:val="single" w:sz="4" w:space="0" w:color="auto"/>
            </w:tcBorders>
            <w:shd w:val="clear" w:color="auto" w:fill="auto"/>
            <w:noWrap/>
            <w:vAlign w:val="bottom"/>
            <w:hideMark/>
          </w:tcPr>
          <w:p w14:paraId="25E710BC" w14:textId="77777777" w:rsidR="00094090" w:rsidRPr="00EF18BE" w:rsidRDefault="00094090" w:rsidP="00094090">
            <w:pPr>
              <w:jc w:val="right"/>
              <w:rPr>
                <w:color w:val="000000"/>
              </w:rPr>
            </w:pPr>
            <w:r w:rsidRPr="00EF18BE">
              <w:rPr>
                <w:color w:val="000000"/>
                <w:sz w:val="22"/>
              </w:rPr>
              <w:t>490</w:t>
            </w:r>
          </w:p>
        </w:tc>
      </w:tr>
      <w:tr w:rsidR="00094090" w:rsidRPr="00EF18BE" w14:paraId="56FB5C81"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72A64A1"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1063602A"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4F6CDF68"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vAlign w:val="center"/>
            <w:hideMark/>
          </w:tcPr>
          <w:p w14:paraId="1EC382CF" w14:textId="77777777" w:rsidR="00094090" w:rsidRPr="00EF18BE" w:rsidRDefault="00094090" w:rsidP="00094090">
            <w:pPr>
              <w:rPr>
                <w:color w:val="000000"/>
              </w:rPr>
            </w:pPr>
            <w:r w:rsidRPr="00EF18BE">
              <w:rPr>
                <w:color w:val="000000"/>
                <w:sz w:val="22"/>
              </w:rPr>
              <w:t xml:space="preserve">Строительство ВЛ 10кВ 0,1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7DF380" w14:textId="77777777" w:rsidR="00094090" w:rsidRPr="00EF18BE" w:rsidRDefault="00094090" w:rsidP="00094090">
            <w:pPr>
              <w:jc w:val="center"/>
              <w:rPr>
                <w:color w:val="000000"/>
              </w:rPr>
            </w:pPr>
            <w:r w:rsidRPr="00EF18BE">
              <w:rPr>
                <w:color w:val="000000"/>
                <w:sz w:val="22"/>
              </w:rPr>
              <w:t>57</w:t>
            </w:r>
          </w:p>
        </w:tc>
        <w:tc>
          <w:tcPr>
            <w:tcW w:w="1453" w:type="dxa"/>
            <w:tcBorders>
              <w:top w:val="nil"/>
              <w:left w:val="nil"/>
              <w:bottom w:val="single" w:sz="4" w:space="0" w:color="auto"/>
              <w:right w:val="single" w:sz="4" w:space="0" w:color="auto"/>
            </w:tcBorders>
            <w:shd w:val="clear" w:color="auto" w:fill="auto"/>
            <w:noWrap/>
            <w:vAlign w:val="bottom"/>
            <w:hideMark/>
          </w:tcPr>
          <w:p w14:paraId="73F34718" w14:textId="77777777" w:rsidR="00094090" w:rsidRPr="00EF18BE" w:rsidRDefault="00094090" w:rsidP="00094090">
            <w:pPr>
              <w:jc w:val="right"/>
              <w:rPr>
                <w:color w:val="000000"/>
              </w:rPr>
            </w:pPr>
            <w:r w:rsidRPr="00EF18BE">
              <w:rPr>
                <w:color w:val="000000"/>
                <w:sz w:val="22"/>
              </w:rPr>
              <w:t>57</w:t>
            </w:r>
          </w:p>
        </w:tc>
      </w:tr>
      <w:tr w:rsidR="00094090" w:rsidRPr="00EF18BE" w14:paraId="4B555461"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418933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3DD449FF"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4278B23"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vAlign w:val="center"/>
            <w:hideMark/>
          </w:tcPr>
          <w:p w14:paraId="4C118CD7" w14:textId="77777777" w:rsidR="00094090" w:rsidRPr="00EF18BE" w:rsidRDefault="00094090" w:rsidP="00094090">
            <w:pPr>
              <w:rPr>
                <w:color w:val="000000"/>
              </w:rPr>
            </w:pPr>
            <w:r w:rsidRPr="00EF18BE">
              <w:rPr>
                <w:color w:val="000000"/>
                <w:sz w:val="22"/>
              </w:rPr>
              <w:t xml:space="preserve">Строительство ВЛ 0,4кВ 0,5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54E6C0" w14:textId="77777777" w:rsidR="00094090" w:rsidRPr="00EF18BE" w:rsidRDefault="00094090" w:rsidP="00094090">
            <w:pPr>
              <w:jc w:val="center"/>
              <w:rPr>
                <w:color w:val="000000"/>
              </w:rPr>
            </w:pPr>
            <w:r w:rsidRPr="00EF18BE">
              <w:rPr>
                <w:color w:val="000000"/>
                <w:sz w:val="22"/>
              </w:rPr>
              <w:t>320</w:t>
            </w:r>
          </w:p>
        </w:tc>
        <w:tc>
          <w:tcPr>
            <w:tcW w:w="1453" w:type="dxa"/>
            <w:tcBorders>
              <w:top w:val="nil"/>
              <w:left w:val="nil"/>
              <w:bottom w:val="single" w:sz="4" w:space="0" w:color="auto"/>
              <w:right w:val="single" w:sz="4" w:space="0" w:color="auto"/>
            </w:tcBorders>
            <w:shd w:val="clear" w:color="auto" w:fill="auto"/>
            <w:noWrap/>
            <w:vAlign w:val="bottom"/>
            <w:hideMark/>
          </w:tcPr>
          <w:p w14:paraId="4C253B00" w14:textId="77777777" w:rsidR="00094090" w:rsidRPr="00EF18BE" w:rsidRDefault="00094090" w:rsidP="00094090">
            <w:pPr>
              <w:jc w:val="right"/>
              <w:rPr>
                <w:color w:val="000000"/>
              </w:rPr>
            </w:pPr>
            <w:r w:rsidRPr="00EF18BE">
              <w:rPr>
                <w:color w:val="000000"/>
                <w:sz w:val="22"/>
              </w:rPr>
              <w:t>320</w:t>
            </w:r>
          </w:p>
        </w:tc>
      </w:tr>
      <w:tr w:rsidR="00094090" w:rsidRPr="00EF18BE" w14:paraId="47C43881"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392DDDD"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54562BD8" w14:textId="77777777" w:rsidR="00094090" w:rsidRPr="00EF18BE" w:rsidRDefault="00094090" w:rsidP="00094090">
            <w:pPr>
              <w:rPr>
                <w:color w:val="000000"/>
              </w:rPr>
            </w:pPr>
            <w:r w:rsidRPr="00EF18BE">
              <w:rPr>
                <w:color w:val="000000"/>
                <w:sz w:val="22"/>
              </w:rPr>
              <w:t>Всего за год</w:t>
            </w:r>
          </w:p>
        </w:tc>
        <w:tc>
          <w:tcPr>
            <w:tcW w:w="4478" w:type="dxa"/>
            <w:tcBorders>
              <w:top w:val="nil"/>
              <w:left w:val="nil"/>
              <w:bottom w:val="single" w:sz="4" w:space="0" w:color="auto"/>
              <w:right w:val="single" w:sz="4" w:space="0" w:color="auto"/>
            </w:tcBorders>
            <w:shd w:val="clear" w:color="auto" w:fill="auto"/>
            <w:noWrap/>
            <w:vAlign w:val="center"/>
            <w:hideMark/>
          </w:tcPr>
          <w:p w14:paraId="08DCDF07" w14:textId="77777777" w:rsidR="00094090" w:rsidRPr="00EF18BE" w:rsidRDefault="00094090" w:rsidP="00094090">
            <w:pPr>
              <w:rPr>
                <w:color w:val="000000"/>
              </w:rPr>
            </w:pPr>
            <w:r w:rsidRPr="00EF18BE">
              <w:rPr>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1C64D60E" w14:textId="77777777" w:rsidR="00094090" w:rsidRPr="00EF18BE" w:rsidRDefault="00094090" w:rsidP="00094090">
            <w:pPr>
              <w:rPr>
                <w:color w:val="000000"/>
              </w:rPr>
            </w:pPr>
            <w:r w:rsidRPr="00EF18BE">
              <w:rPr>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637487A3" w14:textId="77777777" w:rsidR="00094090" w:rsidRPr="00EF18BE" w:rsidRDefault="00094090" w:rsidP="00094090">
            <w:pPr>
              <w:jc w:val="center"/>
              <w:rPr>
                <w:color w:val="000000"/>
              </w:rPr>
            </w:pPr>
            <w:r w:rsidRPr="00EF18BE">
              <w:rPr>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08846D08" w14:textId="77777777" w:rsidR="00094090" w:rsidRPr="00EF18BE" w:rsidRDefault="00094090" w:rsidP="00094090">
            <w:pPr>
              <w:jc w:val="center"/>
              <w:rPr>
                <w:color w:val="000000"/>
              </w:rPr>
            </w:pPr>
            <w:r w:rsidRPr="00EF18BE">
              <w:rPr>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5B578633" w14:textId="77777777" w:rsidR="00094090" w:rsidRPr="00EF18BE" w:rsidRDefault="00094090" w:rsidP="00094090">
            <w:pPr>
              <w:jc w:val="right"/>
              <w:rPr>
                <w:color w:val="000000"/>
              </w:rPr>
            </w:pPr>
            <w:r w:rsidRPr="00EF18BE">
              <w:rPr>
                <w:color w:val="000000"/>
                <w:sz w:val="22"/>
              </w:rPr>
              <w:t>3587</w:t>
            </w:r>
          </w:p>
        </w:tc>
      </w:tr>
      <w:tr w:rsidR="00094090" w:rsidRPr="00EF18BE" w14:paraId="4F5166CA" w14:textId="77777777" w:rsidTr="00094090">
        <w:trPr>
          <w:trHeight w:val="288"/>
          <w:jc w:val="center"/>
        </w:trPr>
        <w:tc>
          <w:tcPr>
            <w:tcW w:w="121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B88EDE" w14:textId="77777777" w:rsidR="00094090" w:rsidRPr="00EF18BE" w:rsidRDefault="00094090" w:rsidP="00094090">
            <w:pPr>
              <w:jc w:val="center"/>
              <w:rPr>
                <w:b/>
                <w:bCs/>
                <w:color w:val="000000"/>
              </w:rPr>
            </w:pPr>
            <w:r w:rsidRPr="00EF18BE">
              <w:rPr>
                <w:b/>
                <w:bCs/>
                <w:color w:val="000000"/>
                <w:sz w:val="22"/>
              </w:rPr>
              <w:t>2017</w:t>
            </w: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4DCAF7"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704A4A" w14:textId="77777777" w:rsidR="00094090" w:rsidRPr="00EF18BE" w:rsidRDefault="00094090" w:rsidP="00094090">
            <w:pPr>
              <w:rPr>
                <w:color w:val="000000"/>
                <w:lang w:val="ru-RU"/>
              </w:rPr>
            </w:pPr>
            <w:r w:rsidRPr="00EF18BE">
              <w:rPr>
                <w:color w:val="000000"/>
                <w:sz w:val="22"/>
                <w:lang w:val="ru-RU"/>
              </w:rPr>
              <w:t xml:space="preserve"> Спорткомплекс с бассейном, средняя общеобразовательная школа</w:t>
            </w:r>
          </w:p>
        </w:tc>
        <w:tc>
          <w:tcPr>
            <w:tcW w:w="3656" w:type="dxa"/>
            <w:tcBorders>
              <w:top w:val="nil"/>
              <w:left w:val="nil"/>
              <w:bottom w:val="single" w:sz="4" w:space="0" w:color="auto"/>
              <w:right w:val="single" w:sz="4" w:space="0" w:color="auto"/>
            </w:tcBorders>
            <w:shd w:val="clear" w:color="auto" w:fill="auto"/>
            <w:noWrap/>
            <w:vAlign w:val="center"/>
            <w:hideMark/>
          </w:tcPr>
          <w:p w14:paraId="61DEA337"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352866DF"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69FF5672"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03A440AA" w14:textId="77777777" w:rsidR="00094090" w:rsidRPr="00EF18BE" w:rsidRDefault="00094090" w:rsidP="00094090">
            <w:pPr>
              <w:jc w:val="right"/>
              <w:rPr>
                <w:color w:val="000000"/>
              </w:rPr>
            </w:pPr>
            <w:r w:rsidRPr="00EF18BE">
              <w:rPr>
                <w:color w:val="000000"/>
                <w:sz w:val="22"/>
              </w:rPr>
              <w:t>990</w:t>
            </w:r>
          </w:p>
        </w:tc>
      </w:tr>
      <w:tr w:rsidR="00094090" w:rsidRPr="00EF18BE" w14:paraId="77AB7EF6"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0E13398"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A850A63"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3CEC4C56"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50395269"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21B77D0"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32D02F18" w14:textId="77777777" w:rsidR="00094090" w:rsidRPr="00EF18BE" w:rsidRDefault="00094090" w:rsidP="00094090">
            <w:pPr>
              <w:jc w:val="right"/>
              <w:rPr>
                <w:color w:val="000000"/>
              </w:rPr>
            </w:pPr>
            <w:r w:rsidRPr="00EF18BE">
              <w:rPr>
                <w:color w:val="000000"/>
                <w:sz w:val="22"/>
              </w:rPr>
              <w:t>114</w:t>
            </w:r>
          </w:p>
        </w:tc>
      </w:tr>
      <w:tr w:rsidR="00094090" w:rsidRPr="00EF18BE" w14:paraId="11BAF82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9329C01"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59796EB"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5385BD4A"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4CBBACE7"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E4FEC5"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2A0EB824" w14:textId="77777777" w:rsidR="00094090" w:rsidRPr="00EF18BE" w:rsidRDefault="00094090" w:rsidP="00094090">
            <w:pPr>
              <w:jc w:val="right"/>
              <w:rPr>
                <w:color w:val="000000"/>
              </w:rPr>
            </w:pPr>
            <w:r w:rsidRPr="00EF18BE">
              <w:rPr>
                <w:color w:val="000000"/>
                <w:sz w:val="22"/>
              </w:rPr>
              <w:t>256</w:t>
            </w:r>
          </w:p>
        </w:tc>
      </w:tr>
      <w:tr w:rsidR="00094090" w:rsidRPr="00EF18BE" w14:paraId="3F988763"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CCD9C32"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EE0954" w14:textId="77777777" w:rsidR="00094090" w:rsidRPr="00EF18BE" w:rsidRDefault="00094090" w:rsidP="00094090">
            <w:pPr>
              <w:rPr>
                <w:color w:val="000000"/>
              </w:rPr>
            </w:pPr>
            <w:r w:rsidRPr="00EF18BE">
              <w:rPr>
                <w:color w:val="000000"/>
                <w:sz w:val="22"/>
              </w:rPr>
              <w:t>Красивый пруд</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E882DA"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16F0CCE6"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2EF15604"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7B7DB5B6"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20B0F44A" w14:textId="77777777" w:rsidR="00094090" w:rsidRPr="00EF18BE" w:rsidRDefault="00094090" w:rsidP="00094090">
            <w:pPr>
              <w:jc w:val="right"/>
              <w:rPr>
                <w:color w:val="000000"/>
              </w:rPr>
            </w:pPr>
            <w:r w:rsidRPr="00EF18BE">
              <w:rPr>
                <w:color w:val="000000"/>
                <w:sz w:val="22"/>
              </w:rPr>
              <w:t>810</w:t>
            </w:r>
          </w:p>
        </w:tc>
      </w:tr>
      <w:tr w:rsidR="00094090" w:rsidRPr="00EF18BE" w14:paraId="73F33B45"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98EA5E6"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07F4697"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3DC3E71F"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1F86690E"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78FAEF"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763F42D1" w14:textId="77777777" w:rsidR="00094090" w:rsidRPr="00EF18BE" w:rsidRDefault="00094090" w:rsidP="00094090">
            <w:pPr>
              <w:jc w:val="right"/>
              <w:rPr>
                <w:color w:val="000000"/>
              </w:rPr>
            </w:pPr>
            <w:r w:rsidRPr="00EF18BE">
              <w:rPr>
                <w:color w:val="000000"/>
                <w:sz w:val="22"/>
              </w:rPr>
              <w:t>114</w:t>
            </w:r>
          </w:p>
        </w:tc>
      </w:tr>
      <w:tr w:rsidR="00094090" w:rsidRPr="00EF18BE" w14:paraId="2F7FD1A3"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535B3D6"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0840F6A2"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3F4248D1"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CF05AF5"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DE4B75"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7A01BB6A" w14:textId="77777777" w:rsidR="00094090" w:rsidRPr="00EF18BE" w:rsidRDefault="00094090" w:rsidP="00094090">
            <w:pPr>
              <w:jc w:val="right"/>
              <w:rPr>
                <w:color w:val="000000"/>
              </w:rPr>
            </w:pPr>
            <w:r w:rsidRPr="00EF18BE">
              <w:rPr>
                <w:color w:val="000000"/>
                <w:sz w:val="22"/>
              </w:rPr>
              <w:t>256</w:t>
            </w:r>
          </w:p>
        </w:tc>
      </w:tr>
      <w:tr w:rsidR="00094090" w:rsidRPr="00EF18BE" w14:paraId="04AE15D4"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59A2511"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158CE8A0" w14:textId="77777777" w:rsidR="00094090" w:rsidRPr="00EF18BE" w:rsidRDefault="00094090" w:rsidP="00094090">
            <w:pPr>
              <w:rPr>
                <w:color w:val="000000"/>
              </w:rPr>
            </w:pPr>
            <w:r w:rsidRPr="00EF18BE">
              <w:rPr>
                <w:color w:val="000000"/>
                <w:sz w:val="22"/>
              </w:rPr>
              <w:t>Всего за год</w:t>
            </w:r>
          </w:p>
        </w:tc>
        <w:tc>
          <w:tcPr>
            <w:tcW w:w="4478" w:type="dxa"/>
            <w:tcBorders>
              <w:top w:val="nil"/>
              <w:left w:val="nil"/>
              <w:bottom w:val="single" w:sz="4" w:space="0" w:color="auto"/>
              <w:right w:val="single" w:sz="4" w:space="0" w:color="auto"/>
            </w:tcBorders>
            <w:shd w:val="clear" w:color="auto" w:fill="auto"/>
            <w:noWrap/>
            <w:vAlign w:val="center"/>
            <w:hideMark/>
          </w:tcPr>
          <w:p w14:paraId="59C507BB" w14:textId="77777777" w:rsidR="00094090" w:rsidRPr="00EF18BE" w:rsidRDefault="00094090" w:rsidP="00094090">
            <w:pPr>
              <w:rPr>
                <w:b/>
                <w:bCs/>
                <w:color w:val="000000"/>
              </w:rPr>
            </w:pPr>
            <w:r w:rsidRPr="00EF18BE">
              <w:rPr>
                <w:b/>
                <w:bCs/>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76C68751" w14:textId="77777777" w:rsidR="00094090" w:rsidRPr="00EF18BE" w:rsidRDefault="00094090" w:rsidP="00094090">
            <w:pPr>
              <w:rPr>
                <w:b/>
                <w:bCs/>
                <w:color w:val="000000"/>
              </w:rPr>
            </w:pPr>
            <w:r w:rsidRPr="00EF18BE">
              <w:rPr>
                <w:b/>
                <w:bCs/>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39422E54" w14:textId="77777777" w:rsidR="00094090" w:rsidRPr="00EF18BE" w:rsidRDefault="00094090" w:rsidP="00094090">
            <w:pPr>
              <w:jc w:val="center"/>
              <w:rPr>
                <w:b/>
                <w:bCs/>
                <w:color w:val="000000"/>
              </w:rPr>
            </w:pPr>
            <w:r w:rsidRPr="00EF18BE">
              <w:rPr>
                <w:b/>
                <w:bCs/>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3AF828C1" w14:textId="77777777" w:rsidR="00094090" w:rsidRPr="00EF18BE" w:rsidRDefault="00094090" w:rsidP="00094090">
            <w:pPr>
              <w:jc w:val="center"/>
              <w:rPr>
                <w:b/>
                <w:bCs/>
                <w:color w:val="000000"/>
              </w:rPr>
            </w:pPr>
            <w:r w:rsidRPr="00EF18BE">
              <w:rPr>
                <w:b/>
                <w:bCs/>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5D403E97" w14:textId="77777777" w:rsidR="00094090" w:rsidRPr="00EF18BE" w:rsidRDefault="00094090" w:rsidP="00094090">
            <w:pPr>
              <w:jc w:val="right"/>
              <w:rPr>
                <w:color w:val="000000"/>
              </w:rPr>
            </w:pPr>
            <w:r w:rsidRPr="00EF18BE">
              <w:rPr>
                <w:color w:val="000000"/>
                <w:sz w:val="22"/>
              </w:rPr>
              <w:t>2540</w:t>
            </w:r>
          </w:p>
        </w:tc>
      </w:tr>
      <w:tr w:rsidR="00094090" w:rsidRPr="00EF18BE" w14:paraId="62D4864C" w14:textId="77777777" w:rsidTr="00094090">
        <w:trPr>
          <w:trHeight w:val="312"/>
          <w:jc w:val="center"/>
        </w:trPr>
        <w:tc>
          <w:tcPr>
            <w:tcW w:w="121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8819DE" w14:textId="77777777" w:rsidR="00094090" w:rsidRPr="00EF18BE" w:rsidRDefault="00094090" w:rsidP="00094090">
            <w:pPr>
              <w:jc w:val="center"/>
              <w:rPr>
                <w:b/>
                <w:bCs/>
                <w:color w:val="000000"/>
              </w:rPr>
            </w:pPr>
            <w:r w:rsidRPr="00EF18BE">
              <w:rPr>
                <w:b/>
                <w:bCs/>
                <w:color w:val="000000"/>
                <w:sz w:val="22"/>
              </w:rPr>
              <w:t>2018</w:t>
            </w: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5527CC" w14:textId="77777777" w:rsidR="00094090" w:rsidRPr="00EF18BE" w:rsidRDefault="00094090" w:rsidP="00094090">
            <w:pPr>
              <w:rPr>
                <w:color w:val="000000"/>
              </w:rPr>
            </w:pPr>
            <w:r w:rsidRPr="00EF18BE">
              <w:rPr>
                <w:color w:val="000000"/>
                <w:sz w:val="22"/>
              </w:rPr>
              <w:t>Старый Зональный</w:t>
            </w:r>
          </w:p>
        </w:tc>
        <w:tc>
          <w:tcPr>
            <w:tcW w:w="447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E4A841" w14:textId="77777777" w:rsidR="00094090" w:rsidRPr="00EF18BE" w:rsidRDefault="00094090" w:rsidP="00094090">
            <w:pPr>
              <w:rPr>
                <w:color w:val="000000"/>
              </w:rPr>
            </w:pPr>
            <w:r w:rsidRPr="00EF18BE">
              <w:rPr>
                <w:color w:val="000000"/>
                <w:sz w:val="22"/>
              </w:rPr>
              <w:t>Завод подшипников</w:t>
            </w:r>
          </w:p>
        </w:tc>
        <w:tc>
          <w:tcPr>
            <w:tcW w:w="3656" w:type="dxa"/>
            <w:tcBorders>
              <w:top w:val="nil"/>
              <w:left w:val="nil"/>
              <w:bottom w:val="single" w:sz="4" w:space="0" w:color="auto"/>
              <w:right w:val="single" w:sz="4" w:space="0" w:color="auto"/>
            </w:tcBorders>
            <w:shd w:val="clear" w:color="auto" w:fill="auto"/>
            <w:vAlign w:val="center"/>
            <w:hideMark/>
          </w:tcPr>
          <w:p w14:paraId="6117BC39" w14:textId="77777777" w:rsidR="00094090" w:rsidRPr="00EF18BE" w:rsidRDefault="00094090" w:rsidP="00094090">
            <w:pPr>
              <w:rPr>
                <w:color w:val="000000"/>
              </w:rPr>
            </w:pPr>
            <w:r w:rsidRPr="00EF18BE">
              <w:rPr>
                <w:color w:val="000000"/>
                <w:sz w:val="22"/>
              </w:rPr>
              <w:t>Строительство 8КТП 2х1000/10/0,4</w:t>
            </w:r>
          </w:p>
        </w:tc>
        <w:tc>
          <w:tcPr>
            <w:tcW w:w="820" w:type="dxa"/>
            <w:tcBorders>
              <w:top w:val="nil"/>
              <w:left w:val="nil"/>
              <w:bottom w:val="single" w:sz="4" w:space="0" w:color="auto"/>
              <w:right w:val="single" w:sz="4" w:space="0" w:color="auto"/>
            </w:tcBorders>
            <w:shd w:val="clear" w:color="auto" w:fill="auto"/>
            <w:noWrap/>
            <w:vAlign w:val="center"/>
            <w:hideMark/>
          </w:tcPr>
          <w:p w14:paraId="669CC539" w14:textId="77777777" w:rsidR="00094090" w:rsidRPr="00EF18BE" w:rsidRDefault="00094090" w:rsidP="00094090">
            <w:pPr>
              <w:jc w:val="center"/>
              <w:rPr>
                <w:color w:val="000000"/>
              </w:rPr>
            </w:pPr>
            <w:r w:rsidRPr="00EF18BE">
              <w:rPr>
                <w:color w:val="000000"/>
                <w:sz w:val="22"/>
              </w:rPr>
              <w:t>10544</w:t>
            </w:r>
          </w:p>
        </w:tc>
        <w:tc>
          <w:tcPr>
            <w:tcW w:w="1621" w:type="dxa"/>
            <w:tcBorders>
              <w:top w:val="nil"/>
              <w:left w:val="nil"/>
              <w:bottom w:val="single" w:sz="4" w:space="0" w:color="auto"/>
              <w:right w:val="single" w:sz="4" w:space="0" w:color="auto"/>
            </w:tcBorders>
            <w:shd w:val="clear" w:color="auto" w:fill="auto"/>
            <w:noWrap/>
            <w:vAlign w:val="center"/>
            <w:hideMark/>
          </w:tcPr>
          <w:p w14:paraId="274718D7" w14:textId="77777777" w:rsidR="00094090" w:rsidRPr="00EF18BE" w:rsidRDefault="00094090" w:rsidP="00094090">
            <w:pPr>
              <w:jc w:val="center"/>
              <w:rPr>
                <w:color w:val="000000"/>
              </w:rPr>
            </w:pPr>
            <w:r w:rsidRPr="00EF18BE">
              <w:rPr>
                <w:color w:val="000000"/>
                <w:sz w:val="22"/>
              </w:rPr>
              <w:t>5680</w:t>
            </w:r>
          </w:p>
        </w:tc>
        <w:tc>
          <w:tcPr>
            <w:tcW w:w="1453" w:type="dxa"/>
            <w:tcBorders>
              <w:top w:val="nil"/>
              <w:left w:val="nil"/>
              <w:bottom w:val="single" w:sz="4" w:space="0" w:color="auto"/>
              <w:right w:val="single" w:sz="4" w:space="0" w:color="auto"/>
            </w:tcBorders>
            <w:shd w:val="clear" w:color="auto" w:fill="auto"/>
            <w:noWrap/>
            <w:vAlign w:val="bottom"/>
            <w:hideMark/>
          </w:tcPr>
          <w:p w14:paraId="6D90B09E" w14:textId="77777777" w:rsidR="00094090" w:rsidRPr="00EF18BE" w:rsidRDefault="00094090" w:rsidP="00094090">
            <w:pPr>
              <w:jc w:val="right"/>
              <w:rPr>
                <w:color w:val="000000"/>
              </w:rPr>
            </w:pPr>
            <w:r w:rsidRPr="00EF18BE">
              <w:rPr>
                <w:color w:val="000000"/>
                <w:sz w:val="22"/>
              </w:rPr>
              <w:t>16224</w:t>
            </w:r>
          </w:p>
        </w:tc>
      </w:tr>
      <w:tr w:rsidR="00094090" w:rsidRPr="00EF18BE" w14:paraId="58F88DF4" w14:textId="77777777" w:rsidTr="00094090">
        <w:trPr>
          <w:trHeight w:val="312"/>
          <w:jc w:val="center"/>
        </w:trPr>
        <w:tc>
          <w:tcPr>
            <w:tcW w:w="1216" w:type="dxa"/>
            <w:vMerge/>
            <w:tcBorders>
              <w:top w:val="nil"/>
              <w:left w:val="single" w:sz="4" w:space="0" w:color="auto"/>
              <w:bottom w:val="single" w:sz="4" w:space="0" w:color="000000"/>
              <w:right w:val="single" w:sz="4" w:space="0" w:color="auto"/>
            </w:tcBorders>
            <w:vAlign w:val="center"/>
            <w:hideMark/>
          </w:tcPr>
          <w:p w14:paraId="0E30F6D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077A58CC"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7BAD308B"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E2C4BAB" w14:textId="77777777" w:rsidR="00094090" w:rsidRPr="00EF18BE" w:rsidRDefault="00094090" w:rsidP="00094090">
            <w:pPr>
              <w:rPr>
                <w:color w:val="000000"/>
              </w:rPr>
            </w:pPr>
            <w:r w:rsidRPr="00EF18BE">
              <w:rPr>
                <w:color w:val="000000"/>
                <w:sz w:val="22"/>
              </w:rPr>
              <w:t xml:space="preserve">Строительство ВЛ 10кВ 0,5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5FACAC" w14:textId="77777777" w:rsidR="00094090" w:rsidRPr="00EF18BE" w:rsidRDefault="00094090" w:rsidP="00094090">
            <w:pPr>
              <w:jc w:val="center"/>
              <w:rPr>
                <w:color w:val="000000"/>
              </w:rPr>
            </w:pPr>
            <w:r w:rsidRPr="00EF18BE">
              <w:rPr>
                <w:color w:val="000000"/>
                <w:sz w:val="22"/>
              </w:rPr>
              <w:t>285</w:t>
            </w:r>
          </w:p>
        </w:tc>
        <w:tc>
          <w:tcPr>
            <w:tcW w:w="1453" w:type="dxa"/>
            <w:tcBorders>
              <w:top w:val="nil"/>
              <w:left w:val="nil"/>
              <w:bottom w:val="single" w:sz="4" w:space="0" w:color="auto"/>
              <w:right w:val="single" w:sz="4" w:space="0" w:color="auto"/>
            </w:tcBorders>
            <w:shd w:val="clear" w:color="auto" w:fill="auto"/>
            <w:noWrap/>
            <w:vAlign w:val="bottom"/>
            <w:hideMark/>
          </w:tcPr>
          <w:p w14:paraId="25701C40" w14:textId="77777777" w:rsidR="00094090" w:rsidRPr="00EF18BE" w:rsidRDefault="00094090" w:rsidP="00094090">
            <w:pPr>
              <w:jc w:val="right"/>
              <w:rPr>
                <w:color w:val="000000"/>
              </w:rPr>
            </w:pPr>
            <w:r w:rsidRPr="00EF18BE">
              <w:rPr>
                <w:color w:val="000000"/>
                <w:sz w:val="22"/>
              </w:rPr>
              <w:t>285</w:t>
            </w:r>
          </w:p>
        </w:tc>
      </w:tr>
      <w:tr w:rsidR="00094090" w:rsidRPr="00EF18BE" w14:paraId="5EF0B6D3" w14:textId="77777777" w:rsidTr="00094090">
        <w:trPr>
          <w:trHeight w:val="312"/>
          <w:jc w:val="center"/>
        </w:trPr>
        <w:tc>
          <w:tcPr>
            <w:tcW w:w="1216" w:type="dxa"/>
            <w:vMerge/>
            <w:tcBorders>
              <w:top w:val="nil"/>
              <w:left w:val="single" w:sz="4" w:space="0" w:color="auto"/>
              <w:bottom w:val="single" w:sz="4" w:space="0" w:color="000000"/>
              <w:right w:val="single" w:sz="4" w:space="0" w:color="auto"/>
            </w:tcBorders>
            <w:vAlign w:val="center"/>
            <w:hideMark/>
          </w:tcPr>
          <w:p w14:paraId="526AA726"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609B5104"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417FFC17"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5F6DEF0" w14:textId="77777777" w:rsidR="00094090" w:rsidRPr="00EF18BE" w:rsidRDefault="00094090" w:rsidP="00094090">
            <w:pPr>
              <w:rPr>
                <w:color w:val="000000"/>
              </w:rPr>
            </w:pPr>
            <w:r w:rsidRPr="00EF18BE">
              <w:rPr>
                <w:color w:val="000000"/>
                <w:sz w:val="22"/>
              </w:rPr>
              <w:t xml:space="preserve">Строительство ВЛ 0,4кВ 1,0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D37C32" w14:textId="77777777" w:rsidR="00094090" w:rsidRPr="00EF18BE" w:rsidRDefault="00094090" w:rsidP="00094090">
            <w:pPr>
              <w:jc w:val="center"/>
              <w:rPr>
                <w:color w:val="000000"/>
              </w:rPr>
            </w:pPr>
            <w:r w:rsidRPr="00EF18BE">
              <w:rPr>
                <w:color w:val="000000"/>
                <w:sz w:val="22"/>
              </w:rPr>
              <w:t>640</w:t>
            </w:r>
          </w:p>
        </w:tc>
        <w:tc>
          <w:tcPr>
            <w:tcW w:w="1453" w:type="dxa"/>
            <w:tcBorders>
              <w:top w:val="nil"/>
              <w:left w:val="nil"/>
              <w:bottom w:val="single" w:sz="4" w:space="0" w:color="auto"/>
              <w:right w:val="single" w:sz="4" w:space="0" w:color="auto"/>
            </w:tcBorders>
            <w:shd w:val="clear" w:color="auto" w:fill="auto"/>
            <w:noWrap/>
            <w:vAlign w:val="bottom"/>
            <w:hideMark/>
          </w:tcPr>
          <w:p w14:paraId="2E50704B" w14:textId="77777777" w:rsidR="00094090" w:rsidRPr="00EF18BE" w:rsidRDefault="00094090" w:rsidP="00094090">
            <w:pPr>
              <w:jc w:val="right"/>
              <w:rPr>
                <w:color w:val="000000"/>
              </w:rPr>
            </w:pPr>
            <w:r w:rsidRPr="00EF18BE">
              <w:rPr>
                <w:color w:val="000000"/>
                <w:sz w:val="22"/>
              </w:rPr>
              <w:t>640</w:t>
            </w:r>
          </w:p>
        </w:tc>
      </w:tr>
      <w:tr w:rsidR="00094090" w:rsidRPr="00EF18BE" w14:paraId="0559BF23" w14:textId="77777777" w:rsidTr="00094090">
        <w:trPr>
          <w:trHeight w:val="312"/>
          <w:jc w:val="center"/>
        </w:trPr>
        <w:tc>
          <w:tcPr>
            <w:tcW w:w="1216" w:type="dxa"/>
            <w:vMerge/>
            <w:tcBorders>
              <w:top w:val="nil"/>
              <w:left w:val="single" w:sz="4" w:space="0" w:color="auto"/>
              <w:bottom w:val="single" w:sz="4" w:space="0" w:color="000000"/>
              <w:right w:val="single" w:sz="4" w:space="0" w:color="auto"/>
            </w:tcBorders>
            <w:vAlign w:val="center"/>
            <w:hideMark/>
          </w:tcPr>
          <w:p w14:paraId="53A2A4BA"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9658E0" w14:textId="77777777" w:rsidR="00094090" w:rsidRPr="00EF18BE" w:rsidRDefault="00094090" w:rsidP="00094090">
            <w:pPr>
              <w:rPr>
                <w:color w:val="000000"/>
              </w:rPr>
            </w:pPr>
            <w:r w:rsidRPr="00EF18BE">
              <w:rPr>
                <w:color w:val="000000"/>
                <w:sz w:val="22"/>
              </w:rPr>
              <w:t>Старый Зональный</w:t>
            </w:r>
          </w:p>
        </w:tc>
        <w:tc>
          <w:tcPr>
            <w:tcW w:w="447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DC5308" w14:textId="77777777" w:rsidR="00094090" w:rsidRPr="00EF18BE" w:rsidRDefault="00094090" w:rsidP="00094090">
            <w:pPr>
              <w:rPr>
                <w:color w:val="000000"/>
                <w:lang w:val="ru-RU"/>
              </w:rPr>
            </w:pPr>
            <w:r w:rsidRPr="00EF18BE">
              <w:rPr>
                <w:color w:val="000000"/>
                <w:sz w:val="22"/>
                <w:lang w:val="ru-RU"/>
              </w:rPr>
              <w:t>Учреждение дополнительного образования,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626A2296"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1CBDB5AD"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34EF77E1"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61D6B7E5" w14:textId="77777777" w:rsidR="00094090" w:rsidRPr="00EF18BE" w:rsidRDefault="00094090" w:rsidP="00094090">
            <w:pPr>
              <w:jc w:val="right"/>
              <w:rPr>
                <w:color w:val="000000"/>
              </w:rPr>
            </w:pPr>
            <w:r w:rsidRPr="00EF18BE">
              <w:rPr>
                <w:color w:val="000000"/>
                <w:sz w:val="22"/>
              </w:rPr>
              <w:t>990</w:t>
            </w:r>
          </w:p>
        </w:tc>
      </w:tr>
      <w:tr w:rsidR="00094090" w:rsidRPr="00EF18BE" w14:paraId="7A0A8D4C" w14:textId="77777777" w:rsidTr="00094090">
        <w:trPr>
          <w:trHeight w:val="312"/>
          <w:jc w:val="center"/>
        </w:trPr>
        <w:tc>
          <w:tcPr>
            <w:tcW w:w="1216" w:type="dxa"/>
            <w:vMerge/>
            <w:tcBorders>
              <w:top w:val="nil"/>
              <w:left w:val="single" w:sz="4" w:space="0" w:color="auto"/>
              <w:bottom w:val="single" w:sz="4" w:space="0" w:color="000000"/>
              <w:right w:val="single" w:sz="4" w:space="0" w:color="auto"/>
            </w:tcBorders>
            <w:vAlign w:val="center"/>
            <w:hideMark/>
          </w:tcPr>
          <w:p w14:paraId="5F064741"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0EE86288"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0418ADB0"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41CBE7D8"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8A1812"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3ACA32C5" w14:textId="77777777" w:rsidR="00094090" w:rsidRPr="00EF18BE" w:rsidRDefault="00094090" w:rsidP="00094090">
            <w:pPr>
              <w:jc w:val="right"/>
              <w:rPr>
                <w:color w:val="000000"/>
              </w:rPr>
            </w:pPr>
            <w:r w:rsidRPr="00EF18BE">
              <w:rPr>
                <w:color w:val="000000"/>
                <w:sz w:val="22"/>
              </w:rPr>
              <w:t>114</w:t>
            </w:r>
          </w:p>
        </w:tc>
      </w:tr>
      <w:tr w:rsidR="00094090" w:rsidRPr="00EF18BE" w14:paraId="3DB45F00" w14:textId="77777777" w:rsidTr="00094090">
        <w:trPr>
          <w:trHeight w:val="312"/>
          <w:jc w:val="center"/>
        </w:trPr>
        <w:tc>
          <w:tcPr>
            <w:tcW w:w="1216" w:type="dxa"/>
            <w:vMerge/>
            <w:tcBorders>
              <w:top w:val="nil"/>
              <w:left w:val="single" w:sz="4" w:space="0" w:color="auto"/>
              <w:bottom w:val="single" w:sz="4" w:space="0" w:color="000000"/>
              <w:right w:val="single" w:sz="4" w:space="0" w:color="auto"/>
            </w:tcBorders>
            <w:vAlign w:val="center"/>
            <w:hideMark/>
          </w:tcPr>
          <w:p w14:paraId="01DBA5BB"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6271B9FE"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3FF934EB"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566FFE93"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1863A20"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3570A69B" w14:textId="77777777" w:rsidR="00094090" w:rsidRPr="00EF18BE" w:rsidRDefault="00094090" w:rsidP="00094090">
            <w:pPr>
              <w:jc w:val="right"/>
              <w:rPr>
                <w:color w:val="000000"/>
              </w:rPr>
            </w:pPr>
            <w:r w:rsidRPr="00EF18BE">
              <w:rPr>
                <w:color w:val="000000"/>
                <w:sz w:val="22"/>
              </w:rPr>
              <w:t>256</w:t>
            </w:r>
          </w:p>
        </w:tc>
      </w:tr>
      <w:tr w:rsidR="00094090" w:rsidRPr="00EF18BE" w14:paraId="2947BAB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BAD62E8"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B84B4D"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2DADD4"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65726439" w14:textId="77777777" w:rsidR="00094090" w:rsidRPr="00EF18BE" w:rsidRDefault="00094090" w:rsidP="00094090">
            <w:pPr>
              <w:rPr>
                <w:color w:val="000000"/>
              </w:rPr>
            </w:pPr>
            <w:r w:rsidRPr="00EF18BE">
              <w:rPr>
                <w:color w:val="000000"/>
                <w:sz w:val="22"/>
              </w:rPr>
              <w:t>Строительство КТП 400/10/0,4</w:t>
            </w:r>
          </w:p>
        </w:tc>
        <w:tc>
          <w:tcPr>
            <w:tcW w:w="820" w:type="dxa"/>
            <w:tcBorders>
              <w:top w:val="nil"/>
              <w:left w:val="nil"/>
              <w:bottom w:val="single" w:sz="4" w:space="0" w:color="auto"/>
              <w:right w:val="single" w:sz="4" w:space="0" w:color="auto"/>
            </w:tcBorders>
            <w:shd w:val="clear" w:color="auto" w:fill="auto"/>
            <w:noWrap/>
            <w:vAlign w:val="center"/>
            <w:hideMark/>
          </w:tcPr>
          <w:p w14:paraId="707BC01C" w14:textId="77777777" w:rsidR="00094090" w:rsidRPr="00EF18BE" w:rsidRDefault="00094090" w:rsidP="00094090">
            <w:pPr>
              <w:jc w:val="center"/>
              <w:rPr>
                <w:color w:val="000000"/>
              </w:rPr>
            </w:pPr>
            <w:r w:rsidRPr="00EF18BE">
              <w:rPr>
                <w:color w:val="000000"/>
                <w:sz w:val="22"/>
              </w:rPr>
              <w:t>420</w:t>
            </w:r>
          </w:p>
        </w:tc>
        <w:tc>
          <w:tcPr>
            <w:tcW w:w="1621" w:type="dxa"/>
            <w:tcBorders>
              <w:top w:val="nil"/>
              <w:left w:val="nil"/>
              <w:bottom w:val="single" w:sz="4" w:space="0" w:color="auto"/>
              <w:right w:val="single" w:sz="4" w:space="0" w:color="auto"/>
            </w:tcBorders>
            <w:shd w:val="clear" w:color="auto" w:fill="auto"/>
            <w:noWrap/>
            <w:vAlign w:val="center"/>
            <w:hideMark/>
          </w:tcPr>
          <w:p w14:paraId="5685F778"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6C7395D3" w14:textId="77777777" w:rsidR="00094090" w:rsidRPr="00EF18BE" w:rsidRDefault="00094090" w:rsidP="00094090">
            <w:pPr>
              <w:jc w:val="right"/>
              <w:rPr>
                <w:color w:val="000000"/>
              </w:rPr>
            </w:pPr>
            <w:r w:rsidRPr="00EF18BE">
              <w:rPr>
                <w:color w:val="000000"/>
                <w:sz w:val="22"/>
              </w:rPr>
              <w:t>990</w:t>
            </w:r>
          </w:p>
        </w:tc>
      </w:tr>
      <w:tr w:rsidR="00094090" w:rsidRPr="00EF18BE" w14:paraId="1C7763FD"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3FD1AF4E"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6A3F141B"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0F348AC"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037A16F"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390CF2"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14B26FCA" w14:textId="77777777" w:rsidR="00094090" w:rsidRPr="00EF18BE" w:rsidRDefault="00094090" w:rsidP="00094090">
            <w:pPr>
              <w:jc w:val="right"/>
              <w:rPr>
                <w:color w:val="000000"/>
              </w:rPr>
            </w:pPr>
            <w:r w:rsidRPr="00EF18BE">
              <w:rPr>
                <w:color w:val="000000"/>
                <w:sz w:val="22"/>
              </w:rPr>
              <w:t>114</w:t>
            </w:r>
          </w:p>
        </w:tc>
      </w:tr>
      <w:tr w:rsidR="00094090" w:rsidRPr="00EF18BE" w14:paraId="13D9CBB2"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B439EF4"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C35B966"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4167831"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D0DA620"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AAE78D"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6A81E276" w14:textId="77777777" w:rsidR="00094090" w:rsidRPr="00EF18BE" w:rsidRDefault="00094090" w:rsidP="00094090">
            <w:pPr>
              <w:jc w:val="right"/>
              <w:rPr>
                <w:color w:val="000000"/>
              </w:rPr>
            </w:pPr>
            <w:r w:rsidRPr="00EF18BE">
              <w:rPr>
                <w:color w:val="000000"/>
                <w:sz w:val="22"/>
              </w:rPr>
              <w:t>256</w:t>
            </w:r>
          </w:p>
        </w:tc>
      </w:tr>
      <w:tr w:rsidR="00094090" w:rsidRPr="00EF18BE" w14:paraId="159ED3AC"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56824B0"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54302F" w14:textId="77777777" w:rsidR="00094090" w:rsidRPr="00EF18BE" w:rsidRDefault="00094090" w:rsidP="00094090">
            <w:pPr>
              <w:rPr>
                <w:color w:val="000000"/>
              </w:rPr>
            </w:pPr>
            <w:r w:rsidRPr="00EF18BE">
              <w:rPr>
                <w:color w:val="000000"/>
                <w:sz w:val="22"/>
              </w:rPr>
              <w:t>Красивый пруд</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C9300C"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3845264F"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4FDB7865"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31A69069"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5DFEDE31" w14:textId="77777777" w:rsidR="00094090" w:rsidRPr="00EF18BE" w:rsidRDefault="00094090" w:rsidP="00094090">
            <w:pPr>
              <w:jc w:val="right"/>
              <w:rPr>
                <w:color w:val="000000"/>
              </w:rPr>
            </w:pPr>
            <w:r w:rsidRPr="00EF18BE">
              <w:rPr>
                <w:color w:val="000000"/>
                <w:sz w:val="22"/>
              </w:rPr>
              <w:t>810</w:t>
            </w:r>
          </w:p>
        </w:tc>
      </w:tr>
      <w:tr w:rsidR="00094090" w:rsidRPr="00EF18BE" w14:paraId="30478CCE"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92B271C"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788046F"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81EF70F"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76F8C107"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0122DCB"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14738F27" w14:textId="77777777" w:rsidR="00094090" w:rsidRPr="00EF18BE" w:rsidRDefault="00094090" w:rsidP="00094090">
            <w:pPr>
              <w:jc w:val="right"/>
              <w:rPr>
                <w:color w:val="000000"/>
              </w:rPr>
            </w:pPr>
            <w:r w:rsidRPr="00EF18BE">
              <w:rPr>
                <w:color w:val="000000"/>
                <w:sz w:val="22"/>
              </w:rPr>
              <w:t>114</w:t>
            </w:r>
          </w:p>
        </w:tc>
      </w:tr>
      <w:tr w:rsidR="00094090" w:rsidRPr="00EF18BE" w14:paraId="09F5269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3F1992C"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268DFAC3"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2FD9D326"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52861725"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32C513"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1FBF538E" w14:textId="77777777" w:rsidR="00094090" w:rsidRPr="00EF18BE" w:rsidRDefault="00094090" w:rsidP="00094090">
            <w:pPr>
              <w:jc w:val="right"/>
              <w:rPr>
                <w:color w:val="000000"/>
              </w:rPr>
            </w:pPr>
            <w:r w:rsidRPr="00EF18BE">
              <w:rPr>
                <w:color w:val="000000"/>
                <w:sz w:val="22"/>
              </w:rPr>
              <w:t>256</w:t>
            </w:r>
          </w:p>
        </w:tc>
      </w:tr>
      <w:tr w:rsidR="00094090" w:rsidRPr="00EF18BE" w14:paraId="03488C5C"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CD509BA"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E2ECE1" w14:textId="77777777" w:rsidR="00094090" w:rsidRPr="00EF18BE" w:rsidRDefault="00094090" w:rsidP="00094090">
            <w:pPr>
              <w:rPr>
                <w:color w:val="000000"/>
              </w:rPr>
            </w:pPr>
            <w:r w:rsidRPr="00EF18BE">
              <w:rPr>
                <w:color w:val="000000"/>
                <w:sz w:val="22"/>
              </w:rPr>
              <w:t>Жилое образование № 1</w:t>
            </w:r>
          </w:p>
        </w:tc>
        <w:tc>
          <w:tcPr>
            <w:tcW w:w="447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A63215" w14:textId="77777777" w:rsidR="00094090" w:rsidRPr="00EF18BE" w:rsidRDefault="00094090" w:rsidP="00094090">
            <w:pPr>
              <w:rPr>
                <w:color w:val="000000"/>
              </w:rPr>
            </w:pPr>
            <w:r w:rsidRPr="00EF18BE">
              <w:rPr>
                <w:color w:val="000000"/>
                <w:sz w:val="22"/>
              </w:rPr>
              <w:t>Культурно-досуговое учреждение</w:t>
            </w:r>
          </w:p>
        </w:tc>
        <w:tc>
          <w:tcPr>
            <w:tcW w:w="3656" w:type="dxa"/>
            <w:tcBorders>
              <w:top w:val="nil"/>
              <w:left w:val="nil"/>
              <w:bottom w:val="single" w:sz="4" w:space="0" w:color="auto"/>
              <w:right w:val="single" w:sz="4" w:space="0" w:color="auto"/>
            </w:tcBorders>
            <w:shd w:val="clear" w:color="auto" w:fill="auto"/>
            <w:vAlign w:val="center"/>
            <w:hideMark/>
          </w:tcPr>
          <w:p w14:paraId="39DC07E7" w14:textId="77777777" w:rsidR="00094090" w:rsidRPr="00EF18BE" w:rsidRDefault="00094090" w:rsidP="00094090">
            <w:pPr>
              <w:rPr>
                <w:color w:val="000000"/>
              </w:rPr>
            </w:pPr>
            <w:r w:rsidRPr="00EF18BE">
              <w:rPr>
                <w:color w:val="000000"/>
                <w:sz w:val="22"/>
              </w:rPr>
              <w:t>Строительство КТП 1000/10/0,4</w:t>
            </w:r>
          </w:p>
        </w:tc>
        <w:tc>
          <w:tcPr>
            <w:tcW w:w="820" w:type="dxa"/>
            <w:tcBorders>
              <w:top w:val="nil"/>
              <w:left w:val="nil"/>
              <w:bottom w:val="single" w:sz="4" w:space="0" w:color="auto"/>
              <w:right w:val="single" w:sz="4" w:space="0" w:color="auto"/>
            </w:tcBorders>
            <w:shd w:val="clear" w:color="auto" w:fill="auto"/>
            <w:noWrap/>
            <w:vAlign w:val="center"/>
            <w:hideMark/>
          </w:tcPr>
          <w:p w14:paraId="4927EC34" w14:textId="77777777" w:rsidR="00094090" w:rsidRPr="00EF18BE" w:rsidRDefault="00094090" w:rsidP="00094090">
            <w:pPr>
              <w:jc w:val="center"/>
              <w:rPr>
                <w:color w:val="000000"/>
              </w:rPr>
            </w:pPr>
            <w:r w:rsidRPr="00EF18BE">
              <w:rPr>
                <w:color w:val="000000"/>
                <w:sz w:val="22"/>
              </w:rPr>
              <w:t>860</w:t>
            </w:r>
          </w:p>
        </w:tc>
        <w:tc>
          <w:tcPr>
            <w:tcW w:w="1621" w:type="dxa"/>
            <w:tcBorders>
              <w:top w:val="nil"/>
              <w:left w:val="nil"/>
              <w:bottom w:val="single" w:sz="4" w:space="0" w:color="auto"/>
              <w:right w:val="single" w:sz="4" w:space="0" w:color="auto"/>
            </w:tcBorders>
            <w:shd w:val="clear" w:color="auto" w:fill="auto"/>
            <w:noWrap/>
            <w:vAlign w:val="center"/>
            <w:hideMark/>
          </w:tcPr>
          <w:p w14:paraId="1B9D6514" w14:textId="77777777" w:rsidR="00094090" w:rsidRPr="00EF18BE" w:rsidRDefault="00094090" w:rsidP="00094090">
            <w:pPr>
              <w:jc w:val="center"/>
              <w:rPr>
                <w:color w:val="000000"/>
              </w:rPr>
            </w:pPr>
            <w:r w:rsidRPr="00EF18BE">
              <w:rPr>
                <w:color w:val="000000"/>
                <w:sz w:val="22"/>
              </w:rPr>
              <w:t>710</w:t>
            </w:r>
          </w:p>
        </w:tc>
        <w:tc>
          <w:tcPr>
            <w:tcW w:w="1453" w:type="dxa"/>
            <w:tcBorders>
              <w:top w:val="nil"/>
              <w:left w:val="nil"/>
              <w:bottom w:val="single" w:sz="4" w:space="0" w:color="auto"/>
              <w:right w:val="single" w:sz="4" w:space="0" w:color="auto"/>
            </w:tcBorders>
            <w:shd w:val="clear" w:color="auto" w:fill="auto"/>
            <w:noWrap/>
            <w:vAlign w:val="bottom"/>
            <w:hideMark/>
          </w:tcPr>
          <w:p w14:paraId="003B701C" w14:textId="77777777" w:rsidR="00094090" w:rsidRPr="00EF18BE" w:rsidRDefault="00094090" w:rsidP="00094090">
            <w:pPr>
              <w:jc w:val="right"/>
              <w:rPr>
                <w:color w:val="000000"/>
              </w:rPr>
            </w:pPr>
            <w:r w:rsidRPr="00EF18BE">
              <w:rPr>
                <w:color w:val="000000"/>
                <w:sz w:val="22"/>
              </w:rPr>
              <w:t>1570</w:t>
            </w:r>
          </w:p>
        </w:tc>
      </w:tr>
      <w:tr w:rsidR="00094090" w:rsidRPr="00EF18BE" w14:paraId="65B84E0C"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13D6304"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000000"/>
              <w:right w:val="single" w:sz="4" w:space="0" w:color="auto"/>
            </w:tcBorders>
            <w:vAlign w:val="center"/>
            <w:hideMark/>
          </w:tcPr>
          <w:p w14:paraId="7B0C5E24"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248472E5"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083874F7"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EBDCED"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0B876EF4" w14:textId="77777777" w:rsidR="00094090" w:rsidRPr="00EF18BE" w:rsidRDefault="00094090" w:rsidP="00094090">
            <w:pPr>
              <w:jc w:val="right"/>
              <w:rPr>
                <w:color w:val="000000"/>
              </w:rPr>
            </w:pPr>
            <w:r w:rsidRPr="00EF18BE">
              <w:rPr>
                <w:color w:val="000000"/>
                <w:sz w:val="22"/>
              </w:rPr>
              <w:t>114</w:t>
            </w:r>
          </w:p>
        </w:tc>
      </w:tr>
      <w:tr w:rsidR="00094090" w:rsidRPr="00EF18BE" w14:paraId="558C4B4D"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A97002B"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000000"/>
              <w:right w:val="single" w:sz="4" w:space="0" w:color="auto"/>
            </w:tcBorders>
            <w:vAlign w:val="center"/>
            <w:hideMark/>
          </w:tcPr>
          <w:p w14:paraId="3DEE5B58"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7C33241E"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50FD9B58"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3D4FF8"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47319E22" w14:textId="77777777" w:rsidR="00094090" w:rsidRPr="00EF18BE" w:rsidRDefault="00094090" w:rsidP="00094090">
            <w:pPr>
              <w:jc w:val="right"/>
              <w:rPr>
                <w:color w:val="000000"/>
              </w:rPr>
            </w:pPr>
            <w:r w:rsidRPr="00EF18BE">
              <w:rPr>
                <w:color w:val="000000"/>
                <w:sz w:val="22"/>
              </w:rPr>
              <w:t>256</w:t>
            </w:r>
          </w:p>
        </w:tc>
      </w:tr>
      <w:tr w:rsidR="00094090" w:rsidRPr="00EF18BE" w14:paraId="58D114C6"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231B7B9"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61D327" w14:textId="77777777" w:rsidR="00094090" w:rsidRPr="00EF18BE" w:rsidRDefault="00094090" w:rsidP="00094090">
            <w:pPr>
              <w:rPr>
                <w:color w:val="000000"/>
              </w:rPr>
            </w:pPr>
            <w:r w:rsidRPr="00EF18BE">
              <w:rPr>
                <w:color w:val="000000"/>
                <w:sz w:val="22"/>
              </w:rPr>
              <w:t>Ромашка</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EE59AE"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vAlign w:val="center"/>
            <w:hideMark/>
          </w:tcPr>
          <w:p w14:paraId="31F3693D" w14:textId="77777777" w:rsidR="00094090" w:rsidRPr="00EF18BE" w:rsidRDefault="00094090" w:rsidP="00094090">
            <w:pPr>
              <w:rPr>
                <w:color w:val="000000"/>
              </w:rPr>
            </w:pPr>
            <w:r w:rsidRPr="00EF18BE">
              <w:rPr>
                <w:color w:val="000000"/>
                <w:sz w:val="22"/>
              </w:rPr>
              <w:t>Строительство КТП 630/10/0,4</w:t>
            </w:r>
          </w:p>
        </w:tc>
        <w:tc>
          <w:tcPr>
            <w:tcW w:w="820" w:type="dxa"/>
            <w:tcBorders>
              <w:top w:val="nil"/>
              <w:left w:val="nil"/>
              <w:bottom w:val="single" w:sz="4" w:space="0" w:color="auto"/>
              <w:right w:val="single" w:sz="4" w:space="0" w:color="auto"/>
            </w:tcBorders>
            <w:shd w:val="clear" w:color="auto" w:fill="auto"/>
            <w:noWrap/>
            <w:vAlign w:val="center"/>
            <w:hideMark/>
          </w:tcPr>
          <w:p w14:paraId="62191AE8" w14:textId="77777777" w:rsidR="00094090" w:rsidRPr="00EF18BE" w:rsidRDefault="00094090" w:rsidP="00094090">
            <w:pPr>
              <w:jc w:val="center"/>
              <w:rPr>
                <w:color w:val="000000"/>
              </w:rPr>
            </w:pPr>
            <w:r w:rsidRPr="00EF18BE">
              <w:rPr>
                <w:color w:val="000000"/>
                <w:sz w:val="22"/>
              </w:rPr>
              <w:t>570</w:t>
            </w:r>
          </w:p>
        </w:tc>
        <w:tc>
          <w:tcPr>
            <w:tcW w:w="1621" w:type="dxa"/>
            <w:tcBorders>
              <w:top w:val="nil"/>
              <w:left w:val="nil"/>
              <w:bottom w:val="single" w:sz="4" w:space="0" w:color="auto"/>
              <w:right w:val="single" w:sz="4" w:space="0" w:color="auto"/>
            </w:tcBorders>
            <w:shd w:val="clear" w:color="auto" w:fill="auto"/>
            <w:noWrap/>
            <w:vAlign w:val="center"/>
            <w:hideMark/>
          </w:tcPr>
          <w:p w14:paraId="782A16A3" w14:textId="77777777" w:rsidR="00094090" w:rsidRPr="00EF18BE" w:rsidRDefault="00094090" w:rsidP="00094090">
            <w:pPr>
              <w:jc w:val="center"/>
              <w:rPr>
                <w:color w:val="000000"/>
              </w:rPr>
            </w:pPr>
            <w:r w:rsidRPr="00EF18BE">
              <w:rPr>
                <w:color w:val="000000"/>
                <w:sz w:val="22"/>
              </w:rPr>
              <w:t>710</w:t>
            </w:r>
          </w:p>
        </w:tc>
        <w:tc>
          <w:tcPr>
            <w:tcW w:w="1453" w:type="dxa"/>
            <w:tcBorders>
              <w:top w:val="nil"/>
              <w:left w:val="nil"/>
              <w:bottom w:val="single" w:sz="4" w:space="0" w:color="auto"/>
              <w:right w:val="single" w:sz="4" w:space="0" w:color="auto"/>
            </w:tcBorders>
            <w:shd w:val="clear" w:color="auto" w:fill="auto"/>
            <w:noWrap/>
            <w:vAlign w:val="bottom"/>
            <w:hideMark/>
          </w:tcPr>
          <w:p w14:paraId="01B35BB0" w14:textId="77777777" w:rsidR="00094090" w:rsidRPr="00EF18BE" w:rsidRDefault="00094090" w:rsidP="00094090">
            <w:pPr>
              <w:jc w:val="right"/>
              <w:rPr>
                <w:color w:val="000000"/>
              </w:rPr>
            </w:pPr>
            <w:r w:rsidRPr="00EF18BE">
              <w:rPr>
                <w:color w:val="000000"/>
                <w:sz w:val="22"/>
              </w:rPr>
              <w:t>1280</w:t>
            </w:r>
          </w:p>
        </w:tc>
      </w:tr>
      <w:tr w:rsidR="00094090" w:rsidRPr="00EF18BE" w14:paraId="51340286"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816E5B8"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177A300"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75B52B10"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vAlign w:val="center"/>
            <w:hideMark/>
          </w:tcPr>
          <w:p w14:paraId="4241EC83" w14:textId="77777777" w:rsidR="00094090" w:rsidRPr="00EF18BE" w:rsidRDefault="00094090" w:rsidP="00094090">
            <w:pPr>
              <w:rPr>
                <w:color w:val="000000"/>
              </w:rPr>
            </w:pPr>
            <w:r w:rsidRPr="00EF18BE">
              <w:rPr>
                <w:color w:val="000000"/>
                <w:sz w:val="22"/>
              </w:rPr>
              <w:t xml:space="preserve">Строительство ВЛ 10кВ 0,1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1B4669" w14:textId="77777777" w:rsidR="00094090" w:rsidRPr="00EF18BE" w:rsidRDefault="00094090" w:rsidP="00094090">
            <w:pPr>
              <w:jc w:val="center"/>
              <w:rPr>
                <w:color w:val="000000"/>
              </w:rPr>
            </w:pPr>
            <w:r w:rsidRPr="00EF18BE">
              <w:rPr>
                <w:color w:val="000000"/>
                <w:sz w:val="22"/>
              </w:rPr>
              <w:t>57</w:t>
            </w:r>
          </w:p>
        </w:tc>
        <w:tc>
          <w:tcPr>
            <w:tcW w:w="1453" w:type="dxa"/>
            <w:tcBorders>
              <w:top w:val="nil"/>
              <w:left w:val="nil"/>
              <w:bottom w:val="single" w:sz="4" w:space="0" w:color="auto"/>
              <w:right w:val="single" w:sz="4" w:space="0" w:color="auto"/>
            </w:tcBorders>
            <w:shd w:val="clear" w:color="auto" w:fill="auto"/>
            <w:noWrap/>
            <w:vAlign w:val="bottom"/>
            <w:hideMark/>
          </w:tcPr>
          <w:p w14:paraId="0F692EC5" w14:textId="77777777" w:rsidR="00094090" w:rsidRPr="00EF18BE" w:rsidRDefault="00094090" w:rsidP="00094090">
            <w:pPr>
              <w:jc w:val="right"/>
              <w:rPr>
                <w:color w:val="000000"/>
              </w:rPr>
            </w:pPr>
            <w:r w:rsidRPr="00EF18BE">
              <w:rPr>
                <w:color w:val="000000"/>
                <w:sz w:val="22"/>
              </w:rPr>
              <w:t>57</w:t>
            </w:r>
          </w:p>
        </w:tc>
      </w:tr>
      <w:tr w:rsidR="00094090" w:rsidRPr="00EF18BE" w14:paraId="0E688E22"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351A90B"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ECEE714"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6283F388"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vAlign w:val="center"/>
            <w:hideMark/>
          </w:tcPr>
          <w:p w14:paraId="7B229F9D" w14:textId="77777777" w:rsidR="00094090" w:rsidRPr="00EF18BE" w:rsidRDefault="00094090" w:rsidP="00094090">
            <w:pPr>
              <w:rPr>
                <w:color w:val="000000"/>
              </w:rPr>
            </w:pPr>
            <w:r w:rsidRPr="00EF18BE">
              <w:rPr>
                <w:color w:val="000000"/>
                <w:sz w:val="22"/>
              </w:rPr>
              <w:t xml:space="preserve">Строительство ВЛ 0,4кВ 0,5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5249DC" w14:textId="77777777" w:rsidR="00094090" w:rsidRPr="00EF18BE" w:rsidRDefault="00094090" w:rsidP="00094090">
            <w:pPr>
              <w:jc w:val="center"/>
              <w:rPr>
                <w:color w:val="000000"/>
              </w:rPr>
            </w:pPr>
            <w:r w:rsidRPr="00EF18BE">
              <w:rPr>
                <w:color w:val="000000"/>
                <w:sz w:val="22"/>
              </w:rPr>
              <w:t>320</w:t>
            </w:r>
          </w:p>
        </w:tc>
        <w:tc>
          <w:tcPr>
            <w:tcW w:w="1453" w:type="dxa"/>
            <w:tcBorders>
              <w:top w:val="nil"/>
              <w:left w:val="nil"/>
              <w:bottom w:val="single" w:sz="4" w:space="0" w:color="auto"/>
              <w:right w:val="single" w:sz="4" w:space="0" w:color="auto"/>
            </w:tcBorders>
            <w:shd w:val="clear" w:color="auto" w:fill="auto"/>
            <w:noWrap/>
            <w:vAlign w:val="bottom"/>
            <w:hideMark/>
          </w:tcPr>
          <w:p w14:paraId="41E878A1" w14:textId="77777777" w:rsidR="00094090" w:rsidRPr="00EF18BE" w:rsidRDefault="00094090" w:rsidP="00094090">
            <w:pPr>
              <w:jc w:val="right"/>
              <w:rPr>
                <w:color w:val="000000"/>
              </w:rPr>
            </w:pPr>
            <w:r w:rsidRPr="00EF18BE">
              <w:rPr>
                <w:color w:val="000000"/>
                <w:sz w:val="22"/>
              </w:rPr>
              <w:t>320</w:t>
            </w:r>
          </w:p>
        </w:tc>
      </w:tr>
      <w:tr w:rsidR="00094090" w:rsidRPr="00EF18BE" w14:paraId="702A4671"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C21796E"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0B3C4AF4" w14:textId="77777777" w:rsidR="00094090" w:rsidRPr="00EF18BE" w:rsidRDefault="00094090" w:rsidP="00094090">
            <w:pPr>
              <w:rPr>
                <w:color w:val="000000"/>
              </w:rPr>
            </w:pPr>
            <w:r w:rsidRPr="00EF18BE">
              <w:rPr>
                <w:color w:val="000000"/>
                <w:sz w:val="22"/>
              </w:rPr>
              <w:t>Всего за год</w:t>
            </w:r>
          </w:p>
        </w:tc>
        <w:tc>
          <w:tcPr>
            <w:tcW w:w="4478" w:type="dxa"/>
            <w:tcBorders>
              <w:top w:val="nil"/>
              <w:left w:val="nil"/>
              <w:bottom w:val="single" w:sz="4" w:space="0" w:color="auto"/>
              <w:right w:val="single" w:sz="4" w:space="0" w:color="auto"/>
            </w:tcBorders>
            <w:shd w:val="clear" w:color="auto" w:fill="auto"/>
            <w:noWrap/>
            <w:vAlign w:val="center"/>
            <w:hideMark/>
          </w:tcPr>
          <w:p w14:paraId="23142BE3" w14:textId="77777777" w:rsidR="00094090" w:rsidRPr="00EF18BE" w:rsidRDefault="00094090" w:rsidP="00094090">
            <w:pPr>
              <w:rPr>
                <w:color w:val="000000"/>
              </w:rPr>
            </w:pPr>
            <w:r w:rsidRPr="00EF18BE">
              <w:rPr>
                <w:color w:val="000000"/>
                <w:sz w:val="22"/>
              </w:rPr>
              <w:t> </w:t>
            </w:r>
          </w:p>
        </w:tc>
        <w:tc>
          <w:tcPr>
            <w:tcW w:w="3656" w:type="dxa"/>
            <w:tcBorders>
              <w:top w:val="nil"/>
              <w:left w:val="nil"/>
              <w:bottom w:val="single" w:sz="4" w:space="0" w:color="auto"/>
              <w:right w:val="single" w:sz="4" w:space="0" w:color="auto"/>
            </w:tcBorders>
            <w:shd w:val="clear" w:color="auto" w:fill="auto"/>
            <w:vAlign w:val="center"/>
            <w:hideMark/>
          </w:tcPr>
          <w:p w14:paraId="57E4749C" w14:textId="77777777" w:rsidR="00094090" w:rsidRPr="00EF18BE" w:rsidRDefault="00094090" w:rsidP="00094090">
            <w:pPr>
              <w:rPr>
                <w:color w:val="000000"/>
              </w:rPr>
            </w:pPr>
            <w:r w:rsidRPr="00EF18BE">
              <w:rPr>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725A7A02" w14:textId="77777777" w:rsidR="00094090" w:rsidRPr="00EF18BE" w:rsidRDefault="00094090" w:rsidP="00094090">
            <w:pPr>
              <w:jc w:val="center"/>
              <w:rPr>
                <w:color w:val="000000"/>
              </w:rPr>
            </w:pPr>
            <w:r w:rsidRPr="00EF18BE">
              <w:rPr>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140789CD" w14:textId="77777777" w:rsidR="00094090" w:rsidRPr="00EF18BE" w:rsidRDefault="00094090" w:rsidP="00094090">
            <w:pPr>
              <w:jc w:val="center"/>
              <w:rPr>
                <w:color w:val="000000"/>
              </w:rPr>
            </w:pPr>
            <w:r w:rsidRPr="00EF18BE">
              <w:rPr>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003E46AF" w14:textId="77777777" w:rsidR="00094090" w:rsidRPr="00EF18BE" w:rsidRDefault="00094090" w:rsidP="00094090">
            <w:pPr>
              <w:jc w:val="right"/>
              <w:rPr>
                <w:color w:val="000000"/>
              </w:rPr>
            </w:pPr>
            <w:r w:rsidRPr="00EF18BE">
              <w:rPr>
                <w:color w:val="000000"/>
                <w:sz w:val="22"/>
              </w:rPr>
              <w:t>24646</w:t>
            </w:r>
          </w:p>
        </w:tc>
      </w:tr>
      <w:tr w:rsidR="00094090" w:rsidRPr="00EF18BE" w14:paraId="0EE00329" w14:textId="77777777" w:rsidTr="00094090">
        <w:trPr>
          <w:trHeight w:val="288"/>
          <w:jc w:val="center"/>
        </w:trPr>
        <w:tc>
          <w:tcPr>
            <w:tcW w:w="121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DD56F6" w14:textId="77777777" w:rsidR="00094090" w:rsidRPr="00EF18BE" w:rsidRDefault="00094090" w:rsidP="00094090">
            <w:pPr>
              <w:jc w:val="center"/>
              <w:rPr>
                <w:b/>
                <w:bCs/>
                <w:color w:val="000000"/>
              </w:rPr>
            </w:pPr>
            <w:r w:rsidRPr="00EF18BE">
              <w:rPr>
                <w:b/>
                <w:bCs/>
                <w:color w:val="000000"/>
                <w:sz w:val="22"/>
              </w:rPr>
              <w:t>2019</w:t>
            </w: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DF19C"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0ACA22" w14:textId="77777777" w:rsidR="00094090" w:rsidRPr="00EF18BE" w:rsidRDefault="00094090" w:rsidP="00094090">
            <w:pPr>
              <w:rPr>
                <w:color w:val="000000"/>
              </w:rPr>
            </w:pPr>
            <w:r w:rsidRPr="00EF18BE">
              <w:rPr>
                <w:color w:val="000000"/>
                <w:sz w:val="22"/>
              </w:rPr>
              <w:t xml:space="preserve">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61F959BC"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35F463E7"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7BA97041"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2E445790" w14:textId="77777777" w:rsidR="00094090" w:rsidRPr="00EF18BE" w:rsidRDefault="00094090" w:rsidP="00094090">
            <w:pPr>
              <w:jc w:val="right"/>
              <w:rPr>
                <w:color w:val="000000"/>
              </w:rPr>
            </w:pPr>
            <w:r w:rsidRPr="00EF18BE">
              <w:rPr>
                <w:color w:val="000000"/>
                <w:sz w:val="22"/>
              </w:rPr>
              <w:t>810</w:t>
            </w:r>
          </w:p>
        </w:tc>
      </w:tr>
      <w:tr w:rsidR="00094090" w:rsidRPr="00EF18BE" w14:paraId="010456A7"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2E5F930"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0B95703F"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7EFFD123"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7072B05"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90A29AC"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05ED7092" w14:textId="77777777" w:rsidR="00094090" w:rsidRPr="00EF18BE" w:rsidRDefault="00094090" w:rsidP="00094090">
            <w:pPr>
              <w:jc w:val="right"/>
              <w:rPr>
                <w:color w:val="000000"/>
              </w:rPr>
            </w:pPr>
            <w:r w:rsidRPr="00EF18BE">
              <w:rPr>
                <w:color w:val="000000"/>
                <w:sz w:val="22"/>
              </w:rPr>
              <w:t>114</w:t>
            </w:r>
          </w:p>
        </w:tc>
      </w:tr>
      <w:tr w:rsidR="00094090" w:rsidRPr="00EF18BE" w14:paraId="530AFAAA"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E7CEE55"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39CFE60F"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77B98EBF"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24A62DE0"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3AA0DA"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623980B1" w14:textId="77777777" w:rsidR="00094090" w:rsidRPr="00EF18BE" w:rsidRDefault="00094090" w:rsidP="00094090">
            <w:pPr>
              <w:jc w:val="right"/>
              <w:rPr>
                <w:color w:val="000000"/>
              </w:rPr>
            </w:pPr>
            <w:r w:rsidRPr="00EF18BE">
              <w:rPr>
                <w:color w:val="000000"/>
                <w:sz w:val="22"/>
              </w:rPr>
              <w:t>256</w:t>
            </w:r>
          </w:p>
        </w:tc>
      </w:tr>
      <w:tr w:rsidR="00094090" w:rsidRPr="00EF18BE" w14:paraId="4CCE4854"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73F28F7"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138A6E" w14:textId="77777777" w:rsidR="00094090" w:rsidRPr="00EF18BE" w:rsidRDefault="00094090" w:rsidP="00094090">
            <w:pPr>
              <w:rPr>
                <w:color w:val="000000"/>
              </w:rPr>
            </w:pPr>
            <w:r w:rsidRPr="00EF18BE">
              <w:rPr>
                <w:color w:val="000000"/>
                <w:sz w:val="22"/>
              </w:rPr>
              <w:t>Красивый пруд</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B2A414" w14:textId="77777777" w:rsidR="00094090" w:rsidRPr="00EF18BE" w:rsidRDefault="00094090" w:rsidP="00094090">
            <w:pPr>
              <w:rPr>
                <w:color w:val="000000"/>
              </w:rPr>
            </w:pPr>
            <w:r w:rsidRPr="00EF18BE">
              <w:rPr>
                <w:color w:val="000000"/>
                <w:sz w:val="22"/>
              </w:rPr>
              <w:t>Поликлинника, больница</w:t>
            </w:r>
          </w:p>
        </w:tc>
        <w:tc>
          <w:tcPr>
            <w:tcW w:w="3656" w:type="dxa"/>
            <w:tcBorders>
              <w:top w:val="nil"/>
              <w:left w:val="nil"/>
              <w:bottom w:val="single" w:sz="4" w:space="0" w:color="auto"/>
              <w:right w:val="single" w:sz="4" w:space="0" w:color="auto"/>
            </w:tcBorders>
            <w:shd w:val="clear" w:color="auto" w:fill="auto"/>
            <w:noWrap/>
            <w:vAlign w:val="center"/>
            <w:hideMark/>
          </w:tcPr>
          <w:p w14:paraId="6D4D98DC"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54EE2B07"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4FF5962A"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1B8EB54F" w14:textId="77777777" w:rsidR="00094090" w:rsidRPr="00EF18BE" w:rsidRDefault="00094090" w:rsidP="00094090">
            <w:pPr>
              <w:jc w:val="right"/>
              <w:rPr>
                <w:color w:val="000000"/>
              </w:rPr>
            </w:pPr>
            <w:r w:rsidRPr="00EF18BE">
              <w:rPr>
                <w:color w:val="000000"/>
                <w:sz w:val="22"/>
              </w:rPr>
              <w:t>810</w:t>
            </w:r>
          </w:p>
        </w:tc>
      </w:tr>
      <w:tr w:rsidR="00094090" w:rsidRPr="00EF18BE" w14:paraId="773B9004"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0B993F0"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0A6D145D"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15B2F3C7"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0D3ED16B"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F4AB38"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6E5969C5" w14:textId="77777777" w:rsidR="00094090" w:rsidRPr="00EF18BE" w:rsidRDefault="00094090" w:rsidP="00094090">
            <w:pPr>
              <w:jc w:val="right"/>
              <w:rPr>
                <w:color w:val="000000"/>
              </w:rPr>
            </w:pPr>
            <w:r w:rsidRPr="00EF18BE">
              <w:rPr>
                <w:color w:val="000000"/>
                <w:sz w:val="22"/>
              </w:rPr>
              <w:t>114</w:t>
            </w:r>
          </w:p>
        </w:tc>
      </w:tr>
      <w:tr w:rsidR="00094090" w:rsidRPr="00EF18BE" w14:paraId="135438A4"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310E78F"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A902765"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074454B7"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6372B03E"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E02A77"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4FC9FF4E" w14:textId="77777777" w:rsidR="00094090" w:rsidRPr="00EF18BE" w:rsidRDefault="00094090" w:rsidP="00094090">
            <w:pPr>
              <w:jc w:val="right"/>
              <w:rPr>
                <w:color w:val="000000"/>
              </w:rPr>
            </w:pPr>
            <w:r w:rsidRPr="00EF18BE">
              <w:rPr>
                <w:color w:val="000000"/>
                <w:sz w:val="22"/>
              </w:rPr>
              <w:t>256</w:t>
            </w:r>
          </w:p>
        </w:tc>
      </w:tr>
      <w:tr w:rsidR="00094090" w:rsidRPr="00EF18BE" w14:paraId="53493C89"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10DB53C"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25EE877B" w14:textId="77777777" w:rsidR="00094090" w:rsidRPr="00EF18BE" w:rsidRDefault="00094090" w:rsidP="00094090">
            <w:pPr>
              <w:rPr>
                <w:color w:val="000000"/>
              </w:rPr>
            </w:pPr>
            <w:r w:rsidRPr="00EF18BE">
              <w:rPr>
                <w:color w:val="000000"/>
                <w:sz w:val="22"/>
              </w:rPr>
              <w:t>Всего за год</w:t>
            </w:r>
          </w:p>
        </w:tc>
        <w:tc>
          <w:tcPr>
            <w:tcW w:w="4478" w:type="dxa"/>
            <w:tcBorders>
              <w:top w:val="nil"/>
              <w:left w:val="nil"/>
              <w:bottom w:val="single" w:sz="4" w:space="0" w:color="auto"/>
              <w:right w:val="single" w:sz="4" w:space="0" w:color="auto"/>
            </w:tcBorders>
            <w:shd w:val="clear" w:color="auto" w:fill="auto"/>
            <w:noWrap/>
            <w:vAlign w:val="center"/>
            <w:hideMark/>
          </w:tcPr>
          <w:p w14:paraId="4AD03481" w14:textId="77777777" w:rsidR="00094090" w:rsidRPr="00EF18BE" w:rsidRDefault="00094090" w:rsidP="00094090">
            <w:pPr>
              <w:rPr>
                <w:color w:val="000000"/>
              </w:rPr>
            </w:pPr>
            <w:r w:rsidRPr="00EF18BE">
              <w:rPr>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307B02E5" w14:textId="77777777" w:rsidR="00094090" w:rsidRPr="00EF18BE" w:rsidRDefault="00094090" w:rsidP="00094090">
            <w:pPr>
              <w:rPr>
                <w:color w:val="000000"/>
              </w:rPr>
            </w:pPr>
            <w:r w:rsidRPr="00EF18BE">
              <w:rPr>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7A2AD059" w14:textId="77777777" w:rsidR="00094090" w:rsidRPr="00EF18BE" w:rsidRDefault="00094090" w:rsidP="00094090">
            <w:pPr>
              <w:jc w:val="center"/>
              <w:rPr>
                <w:color w:val="000000"/>
              </w:rPr>
            </w:pPr>
            <w:r w:rsidRPr="00EF18BE">
              <w:rPr>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5787D945" w14:textId="77777777" w:rsidR="00094090" w:rsidRPr="00EF18BE" w:rsidRDefault="00094090" w:rsidP="00094090">
            <w:pPr>
              <w:jc w:val="center"/>
              <w:rPr>
                <w:color w:val="000000"/>
              </w:rPr>
            </w:pPr>
            <w:r w:rsidRPr="00EF18BE">
              <w:rPr>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11A71E7C" w14:textId="77777777" w:rsidR="00094090" w:rsidRPr="00EF18BE" w:rsidRDefault="00094090" w:rsidP="00094090">
            <w:pPr>
              <w:jc w:val="right"/>
              <w:rPr>
                <w:color w:val="000000"/>
              </w:rPr>
            </w:pPr>
            <w:r w:rsidRPr="00EF18BE">
              <w:rPr>
                <w:color w:val="000000"/>
                <w:sz w:val="22"/>
              </w:rPr>
              <w:t>2360</w:t>
            </w:r>
          </w:p>
        </w:tc>
      </w:tr>
      <w:tr w:rsidR="00094090" w:rsidRPr="00EF18BE" w14:paraId="40C3F2E4" w14:textId="77777777" w:rsidTr="00094090">
        <w:trPr>
          <w:trHeight w:val="288"/>
          <w:jc w:val="center"/>
        </w:trPr>
        <w:tc>
          <w:tcPr>
            <w:tcW w:w="121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BA4242B" w14:textId="77777777" w:rsidR="00094090" w:rsidRPr="00EF18BE" w:rsidRDefault="00094090" w:rsidP="00094090">
            <w:pPr>
              <w:jc w:val="center"/>
              <w:rPr>
                <w:b/>
                <w:bCs/>
                <w:color w:val="000000"/>
              </w:rPr>
            </w:pPr>
            <w:r w:rsidRPr="00EF18BE">
              <w:rPr>
                <w:b/>
                <w:bCs/>
                <w:color w:val="000000"/>
                <w:sz w:val="22"/>
              </w:rPr>
              <w:t>2020-2024</w:t>
            </w:r>
          </w:p>
        </w:tc>
        <w:tc>
          <w:tcPr>
            <w:tcW w:w="2541" w:type="dxa"/>
            <w:tcBorders>
              <w:top w:val="nil"/>
              <w:left w:val="nil"/>
              <w:bottom w:val="single" w:sz="4" w:space="0" w:color="auto"/>
              <w:right w:val="single" w:sz="4" w:space="0" w:color="auto"/>
            </w:tcBorders>
            <w:shd w:val="clear" w:color="auto" w:fill="auto"/>
            <w:noWrap/>
            <w:vAlign w:val="center"/>
            <w:hideMark/>
          </w:tcPr>
          <w:p w14:paraId="230C5BA4" w14:textId="77777777" w:rsidR="00094090" w:rsidRPr="00EF18BE" w:rsidRDefault="00094090" w:rsidP="00094090">
            <w:pPr>
              <w:rPr>
                <w:color w:val="000000"/>
              </w:rPr>
            </w:pPr>
            <w:r w:rsidRPr="00EF18BE">
              <w:rPr>
                <w:color w:val="000000"/>
                <w:sz w:val="22"/>
              </w:rPr>
              <w:t> </w:t>
            </w:r>
          </w:p>
        </w:tc>
        <w:tc>
          <w:tcPr>
            <w:tcW w:w="447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246A23" w14:textId="77777777" w:rsidR="00094090" w:rsidRPr="00EF18BE" w:rsidRDefault="00094090" w:rsidP="00094090">
            <w:pPr>
              <w:rPr>
                <w:color w:val="000000"/>
              </w:rPr>
            </w:pPr>
            <w:r w:rsidRPr="00EF18BE">
              <w:rPr>
                <w:color w:val="000000"/>
                <w:sz w:val="22"/>
              </w:rPr>
              <w:t>Промышленные объекты</w:t>
            </w:r>
          </w:p>
        </w:tc>
        <w:tc>
          <w:tcPr>
            <w:tcW w:w="3656" w:type="dxa"/>
            <w:tcBorders>
              <w:top w:val="nil"/>
              <w:left w:val="nil"/>
              <w:bottom w:val="single" w:sz="4" w:space="0" w:color="auto"/>
              <w:right w:val="single" w:sz="4" w:space="0" w:color="auto"/>
            </w:tcBorders>
            <w:shd w:val="clear" w:color="auto" w:fill="auto"/>
            <w:vAlign w:val="center"/>
            <w:hideMark/>
          </w:tcPr>
          <w:p w14:paraId="0C08861A" w14:textId="77777777" w:rsidR="00094090" w:rsidRPr="00EF18BE" w:rsidRDefault="00094090" w:rsidP="00094090">
            <w:pPr>
              <w:rPr>
                <w:color w:val="000000"/>
              </w:rPr>
            </w:pPr>
            <w:r w:rsidRPr="00EF18BE">
              <w:rPr>
                <w:color w:val="000000"/>
                <w:sz w:val="22"/>
              </w:rPr>
              <w:t>Строительство 5КТП 2х1000/10/0,4</w:t>
            </w:r>
          </w:p>
        </w:tc>
        <w:tc>
          <w:tcPr>
            <w:tcW w:w="820" w:type="dxa"/>
            <w:tcBorders>
              <w:top w:val="nil"/>
              <w:left w:val="nil"/>
              <w:bottom w:val="single" w:sz="4" w:space="0" w:color="auto"/>
              <w:right w:val="single" w:sz="4" w:space="0" w:color="auto"/>
            </w:tcBorders>
            <w:shd w:val="clear" w:color="auto" w:fill="auto"/>
            <w:noWrap/>
            <w:vAlign w:val="center"/>
            <w:hideMark/>
          </w:tcPr>
          <w:p w14:paraId="3E0D4E90" w14:textId="77777777" w:rsidR="00094090" w:rsidRPr="00EF18BE" w:rsidRDefault="00094090" w:rsidP="00094090">
            <w:pPr>
              <w:jc w:val="center"/>
              <w:rPr>
                <w:color w:val="000000"/>
              </w:rPr>
            </w:pPr>
            <w:r w:rsidRPr="00EF18BE">
              <w:rPr>
                <w:color w:val="000000"/>
                <w:sz w:val="22"/>
              </w:rPr>
              <w:t>6590</w:t>
            </w:r>
          </w:p>
        </w:tc>
        <w:tc>
          <w:tcPr>
            <w:tcW w:w="1621" w:type="dxa"/>
            <w:tcBorders>
              <w:top w:val="nil"/>
              <w:left w:val="nil"/>
              <w:bottom w:val="single" w:sz="4" w:space="0" w:color="auto"/>
              <w:right w:val="single" w:sz="4" w:space="0" w:color="auto"/>
            </w:tcBorders>
            <w:shd w:val="clear" w:color="auto" w:fill="auto"/>
            <w:noWrap/>
            <w:vAlign w:val="center"/>
            <w:hideMark/>
          </w:tcPr>
          <w:p w14:paraId="1F8BD038" w14:textId="77777777" w:rsidR="00094090" w:rsidRPr="00EF18BE" w:rsidRDefault="00094090" w:rsidP="00094090">
            <w:pPr>
              <w:jc w:val="center"/>
              <w:rPr>
                <w:color w:val="000000"/>
              </w:rPr>
            </w:pPr>
            <w:r w:rsidRPr="00EF18BE">
              <w:rPr>
                <w:color w:val="000000"/>
                <w:sz w:val="22"/>
              </w:rPr>
              <w:t>3550</w:t>
            </w:r>
          </w:p>
        </w:tc>
        <w:tc>
          <w:tcPr>
            <w:tcW w:w="1453" w:type="dxa"/>
            <w:tcBorders>
              <w:top w:val="nil"/>
              <w:left w:val="nil"/>
              <w:bottom w:val="single" w:sz="4" w:space="0" w:color="auto"/>
              <w:right w:val="single" w:sz="4" w:space="0" w:color="auto"/>
            </w:tcBorders>
            <w:shd w:val="clear" w:color="auto" w:fill="auto"/>
            <w:noWrap/>
            <w:vAlign w:val="bottom"/>
            <w:hideMark/>
          </w:tcPr>
          <w:p w14:paraId="51BFA905" w14:textId="77777777" w:rsidR="00094090" w:rsidRPr="00EF18BE" w:rsidRDefault="00094090" w:rsidP="00094090">
            <w:pPr>
              <w:jc w:val="right"/>
              <w:rPr>
                <w:color w:val="000000"/>
              </w:rPr>
            </w:pPr>
            <w:r w:rsidRPr="00EF18BE">
              <w:rPr>
                <w:color w:val="000000"/>
                <w:sz w:val="22"/>
              </w:rPr>
              <w:t>10140</w:t>
            </w:r>
          </w:p>
        </w:tc>
      </w:tr>
      <w:tr w:rsidR="00094090" w:rsidRPr="00EF18BE" w14:paraId="3589B00B"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3849F902"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08E295F3" w14:textId="77777777" w:rsidR="00094090" w:rsidRPr="00EF18BE" w:rsidRDefault="00094090" w:rsidP="00094090">
            <w:pPr>
              <w:rPr>
                <w:color w:val="000000"/>
              </w:rPr>
            </w:pPr>
            <w:r w:rsidRPr="00EF18BE">
              <w:rPr>
                <w:color w:val="000000"/>
                <w:sz w:val="22"/>
              </w:rPr>
              <w:t> </w:t>
            </w:r>
          </w:p>
        </w:tc>
        <w:tc>
          <w:tcPr>
            <w:tcW w:w="4478" w:type="dxa"/>
            <w:vMerge/>
            <w:tcBorders>
              <w:top w:val="nil"/>
              <w:left w:val="single" w:sz="4" w:space="0" w:color="auto"/>
              <w:bottom w:val="single" w:sz="4" w:space="0" w:color="000000"/>
              <w:right w:val="single" w:sz="4" w:space="0" w:color="auto"/>
            </w:tcBorders>
            <w:vAlign w:val="center"/>
            <w:hideMark/>
          </w:tcPr>
          <w:p w14:paraId="779F450B"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428B8EC" w14:textId="77777777" w:rsidR="00094090" w:rsidRPr="00EF18BE" w:rsidRDefault="00094090" w:rsidP="00094090">
            <w:pPr>
              <w:rPr>
                <w:color w:val="000000"/>
              </w:rPr>
            </w:pPr>
            <w:r w:rsidRPr="00EF18BE">
              <w:rPr>
                <w:color w:val="000000"/>
                <w:sz w:val="22"/>
              </w:rPr>
              <w:t xml:space="preserve">Строительство ВЛ 10кВ1,0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4B0E61" w14:textId="77777777" w:rsidR="00094090" w:rsidRPr="00EF18BE" w:rsidRDefault="00094090" w:rsidP="00094090">
            <w:pPr>
              <w:jc w:val="center"/>
              <w:rPr>
                <w:color w:val="000000"/>
              </w:rPr>
            </w:pPr>
            <w:r w:rsidRPr="00EF18BE">
              <w:rPr>
                <w:color w:val="000000"/>
                <w:sz w:val="22"/>
              </w:rPr>
              <w:t>570</w:t>
            </w:r>
          </w:p>
        </w:tc>
        <w:tc>
          <w:tcPr>
            <w:tcW w:w="1453" w:type="dxa"/>
            <w:tcBorders>
              <w:top w:val="nil"/>
              <w:left w:val="nil"/>
              <w:bottom w:val="single" w:sz="4" w:space="0" w:color="auto"/>
              <w:right w:val="single" w:sz="4" w:space="0" w:color="auto"/>
            </w:tcBorders>
            <w:shd w:val="clear" w:color="auto" w:fill="auto"/>
            <w:noWrap/>
            <w:vAlign w:val="bottom"/>
            <w:hideMark/>
          </w:tcPr>
          <w:p w14:paraId="6F734E24" w14:textId="77777777" w:rsidR="00094090" w:rsidRPr="00EF18BE" w:rsidRDefault="00094090" w:rsidP="00094090">
            <w:pPr>
              <w:jc w:val="right"/>
              <w:rPr>
                <w:color w:val="000000"/>
              </w:rPr>
            </w:pPr>
            <w:r w:rsidRPr="00EF18BE">
              <w:rPr>
                <w:color w:val="000000"/>
                <w:sz w:val="22"/>
              </w:rPr>
              <w:t>570</w:t>
            </w:r>
          </w:p>
        </w:tc>
      </w:tr>
      <w:tr w:rsidR="00094090" w:rsidRPr="00EF18BE" w14:paraId="6AED3000"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7E335E4C"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13B594AE" w14:textId="77777777" w:rsidR="00094090" w:rsidRPr="00EF18BE" w:rsidRDefault="00094090" w:rsidP="00094090">
            <w:pPr>
              <w:rPr>
                <w:color w:val="000000"/>
              </w:rPr>
            </w:pPr>
            <w:r w:rsidRPr="00EF18BE">
              <w:rPr>
                <w:color w:val="000000"/>
                <w:sz w:val="22"/>
              </w:rPr>
              <w:t> </w:t>
            </w:r>
          </w:p>
        </w:tc>
        <w:tc>
          <w:tcPr>
            <w:tcW w:w="4478" w:type="dxa"/>
            <w:vMerge/>
            <w:tcBorders>
              <w:top w:val="nil"/>
              <w:left w:val="single" w:sz="4" w:space="0" w:color="auto"/>
              <w:bottom w:val="single" w:sz="4" w:space="0" w:color="000000"/>
              <w:right w:val="single" w:sz="4" w:space="0" w:color="auto"/>
            </w:tcBorders>
            <w:vAlign w:val="center"/>
            <w:hideMark/>
          </w:tcPr>
          <w:p w14:paraId="38158F7C"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2E2E4B55" w14:textId="77777777" w:rsidR="00094090" w:rsidRPr="00EF18BE" w:rsidRDefault="00094090" w:rsidP="00094090">
            <w:pPr>
              <w:rPr>
                <w:color w:val="000000"/>
              </w:rPr>
            </w:pPr>
            <w:r w:rsidRPr="00EF18BE">
              <w:rPr>
                <w:color w:val="000000"/>
                <w:sz w:val="22"/>
              </w:rPr>
              <w:t xml:space="preserve">Строительство ВЛ 0,4кВ 2,0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0CDA10" w14:textId="77777777" w:rsidR="00094090" w:rsidRPr="00EF18BE" w:rsidRDefault="00094090" w:rsidP="00094090">
            <w:pPr>
              <w:jc w:val="center"/>
              <w:rPr>
                <w:color w:val="000000"/>
              </w:rPr>
            </w:pPr>
            <w:r w:rsidRPr="00EF18BE">
              <w:rPr>
                <w:color w:val="000000"/>
                <w:sz w:val="22"/>
              </w:rPr>
              <w:t>1280</w:t>
            </w:r>
          </w:p>
        </w:tc>
        <w:tc>
          <w:tcPr>
            <w:tcW w:w="1453" w:type="dxa"/>
            <w:tcBorders>
              <w:top w:val="nil"/>
              <w:left w:val="nil"/>
              <w:bottom w:val="single" w:sz="4" w:space="0" w:color="auto"/>
              <w:right w:val="single" w:sz="4" w:space="0" w:color="auto"/>
            </w:tcBorders>
            <w:shd w:val="clear" w:color="auto" w:fill="auto"/>
            <w:noWrap/>
            <w:vAlign w:val="bottom"/>
            <w:hideMark/>
          </w:tcPr>
          <w:p w14:paraId="25167E04" w14:textId="77777777" w:rsidR="00094090" w:rsidRPr="00EF18BE" w:rsidRDefault="00094090" w:rsidP="00094090">
            <w:pPr>
              <w:jc w:val="right"/>
              <w:rPr>
                <w:color w:val="000000"/>
              </w:rPr>
            </w:pPr>
            <w:r w:rsidRPr="00EF18BE">
              <w:rPr>
                <w:color w:val="000000"/>
                <w:sz w:val="22"/>
              </w:rPr>
              <w:t>1280</w:t>
            </w:r>
          </w:p>
        </w:tc>
      </w:tr>
      <w:tr w:rsidR="00094090" w:rsidRPr="00EF18BE" w14:paraId="7ED05CF8"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285753F5"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3C9D78" w14:textId="77777777" w:rsidR="00094090" w:rsidRPr="00EF18BE" w:rsidRDefault="00094090" w:rsidP="00094090">
            <w:pPr>
              <w:rPr>
                <w:color w:val="000000"/>
              </w:rPr>
            </w:pPr>
            <w:r w:rsidRPr="00EF18BE">
              <w:rPr>
                <w:color w:val="000000"/>
                <w:sz w:val="22"/>
              </w:rPr>
              <w:t>мкр. Радужный</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71D8A9" w14:textId="77777777" w:rsidR="00094090" w:rsidRPr="00EF18BE" w:rsidRDefault="00094090" w:rsidP="00094090">
            <w:pPr>
              <w:rPr>
                <w:color w:val="000000"/>
                <w:lang w:val="ru-RU"/>
              </w:rPr>
            </w:pPr>
            <w:r w:rsidRPr="00EF18BE">
              <w:rPr>
                <w:color w:val="000000"/>
                <w:sz w:val="22"/>
                <w:lang w:val="ru-RU"/>
              </w:rPr>
              <w:t xml:space="preserve"> Учреждение дополнительного образования,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5B91C3F4" w14:textId="77777777" w:rsidR="00094090" w:rsidRPr="00EF18BE" w:rsidRDefault="00094090" w:rsidP="00094090">
            <w:pPr>
              <w:rPr>
                <w:color w:val="000000"/>
              </w:rPr>
            </w:pPr>
            <w:r w:rsidRPr="00EF18BE">
              <w:rPr>
                <w:color w:val="000000"/>
                <w:sz w:val="22"/>
              </w:rPr>
              <w:t>Строительство 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02174B73" w14:textId="77777777" w:rsidR="00094090" w:rsidRPr="00EF18BE" w:rsidRDefault="00094090" w:rsidP="00094090">
            <w:pPr>
              <w:jc w:val="center"/>
              <w:rPr>
                <w:color w:val="000000"/>
              </w:rPr>
            </w:pPr>
            <w:r w:rsidRPr="00EF18BE">
              <w:rPr>
                <w:color w:val="000000"/>
                <w:sz w:val="22"/>
              </w:rPr>
              <w:t>290</w:t>
            </w:r>
          </w:p>
        </w:tc>
        <w:tc>
          <w:tcPr>
            <w:tcW w:w="1621" w:type="dxa"/>
            <w:tcBorders>
              <w:top w:val="nil"/>
              <w:left w:val="nil"/>
              <w:bottom w:val="single" w:sz="4" w:space="0" w:color="auto"/>
              <w:right w:val="single" w:sz="4" w:space="0" w:color="auto"/>
            </w:tcBorders>
            <w:shd w:val="clear" w:color="auto" w:fill="auto"/>
            <w:noWrap/>
            <w:vAlign w:val="center"/>
            <w:hideMark/>
          </w:tcPr>
          <w:p w14:paraId="52B62C27" w14:textId="77777777" w:rsidR="00094090" w:rsidRPr="00EF18BE" w:rsidRDefault="00094090" w:rsidP="00094090">
            <w:pPr>
              <w:jc w:val="center"/>
              <w:rPr>
                <w:color w:val="000000"/>
              </w:rPr>
            </w:pPr>
            <w:r w:rsidRPr="00EF18BE">
              <w:rPr>
                <w:color w:val="000000"/>
                <w:sz w:val="22"/>
              </w:rPr>
              <w:t>520</w:t>
            </w:r>
          </w:p>
        </w:tc>
        <w:tc>
          <w:tcPr>
            <w:tcW w:w="1453" w:type="dxa"/>
            <w:tcBorders>
              <w:top w:val="nil"/>
              <w:left w:val="nil"/>
              <w:bottom w:val="single" w:sz="4" w:space="0" w:color="auto"/>
              <w:right w:val="single" w:sz="4" w:space="0" w:color="auto"/>
            </w:tcBorders>
            <w:shd w:val="clear" w:color="auto" w:fill="auto"/>
            <w:noWrap/>
            <w:vAlign w:val="bottom"/>
            <w:hideMark/>
          </w:tcPr>
          <w:p w14:paraId="31C8C8E9" w14:textId="77777777" w:rsidR="00094090" w:rsidRPr="00EF18BE" w:rsidRDefault="00094090" w:rsidP="00094090">
            <w:pPr>
              <w:jc w:val="right"/>
              <w:rPr>
                <w:color w:val="000000"/>
              </w:rPr>
            </w:pPr>
            <w:r w:rsidRPr="00EF18BE">
              <w:rPr>
                <w:color w:val="000000"/>
                <w:sz w:val="22"/>
              </w:rPr>
              <w:t>810</w:t>
            </w:r>
          </w:p>
        </w:tc>
      </w:tr>
      <w:tr w:rsidR="00094090" w:rsidRPr="00EF18BE" w14:paraId="49D567CF"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A8B9D7E"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925A6F0"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34823FEC"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03DB0898" w14:textId="77777777" w:rsidR="00094090" w:rsidRPr="00EF18BE" w:rsidRDefault="00094090" w:rsidP="00094090">
            <w:pPr>
              <w:rPr>
                <w:color w:val="000000"/>
              </w:rPr>
            </w:pPr>
            <w:r w:rsidRPr="00EF18BE">
              <w:rPr>
                <w:color w:val="000000"/>
                <w:sz w:val="22"/>
              </w:rPr>
              <w:t xml:space="preserve">Строительство ВЛ 10кВ 0,2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E56A1E" w14:textId="77777777" w:rsidR="00094090" w:rsidRPr="00EF18BE" w:rsidRDefault="00094090" w:rsidP="00094090">
            <w:pPr>
              <w:jc w:val="center"/>
              <w:rPr>
                <w:color w:val="000000"/>
              </w:rPr>
            </w:pPr>
            <w:r w:rsidRPr="00EF18BE">
              <w:rPr>
                <w:color w:val="000000"/>
                <w:sz w:val="22"/>
              </w:rPr>
              <w:t>114</w:t>
            </w:r>
          </w:p>
        </w:tc>
        <w:tc>
          <w:tcPr>
            <w:tcW w:w="1453" w:type="dxa"/>
            <w:tcBorders>
              <w:top w:val="nil"/>
              <w:left w:val="nil"/>
              <w:bottom w:val="single" w:sz="4" w:space="0" w:color="auto"/>
              <w:right w:val="single" w:sz="4" w:space="0" w:color="auto"/>
            </w:tcBorders>
            <w:shd w:val="clear" w:color="auto" w:fill="auto"/>
            <w:noWrap/>
            <w:vAlign w:val="bottom"/>
            <w:hideMark/>
          </w:tcPr>
          <w:p w14:paraId="7024AB88" w14:textId="77777777" w:rsidR="00094090" w:rsidRPr="00EF18BE" w:rsidRDefault="00094090" w:rsidP="00094090">
            <w:pPr>
              <w:jc w:val="right"/>
              <w:rPr>
                <w:color w:val="000000"/>
              </w:rPr>
            </w:pPr>
            <w:r w:rsidRPr="00EF18BE">
              <w:rPr>
                <w:color w:val="000000"/>
                <w:sz w:val="22"/>
              </w:rPr>
              <w:t>114</w:t>
            </w:r>
          </w:p>
        </w:tc>
      </w:tr>
      <w:tr w:rsidR="00094090" w:rsidRPr="00EF18BE" w14:paraId="07DF48CF"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AFC3D2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59C2C98C"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20BAEB89"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3DEA9AEC" w14:textId="77777777" w:rsidR="00094090" w:rsidRPr="00EF18BE" w:rsidRDefault="00094090" w:rsidP="00094090">
            <w:pPr>
              <w:rPr>
                <w:color w:val="000000"/>
              </w:rPr>
            </w:pPr>
            <w:r w:rsidRPr="00EF18BE">
              <w:rPr>
                <w:color w:val="000000"/>
                <w:sz w:val="22"/>
              </w:rPr>
              <w:t xml:space="preserve">Строительство ВЛ 0,4кВ 0,4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461364" w14:textId="77777777" w:rsidR="00094090" w:rsidRPr="00EF18BE" w:rsidRDefault="00094090" w:rsidP="00094090">
            <w:pPr>
              <w:jc w:val="center"/>
              <w:rPr>
                <w:color w:val="000000"/>
              </w:rPr>
            </w:pPr>
            <w:r w:rsidRPr="00EF18BE">
              <w:rPr>
                <w:color w:val="000000"/>
                <w:sz w:val="22"/>
              </w:rPr>
              <w:t>256</w:t>
            </w:r>
          </w:p>
        </w:tc>
        <w:tc>
          <w:tcPr>
            <w:tcW w:w="1453" w:type="dxa"/>
            <w:tcBorders>
              <w:top w:val="nil"/>
              <w:left w:val="nil"/>
              <w:bottom w:val="single" w:sz="4" w:space="0" w:color="auto"/>
              <w:right w:val="single" w:sz="4" w:space="0" w:color="auto"/>
            </w:tcBorders>
            <w:shd w:val="clear" w:color="auto" w:fill="auto"/>
            <w:noWrap/>
            <w:vAlign w:val="bottom"/>
            <w:hideMark/>
          </w:tcPr>
          <w:p w14:paraId="5762E45B" w14:textId="77777777" w:rsidR="00094090" w:rsidRPr="00EF18BE" w:rsidRDefault="00094090" w:rsidP="00094090">
            <w:pPr>
              <w:jc w:val="right"/>
              <w:rPr>
                <w:color w:val="000000"/>
              </w:rPr>
            </w:pPr>
            <w:r w:rsidRPr="00EF18BE">
              <w:rPr>
                <w:color w:val="000000"/>
                <w:sz w:val="22"/>
              </w:rPr>
              <w:t>256</w:t>
            </w:r>
          </w:p>
        </w:tc>
      </w:tr>
      <w:tr w:rsidR="00094090" w:rsidRPr="00EF18BE" w14:paraId="0086A2C8"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1BF8E732"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CA3345" w14:textId="77777777" w:rsidR="00094090" w:rsidRPr="00EF18BE" w:rsidRDefault="00094090" w:rsidP="00094090">
            <w:pPr>
              <w:rPr>
                <w:color w:val="000000"/>
              </w:rPr>
            </w:pPr>
            <w:r w:rsidRPr="00EF18BE">
              <w:rPr>
                <w:color w:val="000000"/>
                <w:sz w:val="22"/>
              </w:rPr>
              <w:t>Ромашка</w:t>
            </w:r>
          </w:p>
        </w:tc>
        <w:tc>
          <w:tcPr>
            <w:tcW w:w="4478" w:type="dxa"/>
            <w:vMerge w:val="restart"/>
            <w:tcBorders>
              <w:top w:val="nil"/>
              <w:left w:val="single" w:sz="4" w:space="0" w:color="auto"/>
              <w:bottom w:val="single" w:sz="4" w:space="0" w:color="000000"/>
              <w:right w:val="single" w:sz="4" w:space="0" w:color="auto"/>
            </w:tcBorders>
            <w:shd w:val="clear" w:color="auto" w:fill="auto"/>
            <w:vAlign w:val="center"/>
            <w:hideMark/>
          </w:tcPr>
          <w:p w14:paraId="061DAA33" w14:textId="77777777" w:rsidR="00094090" w:rsidRPr="00EF18BE" w:rsidRDefault="00094090" w:rsidP="00094090">
            <w:pPr>
              <w:rPr>
                <w:color w:val="000000"/>
                <w:lang w:val="ru-RU"/>
              </w:rPr>
            </w:pPr>
            <w:r w:rsidRPr="00EF18BE">
              <w:rPr>
                <w:color w:val="000000"/>
                <w:sz w:val="22"/>
                <w:lang w:val="ru-RU"/>
              </w:rPr>
              <w:t>Детский сад, Начальная школа, Спортивно-досуговый компекс</w:t>
            </w:r>
          </w:p>
        </w:tc>
        <w:tc>
          <w:tcPr>
            <w:tcW w:w="3656" w:type="dxa"/>
            <w:tcBorders>
              <w:top w:val="nil"/>
              <w:left w:val="nil"/>
              <w:bottom w:val="single" w:sz="4" w:space="0" w:color="auto"/>
              <w:right w:val="single" w:sz="4" w:space="0" w:color="auto"/>
            </w:tcBorders>
            <w:shd w:val="clear" w:color="auto" w:fill="auto"/>
            <w:noWrap/>
            <w:vAlign w:val="center"/>
            <w:hideMark/>
          </w:tcPr>
          <w:p w14:paraId="3B17089F" w14:textId="77777777" w:rsidR="00094090" w:rsidRPr="00EF18BE" w:rsidRDefault="00094090" w:rsidP="00094090">
            <w:pPr>
              <w:rPr>
                <w:color w:val="000000"/>
              </w:rPr>
            </w:pPr>
            <w:r w:rsidRPr="00EF18BE">
              <w:rPr>
                <w:color w:val="000000"/>
                <w:sz w:val="22"/>
              </w:rPr>
              <w:t>Строительство 3КТП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7DB28809" w14:textId="77777777" w:rsidR="00094090" w:rsidRPr="00EF18BE" w:rsidRDefault="00094090" w:rsidP="00094090">
            <w:pPr>
              <w:jc w:val="center"/>
              <w:rPr>
                <w:color w:val="000000"/>
              </w:rPr>
            </w:pPr>
            <w:r w:rsidRPr="00EF18BE">
              <w:rPr>
                <w:color w:val="000000"/>
                <w:sz w:val="22"/>
              </w:rPr>
              <w:t>870</w:t>
            </w:r>
          </w:p>
        </w:tc>
        <w:tc>
          <w:tcPr>
            <w:tcW w:w="1621" w:type="dxa"/>
            <w:tcBorders>
              <w:top w:val="nil"/>
              <w:left w:val="nil"/>
              <w:bottom w:val="single" w:sz="4" w:space="0" w:color="auto"/>
              <w:right w:val="single" w:sz="4" w:space="0" w:color="auto"/>
            </w:tcBorders>
            <w:shd w:val="clear" w:color="auto" w:fill="auto"/>
            <w:noWrap/>
            <w:vAlign w:val="center"/>
            <w:hideMark/>
          </w:tcPr>
          <w:p w14:paraId="4519BE06" w14:textId="77777777" w:rsidR="00094090" w:rsidRPr="00EF18BE" w:rsidRDefault="00094090" w:rsidP="00094090">
            <w:pPr>
              <w:jc w:val="center"/>
              <w:rPr>
                <w:color w:val="000000"/>
              </w:rPr>
            </w:pPr>
            <w:r w:rsidRPr="00EF18BE">
              <w:rPr>
                <w:color w:val="000000"/>
                <w:sz w:val="22"/>
              </w:rPr>
              <w:t>1560</w:t>
            </w:r>
          </w:p>
        </w:tc>
        <w:tc>
          <w:tcPr>
            <w:tcW w:w="1453" w:type="dxa"/>
            <w:tcBorders>
              <w:top w:val="nil"/>
              <w:left w:val="nil"/>
              <w:bottom w:val="single" w:sz="4" w:space="0" w:color="auto"/>
              <w:right w:val="single" w:sz="4" w:space="0" w:color="auto"/>
            </w:tcBorders>
            <w:shd w:val="clear" w:color="auto" w:fill="auto"/>
            <w:noWrap/>
            <w:vAlign w:val="bottom"/>
            <w:hideMark/>
          </w:tcPr>
          <w:p w14:paraId="079BD6A8" w14:textId="77777777" w:rsidR="00094090" w:rsidRPr="00EF18BE" w:rsidRDefault="00094090" w:rsidP="00094090">
            <w:pPr>
              <w:jc w:val="right"/>
              <w:rPr>
                <w:color w:val="000000"/>
              </w:rPr>
            </w:pPr>
            <w:r w:rsidRPr="00EF18BE">
              <w:rPr>
                <w:color w:val="000000"/>
                <w:sz w:val="22"/>
              </w:rPr>
              <w:t>2430</w:t>
            </w:r>
          </w:p>
        </w:tc>
      </w:tr>
      <w:tr w:rsidR="00094090" w:rsidRPr="00EF18BE" w14:paraId="24656E63"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481F8B8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7D388EB6"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7DC7CB28"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74C9C539" w14:textId="77777777" w:rsidR="00094090" w:rsidRPr="00EF18BE" w:rsidRDefault="00094090" w:rsidP="00094090">
            <w:pPr>
              <w:rPr>
                <w:color w:val="000000"/>
              </w:rPr>
            </w:pPr>
            <w:r w:rsidRPr="00EF18BE">
              <w:rPr>
                <w:color w:val="000000"/>
                <w:sz w:val="22"/>
              </w:rPr>
              <w:t xml:space="preserve">Строительство ВЛ 10кВ 0,5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A01A1C" w14:textId="77777777" w:rsidR="00094090" w:rsidRPr="00EF18BE" w:rsidRDefault="00094090" w:rsidP="00094090">
            <w:pPr>
              <w:jc w:val="center"/>
              <w:rPr>
                <w:color w:val="000000"/>
              </w:rPr>
            </w:pPr>
            <w:r w:rsidRPr="00EF18BE">
              <w:rPr>
                <w:color w:val="000000"/>
                <w:sz w:val="22"/>
              </w:rPr>
              <w:t>285</w:t>
            </w:r>
          </w:p>
        </w:tc>
        <w:tc>
          <w:tcPr>
            <w:tcW w:w="1453" w:type="dxa"/>
            <w:tcBorders>
              <w:top w:val="nil"/>
              <w:left w:val="nil"/>
              <w:bottom w:val="single" w:sz="4" w:space="0" w:color="auto"/>
              <w:right w:val="single" w:sz="4" w:space="0" w:color="auto"/>
            </w:tcBorders>
            <w:shd w:val="clear" w:color="auto" w:fill="auto"/>
            <w:noWrap/>
            <w:vAlign w:val="bottom"/>
            <w:hideMark/>
          </w:tcPr>
          <w:p w14:paraId="48168E7F" w14:textId="77777777" w:rsidR="00094090" w:rsidRPr="00EF18BE" w:rsidRDefault="00094090" w:rsidP="00094090">
            <w:pPr>
              <w:jc w:val="right"/>
              <w:rPr>
                <w:color w:val="000000"/>
              </w:rPr>
            </w:pPr>
            <w:r w:rsidRPr="00EF18BE">
              <w:rPr>
                <w:color w:val="000000"/>
                <w:sz w:val="22"/>
              </w:rPr>
              <w:t>285</w:t>
            </w:r>
          </w:p>
        </w:tc>
      </w:tr>
      <w:tr w:rsidR="00094090" w:rsidRPr="00EF18BE" w14:paraId="2572B4C2"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248940B"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15646029" w14:textId="77777777" w:rsidR="00094090" w:rsidRPr="00EF18BE" w:rsidRDefault="00094090" w:rsidP="00094090">
            <w:pPr>
              <w:rPr>
                <w:color w:val="000000"/>
              </w:rPr>
            </w:pPr>
          </w:p>
        </w:tc>
        <w:tc>
          <w:tcPr>
            <w:tcW w:w="4478" w:type="dxa"/>
            <w:vMerge/>
            <w:tcBorders>
              <w:top w:val="nil"/>
              <w:left w:val="single" w:sz="4" w:space="0" w:color="auto"/>
              <w:bottom w:val="single" w:sz="4" w:space="0" w:color="000000"/>
              <w:right w:val="single" w:sz="4" w:space="0" w:color="auto"/>
            </w:tcBorders>
            <w:vAlign w:val="center"/>
            <w:hideMark/>
          </w:tcPr>
          <w:p w14:paraId="46C9C987"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46452891" w14:textId="77777777" w:rsidR="00094090" w:rsidRPr="00EF18BE" w:rsidRDefault="00094090" w:rsidP="00094090">
            <w:pPr>
              <w:rPr>
                <w:color w:val="000000"/>
              </w:rPr>
            </w:pPr>
            <w:r w:rsidRPr="00EF18BE">
              <w:rPr>
                <w:color w:val="000000"/>
                <w:sz w:val="22"/>
              </w:rPr>
              <w:t xml:space="preserve">Строительство ВЛ 0,4кВ 1,0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322B6C" w14:textId="77777777" w:rsidR="00094090" w:rsidRPr="00EF18BE" w:rsidRDefault="00094090" w:rsidP="00094090">
            <w:pPr>
              <w:jc w:val="center"/>
              <w:rPr>
                <w:color w:val="000000"/>
              </w:rPr>
            </w:pPr>
            <w:r w:rsidRPr="00EF18BE">
              <w:rPr>
                <w:color w:val="000000"/>
                <w:sz w:val="22"/>
              </w:rPr>
              <w:t>640</w:t>
            </w:r>
          </w:p>
        </w:tc>
        <w:tc>
          <w:tcPr>
            <w:tcW w:w="1453" w:type="dxa"/>
            <w:tcBorders>
              <w:top w:val="nil"/>
              <w:left w:val="nil"/>
              <w:bottom w:val="single" w:sz="4" w:space="0" w:color="auto"/>
              <w:right w:val="single" w:sz="4" w:space="0" w:color="auto"/>
            </w:tcBorders>
            <w:shd w:val="clear" w:color="auto" w:fill="auto"/>
            <w:noWrap/>
            <w:vAlign w:val="bottom"/>
            <w:hideMark/>
          </w:tcPr>
          <w:p w14:paraId="2DB8CBE4" w14:textId="77777777" w:rsidR="00094090" w:rsidRPr="00EF18BE" w:rsidRDefault="00094090" w:rsidP="00094090">
            <w:pPr>
              <w:jc w:val="right"/>
              <w:rPr>
                <w:color w:val="000000"/>
              </w:rPr>
            </w:pPr>
            <w:r w:rsidRPr="00EF18BE">
              <w:rPr>
                <w:color w:val="000000"/>
                <w:sz w:val="22"/>
              </w:rPr>
              <w:t>640</w:t>
            </w:r>
          </w:p>
        </w:tc>
      </w:tr>
      <w:tr w:rsidR="00094090" w:rsidRPr="00EF18BE" w14:paraId="1B9238F1"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3C8D4288" w14:textId="77777777" w:rsidR="00094090" w:rsidRPr="00EF18BE" w:rsidRDefault="00094090" w:rsidP="00094090">
            <w:pPr>
              <w:rPr>
                <w:b/>
                <w:bCs/>
                <w:color w:val="000000"/>
              </w:rPr>
            </w:pPr>
          </w:p>
        </w:tc>
        <w:tc>
          <w:tcPr>
            <w:tcW w:w="25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3E1CE6" w14:textId="77777777" w:rsidR="00094090" w:rsidRPr="00EF18BE" w:rsidRDefault="00094090" w:rsidP="00094090">
            <w:pPr>
              <w:rPr>
                <w:color w:val="000000"/>
              </w:rPr>
            </w:pPr>
            <w:r w:rsidRPr="00EF18BE">
              <w:rPr>
                <w:color w:val="000000"/>
                <w:sz w:val="22"/>
              </w:rPr>
              <w:t>Красивый пруд</w:t>
            </w:r>
          </w:p>
        </w:tc>
        <w:tc>
          <w:tcPr>
            <w:tcW w:w="44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E74D96" w14:textId="77777777" w:rsidR="00094090" w:rsidRPr="00EF18BE" w:rsidRDefault="00094090" w:rsidP="00094090">
            <w:pPr>
              <w:rPr>
                <w:color w:val="000000"/>
                <w:lang w:val="ru-RU"/>
              </w:rPr>
            </w:pPr>
            <w:r w:rsidRPr="00EF18BE">
              <w:rPr>
                <w:color w:val="000000"/>
                <w:sz w:val="22"/>
                <w:lang w:val="ru-RU"/>
              </w:rPr>
              <w:t xml:space="preserve"> Средняя общеобразовательная школа, вводимый жилой фонд</w:t>
            </w:r>
          </w:p>
        </w:tc>
        <w:tc>
          <w:tcPr>
            <w:tcW w:w="3656" w:type="dxa"/>
            <w:tcBorders>
              <w:top w:val="nil"/>
              <w:left w:val="nil"/>
              <w:bottom w:val="single" w:sz="4" w:space="0" w:color="auto"/>
              <w:right w:val="single" w:sz="4" w:space="0" w:color="auto"/>
            </w:tcBorders>
            <w:shd w:val="clear" w:color="auto" w:fill="auto"/>
            <w:noWrap/>
            <w:vAlign w:val="center"/>
            <w:hideMark/>
          </w:tcPr>
          <w:p w14:paraId="0B986FE0" w14:textId="77777777" w:rsidR="00094090" w:rsidRPr="00EF18BE" w:rsidRDefault="00094090" w:rsidP="00094090">
            <w:pPr>
              <w:rPr>
                <w:color w:val="000000"/>
              </w:rPr>
            </w:pPr>
            <w:r w:rsidRPr="00EF18BE">
              <w:rPr>
                <w:color w:val="000000"/>
                <w:sz w:val="22"/>
              </w:rPr>
              <w:t>Строительство 3КТП 250/10/0,4</w:t>
            </w:r>
          </w:p>
        </w:tc>
        <w:tc>
          <w:tcPr>
            <w:tcW w:w="820" w:type="dxa"/>
            <w:tcBorders>
              <w:top w:val="nil"/>
              <w:left w:val="nil"/>
              <w:bottom w:val="single" w:sz="4" w:space="0" w:color="auto"/>
              <w:right w:val="single" w:sz="4" w:space="0" w:color="auto"/>
            </w:tcBorders>
            <w:shd w:val="clear" w:color="auto" w:fill="auto"/>
            <w:noWrap/>
            <w:vAlign w:val="center"/>
            <w:hideMark/>
          </w:tcPr>
          <w:p w14:paraId="7208ABEE" w14:textId="77777777" w:rsidR="00094090" w:rsidRPr="00EF18BE" w:rsidRDefault="00094090" w:rsidP="00094090">
            <w:pPr>
              <w:jc w:val="center"/>
              <w:rPr>
                <w:color w:val="000000"/>
              </w:rPr>
            </w:pPr>
            <w:r w:rsidRPr="00EF18BE">
              <w:rPr>
                <w:color w:val="000000"/>
                <w:sz w:val="22"/>
              </w:rPr>
              <w:t>870</w:t>
            </w:r>
          </w:p>
        </w:tc>
        <w:tc>
          <w:tcPr>
            <w:tcW w:w="1621" w:type="dxa"/>
            <w:tcBorders>
              <w:top w:val="nil"/>
              <w:left w:val="nil"/>
              <w:bottom w:val="single" w:sz="4" w:space="0" w:color="auto"/>
              <w:right w:val="single" w:sz="4" w:space="0" w:color="auto"/>
            </w:tcBorders>
            <w:shd w:val="clear" w:color="auto" w:fill="auto"/>
            <w:noWrap/>
            <w:vAlign w:val="center"/>
            <w:hideMark/>
          </w:tcPr>
          <w:p w14:paraId="51B8B535" w14:textId="77777777" w:rsidR="00094090" w:rsidRPr="00EF18BE" w:rsidRDefault="00094090" w:rsidP="00094090">
            <w:pPr>
              <w:jc w:val="center"/>
              <w:rPr>
                <w:color w:val="000000"/>
              </w:rPr>
            </w:pPr>
            <w:r w:rsidRPr="00EF18BE">
              <w:rPr>
                <w:color w:val="000000"/>
                <w:sz w:val="22"/>
              </w:rPr>
              <w:t>1560</w:t>
            </w:r>
          </w:p>
        </w:tc>
        <w:tc>
          <w:tcPr>
            <w:tcW w:w="1453" w:type="dxa"/>
            <w:tcBorders>
              <w:top w:val="nil"/>
              <w:left w:val="nil"/>
              <w:bottom w:val="single" w:sz="4" w:space="0" w:color="auto"/>
              <w:right w:val="single" w:sz="4" w:space="0" w:color="auto"/>
            </w:tcBorders>
            <w:shd w:val="clear" w:color="auto" w:fill="auto"/>
            <w:noWrap/>
            <w:vAlign w:val="bottom"/>
            <w:hideMark/>
          </w:tcPr>
          <w:p w14:paraId="360C93E3" w14:textId="77777777" w:rsidR="00094090" w:rsidRPr="00EF18BE" w:rsidRDefault="00094090" w:rsidP="00094090">
            <w:pPr>
              <w:jc w:val="right"/>
              <w:rPr>
                <w:color w:val="000000"/>
              </w:rPr>
            </w:pPr>
            <w:r w:rsidRPr="00EF18BE">
              <w:rPr>
                <w:color w:val="000000"/>
                <w:sz w:val="22"/>
              </w:rPr>
              <w:t>2430</w:t>
            </w:r>
          </w:p>
        </w:tc>
      </w:tr>
      <w:tr w:rsidR="00094090" w:rsidRPr="00EF18BE" w14:paraId="04387A7F"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539F4858"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20A74D29"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4D47D4AB"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57B6757E" w14:textId="77777777" w:rsidR="00094090" w:rsidRPr="00EF18BE" w:rsidRDefault="00094090" w:rsidP="00094090">
            <w:pPr>
              <w:rPr>
                <w:color w:val="000000"/>
              </w:rPr>
            </w:pPr>
            <w:r w:rsidRPr="00EF18BE">
              <w:rPr>
                <w:color w:val="000000"/>
                <w:sz w:val="22"/>
              </w:rPr>
              <w:t xml:space="preserve">Строительство ВЛ 10кВ 0,5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C646A8" w14:textId="77777777" w:rsidR="00094090" w:rsidRPr="00EF18BE" w:rsidRDefault="00094090" w:rsidP="00094090">
            <w:pPr>
              <w:jc w:val="center"/>
              <w:rPr>
                <w:color w:val="000000"/>
              </w:rPr>
            </w:pPr>
            <w:r w:rsidRPr="00EF18BE">
              <w:rPr>
                <w:color w:val="000000"/>
                <w:sz w:val="22"/>
              </w:rPr>
              <w:t>285</w:t>
            </w:r>
          </w:p>
        </w:tc>
        <w:tc>
          <w:tcPr>
            <w:tcW w:w="1453" w:type="dxa"/>
            <w:tcBorders>
              <w:top w:val="nil"/>
              <w:left w:val="nil"/>
              <w:bottom w:val="single" w:sz="4" w:space="0" w:color="auto"/>
              <w:right w:val="single" w:sz="4" w:space="0" w:color="auto"/>
            </w:tcBorders>
            <w:shd w:val="clear" w:color="auto" w:fill="auto"/>
            <w:noWrap/>
            <w:vAlign w:val="bottom"/>
            <w:hideMark/>
          </w:tcPr>
          <w:p w14:paraId="0A915362" w14:textId="77777777" w:rsidR="00094090" w:rsidRPr="00EF18BE" w:rsidRDefault="00094090" w:rsidP="00094090">
            <w:pPr>
              <w:jc w:val="right"/>
              <w:rPr>
                <w:color w:val="000000"/>
              </w:rPr>
            </w:pPr>
            <w:r w:rsidRPr="00EF18BE">
              <w:rPr>
                <w:color w:val="000000"/>
                <w:sz w:val="22"/>
              </w:rPr>
              <w:t>285</w:t>
            </w:r>
          </w:p>
        </w:tc>
      </w:tr>
      <w:tr w:rsidR="00094090" w:rsidRPr="00EF18BE" w14:paraId="66732D0A"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05C00DD7" w14:textId="77777777" w:rsidR="00094090" w:rsidRPr="00EF18BE" w:rsidRDefault="00094090" w:rsidP="00094090">
            <w:pPr>
              <w:rPr>
                <w:b/>
                <w:bCs/>
                <w:color w:val="000000"/>
              </w:rPr>
            </w:pPr>
          </w:p>
        </w:tc>
        <w:tc>
          <w:tcPr>
            <w:tcW w:w="2541" w:type="dxa"/>
            <w:vMerge/>
            <w:tcBorders>
              <w:top w:val="nil"/>
              <w:left w:val="single" w:sz="4" w:space="0" w:color="auto"/>
              <w:bottom w:val="single" w:sz="4" w:space="0" w:color="auto"/>
              <w:right w:val="single" w:sz="4" w:space="0" w:color="auto"/>
            </w:tcBorders>
            <w:vAlign w:val="center"/>
            <w:hideMark/>
          </w:tcPr>
          <w:p w14:paraId="33DFB152" w14:textId="77777777" w:rsidR="00094090" w:rsidRPr="00EF18BE" w:rsidRDefault="00094090" w:rsidP="00094090">
            <w:pPr>
              <w:rPr>
                <w:color w:val="000000"/>
              </w:rPr>
            </w:pPr>
          </w:p>
        </w:tc>
        <w:tc>
          <w:tcPr>
            <w:tcW w:w="4478" w:type="dxa"/>
            <w:vMerge/>
            <w:tcBorders>
              <w:top w:val="nil"/>
              <w:left w:val="single" w:sz="4" w:space="0" w:color="auto"/>
              <w:bottom w:val="single" w:sz="4" w:space="0" w:color="auto"/>
              <w:right w:val="single" w:sz="4" w:space="0" w:color="auto"/>
            </w:tcBorders>
            <w:vAlign w:val="center"/>
            <w:hideMark/>
          </w:tcPr>
          <w:p w14:paraId="27A263D1" w14:textId="77777777" w:rsidR="00094090" w:rsidRPr="00EF18BE" w:rsidRDefault="00094090" w:rsidP="00094090">
            <w:pPr>
              <w:rPr>
                <w:color w:val="000000"/>
              </w:rPr>
            </w:pPr>
          </w:p>
        </w:tc>
        <w:tc>
          <w:tcPr>
            <w:tcW w:w="3656" w:type="dxa"/>
            <w:tcBorders>
              <w:top w:val="nil"/>
              <w:left w:val="nil"/>
              <w:bottom w:val="single" w:sz="4" w:space="0" w:color="auto"/>
              <w:right w:val="single" w:sz="4" w:space="0" w:color="auto"/>
            </w:tcBorders>
            <w:shd w:val="clear" w:color="auto" w:fill="auto"/>
            <w:noWrap/>
            <w:vAlign w:val="center"/>
            <w:hideMark/>
          </w:tcPr>
          <w:p w14:paraId="1BDC1847" w14:textId="77777777" w:rsidR="00094090" w:rsidRPr="00EF18BE" w:rsidRDefault="00094090" w:rsidP="00094090">
            <w:pPr>
              <w:rPr>
                <w:color w:val="000000"/>
              </w:rPr>
            </w:pPr>
            <w:r w:rsidRPr="00EF18BE">
              <w:rPr>
                <w:color w:val="000000"/>
                <w:sz w:val="22"/>
              </w:rPr>
              <w:t xml:space="preserve">Строительство ВЛ 0,4кВ 1,0 км </w:t>
            </w:r>
          </w:p>
        </w:tc>
        <w:tc>
          <w:tcPr>
            <w:tcW w:w="244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9C1CFB" w14:textId="77777777" w:rsidR="00094090" w:rsidRPr="00EF18BE" w:rsidRDefault="00094090" w:rsidP="00094090">
            <w:pPr>
              <w:jc w:val="center"/>
              <w:rPr>
                <w:color w:val="000000"/>
              </w:rPr>
            </w:pPr>
            <w:r w:rsidRPr="00EF18BE">
              <w:rPr>
                <w:color w:val="000000"/>
                <w:sz w:val="22"/>
              </w:rPr>
              <w:t>640</w:t>
            </w:r>
          </w:p>
        </w:tc>
        <w:tc>
          <w:tcPr>
            <w:tcW w:w="1453" w:type="dxa"/>
            <w:tcBorders>
              <w:top w:val="nil"/>
              <w:left w:val="nil"/>
              <w:bottom w:val="single" w:sz="4" w:space="0" w:color="auto"/>
              <w:right w:val="single" w:sz="4" w:space="0" w:color="auto"/>
            </w:tcBorders>
            <w:shd w:val="clear" w:color="auto" w:fill="auto"/>
            <w:noWrap/>
            <w:vAlign w:val="bottom"/>
            <w:hideMark/>
          </w:tcPr>
          <w:p w14:paraId="3110A413" w14:textId="77777777" w:rsidR="00094090" w:rsidRPr="00EF18BE" w:rsidRDefault="00094090" w:rsidP="00094090">
            <w:pPr>
              <w:jc w:val="right"/>
              <w:rPr>
                <w:color w:val="000000"/>
              </w:rPr>
            </w:pPr>
            <w:r w:rsidRPr="00EF18BE">
              <w:rPr>
                <w:color w:val="000000"/>
                <w:sz w:val="22"/>
              </w:rPr>
              <w:t>640</w:t>
            </w:r>
          </w:p>
        </w:tc>
      </w:tr>
      <w:tr w:rsidR="00094090" w:rsidRPr="00EF18BE" w14:paraId="269D3313" w14:textId="77777777" w:rsidTr="00094090">
        <w:trPr>
          <w:trHeight w:val="288"/>
          <w:jc w:val="center"/>
        </w:trPr>
        <w:tc>
          <w:tcPr>
            <w:tcW w:w="1216" w:type="dxa"/>
            <w:vMerge/>
            <w:tcBorders>
              <w:top w:val="nil"/>
              <w:left w:val="single" w:sz="4" w:space="0" w:color="auto"/>
              <w:bottom w:val="single" w:sz="4" w:space="0" w:color="000000"/>
              <w:right w:val="single" w:sz="4" w:space="0" w:color="auto"/>
            </w:tcBorders>
            <w:vAlign w:val="center"/>
            <w:hideMark/>
          </w:tcPr>
          <w:p w14:paraId="6B93C50D" w14:textId="77777777" w:rsidR="00094090" w:rsidRPr="00EF18BE" w:rsidRDefault="00094090" w:rsidP="00094090">
            <w:pPr>
              <w:rPr>
                <w:b/>
                <w:bCs/>
                <w:color w:val="000000"/>
              </w:rPr>
            </w:pPr>
          </w:p>
        </w:tc>
        <w:tc>
          <w:tcPr>
            <w:tcW w:w="2541" w:type="dxa"/>
            <w:tcBorders>
              <w:top w:val="nil"/>
              <w:left w:val="nil"/>
              <w:bottom w:val="single" w:sz="4" w:space="0" w:color="auto"/>
              <w:right w:val="single" w:sz="4" w:space="0" w:color="auto"/>
            </w:tcBorders>
            <w:shd w:val="clear" w:color="auto" w:fill="auto"/>
            <w:noWrap/>
            <w:vAlign w:val="center"/>
            <w:hideMark/>
          </w:tcPr>
          <w:p w14:paraId="1EFB7D8F" w14:textId="77777777" w:rsidR="00094090" w:rsidRPr="00EF18BE" w:rsidRDefault="00094090" w:rsidP="00094090">
            <w:pPr>
              <w:rPr>
                <w:color w:val="000000"/>
              </w:rPr>
            </w:pPr>
            <w:r w:rsidRPr="00EF18BE">
              <w:rPr>
                <w:color w:val="000000"/>
                <w:sz w:val="22"/>
              </w:rPr>
              <w:t>Всего за 5 лет</w:t>
            </w:r>
          </w:p>
        </w:tc>
        <w:tc>
          <w:tcPr>
            <w:tcW w:w="4478" w:type="dxa"/>
            <w:tcBorders>
              <w:top w:val="nil"/>
              <w:left w:val="nil"/>
              <w:bottom w:val="single" w:sz="4" w:space="0" w:color="auto"/>
              <w:right w:val="single" w:sz="4" w:space="0" w:color="auto"/>
            </w:tcBorders>
            <w:shd w:val="clear" w:color="auto" w:fill="auto"/>
            <w:noWrap/>
            <w:vAlign w:val="center"/>
            <w:hideMark/>
          </w:tcPr>
          <w:p w14:paraId="310C97EA" w14:textId="77777777" w:rsidR="00094090" w:rsidRPr="00EF18BE" w:rsidRDefault="00094090" w:rsidP="00094090">
            <w:pPr>
              <w:rPr>
                <w:b/>
                <w:bCs/>
                <w:color w:val="000000"/>
              </w:rPr>
            </w:pPr>
            <w:r w:rsidRPr="00EF18BE">
              <w:rPr>
                <w:b/>
                <w:bCs/>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4B2CB1FE" w14:textId="77777777" w:rsidR="00094090" w:rsidRPr="00EF18BE" w:rsidRDefault="00094090" w:rsidP="00094090">
            <w:pPr>
              <w:rPr>
                <w:b/>
                <w:bCs/>
                <w:color w:val="000000"/>
              </w:rPr>
            </w:pPr>
            <w:r w:rsidRPr="00EF18BE">
              <w:rPr>
                <w:b/>
                <w:bCs/>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0CB529C7" w14:textId="77777777" w:rsidR="00094090" w:rsidRPr="00EF18BE" w:rsidRDefault="00094090" w:rsidP="00094090">
            <w:pPr>
              <w:jc w:val="center"/>
              <w:rPr>
                <w:b/>
                <w:bCs/>
                <w:color w:val="000000"/>
              </w:rPr>
            </w:pPr>
            <w:r w:rsidRPr="00EF18BE">
              <w:rPr>
                <w:b/>
                <w:bCs/>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1D107C3B" w14:textId="77777777" w:rsidR="00094090" w:rsidRPr="00EF18BE" w:rsidRDefault="00094090" w:rsidP="00094090">
            <w:pPr>
              <w:jc w:val="center"/>
              <w:rPr>
                <w:b/>
                <w:bCs/>
                <w:color w:val="000000"/>
              </w:rPr>
            </w:pPr>
            <w:r w:rsidRPr="00EF18BE">
              <w:rPr>
                <w:b/>
                <w:bCs/>
                <w:color w:val="000000"/>
                <w:sz w:val="22"/>
              </w:rPr>
              <w:t> </w:t>
            </w:r>
          </w:p>
        </w:tc>
        <w:tc>
          <w:tcPr>
            <w:tcW w:w="1453" w:type="dxa"/>
            <w:tcBorders>
              <w:top w:val="nil"/>
              <w:left w:val="nil"/>
              <w:bottom w:val="single" w:sz="4" w:space="0" w:color="auto"/>
              <w:right w:val="single" w:sz="4" w:space="0" w:color="auto"/>
            </w:tcBorders>
            <w:shd w:val="clear" w:color="auto" w:fill="auto"/>
            <w:noWrap/>
            <w:vAlign w:val="bottom"/>
            <w:hideMark/>
          </w:tcPr>
          <w:p w14:paraId="1C7A9B1C" w14:textId="77777777" w:rsidR="00094090" w:rsidRPr="00EF18BE" w:rsidRDefault="00094090" w:rsidP="00094090">
            <w:pPr>
              <w:jc w:val="right"/>
              <w:rPr>
                <w:color w:val="000000"/>
              </w:rPr>
            </w:pPr>
            <w:r w:rsidRPr="00EF18BE">
              <w:rPr>
                <w:color w:val="000000"/>
                <w:sz w:val="22"/>
              </w:rPr>
              <w:t>19880</w:t>
            </w:r>
          </w:p>
        </w:tc>
      </w:tr>
      <w:tr w:rsidR="00094090" w:rsidRPr="00EF18BE" w14:paraId="436C1712" w14:textId="77777777" w:rsidTr="00094090">
        <w:trPr>
          <w:trHeight w:val="288"/>
          <w:jc w:val="center"/>
        </w:trPr>
        <w:tc>
          <w:tcPr>
            <w:tcW w:w="1216" w:type="dxa"/>
            <w:tcBorders>
              <w:top w:val="nil"/>
              <w:left w:val="single" w:sz="4" w:space="0" w:color="auto"/>
              <w:bottom w:val="single" w:sz="4" w:space="0" w:color="auto"/>
              <w:right w:val="single" w:sz="4" w:space="0" w:color="auto"/>
            </w:tcBorders>
            <w:shd w:val="clear" w:color="auto" w:fill="auto"/>
            <w:noWrap/>
            <w:vAlign w:val="center"/>
            <w:hideMark/>
          </w:tcPr>
          <w:p w14:paraId="77BD38B0" w14:textId="77777777" w:rsidR="00094090" w:rsidRPr="00EF18BE" w:rsidRDefault="00094090" w:rsidP="00094090">
            <w:pPr>
              <w:jc w:val="center"/>
              <w:rPr>
                <w:b/>
                <w:bCs/>
                <w:color w:val="000000"/>
              </w:rPr>
            </w:pPr>
            <w:r w:rsidRPr="00EF18BE">
              <w:rPr>
                <w:b/>
                <w:bCs/>
                <w:color w:val="000000"/>
                <w:sz w:val="22"/>
              </w:rPr>
              <w:t>Итого</w:t>
            </w:r>
          </w:p>
        </w:tc>
        <w:tc>
          <w:tcPr>
            <w:tcW w:w="2541" w:type="dxa"/>
            <w:tcBorders>
              <w:top w:val="nil"/>
              <w:left w:val="nil"/>
              <w:bottom w:val="single" w:sz="4" w:space="0" w:color="auto"/>
              <w:right w:val="single" w:sz="4" w:space="0" w:color="auto"/>
            </w:tcBorders>
            <w:shd w:val="clear" w:color="auto" w:fill="auto"/>
            <w:noWrap/>
            <w:vAlign w:val="center"/>
            <w:hideMark/>
          </w:tcPr>
          <w:p w14:paraId="3134C182" w14:textId="77777777" w:rsidR="00094090" w:rsidRPr="00EF18BE" w:rsidRDefault="00094090" w:rsidP="00094090">
            <w:pPr>
              <w:jc w:val="center"/>
              <w:rPr>
                <w:b/>
                <w:bCs/>
                <w:color w:val="000000"/>
              </w:rPr>
            </w:pPr>
            <w:r w:rsidRPr="00EF18BE">
              <w:rPr>
                <w:b/>
                <w:bCs/>
                <w:color w:val="000000"/>
                <w:sz w:val="22"/>
              </w:rPr>
              <w:t> </w:t>
            </w:r>
          </w:p>
        </w:tc>
        <w:tc>
          <w:tcPr>
            <w:tcW w:w="4478" w:type="dxa"/>
            <w:tcBorders>
              <w:top w:val="nil"/>
              <w:left w:val="nil"/>
              <w:bottom w:val="single" w:sz="4" w:space="0" w:color="auto"/>
              <w:right w:val="single" w:sz="4" w:space="0" w:color="auto"/>
            </w:tcBorders>
            <w:shd w:val="clear" w:color="auto" w:fill="auto"/>
            <w:noWrap/>
            <w:vAlign w:val="center"/>
            <w:hideMark/>
          </w:tcPr>
          <w:p w14:paraId="4FF05E95" w14:textId="77777777" w:rsidR="00094090" w:rsidRPr="00EF18BE" w:rsidRDefault="00094090" w:rsidP="00094090">
            <w:pPr>
              <w:jc w:val="center"/>
              <w:rPr>
                <w:b/>
                <w:bCs/>
                <w:color w:val="000000"/>
              </w:rPr>
            </w:pPr>
            <w:r w:rsidRPr="00EF18BE">
              <w:rPr>
                <w:b/>
                <w:bCs/>
                <w:color w:val="000000"/>
                <w:sz w:val="22"/>
              </w:rPr>
              <w:t> </w:t>
            </w:r>
          </w:p>
        </w:tc>
        <w:tc>
          <w:tcPr>
            <w:tcW w:w="3656" w:type="dxa"/>
            <w:tcBorders>
              <w:top w:val="nil"/>
              <w:left w:val="nil"/>
              <w:bottom w:val="single" w:sz="4" w:space="0" w:color="auto"/>
              <w:right w:val="single" w:sz="4" w:space="0" w:color="auto"/>
            </w:tcBorders>
            <w:shd w:val="clear" w:color="auto" w:fill="auto"/>
            <w:noWrap/>
            <w:vAlign w:val="center"/>
            <w:hideMark/>
          </w:tcPr>
          <w:p w14:paraId="53696979" w14:textId="77777777" w:rsidR="00094090" w:rsidRPr="00EF18BE" w:rsidRDefault="00094090" w:rsidP="00094090">
            <w:pPr>
              <w:jc w:val="center"/>
              <w:rPr>
                <w:b/>
                <w:bCs/>
                <w:color w:val="000000"/>
              </w:rPr>
            </w:pPr>
            <w:r w:rsidRPr="00EF18BE">
              <w:rPr>
                <w:b/>
                <w:bCs/>
                <w:color w:val="000000"/>
                <w:sz w:val="22"/>
              </w:rPr>
              <w:t> </w:t>
            </w:r>
          </w:p>
        </w:tc>
        <w:tc>
          <w:tcPr>
            <w:tcW w:w="820" w:type="dxa"/>
            <w:tcBorders>
              <w:top w:val="nil"/>
              <w:left w:val="nil"/>
              <w:bottom w:val="single" w:sz="4" w:space="0" w:color="auto"/>
              <w:right w:val="single" w:sz="4" w:space="0" w:color="auto"/>
            </w:tcBorders>
            <w:shd w:val="clear" w:color="auto" w:fill="auto"/>
            <w:noWrap/>
            <w:vAlign w:val="center"/>
            <w:hideMark/>
          </w:tcPr>
          <w:p w14:paraId="0E001DA7" w14:textId="77777777" w:rsidR="00094090" w:rsidRPr="00EF18BE" w:rsidRDefault="00094090" w:rsidP="00094090">
            <w:pPr>
              <w:jc w:val="center"/>
              <w:rPr>
                <w:b/>
                <w:bCs/>
                <w:color w:val="000000"/>
              </w:rPr>
            </w:pPr>
            <w:r w:rsidRPr="00EF18BE">
              <w:rPr>
                <w:b/>
                <w:bCs/>
                <w:color w:val="000000"/>
                <w:sz w:val="22"/>
              </w:rPr>
              <w:t> </w:t>
            </w:r>
          </w:p>
        </w:tc>
        <w:tc>
          <w:tcPr>
            <w:tcW w:w="1621" w:type="dxa"/>
            <w:tcBorders>
              <w:top w:val="nil"/>
              <w:left w:val="nil"/>
              <w:bottom w:val="single" w:sz="4" w:space="0" w:color="auto"/>
              <w:right w:val="single" w:sz="4" w:space="0" w:color="auto"/>
            </w:tcBorders>
            <w:shd w:val="clear" w:color="auto" w:fill="auto"/>
            <w:noWrap/>
            <w:vAlign w:val="center"/>
            <w:hideMark/>
          </w:tcPr>
          <w:p w14:paraId="357E4937" w14:textId="77777777" w:rsidR="00094090" w:rsidRPr="00EF18BE" w:rsidRDefault="00094090" w:rsidP="00094090">
            <w:pPr>
              <w:jc w:val="center"/>
              <w:rPr>
                <w:b/>
                <w:bCs/>
                <w:color w:val="000000"/>
              </w:rPr>
            </w:pPr>
            <w:r w:rsidRPr="00EF18BE">
              <w:rPr>
                <w:b/>
                <w:bCs/>
                <w:color w:val="000000"/>
                <w:sz w:val="22"/>
              </w:rPr>
              <w:t> </w:t>
            </w:r>
          </w:p>
        </w:tc>
        <w:tc>
          <w:tcPr>
            <w:tcW w:w="1453" w:type="dxa"/>
            <w:tcBorders>
              <w:top w:val="nil"/>
              <w:left w:val="nil"/>
              <w:bottom w:val="single" w:sz="4" w:space="0" w:color="auto"/>
              <w:right w:val="single" w:sz="4" w:space="0" w:color="auto"/>
            </w:tcBorders>
            <w:shd w:val="clear" w:color="auto" w:fill="auto"/>
            <w:noWrap/>
            <w:vAlign w:val="center"/>
            <w:hideMark/>
          </w:tcPr>
          <w:p w14:paraId="48CB89A3" w14:textId="77777777" w:rsidR="00094090" w:rsidRPr="00EF18BE" w:rsidRDefault="00094090" w:rsidP="00094090">
            <w:pPr>
              <w:jc w:val="right"/>
              <w:rPr>
                <w:b/>
                <w:bCs/>
                <w:color w:val="000000"/>
              </w:rPr>
            </w:pPr>
            <w:r w:rsidRPr="00EF18BE">
              <w:rPr>
                <w:b/>
                <w:bCs/>
                <w:color w:val="000000"/>
                <w:sz w:val="22"/>
              </w:rPr>
              <w:t>58093</w:t>
            </w:r>
          </w:p>
        </w:tc>
      </w:tr>
    </w:tbl>
    <w:p w14:paraId="5F601D82" w14:textId="4ED352EB" w:rsidR="0078235B" w:rsidRPr="00EF18BE" w:rsidRDefault="00123E16" w:rsidP="0078235B">
      <w:pPr>
        <w:spacing w:before="240"/>
        <w:rPr>
          <w:lang w:val="ru-RU"/>
        </w:rPr>
      </w:pPr>
      <w:r w:rsidRPr="00EF18BE">
        <w:rPr>
          <w:lang w:val="ru-RU"/>
        </w:rPr>
        <w:tab/>
        <w:t>Суммарные потре</w:t>
      </w:r>
      <w:r w:rsidR="00471C30" w:rsidRPr="00EF18BE">
        <w:rPr>
          <w:lang w:val="ru-RU"/>
        </w:rPr>
        <w:t xml:space="preserve">бности в финансировании проекта электроснабжения по </w:t>
      </w:r>
      <w:r w:rsidR="0078235B" w:rsidRPr="00EF18BE">
        <w:rPr>
          <w:lang w:val="ru-RU"/>
        </w:rPr>
        <w:t>годам представлены в таблице 6.10</w:t>
      </w:r>
      <w:r w:rsidR="00471C30" w:rsidRPr="00EF18BE">
        <w:rPr>
          <w:lang w:val="ru-RU"/>
        </w:rPr>
        <w:t>.</w:t>
      </w:r>
    </w:p>
    <w:p w14:paraId="72D405BF" w14:textId="77777777" w:rsidR="00CC6544" w:rsidRDefault="00CC6544" w:rsidP="0078235B">
      <w:pPr>
        <w:spacing w:before="240"/>
        <w:jc w:val="right"/>
        <w:rPr>
          <w:szCs w:val="24"/>
          <w:lang w:val="ru-RU"/>
        </w:rPr>
        <w:sectPr w:rsidR="00CC6544" w:rsidSect="00DB107B">
          <w:pgSz w:w="16838" w:h="11906" w:orient="landscape"/>
          <w:pgMar w:top="1701" w:right="1134" w:bottom="850" w:left="1134" w:header="709" w:footer="709" w:gutter="0"/>
          <w:cols w:space="708"/>
          <w:titlePg/>
          <w:docGrid w:linePitch="360"/>
        </w:sectPr>
      </w:pPr>
    </w:p>
    <w:p w14:paraId="649CC114" w14:textId="0FCAD181" w:rsidR="00471C30" w:rsidRPr="00EF18BE" w:rsidRDefault="0078235B" w:rsidP="0078235B">
      <w:pPr>
        <w:spacing w:before="240"/>
        <w:jc w:val="right"/>
        <w:rPr>
          <w:szCs w:val="24"/>
          <w:lang w:val="ru-RU"/>
        </w:rPr>
      </w:pPr>
      <w:r w:rsidRPr="00EF18BE">
        <w:rPr>
          <w:szCs w:val="24"/>
          <w:lang w:val="ru-RU"/>
        </w:rPr>
        <w:lastRenderedPageBreak/>
        <w:t>Таблица 6.10</w:t>
      </w:r>
      <w:r w:rsidR="00471C30" w:rsidRPr="00EF18BE">
        <w:rPr>
          <w:szCs w:val="24"/>
          <w:lang w:val="ru-RU"/>
        </w:rPr>
        <w:t xml:space="preserve"> – Финансовые потребности для реализации программы</w:t>
      </w:r>
    </w:p>
    <w:tbl>
      <w:tblPr>
        <w:tblW w:w="5000" w:type="pct"/>
        <w:jc w:val="center"/>
        <w:tblLayout w:type="fixed"/>
        <w:tblLook w:val="04A0" w:firstRow="1" w:lastRow="0" w:firstColumn="1" w:lastColumn="0" w:noHBand="0" w:noVBand="1"/>
      </w:tblPr>
      <w:tblGrid>
        <w:gridCol w:w="889"/>
        <w:gridCol w:w="2123"/>
        <w:gridCol w:w="1096"/>
        <w:gridCol w:w="2628"/>
        <w:gridCol w:w="1752"/>
        <w:gridCol w:w="1096"/>
        <w:gridCol w:w="657"/>
        <w:gridCol w:w="876"/>
        <w:gridCol w:w="876"/>
        <w:gridCol w:w="1565"/>
        <w:gridCol w:w="1228"/>
      </w:tblGrid>
      <w:tr w:rsidR="00283320" w:rsidRPr="00EF18BE" w14:paraId="4965F0AD" w14:textId="77777777" w:rsidTr="00DB107B">
        <w:trPr>
          <w:trHeight w:val="295"/>
          <w:tblHeader/>
          <w:jc w:val="center"/>
        </w:trPr>
        <w:tc>
          <w:tcPr>
            <w:tcW w:w="875" w:type="dxa"/>
            <w:vMerge w:val="restart"/>
            <w:tcBorders>
              <w:top w:val="single" w:sz="4" w:space="0" w:color="000000"/>
              <w:left w:val="single" w:sz="4" w:space="0" w:color="000000"/>
              <w:bottom w:val="nil"/>
              <w:right w:val="nil"/>
            </w:tcBorders>
            <w:vAlign w:val="center"/>
            <w:hideMark/>
          </w:tcPr>
          <w:p w14:paraId="6F8BBE78" w14:textId="77777777" w:rsidR="00283320" w:rsidRPr="00EF18BE" w:rsidRDefault="00283320" w:rsidP="00FE2204">
            <w:pPr>
              <w:snapToGrid w:val="0"/>
              <w:ind w:left="-108" w:right="-108"/>
              <w:jc w:val="center"/>
              <w:rPr>
                <w:rFonts w:cs="Times New Roman"/>
                <w:spacing w:val="-10"/>
                <w:szCs w:val="24"/>
                <w:lang w:val="ru-RU"/>
              </w:rPr>
            </w:pPr>
            <w:r w:rsidRPr="00EF18BE">
              <w:rPr>
                <w:rFonts w:cs="Times New Roman"/>
                <w:spacing w:val="-10"/>
                <w:szCs w:val="24"/>
                <w:lang w:val="ru-RU"/>
              </w:rPr>
              <w:t>№</w:t>
            </w:r>
          </w:p>
          <w:p w14:paraId="5F16F7D4" w14:textId="77777777" w:rsidR="00283320" w:rsidRPr="00EF18BE" w:rsidRDefault="00283320" w:rsidP="00FE2204">
            <w:pPr>
              <w:snapToGrid w:val="0"/>
              <w:ind w:left="-108" w:right="-108"/>
              <w:jc w:val="center"/>
              <w:rPr>
                <w:rFonts w:cs="Times New Roman"/>
                <w:bCs/>
                <w:spacing w:val="-10"/>
                <w:lang w:val="ru-RU"/>
              </w:rPr>
            </w:pPr>
            <w:r w:rsidRPr="00EF18BE">
              <w:rPr>
                <w:rFonts w:cs="Times New Roman"/>
                <w:spacing w:val="-10"/>
                <w:szCs w:val="24"/>
                <w:lang w:val="ru-RU"/>
              </w:rPr>
              <w:t>п/п</w:t>
            </w:r>
          </w:p>
        </w:tc>
        <w:tc>
          <w:tcPr>
            <w:tcW w:w="2091" w:type="dxa"/>
            <w:vMerge w:val="restart"/>
            <w:tcBorders>
              <w:top w:val="single" w:sz="4" w:space="0" w:color="000000"/>
              <w:left w:val="single" w:sz="4" w:space="0" w:color="000000"/>
              <w:bottom w:val="nil"/>
              <w:right w:val="nil"/>
            </w:tcBorders>
            <w:vAlign w:val="center"/>
            <w:hideMark/>
          </w:tcPr>
          <w:p w14:paraId="0F2E7222" w14:textId="77777777" w:rsidR="00283320" w:rsidRPr="00EF18BE" w:rsidRDefault="00283320" w:rsidP="00FE2204">
            <w:pPr>
              <w:snapToGrid w:val="0"/>
              <w:jc w:val="center"/>
              <w:rPr>
                <w:rFonts w:cs="Times New Roman"/>
                <w:bCs/>
                <w:lang w:val="ru-RU"/>
              </w:rPr>
            </w:pPr>
            <w:r w:rsidRPr="00EF18BE">
              <w:rPr>
                <w:rFonts w:cs="Times New Roman"/>
                <w:bCs/>
                <w:lang w:val="ru-RU"/>
              </w:rPr>
              <w:t>Наименование работ и затрат</w:t>
            </w:r>
          </w:p>
        </w:tc>
        <w:tc>
          <w:tcPr>
            <w:tcW w:w="1079" w:type="dxa"/>
            <w:vMerge w:val="restart"/>
            <w:tcBorders>
              <w:top w:val="single" w:sz="4" w:space="0" w:color="000000"/>
              <w:left w:val="single" w:sz="4" w:space="0" w:color="000000"/>
              <w:bottom w:val="nil"/>
              <w:right w:val="nil"/>
            </w:tcBorders>
            <w:vAlign w:val="center"/>
            <w:hideMark/>
          </w:tcPr>
          <w:p w14:paraId="03DD4E55" w14:textId="77777777" w:rsidR="00283320" w:rsidRPr="00EF18BE" w:rsidRDefault="00283320" w:rsidP="00FE2204">
            <w:pPr>
              <w:snapToGrid w:val="0"/>
              <w:jc w:val="center"/>
              <w:rPr>
                <w:rFonts w:cs="Times New Roman"/>
                <w:bCs/>
                <w:lang w:val="ru-RU"/>
              </w:rPr>
            </w:pPr>
            <w:r w:rsidRPr="00EF18BE">
              <w:rPr>
                <w:rFonts w:cs="Times New Roman"/>
                <w:spacing w:val="-8"/>
                <w:szCs w:val="24"/>
                <w:lang w:val="ru-RU"/>
              </w:rPr>
              <w:t>Ед. изм.</w:t>
            </w:r>
          </w:p>
        </w:tc>
        <w:tc>
          <w:tcPr>
            <w:tcW w:w="2588" w:type="dxa"/>
            <w:vMerge w:val="restart"/>
            <w:tcBorders>
              <w:top w:val="single" w:sz="4" w:space="0" w:color="000000"/>
              <w:left w:val="single" w:sz="4" w:space="0" w:color="000000"/>
              <w:bottom w:val="nil"/>
              <w:right w:val="nil"/>
            </w:tcBorders>
            <w:vAlign w:val="center"/>
            <w:hideMark/>
          </w:tcPr>
          <w:p w14:paraId="5C12CD66"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Объем работ</w:t>
            </w:r>
          </w:p>
        </w:tc>
        <w:tc>
          <w:tcPr>
            <w:tcW w:w="1725" w:type="dxa"/>
            <w:vMerge w:val="restart"/>
            <w:tcBorders>
              <w:top w:val="single" w:sz="4" w:space="0" w:color="000000"/>
              <w:left w:val="single" w:sz="4" w:space="0" w:color="000000"/>
              <w:bottom w:val="nil"/>
              <w:right w:val="single" w:sz="4" w:space="0" w:color="000000"/>
            </w:tcBorders>
            <w:vAlign w:val="center"/>
            <w:hideMark/>
          </w:tcPr>
          <w:p w14:paraId="585E9693" w14:textId="77777777" w:rsidR="00283320" w:rsidRPr="00EF18BE" w:rsidRDefault="00283320" w:rsidP="00FE2204">
            <w:pPr>
              <w:snapToGrid w:val="0"/>
              <w:ind w:left="-108" w:right="-108"/>
              <w:jc w:val="center"/>
              <w:rPr>
                <w:rFonts w:cs="Times New Roman"/>
                <w:bCs/>
                <w:spacing w:val="-10"/>
                <w:szCs w:val="24"/>
                <w:lang w:val="ru-RU"/>
              </w:rPr>
            </w:pPr>
            <w:r w:rsidRPr="00EF18BE">
              <w:rPr>
                <w:rFonts w:cs="Times New Roman"/>
                <w:szCs w:val="24"/>
                <w:lang w:val="ru-RU"/>
              </w:rPr>
              <w:t>Общая стоимость, тыс. руб.</w:t>
            </w:r>
          </w:p>
        </w:tc>
        <w:tc>
          <w:tcPr>
            <w:tcW w:w="1079" w:type="dxa"/>
            <w:vMerge w:val="restart"/>
            <w:tcBorders>
              <w:top w:val="single" w:sz="4" w:space="0" w:color="000000"/>
              <w:left w:val="single" w:sz="4" w:space="0" w:color="000000"/>
              <w:bottom w:val="nil"/>
              <w:right w:val="single" w:sz="4" w:space="0" w:color="000000"/>
            </w:tcBorders>
            <w:vAlign w:val="center"/>
            <w:hideMark/>
          </w:tcPr>
          <w:p w14:paraId="3FC35B0C"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Срок</w:t>
            </w:r>
          </w:p>
        </w:tc>
        <w:tc>
          <w:tcPr>
            <w:tcW w:w="5123" w:type="dxa"/>
            <w:gridSpan w:val="5"/>
            <w:tcBorders>
              <w:top w:val="single" w:sz="4" w:space="0" w:color="000000"/>
              <w:left w:val="single" w:sz="4" w:space="0" w:color="000000"/>
              <w:bottom w:val="nil"/>
              <w:right w:val="single" w:sz="4" w:space="0" w:color="000000"/>
            </w:tcBorders>
            <w:hideMark/>
          </w:tcPr>
          <w:p w14:paraId="4488A670"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283320" w:rsidRPr="00EF18BE" w14:paraId="30B3E6DD" w14:textId="77777777" w:rsidTr="00DB107B">
        <w:trPr>
          <w:trHeight w:val="295"/>
          <w:tblHeader/>
          <w:jc w:val="center"/>
        </w:trPr>
        <w:tc>
          <w:tcPr>
            <w:tcW w:w="875" w:type="dxa"/>
            <w:vMerge/>
            <w:tcBorders>
              <w:top w:val="single" w:sz="4" w:space="0" w:color="000000"/>
              <w:left w:val="single" w:sz="4" w:space="0" w:color="000000"/>
              <w:bottom w:val="nil"/>
              <w:right w:val="nil"/>
            </w:tcBorders>
            <w:vAlign w:val="center"/>
            <w:hideMark/>
          </w:tcPr>
          <w:p w14:paraId="66CEFC74" w14:textId="77777777" w:rsidR="00283320" w:rsidRPr="00EF18BE" w:rsidRDefault="00283320" w:rsidP="00FE2204">
            <w:pPr>
              <w:widowControl/>
              <w:rPr>
                <w:rFonts w:cs="Times New Roman"/>
                <w:bCs/>
                <w:spacing w:val="-10"/>
                <w:lang w:val="ru-RU"/>
              </w:rPr>
            </w:pPr>
          </w:p>
        </w:tc>
        <w:tc>
          <w:tcPr>
            <w:tcW w:w="2091" w:type="dxa"/>
            <w:vMerge/>
            <w:tcBorders>
              <w:top w:val="single" w:sz="4" w:space="0" w:color="000000"/>
              <w:left w:val="single" w:sz="4" w:space="0" w:color="000000"/>
              <w:bottom w:val="nil"/>
              <w:right w:val="nil"/>
            </w:tcBorders>
            <w:vAlign w:val="center"/>
            <w:hideMark/>
          </w:tcPr>
          <w:p w14:paraId="2DB7E5A7" w14:textId="77777777" w:rsidR="00283320" w:rsidRPr="00EF18BE" w:rsidRDefault="00283320" w:rsidP="00FE2204">
            <w:pPr>
              <w:widowControl/>
              <w:rPr>
                <w:rFonts w:cs="Times New Roman"/>
                <w:bCs/>
                <w:lang w:val="ru-RU"/>
              </w:rPr>
            </w:pPr>
          </w:p>
        </w:tc>
        <w:tc>
          <w:tcPr>
            <w:tcW w:w="1079" w:type="dxa"/>
            <w:vMerge/>
            <w:tcBorders>
              <w:top w:val="single" w:sz="4" w:space="0" w:color="000000"/>
              <w:left w:val="single" w:sz="4" w:space="0" w:color="000000"/>
              <w:bottom w:val="nil"/>
              <w:right w:val="nil"/>
            </w:tcBorders>
            <w:vAlign w:val="center"/>
            <w:hideMark/>
          </w:tcPr>
          <w:p w14:paraId="02F206A5" w14:textId="77777777" w:rsidR="00283320" w:rsidRPr="00EF18BE" w:rsidRDefault="00283320" w:rsidP="00FE2204">
            <w:pPr>
              <w:widowControl/>
              <w:rPr>
                <w:rFonts w:cs="Times New Roman"/>
                <w:bCs/>
                <w:lang w:val="ru-RU"/>
              </w:rPr>
            </w:pPr>
          </w:p>
        </w:tc>
        <w:tc>
          <w:tcPr>
            <w:tcW w:w="2588" w:type="dxa"/>
            <w:vMerge/>
            <w:tcBorders>
              <w:top w:val="single" w:sz="4" w:space="0" w:color="000000"/>
              <w:left w:val="single" w:sz="4" w:space="0" w:color="000000"/>
              <w:bottom w:val="nil"/>
              <w:right w:val="nil"/>
            </w:tcBorders>
            <w:vAlign w:val="center"/>
            <w:hideMark/>
          </w:tcPr>
          <w:p w14:paraId="19F5ACA7" w14:textId="77777777" w:rsidR="00283320" w:rsidRPr="00EF18BE" w:rsidRDefault="00283320" w:rsidP="00FE2204">
            <w:pPr>
              <w:widowControl/>
              <w:rPr>
                <w:rFonts w:cs="Times New Roman"/>
                <w:szCs w:val="24"/>
                <w:lang w:val="ru-RU"/>
              </w:rPr>
            </w:pPr>
          </w:p>
        </w:tc>
        <w:tc>
          <w:tcPr>
            <w:tcW w:w="1725" w:type="dxa"/>
            <w:vMerge/>
            <w:tcBorders>
              <w:top w:val="single" w:sz="4" w:space="0" w:color="000000"/>
              <w:left w:val="single" w:sz="4" w:space="0" w:color="000000"/>
              <w:bottom w:val="nil"/>
              <w:right w:val="single" w:sz="4" w:space="0" w:color="000000"/>
            </w:tcBorders>
            <w:vAlign w:val="center"/>
            <w:hideMark/>
          </w:tcPr>
          <w:p w14:paraId="00ED4BCE" w14:textId="77777777" w:rsidR="00283320" w:rsidRPr="00EF18BE" w:rsidRDefault="00283320" w:rsidP="00FE2204">
            <w:pPr>
              <w:widowControl/>
              <w:rPr>
                <w:rFonts w:cs="Times New Roman"/>
                <w:bCs/>
                <w:spacing w:val="-10"/>
                <w:szCs w:val="24"/>
                <w:lang w:val="ru-RU"/>
              </w:rPr>
            </w:pPr>
          </w:p>
        </w:tc>
        <w:tc>
          <w:tcPr>
            <w:tcW w:w="1079" w:type="dxa"/>
            <w:vMerge/>
            <w:tcBorders>
              <w:top w:val="single" w:sz="4" w:space="0" w:color="000000"/>
              <w:left w:val="single" w:sz="4" w:space="0" w:color="000000"/>
              <w:bottom w:val="nil"/>
              <w:right w:val="single" w:sz="4" w:space="0" w:color="000000"/>
            </w:tcBorders>
            <w:vAlign w:val="center"/>
            <w:hideMark/>
          </w:tcPr>
          <w:p w14:paraId="2A81CCBE" w14:textId="77777777" w:rsidR="00283320" w:rsidRPr="00EF18BE" w:rsidRDefault="00283320" w:rsidP="00FE2204">
            <w:pPr>
              <w:widowControl/>
              <w:rPr>
                <w:rFonts w:cs="Times New Roman"/>
                <w:szCs w:val="24"/>
                <w:lang w:val="ru-RU"/>
              </w:rPr>
            </w:pPr>
          </w:p>
        </w:tc>
        <w:tc>
          <w:tcPr>
            <w:tcW w:w="647" w:type="dxa"/>
            <w:tcBorders>
              <w:top w:val="single" w:sz="4" w:space="0" w:color="000000"/>
              <w:left w:val="single" w:sz="4" w:space="0" w:color="000000"/>
              <w:bottom w:val="nil"/>
              <w:right w:val="single" w:sz="4" w:space="0" w:color="000000"/>
            </w:tcBorders>
            <w:vAlign w:val="center"/>
            <w:hideMark/>
          </w:tcPr>
          <w:p w14:paraId="509863A0"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ФБ</w:t>
            </w:r>
          </w:p>
        </w:tc>
        <w:tc>
          <w:tcPr>
            <w:tcW w:w="863" w:type="dxa"/>
            <w:tcBorders>
              <w:top w:val="single" w:sz="4" w:space="0" w:color="000000"/>
              <w:left w:val="single" w:sz="4" w:space="0" w:color="000000"/>
              <w:bottom w:val="nil"/>
              <w:right w:val="single" w:sz="4" w:space="0" w:color="000000"/>
            </w:tcBorders>
            <w:vAlign w:val="center"/>
            <w:hideMark/>
          </w:tcPr>
          <w:p w14:paraId="0132C4DD"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ОБ</w:t>
            </w:r>
          </w:p>
        </w:tc>
        <w:tc>
          <w:tcPr>
            <w:tcW w:w="863" w:type="dxa"/>
            <w:tcBorders>
              <w:top w:val="single" w:sz="4" w:space="0" w:color="000000"/>
              <w:left w:val="single" w:sz="4" w:space="0" w:color="000000"/>
              <w:bottom w:val="nil"/>
              <w:right w:val="single" w:sz="4" w:space="0" w:color="000000"/>
            </w:tcBorders>
            <w:vAlign w:val="center"/>
            <w:hideMark/>
          </w:tcPr>
          <w:p w14:paraId="13B6F1E8"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МБ</w:t>
            </w:r>
          </w:p>
        </w:tc>
        <w:tc>
          <w:tcPr>
            <w:tcW w:w="1541" w:type="dxa"/>
            <w:tcBorders>
              <w:top w:val="single" w:sz="4" w:space="0" w:color="000000"/>
              <w:left w:val="single" w:sz="4" w:space="0" w:color="000000"/>
              <w:bottom w:val="nil"/>
              <w:right w:val="single" w:sz="4" w:space="0" w:color="000000"/>
            </w:tcBorders>
            <w:vAlign w:val="center"/>
          </w:tcPr>
          <w:p w14:paraId="6C6B1DC8"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Средства предпр.</w:t>
            </w:r>
          </w:p>
        </w:tc>
        <w:tc>
          <w:tcPr>
            <w:tcW w:w="1209" w:type="dxa"/>
            <w:tcBorders>
              <w:top w:val="single" w:sz="4" w:space="0" w:color="000000"/>
              <w:left w:val="single" w:sz="4" w:space="0" w:color="000000"/>
              <w:bottom w:val="nil"/>
              <w:right w:val="single" w:sz="4" w:space="0" w:color="000000"/>
            </w:tcBorders>
            <w:vAlign w:val="center"/>
          </w:tcPr>
          <w:p w14:paraId="64627874" w14:textId="77777777" w:rsidR="00283320" w:rsidRPr="00EF18BE" w:rsidRDefault="00283320" w:rsidP="00FE2204">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4237C2" w:rsidRPr="00EF18BE" w14:paraId="68A651DC" w14:textId="77777777" w:rsidTr="00DB107B">
        <w:trPr>
          <w:jc w:val="center"/>
        </w:trPr>
        <w:tc>
          <w:tcPr>
            <w:tcW w:w="875" w:type="dxa"/>
            <w:tcBorders>
              <w:top w:val="single" w:sz="4" w:space="0" w:color="000000"/>
              <w:left w:val="single" w:sz="4" w:space="0" w:color="000000"/>
              <w:bottom w:val="single" w:sz="4" w:space="0" w:color="000000"/>
              <w:right w:val="nil"/>
            </w:tcBorders>
            <w:vAlign w:val="center"/>
          </w:tcPr>
          <w:p w14:paraId="3654A5FE" w14:textId="3168D7A1" w:rsidR="004237C2" w:rsidRPr="00EF18BE" w:rsidRDefault="004237C2" w:rsidP="004237C2">
            <w:pPr>
              <w:rPr>
                <w:lang w:val="ru-RU"/>
              </w:rPr>
            </w:pPr>
            <w:r w:rsidRPr="00EF18BE">
              <w:rPr>
                <w:rFonts w:cs="Times New Roman"/>
                <w:lang w:val="ru-RU"/>
              </w:rPr>
              <w:t>1.1</w:t>
            </w:r>
          </w:p>
        </w:tc>
        <w:tc>
          <w:tcPr>
            <w:tcW w:w="2091" w:type="dxa"/>
            <w:tcBorders>
              <w:top w:val="single" w:sz="4" w:space="0" w:color="000000"/>
              <w:left w:val="single" w:sz="4" w:space="0" w:color="000000"/>
              <w:bottom w:val="single" w:sz="4" w:space="0" w:color="000000"/>
              <w:right w:val="nil"/>
            </w:tcBorders>
            <w:vAlign w:val="center"/>
          </w:tcPr>
          <w:p w14:paraId="6870D078" w14:textId="0F374E9F" w:rsidR="004237C2" w:rsidRPr="00EF18BE" w:rsidRDefault="004237C2" w:rsidP="004237C2">
            <w:pPr>
              <w:pStyle w:val="afff4"/>
              <w:jc w:val="both"/>
              <w:rPr>
                <w:rFonts w:ascii="Times New Roman" w:hAnsi="Times New Roman"/>
                <w:lang w:val="ru-RU"/>
              </w:rPr>
            </w:pPr>
            <w:r w:rsidRPr="00EF18BE">
              <w:rPr>
                <w:rFonts w:ascii="Times New Roman" w:hAnsi="Times New Roman"/>
              </w:rPr>
              <w:t>Строительство ВЛ 0,4 и 10 кВ</w:t>
            </w:r>
          </w:p>
        </w:tc>
        <w:tc>
          <w:tcPr>
            <w:tcW w:w="1079" w:type="dxa"/>
            <w:tcBorders>
              <w:top w:val="single" w:sz="4" w:space="0" w:color="000000"/>
              <w:left w:val="single" w:sz="4" w:space="0" w:color="000000"/>
              <w:bottom w:val="single" w:sz="4" w:space="0" w:color="000000"/>
              <w:right w:val="nil"/>
            </w:tcBorders>
            <w:vAlign w:val="center"/>
          </w:tcPr>
          <w:p w14:paraId="4AFA8B92" w14:textId="5F471DB9" w:rsidR="004237C2" w:rsidRPr="00EF18BE" w:rsidRDefault="004237C2" w:rsidP="004237C2">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2588" w:type="dxa"/>
            <w:tcBorders>
              <w:top w:val="single" w:sz="4" w:space="0" w:color="000000"/>
              <w:left w:val="single" w:sz="4" w:space="0" w:color="000000"/>
              <w:bottom w:val="single" w:sz="4" w:space="0" w:color="000000"/>
              <w:right w:val="nil"/>
            </w:tcBorders>
            <w:vAlign w:val="center"/>
          </w:tcPr>
          <w:p w14:paraId="08C9432C" w14:textId="338C5687" w:rsidR="004237C2" w:rsidRPr="00EF18BE" w:rsidRDefault="00E33CB6" w:rsidP="004237C2">
            <w:pPr>
              <w:jc w:val="center"/>
              <w:rPr>
                <w:rFonts w:cs="Times New Roman"/>
                <w:szCs w:val="24"/>
                <w:lang w:val="ru-RU"/>
              </w:rPr>
            </w:pPr>
            <w:r>
              <w:rPr>
                <w:rFonts w:cs="Times New Roman"/>
                <w:lang w:val="ru-RU"/>
              </w:rPr>
              <w:t>16,8</w:t>
            </w:r>
          </w:p>
        </w:tc>
        <w:tc>
          <w:tcPr>
            <w:tcW w:w="1725" w:type="dxa"/>
            <w:tcBorders>
              <w:top w:val="single" w:sz="4" w:space="0" w:color="000000"/>
              <w:left w:val="single" w:sz="4" w:space="0" w:color="000000"/>
              <w:bottom w:val="single" w:sz="4" w:space="0" w:color="000000"/>
              <w:right w:val="single" w:sz="4" w:space="0" w:color="000000"/>
            </w:tcBorders>
            <w:vAlign w:val="center"/>
          </w:tcPr>
          <w:p w14:paraId="2C22AE60" w14:textId="11FD7A9B" w:rsidR="004237C2" w:rsidRPr="00EF18BE" w:rsidRDefault="004237C2" w:rsidP="004237C2">
            <w:pPr>
              <w:spacing w:line="360" w:lineRule="atLeast"/>
              <w:jc w:val="center"/>
              <w:rPr>
                <w:rFonts w:eastAsia="Times New Roman"/>
                <w:szCs w:val="24"/>
                <w:lang w:val="ru-RU" w:eastAsia="ru-RU"/>
              </w:rPr>
            </w:pPr>
            <w:r>
              <w:rPr>
                <w:rFonts w:cs="Times New Roman"/>
                <w:lang w:val="ru-RU"/>
              </w:rPr>
              <w:t>10929</w:t>
            </w:r>
          </w:p>
        </w:tc>
        <w:tc>
          <w:tcPr>
            <w:tcW w:w="1079" w:type="dxa"/>
            <w:tcBorders>
              <w:top w:val="single" w:sz="4" w:space="0" w:color="000000"/>
              <w:left w:val="single" w:sz="4" w:space="0" w:color="000000"/>
              <w:bottom w:val="single" w:sz="4" w:space="0" w:color="000000"/>
              <w:right w:val="single" w:sz="4" w:space="0" w:color="000000"/>
            </w:tcBorders>
            <w:vAlign w:val="center"/>
          </w:tcPr>
          <w:p w14:paraId="498865FA" w14:textId="14B67C9E" w:rsidR="004237C2" w:rsidRPr="00EF18BE" w:rsidRDefault="004237C2" w:rsidP="004237C2">
            <w:pPr>
              <w:jc w:val="center"/>
              <w:rPr>
                <w:rFonts w:cs="Times New Roman"/>
                <w:lang w:val="ru-RU"/>
              </w:rPr>
            </w:pPr>
            <w:r w:rsidRPr="00EF18BE">
              <w:rPr>
                <w:rFonts w:cs="Times New Roman"/>
                <w:lang w:val="ru-RU"/>
              </w:rPr>
              <w:t>2015-2024</w:t>
            </w:r>
          </w:p>
        </w:tc>
        <w:tc>
          <w:tcPr>
            <w:tcW w:w="647" w:type="dxa"/>
            <w:tcBorders>
              <w:top w:val="single" w:sz="4" w:space="0" w:color="000000"/>
              <w:left w:val="single" w:sz="4" w:space="0" w:color="000000"/>
              <w:bottom w:val="single" w:sz="4" w:space="0" w:color="000000"/>
              <w:right w:val="single" w:sz="4" w:space="0" w:color="000000"/>
            </w:tcBorders>
            <w:vAlign w:val="center"/>
          </w:tcPr>
          <w:p w14:paraId="10BCFE24" w14:textId="77777777" w:rsidR="004237C2" w:rsidRPr="00EF18BE" w:rsidRDefault="004237C2" w:rsidP="004237C2">
            <w:pPr>
              <w:jc w:val="center"/>
              <w:rPr>
                <w:rFonts w:cs="Times New Roman"/>
                <w:lang w:val="ru-RU"/>
              </w:rPr>
            </w:pPr>
          </w:p>
        </w:tc>
        <w:tc>
          <w:tcPr>
            <w:tcW w:w="863" w:type="dxa"/>
            <w:tcBorders>
              <w:top w:val="single" w:sz="4" w:space="0" w:color="000000"/>
              <w:left w:val="single" w:sz="4" w:space="0" w:color="000000"/>
              <w:bottom w:val="single" w:sz="4" w:space="0" w:color="000000"/>
              <w:right w:val="single" w:sz="4" w:space="0" w:color="000000"/>
            </w:tcBorders>
            <w:vAlign w:val="center"/>
          </w:tcPr>
          <w:p w14:paraId="3D6E6825" w14:textId="77777777" w:rsidR="004237C2" w:rsidRPr="00EF18BE" w:rsidRDefault="004237C2" w:rsidP="004237C2">
            <w:pPr>
              <w:jc w:val="center"/>
              <w:rPr>
                <w:rFonts w:cs="Times New Roman"/>
                <w:lang w:val="ru-RU"/>
              </w:rPr>
            </w:pPr>
          </w:p>
        </w:tc>
        <w:tc>
          <w:tcPr>
            <w:tcW w:w="863" w:type="dxa"/>
            <w:tcBorders>
              <w:top w:val="single" w:sz="4" w:space="0" w:color="000000"/>
              <w:left w:val="single" w:sz="4" w:space="0" w:color="000000"/>
              <w:bottom w:val="single" w:sz="4" w:space="0" w:color="000000"/>
              <w:right w:val="single" w:sz="4" w:space="0" w:color="000000"/>
            </w:tcBorders>
            <w:vAlign w:val="center"/>
          </w:tcPr>
          <w:p w14:paraId="4F9E2EB4" w14:textId="77777777" w:rsidR="004237C2" w:rsidRPr="00EF18BE" w:rsidRDefault="004237C2" w:rsidP="004237C2">
            <w:pPr>
              <w:jc w:val="center"/>
              <w:rPr>
                <w:rFonts w:cs="Times New Roman"/>
                <w:lang w:val="ru-RU"/>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02729260" w14:textId="77777777" w:rsidR="004237C2" w:rsidRPr="00EF18BE" w:rsidRDefault="004237C2" w:rsidP="004237C2">
            <w:pPr>
              <w:jc w:val="center"/>
              <w:rPr>
                <w:rFonts w:cs="Times New Roman"/>
                <w:lang w:val="ru-RU"/>
              </w:rPr>
            </w:pPr>
          </w:p>
        </w:tc>
        <w:tc>
          <w:tcPr>
            <w:tcW w:w="1209" w:type="dxa"/>
            <w:tcBorders>
              <w:top w:val="single" w:sz="4" w:space="0" w:color="000000"/>
              <w:left w:val="single" w:sz="4" w:space="0" w:color="000000"/>
              <w:bottom w:val="single" w:sz="4" w:space="0" w:color="000000"/>
              <w:right w:val="single" w:sz="4" w:space="0" w:color="000000"/>
            </w:tcBorders>
            <w:vAlign w:val="center"/>
          </w:tcPr>
          <w:p w14:paraId="00661E55" w14:textId="60C5E489" w:rsidR="004237C2" w:rsidRPr="00EF18BE" w:rsidRDefault="004237C2" w:rsidP="004237C2">
            <w:pPr>
              <w:spacing w:line="360" w:lineRule="atLeast"/>
              <w:jc w:val="center"/>
              <w:rPr>
                <w:rFonts w:eastAsia="Times New Roman"/>
                <w:szCs w:val="24"/>
                <w:lang w:val="ru-RU" w:eastAsia="ru-RU"/>
              </w:rPr>
            </w:pPr>
            <w:r>
              <w:rPr>
                <w:rFonts w:cs="Times New Roman"/>
                <w:lang w:val="ru-RU"/>
              </w:rPr>
              <w:t>10929</w:t>
            </w:r>
          </w:p>
        </w:tc>
      </w:tr>
      <w:tr w:rsidR="004237C2" w:rsidRPr="00EF18BE" w14:paraId="43F8A286" w14:textId="77777777" w:rsidTr="00DB107B">
        <w:trPr>
          <w:jc w:val="center"/>
        </w:trPr>
        <w:tc>
          <w:tcPr>
            <w:tcW w:w="875" w:type="dxa"/>
            <w:tcBorders>
              <w:top w:val="single" w:sz="4" w:space="0" w:color="000000"/>
              <w:left w:val="single" w:sz="4" w:space="0" w:color="000000"/>
              <w:bottom w:val="single" w:sz="4" w:space="0" w:color="000000"/>
              <w:right w:val="nil"/>
            </w:tcBorders>
            <w:vAlign w:val="center"/>
          </w:tcPr>
          <w:p w14:paraId="4F9F517D" w14:textId="1B2D958B" w:rsidR="004237C2" w:rsidRPr="00EF18BE" w:rsidRDefault="004237C2" w:rsidP="004237C2">
            <w:pPr>
              <w:rPr>
                <w:lang w:val="ru-RU"/>
              </w:rPr>
            </w:pPr>
            <w:r w:rsidRPr="00EF18BE">
              <w:rPr>
                <w:rFonts w:cs="Times New Roman"/>
                <w:lang w:val="ru-RU"/>
              </w:rPr>
              <w:t>1.2</w:t>
            </w:r>
          </w:p>
        </w:tc>
        <w:tc>
          <w:tcPr>
            <w:tcW w:w="2091" w:type="dxa"/>
            <w:tcBorders>
              <w:top w:val="single" w:sz="4" w:space="0" w:color="000000"/>
              <w:left w:val="single" w:sz="4" w:space="0" w:color="000000"/>
              <w:bottom w:val="single" w:sz="4" w:space="0" w:color="000000"/>
              <w:right w:val="nil"/>
            </w:tcBorders>
            <w:vAlign w:val="center"/>
          </w:tcPr>
          <w:p w14:paraId="2E05F98F" w14:textId="1DE3D434" w:rsidR="004237C2" w:rsidRPr="00EF18BE" w:rsidRDefault="004237C2" w:rsidP="004237C2">
            <w:pPr>
              <w:pStyle w:val="afff4"/>
              <w:jc w:val="both"/>
              <w:rPr>
                <w:rFonts w:ascii="Times New Roman" w:hAnsi="Times New Roman"/>
                <w:lang w:val="ru-RU"/>
              </w:rPr>
            </w:pPr>
            <w:r w:rsidRPr="00EF18BE">
              <w:rPr>
                <w:rFonts w:ascii="Times New Roman" w:hAnsi="Times New Roman"/>
              </w:rPr>
              <w:t>Строительство КТП</w:t>
            </w:r>
          </w:p>
        </w:tc>
        <w:tc>
          <w:tcPr>
            <w:tcW w:w="1079" w:type="dxa"/>
            <w:tcBorders>
              <w:top w:val="single" w:sz="4" w:space="0" w:color="000000"/>
              <w:left w:val="single" w:sz="4" w:space="0" w:color="000000"/>
              <w:bottom w:val="single" w:sz="4" w:space="0" w:color="000000"/>
              <w:right w:val="nil"/>
            </w:tcBorders>
            <w:vAlign w:val="center"/>
          </w:tcPr>
          <w:p w14:paraId="3643B1ED" w14:textId="54C2B504" w:rsidR="004237C2" w:rsidRPr="00EF18BE" w:rsidRDefault="004237C2" w:rsidP="004237C2">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2588" w:type="dxa"/>
            <w:tcBorders>
              <w:top w:val="single" w:sz="4" w:space="0" w:color="000000"/>
              <w:left w:val="single" w:sz="4" w:space="0" w:color="000000"/>
              <w:bottom w:val="single" w:sz="4" w:space="0" w:color="000000"/>
              <w:right w:val="nil"/>
            </w:tcBorders>
            <w:vAlign w:val="center"/>
          </w:tcPr>
          <w:p w14:paraId="5E0D95CE" w14:textId="47963B83" w:rsidR="004237C2" w:rsidRPr="00EF18BE" w:rsidRDefault="004237C2" w:rsidP="004237C2">
            <w:pPr>
              <w:jc w:val="center"/>
              <w:rPr>
                <w:rFonts w:cs="Times New Roman"/>
                <w:szCs w:val="24"/>
                <w:lang w:val="ru-RU"/>
              </w:rPr>
            </w:pPr>
            <w:r w:rsidRPr="00EF18BE">
              <w:rPr>
                <w:rFonts w:cs="Times New Roman"/>
                <w:lang w:val="ru-RU"/>
              </w:rPr>
              <w:t>100/10/0,4 (</w:t>
            </w:r>
            <w:r>
              <w:rPr>
                <w:rFonts w:cs="Times New Roman"/>
                <w:lang w:val="ru-RU"/>
              </w:rPr>
              <w:t>1 шт.); 250/10/0,4 (13 шт.); 400/10/0,4 (7 шт.); 630/10/0,4 (1</w:t>
            </w:r>
            <w:r w:rsidRPr="00EF18BE">
              <w:rPr>
                <w:rFonts w:cs="Times New Roman"/>
                <w:lang w:val="ru-RU"/>
              </w:rPr>
              <w:t xml:space="preserve"> шт.); 2*1000/10/0,4 (</w:t>
            </w:r>
            <w:r>
              <w:rPr>
                <w:rFonts w:cs="Times New Roman"/>
                <w:lang w:val="ru-RU"/>
              </w:rPr>
              <w:t>13</w:t>
            </w:r>
            <w:r w:rsidRPr="00EF18BE">
              <w:rPr>
                <w:rFonts w:cs="Times New Roman"/>
                <w:lang w:val="ru-RU"/>
              </w:rPr>
              <w:t xml:space="preserve"> шт.)</w:t>
            </w:r>
          </w:p>
        </w:tc>
        <w:tc>
          <w:tcPr>
            <w:tcW w:w="1725" w:type="dxa"/>
            <w:tcBorders>
              <w:top w:val="single" w:sz="4" w:space="0" w:color="000000"/>
              <w:left w:val="single" w:sz="4" w:space="0" w:color="000000"/>
              <w:bottom w:val="single" w:sz="4" w:space="0" w:color="000000"/>
              <w:right w:val="single" w:sz="4" w:space="0" w:color="000000"/>
            </w:tcBorders>
            <w:vAlign w:val="center"/>
          </w:tcPr>
          <w:p w14:paraId="4A38EF54" w14:textId="69118DC3" w:rsidR="004237C2" w:rsidRPr="00EF18BE" w:rsidRDefault="004237C2" w:rsidP="004237C2">
            <w:pPr>
              <w:spacing w:line="360" w:lineRule="atLeast"/>
              <w:jc w:val="center"/>
              <w:rPr>
                <w:rFonts w:eastAsia="Times New Roman"/>
                <w:szCs w:val="24"/>
                <w:lang w:val="ru-RU" w:eastAsia="ru-RU"/>
              </w:rPr>
            </w:pPr>
            <w:r>
              <w:rPr>
                <w:rFonts w:cs="Times New Roman"/>
                <w:lang w:val="ru-RU"/>
              </w:rPr>
              <w:t>47164</w:t>
            </w:r>
          </w:p>
        </w:tc>
        <w:tc>
          <w:tcPr>
            <w:tcW w:w="1079" w:type="dxa"/>
            <w:tcBorders>
              <w:top w:val="single" w:sz="4" w:space="0" w:color="000000"/>
              <w:left w:val="single" w:sz="4" w:space="0" w:color="000000"/>
              <w:bottom w:val="single" w:sz="4" w:space="0" w:color="000000"/>
              <w:right w:val="single" w:sz="4" w:space="0" w:color="000000"/>
            </w:tcBorders>
            <w:vAlign w:val="center"/>
          </w:tcPr>
          <w:p w14:paraId="05424E26" w14:textId="64D5C081" w:rsidR="004237C2" w:rsidRPr="00EF18BE" w:rsidRDefault="004237C2" w:rsidP="004237C2">
            <w:pPr>
              <w:jc w:val="center"/>
              <w:rPr>
                <w:rFonts w:cs="Times New Roman"/>
                <w:lang w:val="ru-RU"/>
              </w:rPr>
            </w:pPr>
            <w:r w:rsidRPr="00EF18BE">
              <w:rPr>
                <w:rFonts w:cs="Times New Roman"/>
                <w:lang w:val="ru-RU"/>
              </w:rPr>
              <w:t>2015-2024</w:t>
            </w:r>
          </w:p>
        </w:tc>
        <w:tc>
          <w:tcPr>
            <w:tcW w:w="647" w:type="dxa"/>
            <w:tcBorders>
              <w:top w:val="single" w:sz="4" w:space="0" w:color="000000"/>
              <w:left w:val="single" w:sz="4" w:space="0" w:color="000000"/>
              <w:bottom w:val="single" w:sz="4" w:space="0" w:color="000000"/>
              <w:right w:val="single" w:sz="4" w:space="0" w:color="000000"/>
            </w:tcBorders>
            <w:vAlign w:val="center"/>
          </w:tcPr>
          <w:p w14:paraId="5BBCB91B" w14:textId="77777777" w:rsidR="004237C2" w:rsidRPr="00EF18BE" w:rsidRDefault="004237C2" w:rsidP="004237C2">
            <w:pPr>
              <w:jc w:val="center"/>
              <w:rPr>
                <w:rFonts w:cs="Times New Roman"/>
                <w:lang w:val="ru-RU"/>
              </w:rPr>
            </w:pPr>
          </w:p>
        </w:tc>
        <w:tc>
          <w:tcPr>
            <w:tcW w:w="863" w:type="dxa"/>
            <w:tcBorders>
              <w:top w:val="single" w:sz="4" w:space="0" w:color="000000"/>
              <w:left w:val="single" w:sz="4" w:space="0" w:color="000000"/>
              <w:bottom w:val="single" w:sz="4" w:space="0" w:color="000000"/>
              <w:right w:val="single" w:sz="4" w:space="0" w:color="000000"/>
            </w:tcBorders>
            <w:vAlign w:val="center"/>
          </w:tcPr>
          <w:p w14:paraId="72162E93" w14:textId="77777777" w:rsidR="004237C2" w:rsidRPr="00EF18BE" w:rsidRDefault="004237C2" w:rsidP="004237C2">
            <w:pPr>
              <w:jc w:val="center"/>
              <w:rPr>
                <w:rFonts w:cs="Times New Roman"/>
                <w:lang w:val="ru-RU"/>
              </w:rPr>
            </w:pPr>
          </w:p>
        </w:tc>
        <w:tc>
          <w:tcPr>
            <w:tcW w:w="863" w:type="dxa"/>
            <w:tcBorders>
              <w:top w:val="single" w:sz="4" w:space="0" w:color="000000"/>
              <w:left w:val="single" w:sz="4" w:space="0" w:color="000000"/>
              <w:bottom w:val="single" w:sz="4" w:space="0" w:color="000000"/>
              <w:right w:val="single" w:sz="4" w:space="0" w:color="000000"/>
            </w:tcBorders>
            <w:vAlign w:val="center"/>
          </w:tcPr>
          <w:p w14:paraId="5805C193" w14:textId="77777777" w:rsidR="004237C2" w:rsidRPr="00EF18BE" w:rsidRDefault="004237C2" w:rsidP="004237C2">
            <w:pPr>
              <w:jc w:val="center"/>
              <w:rPr>
                <w:rFonts w:cs="Times New Roman"/>
                <w:lang w:val="ru-RU"/>
              </w:rPr>
            </w:pPr>
          </w:p>
        </w:tc>
        <w:tc>
          <w:tcPr>
            <w:tcW w:w="1541" w:type="dxa"/>
            <w:tcBorders>
              <w:top w:val="single" w:sz="4" w:space="0" w:color="000000"/>
              <w:left w:val="single" w:sz="4" w:space="0" w:color="000000"/>
              <w:bottom w:val="single" w:sz="4" w:space="0" w:color="000000"/>
              <w:right w:val="single" w:sz="4" w:space="0" w:color="000000"/>
            </w:tcBorders>
            <w:vAlign w:val="center"/>
          </w:tcPr>
          <w:p w14:paraId="6FE00E20" w14:textId="77777777" w:rsidR="004237C2" w:rsidRPr="00EF18BE" w:rsidRDefault="004237C2" w:rsidP="004237C2">
            <w:pPr>
              <w:jc w:val="center"/>
              <w:rPr>
                <w:rFonts w:cs="Times New Roman"/>
                <w:lang w:val="ru-RU"/>
              </w:rPr>
            </w:pPr>
          </w:p>
        </w:tc>
        <w:tc>
          <w:tcPr>
            <w:tcW w:w="1209" w:type="dxa"/>
            <w:tcBorders>
              <w:top w:val="single" w:sz="4" w:space="0" w:color="000000"/>
              <w:left w:val="single" w:sz="4" w:space="0" w:color="000000"/>
              <w:bottom w:val="single" w:sz="4" w:space="0" w:color="000000"/>
              <w:right w:val="single" w:sz="4" w:space="0" w:color="000000"/>
            </w:tcBorders>
            <w:vAlign w:val="center"/>
          </w:tcPr>
          <w:p w14:paraId="018AC6C8" w14:textId="775FDFA3" w:rsidR="004237C2" w:rsidRPr="00EF18BE" w:rsidRDefault="004237C2" w:rsidP="004237C2">
            <w:pPr>
              <w:spacing w:line="360" w:lineRule="atLeast"/>
              <w:jc w:val="center"/>
              <w:rPr>
                <w:rFonts w:eastAsia="Times New Roman"/>
                <w:szCs w:val="24"/>
                <w:lang w:val="ru-RU" w:eastAsia="ru-RU"/>
              </w:rPr>
            </w:pPr>
            <w:r>
              <w:rPr>
                <w:rFonts w:cs="Times New Roman"/>
                <w:lang w:val="ru-RU"/>
              </w:rPr>
              <w:t>47164</w:t>
            </w:r>
          </w:p>
        </w:tc>
      </w:tr>
    </w:tbl>
    <w:p w14:paraId="33E4B201" w14:textId="77777777" w:rsidR="00DB107B" w:rsidRPr="00EF18BE" w:rsidRDefault="00DB107B" w:rsidP="00471C30">
      <w:pPr>
        <w:rPr>
          <w:lang w:val="ru-RU"/>
        </w:rPr>
        <w:sectPr w:rsidR="00DB107B" w:rsidRPr="00EF18BE" w:rsidSect="00DB107B">
          <w:pgSz w:w="16838" w:h="11906" w:orient="landscape"/>
          <w:pgMar w:top="1701" w:right="1134" w:bottom="850" w:left="1134" w:header="709" w:footer="709" w:gutter="0"/>
          <w:cols w:space="708"/>
          <w:titlePg/>
          <w:docGrid w:linePitch="360"/>
        </w:sectPr>
      </w:pPr>
    </w:p>
    <w:p w14:paraId="5EF6E738" w14:textId="77777777" w:rsidR="00476CB5" w:rsidRPr="00EF18BE" w:rsidRDefault="00396DD4" w:rsidP="0071306C">
      <w:pPr>
        <w:pStyle w:val="1"/>
        <w:numPr>
          <w:ilvl w:val="0"/>
          <w:numId w:val="1"/>
        </w:numPr>
        <w:spacing w:before="0"/>
        <w:rPr>
          <w:rFonts w:cs="Times New Roman"/>
          <w:szCs w:val="24"/>
        </w:rPr>
      </w:pPr>
      <w:bookmarkStart w:id="1210" w:name="_Toc426028557"/>
      <w:r w:rsidRPr="00EF18BE">
        <w:rPr>
          <w:rFonts w:cs="Times New Roman"/>
          <w:szCs w:val="24"/>
        </w:rPr>
        <w:lastRenderedPageBreak/>
        <w:t>Перспективная схема теплоснабжения</w:t>
      </w:r>
      <w:bookmarkEnd w:id="1210"/>
    </w:p>
    <w:p w14:paraId="37B79E75" w14:textId="77777777" w:rsidR="00A74B54" w:rsidRPr="00EF18BE" w:rsidRDefault="00A74B54" w:rsidP="00A74B54"/>
    <w:p w14:paraId="6631611D" w14:textId="0B9F7B9D" w:rsidR="00247991" w:rsidRPr="00EF18BE" w:rsidRDefault="00247991" w:rsidP="00A74B54">
      <w:pPr>
        <w:pStyle w:val="a5"/>
        <w:numPr>
          <w:ilvl w:val="0"/>
          <w:numId w:val="44"/>
        </w:numPr>
        <w:jc w:val="center"/>
        <w:rPr>
          <w:b/>
          <w:lang w:val="ru-RU"/>
        </w:rPr>
      </w:pPr>
      <w:r w:rsidRPr="00EF18BE">
        <w:rPr>
          <w:b/>
          <w:lang w:val="ru-RU"/>
        </w:rPr>
        <w:t>Прогноз приростов объемов потребления тепловой энергии в зонах действия источников тепловой энергии</w:t>
      </w:r>
    </w:p>
    <w:p w14:paraId="0F98372E" w14:textId="77777777" w:rsidR="00FE2204" w:rsidRPr="00EF18BE" w:rsidRDefault="00FE2204" w:rsidP="00FE2204">
      <w:pPr>
        <w:ind w:firstLine="720"/>
        <w:rPr>
          <w:rFonts w:cs="Times New Roman"/>
          <w:szCs w:val="24"/>
          <w:lang w:val="ru-RU"/>
        </w:rPr>
      </w:pPr>
      <w:r w:rsidRPr="00EF18BE">
        <w:rPr>
          <w:rFonts w:cs="Times New Roman"/>
          <w:szCs w:val="24"/>
          <w:lang w:val="ru-RU" w:eastAsia="ru-RU"/>
        </w:rPr>
        <w:t xml:space="preserve">Прогноз прироста тепловых нагрузок по Зональненскому сельскому поселению сформирован на основе прогноза перспективной застройки на период до 2029 г., аналогично прогнозу перспективной застройки, прогноз спроса на тепловую энергию выполнен территориально-распределенным способом – для каждой из зон планировки. </w:t>
      </w:r>
      <w:r w:rsidRPr="00EF18BE">
        <w:rPr>
          <w:rFonts w:cs="Times New Roman"/>
          <w:szCs w:val="24"/>
          <w:lang w:val="ru-RU"/>
        </w:rPr>
        <w:t>Для объектов общественно-делового назначения, административных учреждений и промышленных комплексов, перспективные тепловые нагрузки до 2029</w:t>
      </w:r>
      <w:r w:rsidRPr="00EF18BE">
        <w:rPr>
          <w:rFonts w:cs="Times New Roman"/>
          <w:szCs w:val="24"/>
        </w:rPr>
        <w:t> </w:t>
      </w:r>
      <w:r w:rsidRPr="00EF18BE">
        <w:rPr>
          <w:rFonts w:cs="Times New Roman"/>
          <w:szCs w:val="24"/>
          <w:lang w:val="ru-RU"/>
        </w:rPr>
        <w:t xml:space="preserve">года определялись в соответствии с </w:t>
      </w:r>
      <w:r w:rsidRPr="00EF18BE">
        <w:rPr>
          <w:rFonts w:cs="Times New Roman"/>
          <w:szCs w:val="24"/>
          <w:shd w:val="clear" w:color="auto" w:fill="FFFFFF"/>
          <w:lang w:val="ru-RU"/>
        </w:rPr>
        <w:t xml:space="preserve">СНиП 23-02-2003 «Тепловая защита зданий» и </w:t>
      </w:r>
      <w:r w:rsidRPr="00EF18BE">
        <w:rPr>
          <w:rFonts w:cs="Times New Roman"/>
          <w:szCs w:val="24"/>
          <w:lang w:val="ru-RU"/>
        </w:rPr>
        <w:t>СП 50.13330.2012 «</w:t>
      </w:r>
      <w:r w:rsidRPr="00EF18BE">
        <w:rPr>
          <w:rFonts w:cs="Times New Roman"/>
          <w:szCs w:val="24"/>
          <w:shd w:val="clear" w:color="auto" w:fill="FFFFFF"/>
          <w:lang w:val="ru-RU"/>
        </w:rPr>
        <w:t>Тепловая защита зданий. Актуализированное издание СНиП 23-02-2003».</w:t>
      </w:r>
    </w:p>
    <w:p w14:paraId="5D8999EE" w14:textId="77777777" w:rsidR="00FE2204" w:rsidRPr="00EF18BE" w:rsidRDefault="00FE2204" w:rsidP="00FE2204">
      <w:pPr>
        <w:autoSpaceDE w:val="0"/>
        <w:autoSpaceDN w:val="0"/>
        <w:adjustRightInd w:val="0"/>
        <w:ind w:firstLine="709"/>
        <w:rPr>
          <w:szCs w:val="24"/>
          <w:lang w:val="ru-RU" w:eastAsia="ru-RU"/>
        </w:rPr>
      </w:pPr>
      <w:r w:rsidRPr="00EF18BE">
        <w:rPr>
          <w:rFonts w:cs="Times New Roman"/>
          <w:szCs w:val="24"/>
          <w:lang w:val="ru-RU" w:eastAsia="ru-RU"/>
        </w:rPr>
        <w:t xml:space="preserve">Значения прироста тепловой нагрузки в Зональненском СП приведены в таблицах </w:t>
      </w:r>
      <w:r w:rsidRPr="00EF18BE">
        <w:rPr>
          <w:szCs w:val="24"/>
          <w:lang w:val="ru-RU" w:eastAsia="ru-RU"/>
        </w:rPr>
        <w:t>7.1-7.2.</w:t>
      </w:r>
    </w:p>
    <w:p w14:paraId="02E31E79" w14:textId="77777777" w:rsidR="00FE2204" w:rsidRPr="00EF18BE" w:rsidRDefault="00FE2204" w:rsidP="00FE2204">
      <w:pPr>
        <w:autoSpaceDE w:val="0"/>
        <w:autoSpaceDN w:val="0"/>
        <w:adjustRightInd w:val="0"/>
        <w:ind w:firstLine="708"/>
        <w:rPr>
          <w:szCs w:val="24"/>
          <w:lang w:val="ru-RU" w:eastAsia="ru-RU"/>
        </w:rPr>
        <w:sectPr w:rsidR="00FE2204" w:rsidRPr="00EF18BE" w:rsidSect="00DB107B">
          <w:pgSz w:w="11906" w:h="16838"/>
          <w:pgMar w:top="1134" w:right="850" w:bottom="1134" w:left="1701" w:header="709" w:footer="709" w:gutter="0"/>
          <w:cols w:space="708"/>
          <w:titlePg/>
          <w:docGrid w:linePitch="360"/>
        </w:sectPr>
      </w:pPr>
    </w:p>
    <w:p w14:paraId="5E14C7B8" w14:textId="77777777" w:rsidR="00FE2204" w:rsidRPr="00EF18BE" w:rsidRDefault="00FE2204" w:rsidP="00FE2204">
      <w:pPr>
        <w:jc w:val="right"/>
        <w:rPr>
          <w:szCs w:val="24"/>
          <w:lang w:val="ru-RU"/>
        </w:rPr>
      </w:pPr>
      <w:r w:rsidRPr="00EF18BE">
        <w:rPr>
          <w:szCs w:val="24"/>
          <w:lang w:val="ru-RU"/>
        </w:rPr>
        <w:lastRenderedPageBreak/>
        <w:t>Таблица 7.1. Прогноз по годам перспективной тепловой нагрузки на период 2014-2019 гг, Гкал/ч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2219"/>
        <w:gridCol w:w="627"/>
        <w:gridCol w:w="627"/>
        <w:gridCol w:w="627"/>
        <w:gridCol w:w="627"/>
        <w:gridCol w:w="628"/>
        <w:gridCol w:w="628"/>
        <w:gridCol w:w="628"/>
        <w:gridCol w:w="628"/>
        <w:gridCol w:w="628"/>
        <w:gridCol w:w="628"/>
        <w:gridCol w:w="628"/>
        <w:gridCol w:w="628"/>
        <w:gridCol w:w="628"/>
        <w:gridCol w:w="628"/>
        <w:gridCol w:w="628"/>
        <w:gridCol w:w="628"/>
        <w:gridCol w:w="628"/>
        <w:gridCol w:w="628"/>
      </w:tblGrid>
      <w:tr w:rsidR="00FE2204" w:rsidRPr="00EF18BE" w14:paraId="42281F3C" w14:textId="77777777" w:rsidTr="00FE2204">
        <w:trPr>
          <w:trHeight w:val="300"/>
          <w:tblHeader/>
          <w:jc w:val="center"/>
        </w:trPr>
        <w:tc>
          <w:tcPr>
            <w:tcW w:w="1226" w:type="dxa"/>
            <w:vMerge w:val="restart"/>
            <w:shd w:val="clear" w:color="auto" w:fill="auto"/>
            <w:noWrap/>
            <w:vAlign w:val="center"/>
            <w:hideMark/>
          </w:tcPr>
          <w:p w14:paraId="5E3ECDCA"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Наименование района планировки</w:t>
            </w:r>
          </w:p>
        </w:tc>
        <w:tc>
          <w:tcPr>
            <w:tcW w:w="2143" w:type="dxa"/>
            <w:vMerge w:val="restart"/>
            <w:shd w:val="clear" w:color="auto" w:fill="auto"/>
            <w:noWrap/>
            <w:vAlign w:val="center"/>
            <w:hideMark/>
          </w:tcPr>
          <w:p w14:paraId="2A699719"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Категория потребителей</w:t>
            </w:r>
          </w:p>
        </w:tc>
        <w:tc>
          <w:tcPr>
            <w:tcW w:w="1818" w:type="dxa"/>
            <w:gridSpan w:val="3"/>
            <w:shd w:val="clear" w:color="auto" w:fill="auto"/>
            <w:noWrap/>
            <w:vAlign w:val="center"/>
            <w:hideMark/>
          </w:tcPr>
          <w:p w14:paraId="2FD67652"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2014</w:t>
            </w:r>
          </w:p>
        </w:tc>
        <w:tc>
          <w:tcPr>
            <w:tcW w:w="1818" w:type="dxa"/>
            <w:gridSpan w:val="3"/>
            <w:shd w:val="clear" w:color="auto" w:fill="auto"/>
            <w:noWrap/>
            <w:vAlign w:val="center"/>
          </w:tcPr>
          <w:p w14:paraId="5185F244"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2015</w:t>
            </w:r>
          </w:p>
        </w:tc>
        <w:tc>
          <w:tcPr>
            <w:tcW w:w="1818" w:type="dxa"/>
            <w:gridSpan w:val="3"/>
            <w:vAlign w:val="center"/>
          </w:tcPr>
          <w:p w14:paraId="1AAC09AD"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2016</w:t>
            </w:r>
          </w:p>
        </w:tc>
        <w:tc>
          <w:tcPr>
            <w:tcW w:w="1818" w:type="dxa"/>
            <w:gridSpan w:val="3"/>
            <w:vAlign w:val="center"/>
          </w:tcPr>
          <w:p w14:paraId="54FBE5B2"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2017</w:t>
            </w:r>
          </w:p>
        </w:tc>
        <w:tc>
          <w:tcPr>
            <w:tcW w:w="1818" w:type="dxa"/>
            <w:gridSpan w:val="3"/>
            <w:vAlign w:val="center"/>
          </w:tcPr>
          <w:p w14:paraId="5EA7D22D"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2018</w:t>
            </w:r>
          </w:p>
        </w:tc>
        <w:tc>
          <w:tcPr>
            <w:tcW w:w="1818" w:type="dxa"/>
            <w:gridSpan w:val="3"/>
            <w:vAlign w:val="center"/>
          </w:tcPr>
          <w:p w14:paraId="6736F37E"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2019</w:t>
            </w:r>
          </w:p>
        </w:tc>
      </w:tr>
      <w:tr w:rsidR="00FE2204" w:rsidRPr="00EF18BE" w14:paraId="21072D2F" w14:textId="77777777" w:rsidTr="00FE2204">
        <w:trPr>
          <w:trHeight w:val="300"/>
          <w:tblHeader/>
          <w:jc w:val="center"/>
        </w:trPr>
        <w:tc>
          <w:tcPr>
            <w:tcW w:w="1226" w:type="dxa"/>
            <w:vMerge/>
            <w:shd w:val="clear" w:color="auto" w:fill="auto"/>
            <w:noWrap/>
            <w:vAlign w:val="center"/>
          </w:tcPr>
          <w:p w14:paraId="1843214F"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vMerge/>
            <w:shd w:val="clear" w:color="auto" w:fill="auto"/>
            <w:noWrap/>
            <w:vAlign w:val="center"/>
          </w:tcPr>
          <w:p w14:paraId="62618560" w14:textId="77777777" w:rsidR="00FE2204" w:rsidRPr="00EF18BE" w:rsidRDefault="00FE2204" w:rsidP="00FE2204">
            <w:pPr>
              <w:widowControl/>
              <w:jc w:val="center"/>
              <w:rPr>
                <w:rFonts w:eastAsia="Times New Roman" w:cs="Times New Roman"/>
                <w:sz w:val="18"/>
                <w:szCs w:val="18"/>
                <w:lang w:val="ru-RU" w:eastAsia="ru-RU"/>
              </w:rPr>
            </w:pPr>
          </w:p>
        </w:tc>
        <w:tc>
          <w:tcPr>
            <w:tcW w:w="606" w:type="dxa"/>
            <w:shd w:val="clear" w:color="auto" w:fill="auto"/>
            <w:noWrap/>
            <w:vAlign w:val="center"/>
          </w:tcPr>
          <w:p w14:paraId="52469E1F"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shd w:val="clear" w:color="auto" w:fill="auto"/>
            <w:noWrap/>
            <w:vAlign w:val="center"/>
          </w:tcPr>
          <w:p w14:paraId="7A2CFAD4"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shd w:val="clear" w:color="auto" w:fill="auto"/>
            <w:noWrap/>
            <w:vAlign w:val="center"/>
          </w:tcPr>
          <w:p w14:paraId="2A9F829D"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c>
          <w:tcPr>
            <w:tcW w:w="606" w:type="dxa"/>
            <w:shd w:val="clear" w:color="auto" w:fill="auto"/>
            <w:noWrap/>
            <w:vAlign w:val="center"/>
          </w:tcPr>
          <w:p w14:paraId="44629495"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shd w:val="clear" w:color="auto" w:fill="auto"/>
            <w:noWrap/>
            <w:vAlign w:val="center"/>
          </w:tcPr>
          <w:p w14:paraId="14EADFEA"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shd w:val="clear" w:color="auto" w:fill="auto"/>
            <w:noWrap/>
            <w:vAlign w:val="center"/>
          </w:tcPr>
          <w:p w14:paraId="119CC7F0"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c>
          <w:tcPr>
            <w:tcW w:w="606" w:type="dxa"/>
            <w:vAlign w:val="center"/>
          </w:tcPr>
          <w:p w14:paraId="46AEF0F1"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vAlign w:val="center"/>
          </w:tcPr>
          <w:p w14:paraId="405E3494"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vAlign w:val="center"/>
          </w:tcPr>
          <w:p w14:paraId="7913E23C"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c>
          <w:tcPr>
            <w:tcW w:w="606" w:type="dxa"/>
            <w:vAlign w:val="center"/>
          </w:tcPr>
          <w:p w14:paraId="0ADB1B26"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vAlign w:val="center"/>
          </w:tcPr>
          <w:p w14:paraId="12AD4451"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vAlign w:val="center"/>
          </w:tcPr>
          <w:p w14:paraId="1C22A428"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c>
          <w:tcPr>
            <w:tcW w:w="606" w:type="dxa"/>
            <w:vAlign w:val="center"/>
          </w:tcPr>
          <w:p w14:paraId="78004601"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vAlign w:val="center"/>
          </w:tcPr>
          <w:p w14:paraId="3D8A8C66"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vAlign w:val="center"/>
          </w:tcPr>
          <w:p w14:paraId="0738FE99"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c>
          <w:tcPr>
            <w:tcW w:w="606" w:type="dxa"/>
            <w:vAlign w:val="center"/>
          </w:tcPr>
          <w:p w14:paraId="308BE962"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Отоп.</w:t>
            </w:r>
          </w:p>
        </w:tc>
        <w:tc>
          <w:tcPr>
            <w:tcW w:w="606" w:type="dxa"/>
            <w:vAlign w:val="center"/>
          </w:tcPr>
          <w:p w14:paraId="0285181E"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ГВС</w:t>
            </w:r>
          </w:p>
        </w:tc>
        <w:tc>
          <w:tcPr>
            <w:tcW w:w="606" w:type="dxa"/>
            <w:vAlign w:val="center"/>
          </w:tcPr>
          <w:p w14:paraId="46FADD43" w14:textId="77777777" w:rsidR="00FE2204" w:rsidRPr="00EF18BE" w:rsidRDefault="00FE2204" w:rsidP="00FE2204">
            <w:pPr>
              <w:widowControl/>
              <w:jc w:val="center"/>
              <w:rPr>
                <w:rFonts w:eastAsia="Times New Roman" w:cs="Times New Roman"/>
                <w:sz w:val="16"/>
                <w:szCs w:val="16"/>
                <w:lang w:val="ru-RU" w:eastAsia="ru-RU"/>
              </w:rPr>
            </w:pPr>
            <w:r w:rsidRPr="00EF18BE">
              <w:rPr>
                <w:rFonts w:eastAsia="Times New Roman" w:cs="Times New Roman"/>
                <w:sz w:val="16"/>
                <w:szCs w:val="16"/>
                <w:lang w:val="ru-RU" w:eastAsia="ru-RU"/>
              </w:rPr>
              <w:t>Сум.</w:t>
            </w:r>
          </w:p>
        </w:tc>
      </w:tr>
      <w:tr w:rsidR="00FE2204" w:rsidRPr="00EF18BE" w14:paraId="17E1F6BB" w14:textId="77777777" w:rsidTr="00FE2204">
        <w:trPr>
          <w:trHeight w:val="77"/>
          <w:jc w:val="center"/>
        </w:trPr>
        <w:tc>
          <w:tcPr>
            <w:tcW w:w="1226" w:type="dxa"/>
            <w:vMerge w:val="restart"/>
            <w:shd w:val="clear" w:color="auto" w:fill="auto"/>
            <w:noWrap/>
            <w:vAlign w:val="center"/>
            <w:hideMark/>
          </w:tcPr>
          <w:p w14:paraId="2B5D2663"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п. Зональная Станция, мкр. Радужный</w:t>
            </w:r>
          </w:p>
        </w:tc>
        <w:tc>
          <w:tcPr>
            <w:tcW w:w="2143" w:type="dxa"/>
            <w:shd w:val="clear" w:color="auto" w:fill="auto"/>
            <w:noWrap/>
            <w:vAlign w:val="center"/>
            <w:hideMark/>
          </w:tcPr>
          <w:p w14:paraId="2F96744A"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606" w:type="dxa"/>
            <w:shd w:val="clear" w:color="auto" w:fill="auto"/>
            <w:noWrap/>
            <w:vAlign w:val="center"/>
          </w:tcPr>
          <w:p w14:paraId="39F809EF"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0,0000</w:t>
            </w:r>
          </w:p>
        </w:tc>
        <w:tc>
          <w:tcPr>
            <w:tcW w:w="606" w:type="dxa"/>
            <w:shd w:val="clear" w:color="auto" w:fill="auto"/>
            <w:noWrap/>
            <w:vAlign w:val="center"/>
          </w:tcPr>
          <w:p w14:paraId="7BA1E180"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0,0000</w:t>
            </w:r>
          </w:p>
        </w:tc>
        <w:tc>
          <w:tcPr>
            <w:tcW w:w="606" w:type="dxa"/>
            <w:shd w:val="clear" w:color="auto" w:fill="auto"/>
            <w:noWrap/>
            <w:vAlign w:val="center"/>
          </w:tcPr>
          <w:p w14:paraId="0C54D6E0"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0,0000</w:t>
            </w:r>
          </w:p>
        </w:tc>
        <w:tc>
          <w:tcPr>
            <w:tcW w:w="606" w:type="dxa"/>
            <w:shd w:val="clear" w:color="auto" w:fill="auto"/>
            <w:noWrap/>
            <w:vAlign w:val="center"/>
          </w:tcPr>
          <w:p w14:paraId="2DC40E17"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1,7094</w:t>
            </w:r>
          </w:p>
        </w:tc>
        <w:tc>
          <w:tcPr>
            <w:tcW w:w="606" w:type="dxa"/>
            <w:shd w:val="clear" w:color="auto" w:fill="auto"/>
            <w:noWrap/>
            <w:vAlign w:val="center"/>
          </w:tcPr>
          <w:p w14:paraId="555D6378"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0,8562</w:t>
            </w:r>
          </w:p>
        </w:tc>
        <w:tc>
          <w:tcPr>
            <w:tcW w:w="606" w:type="dxa"/>
            <w:shd w:val="clear" w:color="auto" w:fill="auto"/>
            <w:noWrap/>
            <w:vAlign w:val="center"/>
          </w:tcPr>
          <w:p w14:paraId="7ABDC7A2"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2,5656</w:t>
            </w:r>
          </w:p>
        </w:tc>
        <w:tc>
          <w:tcPr>
            <w:tcW w:w="606" w:type="dxa"/>
            <w:vAlign w:val="center"/>
          </w:tcPr>
          <w:p w14:paraId="5DA09845"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1,1675</w:t>
            </w:r>
          </w:p>
        </w:tc>
        <w:tc>
          <w:tcPr>
            <w:tcW w:w="606" w:type="dxa"/>
            <w:vAlign w:val="center"/>
          </w:tcPr>
          <w:p w14:paraId="74FE8A2C"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0,9798</w:t>
            </w:r>
          </w:p>
        </w:tc>
        <w:tc>
          <w:tcPr>
            <w:tcW w:w="606" w:type="dxa"/>
            <w:vAlign w:val="center"/>
          </w:tcPr>
          <w:p w14:paraId="6407A488"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2,1473</w:t>
            </w:r>
          </w:p>
        </w:tc>
        <w:tc>
          <w:tcPr>
            <w:tcW w:w="606" w:type="dxa"/>
            <w:vAlign w:val="center"/>
          </w:tcPr>
          <w:p w14:paraId="143FDAA3"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0,5894</w:t>
            </w:r>
          </w:p>
        </w:tc>
        <w:tc>
          <w:tcPr>
            <w:tcW w:w="606" w:type="dxa"/>
            <w:vAlign w:val="center"/>
          </w:tcPr>
          <w:p w14:paraId="70B361E6"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0,1918</w:t>
            </w:r>
          </w:p>
        </w:tc>
        <w:tc>
          <w:tcPr>
            <w:tcW w:w="606" w:type="dxa"/>
            <w:vAlign w:val="center"/>
          </w:tcPr>
          <w:p w14:paraId="2CBFA7B9"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0,7812</w:t>
            </w:r>
          </w:p>
        </w:tc>
        <w:tc>
          <w:tcPr>
            <w:tcW w:w="606" w:type="dxa"/>
            <w:vAlign w:val="center"/>
          </w:tcPr>
          <w:p w14:paraId="4F921EBA"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0,2526</w:t>
            </w:r>
          </w:p>
        </w:tc>
        <w:tc>
          <w:tcPr>
            <w:tcW w:w="606" w:type="dxa"/>
            <w:vAlign w:val="center"/>
          </w:tcPr>
          <w:p w14:paraId="33B19A17"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0,0649</w:t>
            </w:r>
          </w:p>
        </w:tc>
        <w:tc>
          <w:tcPr>
            <w:tcW w:w="606" w:type="dxa"/>
            <w:vAlign w:val="center"/>
          </w:tcPr>
          <w:p w14:paraId="3F713A00"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0,3175</w:t>
            </w:r>
          </w:p>
        </w:tc>
        <w:tc>
          <w:tcPr>
            <w:tcW w:w="606" w:type="dxa"/>
            <w:vAlign w:val="center"/>
          </w:tcPr>
          <w:p w14:paraId="75CADD13"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0,0842</w:t>
            </w:r>
          </w:p>
        </w:tc>
        <w:tc>
          <w:tcPr>
            <w:tcW w:w="606" w:type="dxa"/>
            <w:vAlign w:val="center"/>
          </w:tcPr>
          <w:p w14:paraId="02902242"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0,0171</w:t>
            </w:r>
          </w:p>
        </w:tc>
        <w:tc>
          <w:tcPr>
            <w:tcW w:w="606" w:type="dxa"/>
            <w:vAlign w:val="center"/>
          </w:tcPr>
          <w:p w14:paraId="6E7EF74B"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szCs w:val="14"/>
              </w:rPr>
              <w:t>0,1013</w:t>
            </w:r>
          </w:p>
        </w:tc>
      </w:tr>
      <w:tr w:rsidR="00FE2204" w:rsidRPr="00EF18BE" w14:paraId="3AA864C8" w14:textId="77777777" w:rsidTr="00FE2204">
        <w:trPr>
          <w:trHeight w:val="77"/>
          <w:jc w:val="center"/>
        </w:trPr>
        <w:tc>
          <w:tcPr>
            <w:tcW w:w="1226" w:type="dxa"/>
            <w:vMerge/>
            <w:shd w:val="clear" w:color="auto" w:fill="auto"/>
            <w:vAlign w:val="center"/>
            <w:hideMark/>
          </w:tcPr>
          <w:p w14:paraId="52C31F80"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229C5ADA"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63561F8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7A038E8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75808645"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5EABF72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1,3847</w:t>
            </w:r>
          </w:p>
        </w:tc>
        <w:tc>
          <w:tcPr>
            <w:tcW w:w="606" w:type="dxa"/>
            <w:shd w:val="clear" w:color="auto" w:fill="auto"/>
            <w:noWrap/>
            <w:vAlign w:val="center"/>
          </w:tcPr>
          <w:p w14:paraId="0636922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0,7456</w:t>
            </w:r>
          </w:p>
        </w:tc>
        <w:tc>
          <w:tcPr>
            <w:tcW w:w="606" w:type="dxa"/>
            <w:shd w:val="clear" w:color="auto" w:fill="auto"/>
            <w:noWrap/>
            <w:vAlign w:val="center"/>
          </w:tcPr>
          <w:p w14:paraId="7690BD7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2,1303</w:t>
            </w:r>
          </w:p>
        </w:tc>
        <w:tc>
          <w:tcPr>
            <w:tcW w:w="606" w:type="dxa"/>
            <w:vAlign w:val="center"/>
          </w:tcPr>
          <w:p w14:paraId="29C1C1B8"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1,0552</w:t>
            </w:r>
          </w:p>
        </w:tc>
        <w:tc>
          <w:tcPr>
            <w:tcW w:w="606" w:type="dxa"/>
            <w:vAlign w:val="center"/>
          </w:tcPr>
          <w:p w14:paraId="093185F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0,9504</w:t>
            </w:r>
          </w:p>
        </w:tc>
        <w:tc>
          <w:tcPr>
            <w:tcW w:w="606" w:type="dxa"/>
            <w:vAlign w:val="center"/>
          </w:tcPr>
          <w:p w14:paraId="4BEC16B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2,0056</w:t>
            </w:r>
          </w:p>
        </w:tc>
        <w:tc>
          <w:tcPr>
            <w:tcW w:w="606" w:type="dxa"/>
            <w:vAlign w:val="center"/>
          </w:tcPr>
          <w:p w14:paraId="3B302BB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0,1965</w:t>
            </w:r>
          </w:p>
        </w:tc>
        <w:tc>
          <w:tcPr>
            <w:tcW w:w="606" w:type="dxa"/>
            <w:vAlign w:val="center"/>
          </w:tcPr>
          <w:p w14:paraId="420AF9E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0,0399</w:t>
            </w:r>
          </w:p>
        </w:tc>
        <w:tc>
          <w:tcPr>
            <w:tcW w:w="606" w:type="dxa"/>
            <w:vAlign w:val="center"/>
          </w:tcPr>
          <w:p w14:paraId="3A210F1F"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0,2364</w:t>
            </w:r>
          </w:p>
        </w:tc>
        <w:tc>
          <w:tcPr>
            <w:tcW w:w="606" w:type="dxa"/>
            <w:vAlign w:val="center"/>
          </w:tcPr>
          <w:p w14:paraId="214DDEB2"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0,0842</w:t>
            </w:r>
          </w:p>
        </w:tc>
        <w:tc>
          <w:tcPr>
            <w:tcW w:w="606" w:type="dxa"/>
            <w:vAlign w:val="center"/>
          </w:tcPr>
          <w:p w14:paraId="4365229D"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0,0171</w:t>
            </w:r>
          </w:p>
        </w:tc>
        <w:tc>
          <w:tcPr>
            <w:tcW w:w="606" w:type="dxa"/>
            <w:vAlign w:val="center"/>
          </w:tcPr>
          <w:p w14:paraId="19EDB39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0,1013</w:t>
            </w:r>
          </w:p>
        </w:tc>
        <w:tc>
          <w:tcPr>
            <w:tcW w:w="606" w:type="dxa"/>
            <w:vAlign w:val="center"/>
          </w:tcPr>
          <w:p w14:paraId="4F102197"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0,0842</w:t>
            </w:r>
          </w:p>
        </w:tc>
        <w:tc>
          <w:tcPr>
            <w:tcW w:w="606" w:type="dxa"/>
            <w:vAlign w:val="center"/>
          </w:tcPr>
          <w:p w14:paraId="38E5875B"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0,0171</w:t>
            </w:r>
          </w:p>
        </w:tc>
        <w:tc>
          <w:tcPr>
            <w:tcW w:w="606" w:type="dxa"/>
            <w:vAlign w:val="center"/>
          </w:tcPr>
          <w:p w14:paraId="58867E4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0,1013</w:t>
            </w:r>
          </w:p>
        </w:tc>
      </w:tr>
      <w:tr w:rsidR="00FE2204" w:rsidRPr="00EF18BE" w14:paraId="4E7D8024" w14:textId="77777777" w:rsidTr="00FE2204">
        <w:trPr>
          <w:trHeight w:val="77"/>
          <w:jc w:val="center"/>
        </w:trPr>
        <w:tc>
          <w:tcPr>
            <w:tcW w:w="1226" w:type="dxa"/>
            <w:vMerge/>
            <w:shd w:val="clear" w:color="auto" w:fill="auto"/>
            <w:vAlign w:val="center"/>
            <w:hideMark/>
          </w:tcPr>
          <w:p w14:paraId="692F1C74"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4F637923"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362B1C3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EE738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777F19E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212D71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1,3847</w:t>
            </w:r>
          </w:p>
        </w:tc>
        <w:tc>
          <w:tcPr>
            <w:tcW w:w="606" w:type="dxa"/>
            <w:shd w:val="clear" w:color="auto" w:fill="auto"/>
            <w:noWrap/>
            <w:vAlign w:val="center"/>
          </w:tcPr>
          <w:p w14:paraId="07D365F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0,7456</w:t>
            </w:r>
          </w:p>
        </w:tc>
        <w:tc>
          <w:tcPr>
            <w:tcW w:w="606" w:type="dxa"/>
            <w:shd w:val="clear" w:color="auto" w:fill="auto"/>
            <w:noWrap/>
            <w:vAlign w:val="center"/>
          </w:tcPr>
          <w:p w14:paraId="53FB032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2,1303</w:t>
            </w:r>
          </w:p>
        </w:tc>
        <w:tc>
          <w:tcPr>
            <w:tcW w:w="606" w:type="dxa"/>
            <w:vAlign w:val="center"/>
          </w:tcPr>
          <w:p w14:paraId="5FB3D96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0,8868</w:t>
            </w:r>
          </w:p>
        </w:tc>
        <w:tc>
          <w:tcPr>
            <w:tcW w:w="606" w:type="dxa"/>
            <w:vAlign w:val="center"/>
          </w:tcPr>
          <w:p w14:paraId="11A780F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0,9162</w:t>
            </w:r>
          </w:p>
        </w:tc>
        <w:tc>
          <w:tcPr>
            <w:tcW w:w="606" w:type="dxa"/>
            <w:vAlign w:val="center"/>
          </w:tcPr>
          <w:p w14:paraId="620C0B1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1,8030</w:t>
            </w:r>
          </w:p>
        </w:tc>
        <w:tc>
          <w:tcPr>
            <w:tcW w:w="606" w:type="dxa"/>
            <w:vAlign w:val="center"/>
          </w:tcPr>
          <w:p w14:paraId="0312D03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3C9C9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6F3BB50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609DF27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66C34E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0370C3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ADC629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3BEEEB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ED863E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5E322EF5" w14:textId="77777777" w:rsidTr="00FE2204">
        <w:trPr>
          <w:trHeight w:val="77"/>
          <w:jc w:val="center"/>
        </w:trPr>
        <w:tc>
          <w:tcPr>
            <w:tcW w:w="1226" w:type="dxa"/>
            <w:vMerge/>
            <w:shd w:val="clear" w:color="auto" w:fill="auto"/>
            <w:vAlign w:val="center"/>
            <w:hideMark/>
          </w:tcPr>
          <w:p w14:paraId="3FA9BC38"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6DA693B2"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2A7D0E5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1A9B46F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51FE502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45549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76FDE7D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05B3E1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60EB107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0,1684</w:t>
            </w:r>
          </w:p>
        </w:tc>
        <w:tc>
          <w:tcPr>
            <w:tcW w:w="606" w:type="dxa"/>
            <w:vAlign w:val="center"/>
          </w:tcPr>
          <w:p w14:paraId="34E3F45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0,0342</w:t>
            </w:r>
          </w:p>
        </w:tc>
        <w:tc>
          <w:tcPr>
            <w:tcW w:w="606" w:type="dxa"/>
            <w:vAlign w:val="center"/>
          </w:tcPr>
          <w:p w14:paraId="28213CD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0,2026</w:t>
            </w:r>
          </w:p>
        </w:tc>
        <w:tc>
          <w:tcPr>
            <w:tcW w:w="606" w:type="dxa"/>
            <w:vAlign w:val="center"/>
          </w:tcPr>
          <w:p w14:paraId="1E26F2E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0,1965</w:t>
            </w:r>
          </w:p>
        </w:tc>
        <w:tc>
          <w:tcPr>
            <w:tcW w:w="606" w:type="dxa"/>
            <w:vAlign w:val="center"/>
          </w:tcPr>
          <w:p w14:paraId="5741144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0,0399</w:t>
            </w:r>
          </w:p>
        </w:tc>
        <w:tc>
          <w:tcPr>
            <w:tcW w:w="606" w:type="dxa"/>
            <w:vAlign w:val="center"/>
          </w:tcPr>
          <w:p w14:paraId="76B3E6D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0,2364</w:t>
            </w:r>
          </w:p>
        </w:tc>
        <w:tc>
          <w:tcPr>
            <w:tcW w:w="606" w:type="dxa"/>
            <w:vAlign w:val="center"/>
          </w:tcPr>
          <w:p w14:paraId="6EACD5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0,0842</w:t>
            </w:r>
          </w:p>
        </w:tc>
        <w:tc>
          <w:tcPr>
            <w:tcW w:w="606" w:type="dxa"/>
            <w:vAlign w:val="center"/>
          </w:tcPr>
          <w:p w14:paraId="777DC2C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0,0171</w:t>
            </w:r>
          </w:p>
        </w:tc>
        <w:tc>
          <w:tcPr>
            <w:tcW w:w="606" w:type="dxa"/>
            <w:vAlign w:val="center"/>
          </w:tcPr>
          <w:p w14:paraId="2EA728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0,1013</w:t>
            </w:r>
          </w:p>
        </w:tc>
        <w:tc>
          <w:tcPr>
            <w:tcW w:w="606" w:type="dxa"/>
            <w:vAlign w:val="center"/>
          </w:tcPr>
          <w:p w14:paraId="5DC8FA2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0,0842</w:t>
            </w:r>
          </w:p>
        </w:tc>
        <w:tc>
          <w:tcPr>
            <w:tcW w:w="606" w:type="dxa"/>
            <w:vAlign w:val="center"/>
          </w:tcPr>
          <w:p w14:paraId="0232AE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0,0171</w:t>
            </w:r>
          </w:p>
        </w:tc>
        <w:tc>
          <w:tcPr>
            <w:tcW w:w="606" w:type="dxa"/>
            <w:vAlign w:val="center"/>
          </w:tcPr>
          <w:p w14:paraId="6D5B2F4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0,1013</w:t>
            </w:r>
          </w:p>
        </w:tc>
      </w:tr>
      <w:tr w:rsidR="00FE2204" w:rsidRPr="00EF18BE" w14:paraId="534EF4A0" w14:textId="77777777" w:rsidTr="00FE2204">
        <w:trPr>
          <w:trHeight w:val="337"/>
          <w:jc w:val="center"/>
        </w:trPr>
        <w:tc>
          <w:tcPr>
            <w:tcW w:w="1226" w:type="dxa"/>
            <w:vMerge/>
            <w:shd w:val="clear" w:color="auto" w:fill="auto"/>
            <w:vAlign w:val="center"/>
            <w:hideMark/>
          </w:tcPr>
          <w:p w14:paraId="46404E5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vAlign w:val="center"/>
            <w:hideMark/>
          </w:tcPr>
          <w:p w14:paraId="2C0A113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1943018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3A9EB21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75232DF0"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shd w:val="clear" w:color="auto" w:fill="auto"/>
            <w:noWrap/>
            <w:vAlign w:val="center"/>
          </w:tcPr>
          <w:p w14:paraId="61A64D9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0,3247</w:t>
            </w:r>
          </w:p>
        </w:tc>
        <w:tc>
          <w:tcPr>
            <w:tcW w:w="606" w:type="dxa"/>
            <w:shd w:val="clear" w:color="auto" w:fill="auto"/>
            <w:noWrap/>
            <w:vAlign w:val="center"/>
          </w:tcPr>
          <w:p w14:paraId="43FC82EF"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0,1106</w:t>
            </w:r>
          </w:p>
        </w:tc>
        <w:tc>
          <w:tcPr>
            <w:tcW w:w="606" w:type="dxa"/>
            <w:shd w:val="clear" w:color="auto" w:fill="auto"/>
            <w:noWrap/>
            <w:vAlign w:val="center"/>
          </w:tcPr>
          <w:p w14:paraId="4937F12D"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0,4353</w:t>
            </w:r>
          </w:p>
        </w:tc>
        <w:tc>
          <w:tcPr>
            <w:tcW w:w="606" w:type="dxa"/>
            <w:vAlign w:val="center"/>
          </w:tcPr>
          <w:p w14:paraId="022C29D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0,1123</w:t>
            </w:r>
          </w:p>
        </w:tc>
        <w:tc>
          <w:tcPr>
            <w:tcW w:w="606" w:type="dxa"/>
            <w:vAlign w:val="center"/>
          </w:tcPr>
          <w:p w14:paraId="734DAC17"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0,0294</w:t>
            </w:r>
          </w:p>
        </w:tc>
        <w:tc>
          <w:tcPr>
            <w:tcW w:w="606" w:type="dxa"/>
            <w:vAlign w:val="center"/>
          </w:tcPr>
          <w:p w14:paraId="05CFD4CA"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0,1417</w:t>
            </w:r>
          </w:p>
        </w:tc>
        <w:tc>
          <w:tcPr>
            <w:tcW w:w="606" w:type="dxa"/>
            <w:vAlign w:val="center"/>
          </w:tcPr>
          <w:p w14:paraId="1122F91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0,3929</w:t>
            </w:r>
          </w:p>
        </w:tc>
        <w:tc>
          <w:tcPr>
            <w:tcW w:w="606" w:type="dxa"/>
            <w:vAlign w:val="center"/>
          </w:tcPr>
          <w:p w14:paraId="05BB9C10"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0,1519</w:t>
            </w:r>
          </w:p>
        </w:tc>
        <w:tc>
          <w:tcPr>
            <w:tcW w:w="606" w:type="dxa"/>
            <w:vAlign w:val="center"/>
          </w:tcPr>
          <w:p w14:paraId="095ED314"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0,5448</w:t>
            </w:r>
          </w:p>
        </w:tc>
        <w:tc>
          <w:tcPr>
            <w:tcW w:w="606" w:type="dxa"/>
            <w:vAlign w:val="center"/>
          </w:tcPr>
          <w:p w14:paraId="15D461C3"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0,1684</w:t>
            </w:r>
          </w:p>
        </w:tc>
        <w:tc>
          <w:tcPr>
            <w:tcW w:w="606" w:type="dxa"/>
            <w:vAlign w:val="center"/>
          </w:tcPr>
          <w:p w14:paraId="0FB731D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0,0478</w:t>
            </w:r>
          </w:p>
        </w:tc>
        <w:tc>
          <w:tcPr>
            <w:tcW w:w="606" w:type="dxa"/>
            <w:vAlign w:val="center"/>
          </w:tcPr>
          <w:p w14:paraId="02008B5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0,2162</w:t>
            </w:r>
          </w:p>
        </w:tc>
        <w:tc>
          <w:tcPr>
            <w:tcW w:w="606" w:type="dxa"/>
            <w:vAlign w:val="center"/>
          </w:tcPr>
          <w:p w14:paraId="69EEF20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vAlign w:val="center"/>
          </w:tcPr>
          <w:p w14:paraId="0EC7094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c>
          <w:tcPr>
            <w:tcW w:w="606" w:type="dxa"/>
            <w:vAlign w:val="center"/>
          </w:tcPr>
          <w:p w14:paraId="04BC9FE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szCs w:val="14"/>
              </w:rPr>
              <w:t>0,0000</w:t>
            </w:r>
          </w:p>
        </w:tc>
      </w:tr>
      <w:tr w:rsidR="00FE2204" w:rsidRPr="00EF18BE" w14:paraId="450293E8" w14:textId="77777777" w:rsidTr="00FE2204">
        <w:trPr>
          <w:trHeight w:val="77"/>
          <w:jc w:val="center"/>
        </w:trPr>
        <w:tc>
          <w:tcPr>
            <w:tcW w:w="1226" w:type="dxa"/>
            <w:vMerge/>
            <w:shd w:val="clear" w:color="auto" w:fill="auto"/>
            <w:vAlign w:val="center"/>
            <w:hideMark/>
          </w:tcPr>
          <w:p w14:paraId="170B6F33"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2CB5BF89"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5381B39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1D3E3B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8D3322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4938D49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0,2450</w:t>
            </w:r>
          </w:p>
        </w:tc>
        <w:tc>
          <w:tcPr>
            <w:tcW w:w="606" w:type="dxa"/>
            <w:shd w:val="clear" w:color="auto" w:fill="auto"/>
            <w:noWrap/>
            <w:vAlign w:val="center"/>
          </w:tcPr>
          <w:p w14:paraId="24419D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0,1106</w:t>
            </w:r>
          </w:p>
        </w:tc>
        <w:tc>
          <w:tcPr>
            <w:tcW w:w="606" w:type="dxa"/>
            <w:shd w:val="clear" w:color="auto" w:fill="auto"/>
            <w:noWrap/>
            <w:vAlign w:val="center"/>
          </w:tcPr>
          <w:p w14:paraId="043C35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0,3556</w:t>
            </w:r>
          </w:p>
        </w:tc>
        <w:tc>
          <w:tcPr>
            <w:tcW w:w="606" w:type="dxa"/>
            <w:vAlign w:val="center"/>
          </w:tcPr>
          <w:p w14:paraId="14E3986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A5B1CA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0,0294</w:t>
            </w:r>
          </w:p>
        </w:tc>
        <w:tc>
          <w:tcPr>
            <w:tcW w:w="606" w:type="dxa"/>
            <w:vAlign w:val="center"/>
          </w:tcPr>
          <w:p w14:paraId="146746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0,1417</w:t>
            </w:r>
          </w:p>
        </w:tc>
        <w:tc>
          <w:tcPr>
            <w:tcW w:w="606" w:type="dxa"/>
            <w:vAlign w:val="center"/>
          </w:tcPr>
          <w:p w14:paraId="5905A4E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0,3929</w:t>
            </w:r>
          </w:p>
        </w:tc>
        <w:tc>
          <w:tcPr>
            <w:tcW w:w="606" w:type="dxa"/>
            <w:vAlign w:val="center"/>
          </w:tcPr>
          <w:p w14:paraId="4895166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1A8A36E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0,3929</w:t>
            </w:r>
          </w:p>
        </w:tc>
        <w:tc>
          <w:tcPr>
            <w:tcW w:w="606" w:type="dxa"/>
            <w:vAlign w:val="center"/>
          </w:tcPr>
          <w:p w14:paraId="4368231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0,1684</w:t>
            </w:r>
          </w:p>
        </w:tc>
        <w:tc>
          <w:tcPr>
            <w:tcW w:w="606" w:type="dxa"/>
            <w:vAlign w:val="center"/>
          </w:tcPr>
          <w:p w14:paraId="0D16080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0,0478</w:t>
            </w:r>
          </w:p>
        </w:tc>
        <w:tc>
          <w:tcPr>
            <w:tcW w:w="606" w:type="dxa"/>
            <w:vAlign w:val="center"/>
          </w:tcPr>
          <w:p w14:paraId="213F18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0,2162</w:t>
            </w:r>
          </w:p>
        </w:tc>
        <w:tc>
          <w:tcPr>
            <w:tcW w:w="606" w:type="dxa"/>
            <w:vAlign w:val="center"/>
          </w:tcPr>
          <w:p w14:paraId="0C9577A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D1B33E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7A30BA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2D1FD00A" w14:textId="77777777" w:rsidTr="00FE2204">
        <w:trPr>
          <w:trHeight w:val="77"/>
          <w:jc w:val="center"/>
        </w:trPr>
        <w:tc>
          <w:tcPr>
            <w:tcW w:w="1226" w:type="dxa"/>
            <w:vMerge/>
            <w:shd w:val="clear" w:color="auto" w:fill="auto"/>
            <w:vAlign w:val="center"/>
            <w:hideMark/>
          </w:tcPr>
          <w:p w14:paraId="0EF0F28B"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4C956802"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1AC3E05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781DAE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7BB8527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941A5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0,0797</w:t>
            </w:r>
          </w:p>
        </w:tc>
        <w:tc>
          <w:tcPr>
            <w:tcW w:w="606" w:type="dxa"/>
            <w:shd w:val="clear" w:color="auto" w:fill="auto"/>
            <w:noWrap/>
            <w:vAlign w:val="center"/>
          </w:tcPr>
          <w:p w14:paraId="168692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43A064C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0,0797</w:t>
            </w:r>
          </w:p>
        </w:tc>
        <w:tc>
          <w:tcPr>
            <w:tcW w:w="606" w:type="dxa"/>
            <w:vAlign w:val="center"/>
          </w:tcPr>
          <w:p w14:paraId="7B465AD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517C7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C4646C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F15ACF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D9938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A1780F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2BAB6C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002DB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8B1EDD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CFE05D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833857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B92E31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23F7B8A1" w14:textId="77777777" w:rsidTr="00FE2204">
        <w:trPr>
          <w:trHeight w:val="77"/>
          <w:jc w:val="center"/>
        </w:trPr>
        <w:tc>
          <w:tcPr>
            <w:tcW w:w="1226" w:type="dxa"/>
            <w:vMerge/>
            <w:shd w:val="clear" w:color="auto" w:fill="auto"/>
            <w:vAlign w:val="center"/>
            <w:hideMark/>
          </w:tcPr>
          <w:p w14:paraId="387CD6D1"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2849D8D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341033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C85507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516D1E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23BE27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E6BFE5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00094D4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FE5CE4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E26F9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82FE9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11C2D7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4109AAD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AEAD3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DB997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3F6EC5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2D668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6814E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9ABC1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D2A89D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79FDAB48" w14:textId="77777777" w:rsidTr="00FE2204">
        <w:trPr>
          <w:trHeight w:val="77"/>
          <w:jc w:val="center"/>
        </w:trPr>
        <w:tc>
          <w:tcPr>
            <w:tcW w:w="1226" w:type="dxa"/>
            <w:vMerge w:val="restart"/>
            <w:shd w:val="clear" w:color="auto" w:fill="auto"/>
            <w:noWrap/>
            <w:vAlign w:val="center"/>
            <w:hideMark/>
          </w:tcPr>
          <w:p w14:paraId="7172CE0E"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 1</w:t>
            </w:r>
          </w:p>
        </w:tc>
        <w:tc>
          <w:tcPr>
            <w:tcW w:w="2143" w:type="dxa"/>
            <w:shd w:val="clear" w:color="auto" w:fill="auto"/>
            <w:noWrap/>
            <w:vAlign w:val="center"/>
            <w:hideMark/>
          </w:tcPr>
          <w:p w14:paraId="5C57D98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606" w:type="dxa"/>
            <w:shd w:val="clear" w:color="auto" w:fill="auto"/>
            <w:noWrap/>
            <w:vAlign w:val="center"/>
          </w:tcPr>
          <w:p w14:paraId="31422123"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shd w:val="clear" w:color="auto" w:fill="auto"/>
            <w:noWrap/>
            <w:vAlign w:val="center"/>
          </w:tcPr>
          <w:p w14:paraId="50FDFB8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shd w:val="clear" w:color="auto" w:fill="auto"/>
            <w:noWrap/>
            <w:vAlign w:val="center"/>
          </w:tcPr>
          <w:p w14:paraId="3AA84722"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c>
          <w:tcPr>
            <w:tcW w:w="606" w:type="dxa"/>
            <w:shd w:val="clear" w:color="auto" w:fill="auto"/>
            <w:noWrap/>
            <w:vAlign w:val="center"/>
          </w:tcPr>
          <w:p w14:paraId="64BDC74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shd w:val="clear" w:color="auto" w:fill="auto"/>
            <w:noWrap/>
            <w:vAlign w:val="center"/>
          </w:tcPr>
          <w:p w14:paraId="5F93E103"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shd w:val="clear" w:color="auto" w:fill="auto"/>
            <w:noWrap/>
            <w:vAlign w:val="center"/>
          </w:tcPr>
          <w:p w14:paraId="472C1C96"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c>
          <w:tcPr>
            <w:tcW w:w="606" w:type="dxa"/>
            <w:vAlign w:val="center"/>
          </w:tcPr>
          <w:p w14:paraId="025180EF"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vAlign w:val="center"/>
          </w:tcPr>
          <w:p w14:paraId="0BCC0D85"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vAlign w:val="center"/>
          </w:tcPr>
          <w:p w14:paraId="2E2F5FB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c>
          <w:tcPr>
            <w:tcW w:w="606" w:type="dxa"/>
            <w:vAlign w:val="center"/>
          </w:tcPr>
          <w:p w14:paraId="6A78BDE0"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vAlign w:val="center"/>
          </w:tcPr>
          <w:p w14:paraId="35191E5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vAlign w:val="center"/>
          </w:tcPr>
          <w:p w14:paraId="1FAED22B"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c>
          <w:tcPr>
            <w:tcW w:w="606" w:type="dxa"/>
            <w:vAlign w:val="center"/>
          </w:tcPr>
          <w:p w14:paraId="10C1832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vAlign w:val="center"/>
          </w:tcPr>
          <w:p w14:paraId="6AD24118"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vAlign w:val="center"/>
          </w:tcPr>
          <w:p w14:paraId="1F181734"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c>
          <w:tcPr>
            <w:tcW w:w="606" w:type="dxa"/>
            <w:vAlign w:val="center"/>
          </w:tcPr>
          <w:p w14:paraId="7A3EE580"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0,0438</w:t>
            </w:r>
          </w:p>
        </w:tc>
        <w:tc>
          <w:tcPr>
            <w:tcW w:w="606" w:type="dxa"/>
            <w:vAlign w:val="center"/>
          </w:tcPr>
          <w:p w14:paraId="59F767DE"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0,0089</w:t>
            </w:r>
          </w:p>
        </w:tc>
        <w:tc>
          <w:tcPr>
            <w:tcW w:w="606" w:type="dxa"/>
            <w:vAlign w:val="center"/>
          </w:tcPr>
          <w:p w14:paraId="03589FF8" w14:textId="77777777" w:rsidR="00FE2204" w:rsidRPr="00EF18BE" w:rsidRDefault="00FE2204" w:rsidP="00FE2204">
            <w:pPr>
              <w:widowControl/>
              <w:jc w:val="center"/>
              <w:rPr>
                <w:rFonts w:eastAsia="Times New Roman" w:cs="Times New Roman"/>
                <w:bCs/>
                <w:iCs/>
                <w:sz w:val="14"/>
                <w:szCs w:val="16"/>
                <w:lang w:val="ru-RU" w:eastAsia="ru-RU"/>
              </w:rPr>
            </w:pPr>
            <w:r w:rsidRPr="00EF18BE">
              <w:rPr>
                <w:rFonts w:cs="Times New Roman"/>
                <w:sz w:val="14"/>
              </w:rPr>
              <w:t>0,0527</w:t>
            </w:r>
          </w:p>
        </w:tc>
      </w:tr>
      <w:tr w:rsidR="00FE2204" w:rsidRPr="00EF18BE" w14:paraId="32108997" w14:textId="77777777" w:rsidTr="00FE2204">
        <w:trPr>
          <w:trHeight w:val="77"/>
          <w:jc w:val="center"/>
        </w:trPr>
        <w:tc>
          <w:tcPr>
            <w:tcW w:w="1226" w:type="dxa"/>
            <w:vMerge/>
            <w:shd w:val="clear" w:color="auto" w:fill="auto"/>
            <w:vAlign w:val="center"/>
            <w:hideMark/>
          </w:tcPr>
          <w:p w14:paraId="13A0E038"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1DC68FF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658D1B5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shd w:val="clear" w:color="auto" w:fill="auto"/>
            <w:noWrap/>
            <w:vAlign w:val="center"/>
          </w:tcPr>
          <w:p w14:paraId="715DDB8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shd w:val="clear" w:color="auto" w:fill="auto"/>
            <w:noWrap/>
            <w:vAlign w:val="center"/>
          </w:tcPr>
          <w:p w14:paraId="38BC83F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c>
          <w:tcPr>
            <w:tcW w:w="606" w:type="dxa"/>
            <w:shd w:val="clear" w:color="auto" w:fill="auto"/>
            <w:noWrap/>
            <w:vAlign w:val="center"/>
          </w:tcPr>
          <w:p w14:paraId="3320841C"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shd w:val="clear" w:color="auto" w:fill="auto"/>
            <w:noWrap/>
            <w:vAlign w:val="center"/>
          </w:tcPr>
          <w:p w14:paraId="0179020A"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shd w:val="clear" w:color="auto" w:fill="auto"/>
            <w:noWrap/>
            <w:vAlign w:val="center"/>
          </w:tcPr>
          <w:p w14:paraId="1A4FE14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c>
          <w:tcPr>
            <w:tcW w:w="606" w:type="dxa"/>
            <w:vAlign w:val="center"/>
          </w:tcPr>
          <w:p w14:paraId="0581F148"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vAlign w:val="center"/>
          </w:tcPr>
          <w:p w14:paraId="651214A2"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vAlign w:val="center"/>
          </w:tcPr>
          <w:p w14:paraId="01AE7943"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c>
          <w:tcPr>
            <w:tcW w:w="606" w:type="dxa"/>
            <w:vAlign w:val="center"/>
          </w:tcPr>
          <w:p w14:paraId="1D6EB870"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vAlign w:val="center"/>
          </w:tcPr>
          <w:p w14:paraId="3BA663E7"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vAlign w:val="center"/>
          </w:tcPr>
          <w:p w14:paraId="79535CC5"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c>
          <w:tcPr>
            <w:tcW w:w="606" w:type="dxa"/>
            <w:vAlign w:val="center"/>
          </w:tcPr>
          <w:p w14:paraId="0E1AF931"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vAlign w:val="center"/>
          </w:tcPr>
          <w:p w14:paraId="3BD6779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vAlign w:val="center"/>
          </w:tcPr>
          <w:p w14:paraId="2DB68478"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c>
          <w:tcPr>
            <w:tcW w:w="606" w:type="dxa"/>
            <w:vAlign w:val="center"/>
          </w:tcPr>
          <w:p w14:paraId="4E04B44D"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0,0438</w:t>
            </w:r>
          </w:p>
        </w:tc>
        <w:tc>
          <w:tcPr>
            <w:tcW w:w="606" w:type="dxa"/>
            <w:vAlign w:val="center"/>
          </w:tcPr>
          <w:p w14:paraId="2585DD78"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0,0089</w:t>
            </w:r>
          </w:p>
        </w:tc>
        <w:tc>
          <w:tcPr>
            <w:tcW w:w="606" w:type="dxa"/>
            <w:vAlign w:val="center"/>
          </w:tcPr>
          <w:p w14:paraId="1B8E02DD"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0,0527</w:t>
            </w:r>
          </w:p>
        </w:tc>
      </w:tr>
      <w:tr w:rsidR="00FE2204" w:rsidRPr="00EF18BE" w14:paraId="328405D1" w14:textId="77777777" w:rsidTr="00FE2204">
        <w:trPr>
          <w:trHeight w:val="77"/>
          <w:jc w:val="center"/>
        </w:trPr>
        <w:tc>
          <w:tcPr>
            <w:tcW w:w="1226" w:type="dxa"/>
            <w:vMerge/>
            <w:shd w:val="clear" w:color="auto" w:fill="auto"/>
            <w:vAlign w:val="center"/>
            <w:hideMark/>
          </w:tcPr>
          <w:p w14:paraId="3F7B2D43"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73844126"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33C438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9B978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B47D81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E3AC3B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F728AD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845014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A4F740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52261C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30E864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F415FD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A0617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6B8527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8407E5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D3AB02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F84DA5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6B9972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8E8483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2278E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4FC16D5F" w14:textId="77777777" w:rsidTr="00FE2204">
        <w:trPr>
          <w:trHeight w:val="77"/>
          <w:jc w:val="center"/>
        </w:trPr>
        <w:tc>
          <w:tcPr>
            <w:tcW w:w="1226" w:type="dxa"/>
            <w:vMerge/>
            <w:shd w:val="clear" w:color="auto" w:fill="auto"/>
            <w:vAlign w:val="center"/>
            <w:hideMark/>
          </w:tcPr>
          <w:p w14:paraId="0DDFF281"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6366EE97"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7EDC0BB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shd w:val="clear" w:color="auto" w:fill="auto"/>
            <w:noWrap/>
            <w:vAlign w:val="center"/>
          </w:tcPr>
          <w:p w14:paraId="5ABB5FA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shd w:val="clear" w:color="auto" w:fill="auto"/>
            <w:noWrap/>
            <w:vAlign w:val="center"/>
          </w:tcPr>
          <w:p w14:paraId="6151453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c>
          <w:tcPr>
            <w:tcW w:w="606" w:type="dxa"/>
            <w:shd w:val="clear" w:color="auto" w:fill="auto"/>
            <w:noWrap/>
            <w:vAlign w:val="center"/>
          </w:tcPr>
          <w:p w14:paraId="05D9F82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shd w:val="clear" w:color="auto" w:fill="auto"/>
            <w:noWrap/>
            <w:vAlign w:val="center"/>
          </w:tcPr>
          <w:p w14:paraId="16118C1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shd w:val="clear" w:color="auto" w:fill="auto"/>
            <w:noWrap/>
            <w:vAlign w:val="center"/>
          </w:tcPr>
          <w:p w14:paraId="3A392B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c>
          <w:tcPr>
            <w:tcW w:w="606" w:type="dxa"/>
            <w:vAlign w:val="center"/>
          </w:tcPr>
          <w:p w14:paraId="3E3BF8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vAlign w:val="center"/>
          </w:tcPr>
          <w:p w14:paraId="1DC2F62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vAlign w:val="center"/>
          </w:tcPr>
          <w:p w14:paraId="5B6A218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c>
          <w:tcPr>
            <w:tcW w:w="606" w:type="dxa"/>
            <w:vAlign w:val="center"/>
          </w:tcPr>
          <w:p w14:paraId="1195902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vAlign w:val="center"/>
          </w:tcPr>
          <w:p w14:paraId="31C762D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vAlign w:val="center"/>
          </w:tcPr>
          <w:p w14:paraId="49286B1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c>
          <w:tcPr>
            <w:tcW w:w="606" w:type="dxa"/>
            <w:vAlign w:val="center"/>
          </w:tcPr>
          <w:p w14:paraId="2EA10AA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vAlign w:val="center"/>
          </w:tcPr>
          <w:p w14:paraId="732366F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vAlign w:val="center"/>
          </w:tcPr>
          <w:p w14:paraId="3031DC9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c>
          <w:tcPr>
            <w:tcW w:w="606" w:type="dxa"/>
            <w:vAlign w:val="center"/>
          </w:tcPr>
          <w:p w14:paraId="03E82BA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0,0438</w:t>
            </w:r>
          </w:p>
        </w:tc>
        <w:tc>
          <w:tcPr>
            <w:tcW w:w="606" w:type="dxa"/>
            <w:vAlign w:val="center"/>
          </w:tcPr>
          <w:p w14:paraId="7CDF723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0,0089</w:t>
            </w:r>
          </w:p>
        </w:tc>
        <w:tc>
          <w:tcPr>
            <w:tcW w:w="606" w:type="dxa"/>
            <w:vAlign w:val="center"/>
          </w:tcPr>
          <w:p w14:paraId="232EA6C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0,0527</w:t>
            </w:r>
          </w:p>
        </w:tc>
      </w:tr>
      <w:tr w:rsidR="00FE2204" w:rsidRPr="00EF18BE" w14:paraId="6EEDF19C" w14:textId="77777777" w:rsidTr="00FE2204">
        <w:trPr>
          <w:trHeight w:val="77"/>
          <w:jc w:val="center"/>
        </w:trPr>
        <w:tc>
          <w:tcPr>
            <w:tcW w:w="1226" w:type="dxa"/>
            <w:vMerge/>
            <w:shd w:val="clear" w:color="auto" w:fill="auto"/>
            <w:vAlign w:val="center"/>
            <w:hideMark/>
          </w:tcPr>
          <w:p w14:paraId="4A8DB51F"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vAlign w:val="center"/>
            <w:hideMark/>
          </w:tcPr>
          <w:p w14:paraId="396A376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3ADC861F"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shd w:val="clear" w:color="auto" w:fill="auto"/>
            <w:noWrap/>
            <w:vAlign w:val="center"/>
          </w:tcPr>
          <w:p w14:paraId="391217F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shd w:val="clear" w:color="auto" w:fill="auto"/>
            <w:noWrap/>
            <w:vAlign w:val="center"/>
          </w:tcPr>
          <w:p w14:paraId="062E7497"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shd w:val="clear" w:color="auto" w:fill="auto"/>
            <w:noWrap/>
            <w:vAlign w:val="center"/>
          </w:tcPr>
          <w:p w14:paraId="3F3B831F"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shd w:val="clear" w:color="auto" w:fill="auto"/>
            <w:noWrap/>
            <w:vAlign w:val="center"/>
          </w:tcPr>
          <w:p w14:paraId="692213ED"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shd w:val="clear" w:color="auto" w:fill="auto"/>
            <w:noWrap/>
            <w:vAlign w:val="center"/>
          </w:tcPr>
          <w:p w14:paraId="5B6358D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0D551A76"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14E4E43B"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2C146A3A"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263BEECA"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64448C4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34C76CC5"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61A492A3"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019A6597"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1B37F453"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4CA4DCE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6BBBA3EE"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c>
          <w:tcPr>
            <w:tcW w:w="606" w:type="dxa"/>
            <w:vAlign w:val="center"/>
          </w:tcPr>
          <w:p w14:paraId="188CDC59" w14:textId="77777777" w:rsidR="00FE2204" w:rsidRPr="00EF18BE" w:rsidRDefault="00FE2204" w:rsidP="00FE2204">
            <w:pPr>
              <w:widowControl/>
              <w:jc w:val="center"/>
              <w:rPr>
                <w:rFonts w:eastAsia="Times New Roman" w:cs="Times New Roman"/>
                <w:bCs/>
                <w:sz w:val="14"/>
                <w:szCs w:val="16"/>
                <w:lang w:val="ru-RU" w:eastAsia="ru-RU"/>
              </w:rPr>
            </w:pPr>
            <w:r w:rsidRPr="00EF18BE">
              <w:rPr>
                <w:rFonts w:cs="Times New Roman"/>
                <w:sz w:val="14"/>
              </w:rPr>
              <w:t>0,0000</w:t>
            </w:r>
          </w:p>
        </w:tc>
      </w:tr>
      <w:tr w:rsidR="00FE2204" w:rsidRPr="00EF18BE" w14:paraId="1B414D5A" w14:textId="77777777" w:rsidTr="00FE2204">
        <w:trPr>
          <w:trHeight w:val="77"/>
          <w:jc w:val="center"/>
        </w:trPr>
        <w:tc>
          <w:tcPr>
            <w:tcW w:w="1226" w:type="dxa"/>
            <w:vMerge/>
            <w:shd w:val="clear" w:color="auto" w:fill="auto"/>
            <w:vAlign w:val="center"/>
            <w:hideMark/>
          </w:tcPr>
          <w:p w14:paraId="395ADF1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6E2E35AC"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7DCDF5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13DFCF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21E47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E9A933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B0DF4C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1753E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9E21F0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2CD1A1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16F00B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A7BE31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DC2FA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20A08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ABB136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E3AD9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A87073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92BC96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FD95B4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08F0F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6EC824C0" w14:textId="77777777" w:rsidTr="00FE2204">
        <w:trPr>
          <w:trHeight w:val="77"/>
          <w:jc w:val="center"/>
        </w:trPr>
        <w:tc>
          <w:tcPr>
            <w:tcW w:w="1226" w:type="dxa"/>
            <w:vMerge/>
            <w:shd w:val="clear" w:color="auto" w:fill="auto"/>
            <w:vAlign w:val="center"/>
            <w:hideMark/>
          </w:tcPr>
          <w:p w14:paraId="33413131"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6708E0D1"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5AA59EB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EC6EF2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D1A41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59159B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42C1E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B8A68C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7E2D5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42406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508259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497E7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29A0A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A98402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DE1DFB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D50A7F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A481D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B92142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E1C6A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326B3B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78B43756" w14:textId="77777777" w:rsidTr="00FE2204">
        <w:trPr>
          <w:trHeight w:val="77"/>
          <w:jc w:val="center"/>
        </w:trPr>
        <w:tc>
          <w:tcPr>
            <w:tcW w:w="1226" w:type="dxa"/>
            <w:vMerge/>
            <w:shd w:val="clear" w:color="auto" w:fill="auto"/>
            <w:vAlign w:val="center"/>
            <w:hideMark/>
          </w:tcPr>
          <w:p w14:paraId="0F36D45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457CA10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Промышленные строения</w:t>
            </w:r>
          </w:p>
        </w:tc>
        <w:tc>
          <w:tcPr>
            <w:tcW w:w="606" w:type="dxa"/>
            <w:shd w:val="clear" w:color="auto" w:fill="auto"/>
            <w:noWrap/>
            <w:vAlign w:val="center"/>
          </w:tcPr>
          <w:p w14:paraId="5939CBA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9469E2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52E52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D1551E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5F4457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71AB13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60C640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466B92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3DA38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B77CB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B3770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8E32B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DFF06C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BB4A41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C06DF7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EB8AA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D8160B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76855E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307C80EC" w14:textId="77777777" w:rsidTr="00FE2204">
        <w:trPr>
          <w:trHeight w:val="77"/>
          <w:jc w:val="center"/>
        </w:trPr>
        <w:tc>
          <w:tcPr>
            <w:tcW w:w="1226" w:type="dxa"/>
            <w:vMerge w:val="restart"/>
            <w:shd w:val="clear" w:color="auto" w:fill="auto"/>
            <w:noWrap/>
            <w:vAlign w:val="center"/>
            <w:hideMark/>
          </w:tcPr>
          <w:p w14:paraId="34BBD5E7"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 2</w:t>
            </w:r>
          </w:p>
        </w:tc>
        <w:tc>
          <w:tcPr>
            <w:tcW w:w="2143" w:type="dxa"/>
            <w:shd w:val="clear" w:color="auto" w:fill="auto"/>
            <w:noWrap/>
            <w:vAlign w:val="center"/>
            <w:hideMark/>
          </w:tcPr>
          <w:p w14:paraId="2509DBE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606" w:type="dxa"/>
            <w:shd w:val="clear" w:color="auto" w:fill="auto"/>
            <w:noWrap/>
            <w:vAlign w:val="center"/>
          </w:tcPr>
          <w:p w14:paraId="064616B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49E256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0B212F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shd w:val="clear" w:color="auto" w:fill="auto"/>
            <w:noWrap/>
            <w:vAlign w:val="center"/>
          </w:tcPr>
          <w:p w14:paraId="1337A89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594B12A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301859A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313532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60CF79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1285E75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3609F2A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36AF44B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7CEBFBF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042E2A9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0,8799</w:t>
            </w:r>
          </w:p>
        </w:tc>
        <w:tc>
          <w:tcPr>
            <w:tcW w:w="606" w:type="dxa"/>
            <w:vAlign w:val="center"/>
          </w:tcPr>
          <w:p w14:paraId="7A25BA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0,1548</w:t>
            </w:r>
          </w:p>
        </w:tc>
        <w:tc>
          <w:tcPr>
            <w:tcW w:w="606" w:type="dxa"/>
            <w:vAlign w:val="center"/>
          </w:tcPr>
          <w:p w14:paraId="147E13A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1,0347</w:t>
            </w:r>
          </w:p>
        </w:tc>
        <w:tc>
          <w:tcPr>
            <w:tcW w:w="606" w:type="dxa"/>
            <w:vAlign w:val="center"/>
          </w:tcPr>
          <w:p w14:paraId="43C52B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7E326A9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6F3071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r>
      <w:tr w:rsidR="00FE2204" w:rsidRPr="00EF18BE" w14:paraId="104897AC" w14:textId="77777777" w:rsidTr="00FE2204">
        <w:trPr>
          <w:trHeight w:val="77"/>
          <w:jc w:val="center"/>
        </w:trPr>
        <w:tc>
          <w:tcPr>
            <w:tcW w:w="1226" w:type="dxa"/>
            <w:vMerge/>
            <w:shd w:val="clear" w:color="auto" w:fill="auto"/>
            <w:vAlign w:val="center"/>
            <w:hideMark/>
          </w:tcPr>
          <w:p w14:paraId="336AB03B"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1EF7A0C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1CDEAD0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259FF5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049DE08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shd w:val="clear" w:color="auto" w:fill="auto"/>
            <w:noWrap/>
            <w:vAlign w:val="center"/>
          </w:tcPr>
          <w:p w14:paraId="37BC3F4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4BD3D67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18D767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1A9747B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38A5F8D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52490C8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5772738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5CC5FB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3244827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094EF71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356AD7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5ECB93F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42F7F3B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3D4DD2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6D87DD7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r>
      <w:tr w:rsidR="00FE2204" w:rsidRPr="00EF18BE" w14:paraId="39A70118" w14:textId="77777777" w:rsidTr="00FE2204">
        <w:trPr>
          <w:trHeight w:val="77"/>
          <w:jc w:val="center"/>
        </w:trPr>
        <w:tc>
          <w:tcPr>
            <w:tcW w:w="1226" w:type="dxa"/>
            <w:vMerge/>
            <w:shd w:val="clear" w:color="auto" w:fill="auto"/>
            <w:vAlign w:val="center"/>
            <w:hideMark/>
          </w:tcPr>
          <w:p w14:paraId="4BEF48D2"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35C987FE"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0F72DDB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4B153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1DF5B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CFEDE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3E69B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DEA20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7FB57E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0677BC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D0452B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9E7078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17E0D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2187C8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06F2A2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3B005F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2E17D4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F8F7DD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EDA3B7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278F0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296F3E2" w14:textId="77777777" w:rsidTr="00FE2204">
        <w:trPr>
          <w:trHeight w:val="77"/>
          <w:jc w:val="center"/>
        </w:trPr>
        <w:tc>
          <w:tcPr>
            <w:tcW w:w="1226" w:type="dxa"/>
            <w:vMerge/>
            <w:shd w:val="clear" w:color="auto" w:fill="auto"/>
            <w:vAlign w:val="center"/>
            <w:hideMark/>
          </w:tcPr>
          <w:p w14:paraId="56E1D1BB"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3037CEDF"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680815F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1940174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4AC9B12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shd w:val="clear" w:color="auto" w:fill="auto"/>
            <w:noWrap/>
            <w:vAlign w:val="center"/>
          </w:tcPr>
          <w:p w14:paraId="369DB4A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shd w:val="clear" w:color="auto" w:fill="auto"/>
            <w:noWrap/>
            <w:vAlign w:val="center"/>
          </w:tcPr>
          <w:p w14:paraId="5B2941B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shd w:val="clear" w:color="auto" w:fill="auto"/>
            <w:noWrap/>
            <w:vAlign w:val="center"/>
          </w:tcPr>
          <w:p w14:paraId="58C9EB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556BFD7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2AE8BF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3DFF3E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0413F6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0CD9A2D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14495D3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5D8AB10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2CB6E29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7F1E99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c>
          <w:tcPr>
            <w:tcW w:w="606" w:type="dxa"/>
            <w:vAlign w:val="center"/>
          </w:tcPr>
          <w:p w14:paraId="5403533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0,0379</w:t>
            </w:r>
          </w:p>
        </w:tc>
        <w:tc>
          <w:tcPr>
            <w:tcW w:w="606" w:type="dxa"/>
            <w:vAlign w:val="center"/>
          </w:tcPr>
          <w:p w14:paraId="1E9B46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0,0077</w:t>
            </w:r>
          </w:p>
        </w:tc>
        <w:tc>
          <w:tcPr>
            <w:tcW w:w="606" w:type="dxa"/>
            <w:vAlign w:val="center"/>
          </w:tcPr>
          <w:p w14:paraId="45F27C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0,0456</w:t>
            </w:r>
          </w:p>
        </w:tc>
      </w:tr>
      <w:tr w:rsidR="00FE2204" w:rsidRPr="00EF18BE" w14:paraId="21BC5FF7" w14:textId="77777777" w:rsidTr="00FE2204">
        <w:trPr>
          <w:trHeight w:val="77"/>
          <w:jc w:val="center"/>
        </w:trPr>
        <w:tc>
          <w:tcPr>
            <w:tcW w:w="1226" w:type="dxa"/>
            <w:vMerge/>
            <w:shd w:val="clear" w:color="auto" w:fill="auto"/>
            <w:vAlign w:val="center"/>
            <w:hideMark/>
          </w:tcPr>
          <w:p w14:paraId="7416E623"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vAlign w:val="center"/>
            <w:hideMark/>
          </w:tcPr>
          <w:p w14:paraId="2D87C00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4BDED2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E36437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2C7EDB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AF8A2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F7890E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F5D1C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22AC25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D6DE66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C2C1D9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377D13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6A12C9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037F33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D799F4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0,8420</w:t>
            </w:r>
          </w:p>
        </w:tc>
        <w:tc>
          <w:tcPr>
            <w:tcW w:w="606" w:type="dxa"/>
            <w:vAlign w:val="center"/>
          </w:tcPr>
          <w:p w14:paraId="0DE13A8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0,1471</w:t>
            </w:r>
          </w:p>
        </w:tc>
        <w:tc>
          <w:tcPr>
            <w:tcW w:w="606" w:type="dxa"/>
            <w:vAlign w:val="center"/>
          </w:tcPr>
          <w:p w14:paraId="148EC9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0,9891</w:t>
            </w:r>
          </w:p>
        </w:tc>
        <w:tc>
          <w:tcPr>
            <w:tcW w:w="606" w:type="dxa"/>
            <w:vAlign w:val="center"/>
          </w:tcPr>
          <w:p w14:paraId="44CA5F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2BBE2F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FFF0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1600E17" w14:textId="77777777" w:rsidTr="00FE2204">
        <w:trPr>
          <w:trHeight w:val="77"/>
          <w:jc w:val="center"/>
        </w:trPr>
        <w:tc>
          <w:tcPr>
            <w:tcW w:w="1226" w:type="dxa"/>
            <w:vMerge/>
            <w:shd w:val="clear" w:color="auto" w:fill="auto"/>
            <w:vAlign w:val="center"/>
            <w:hideMark/>
          </w:tcPr>
          <w:p w14:paraId="52BA3B2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4D7D333E"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5723C21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1D8D9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71416C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8BA29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8E489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27916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A6AC32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CCC9A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05915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4A0B58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460102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458547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BACA7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0,8420</w:t>
            </w:r>
          </w:p>
        </w:tc>
        <w:tc>
          <w:tcPr>
            <w:tcW w:w="606" w:type="dxa"/>
            <w:vAlign w:val="center"/>
          </w:tcPr>
          <w:p w14:paraId="39909CE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0,1471</w:t>
            </w:r>
          </w:p>
        </w:tc>
        <w:tc>
          <w:tcPr>
            <w:tcW w:w="606" w:type="dxa"/>
            <w:vAlign w:val="center"/>
          </w:tcPr>
          <w:p w14:paraId="7BE0DA5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0,9891</w:t>
            </w:r>
          </w:p>
        </w:tc>
        <w:tc>
          <w:tcPr>
            <w:tcW w:w="606" w:type="dxa"/>
            <w:vAlign w:val="center"/>
          </w:tcPr>
          <w:p w14:paraId="7C25BFF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42E1D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3DDDC7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02B8D52" w14:textId="77777777" w:rsidTr="00FE2204">
        <w:trPr>
          <w:trHeight w:val="77"/>
          <w:jc w:val="center"/>
        </w:trPr>
        <w:tc>
          <w:tcPr>
            <w:tcW w:w="1226" w:type="dxa"/>
            <w:vMerge/>
            <w:shd w:val="clear" w:color="auto" w:fill="auto"/>
            <w:vAlign w:val="center"/>
            <w:hideMark/>
          </w:tcPr>
          <w:p w14:paraId="5D092CB2"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hideMark/>
          </w:tcPr>
          <w:p w14:paraId="4404862D"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7C9C45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229520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63C336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E8CC8F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A07723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AB4AB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01C79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6347C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EC5E02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8362FB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1D11B4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E105B9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4979A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7150C3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D81F3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D604E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2BA244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A0E42F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6481253D" w14:textId="77777777" w:rsidTr="00FE2204">
        <w:trPr>
          <w:trHeight w:val="77"/>
          <w:jc w:val="center"/>
        </w:trPr>
        <w:tc>
          <w:tcPr>
            <w:tcW w:w="1226" w:type="dxa"/>
            <w:vMerge/>
            <w:shd w:val="clear" w:color="auto" w:fill="auto"/>
            <w:vAlign w:val="center"/>
          </w:tcPr>
          <w:p w14:paraId="21D92DE0"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3C1AED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585E16E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CA13B6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07029E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A04035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7020A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45723A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DFED97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4EA6FD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0D281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6B43F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BE1ADE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BDA4F8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1293C7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6008B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DF290D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DAC898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F25346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157E88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6AED0EA0" w14:textId="77777777" w:rsidTr="00FE2204">
        <w:trPr>
          <w:trHeight w:val="77"/>
          <w:jc w:val="center"/>
        </w:trPr>
        <w:tc>
          <w:tcPr>
            <w:tcW w:w="1226" w:type="dxa"/>
            <w:vMerge w:val="restart"/>
            <w:shd w:val="clear" w:color="auto" w:fill="auto"/>
            <w:vAlign w:val="center"/>
          </w:tcPr>
          <w:p w14:paraId="497E81F5"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 xml:space="preserve">Жилое </w:t>
            </w:r>
            <w:r w:rsidRPr="00EF18BE">
              <w:rPr>
                <w:rFonts w:eastAsia="Times New Roman" w:cs="Times New Roman"/>
                <w:sz w:val="18"/>
                <w:szCs w:val="18"/>
                <w:lang w:val="ru-RU" w:eastAsia="ru-RU"/>
              </w:rPr>
              <w:lastRenderedPageBreak/>
              <w:t>образование № 3</w:t>
            </w:r>
          </w:p>
        </w:tc>
        <w:tc>
          <w:tcPr>
            <w:tcW w:w="2143" w:type="dxa"/>
            <w:shd w:val="clear" w:color="auto" w:fill="auto"/>
            <w:noWrap/>
            <w:vAlign w:val="center"/>
          </w:tcPr>
          <w:p w14:paraId="154C63F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lastRenderedPageBreak/>
              <w:t xml:space="preserve">Всего по микрорайону, </w:t>
            </w:r>
            <w:r w:rsidRPr="00EF18BE">
              <w:rPr>
                <w:rFonts w:eastAsia="Times New Roman" w:cs="Times New Roman"/>
                <w:b/>
                <w:sz w:val="18"/>
                <w:szCs w:val="18"/>
                <w:lang w:val="ru-RU" w:eastAsia="ru-RU"/>
              </w:rPr>
              <w:lastRenderedPageBreak/>
              <w:t>в т.ч.</w:t>
            </w:r>
          </w:p>
        </w:tc>
        <w:tc>
          <w:tcPr>
            <w:tcW w:w="606" w:type="dxa"/>
            <w:shd w:val="clear" w:color="auto" w:fill="auto"/>
            <w:noWrap/>
            <w:vAlign w:val="center"/>
          </w:tcPr>
          <w:p w14:paraId="2EA35A3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lastRenderedPageBreak/>
              <w:t>0,0152</w:t>
            </w:r>
          </w:p>
        </w:tc>
        <w:tc>
          <w:tcPr>
            <w:tcW w:w="606" w:type="dxa"/>
            <w:shd w:val="clear" w:color="auto" w:fill="auto"/>
            <w:noWrap/>
            <w:vAlign w:val="center"/>
          </w:tcPr>
          <w:p w14:paraId="4BC8A9E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6C2AC6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shd w:val="clear" w:color="auto" w:fill="auto"/>
            <w:noWrap/>
            <w:vAlign w:val="center"/>
          </w:tcPr>
          <w:p w14:paraId="3FFCD75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shd w:val="clear" w:color="auto" w:fill="auto"/>
            <w:noWrap/>
            <w:vAlign w:val="center"/>
          </w:tcPr>
          <w:p w14:paraId="61DDC66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14110D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6D4C182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1B47EC2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313B9FC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576CBE8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01D60D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0BDDF84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5D8A895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26C3E5B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4450E9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6F1271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31A2E9F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51F624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r>
      <w:tr w:rsidR="00FE2204" w:rsidRPr="00EF18BE" w14:paraId="4687F8FF" w14:textId="77777777" w:rsidTr="00FE2204">
        <w:trPr>
          <w:trHeight w:val="77"/>
          <w:jc w:val="center"/>
        </w:trPr>
        <w:tc>
          <w:tcPr>
            <w:tcW w:w="1226" w:type="dxa"/>
            <w:vMerge/>
            <w:shd w:val="clear" w:color="auto" w:fill="auto"/>
            <w:vAlign w:val="center"/>
          </w:tcPr>
          <w:p w14:paraId="2356FC6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B1D9AA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19C33BC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shd w:val="clear" w:color="auto" w:fill="auto"/>
            <w:noWrap/>
            <w:vAlign w:val="center"/>
          </w:tcPr>
          <w:p w14:paraId="71D9413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36A6F75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shd w:val="clear" w:color="auto" w:fill="auto"/>
            <w:noWrap/>
            <w:vAlign w:val="center"/>
          </w:tcPr>
          <w:p w14:paraId="3E6B152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shd w:val="clear" w:color="auto" w:fill="auto"/>
            <w:noWrap/>
            <w:vAlign w:val="center"/>
          </w:tcPr>
          <w:p w14:paraId="2D183A0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157656B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77E8705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2B2B4BC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3706900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11CFE6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6FC2498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0B8B6CB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7ED5F2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70CECD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48A4E2E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78A1528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5FE77E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4EE51CA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r>
      <w:tr w:rsidR="00FE2204" w:rsidRPr="00EF18BE" w14:paraId="39A7A6EB" w14:textId="77777777" w:rsidTr="00FE2204">
        <w:trPr>
          <w:trHeight w:val="77"/>
          <w:jc w:val="center"/>
        </w:trPr>
        <w:tc>
          <w:tcPr>
            <w:tcW w:w="1226" w:type="dxa"/>
            <w:vMerge/>
            <w:shd w:val="clear" w:color="auto" w:fill="auto"/>
            <w:vAlign w:val="center"/>
          </w:tcPr>
          <w:p w14:paraId="6968246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B4A68F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50AA109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74A6B0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CF9025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7DCE9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0E393D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5AAAB9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84B01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063669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062EC8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E1973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17E46A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468D0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40A1CC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30031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96E4E6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7C36DD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F59741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C7B6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56B6A9D0" w14:textId="77777777" w:rsidTr="00FE2204">
        <w:trPr>
          <w:trHeight w:val="77"/>
          <w:jc w:val="center"/>
        </w:trPr>
        <w:tc>
          <w:tcPr>
            <w:tcW w:w="1226" w:type="dxa"/>
            <w:vMerge/>
            <w:shd w:val="clear" w:color="auto" w:fill="auto"/>
            <w:vAlign w:val="center"/>
          </w:tcPr>
          <w:p w14:paraId="6FBB4DE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7FA86A2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7AFD9F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shd w:val="clear" w:color="auto" w:fill="auto"/>
            <w:noWrap/>
            <w:vAlign w:val="center"/>
          </w:tcPr>
          <w:p w14:paraId="6EE0C8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4082B76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shd w:val="clear" w:color="auto" w:fill="auto"/>
            <w:noWrap/>
            <w:vAlign w:val="center"/>
          </w:tcPr>
          <w:p w14:paraId="71C1FCA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shd w:val="clear" w:color="auto" w:fill="auto"/>
            <w:noWrap/>
            <w:vAlign w:val="center"/>
          </w:tcPr>
          <w:p w14:paraId="3A06422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shd w:val="clear" w:color="auto" w:fill="auto"/>
            <w:noWrap/>
            <w:vAlign w:val="center"/>
          </w:tcPr>
          <w:p w14:paraId="1D2572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4097C4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1958BB5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7C187FC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52E9E5F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7227AF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7786ECB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0E334A4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60B6132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4409E5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c>
          <w:tcPr>
            <w:tcW w:w="606" w:type="dxa"/>
            <w:vAlign w:val="center"/>
          </w:tcPr>
          <w:p w14:paraId="4ABC4F1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0,0152</w:t>
            </w:r>
          </w:p>
        </w:tc>
        <w:tc>
          <w:tcPr>
            <w:tcW w:w="606" w:type="dxa"/>
            <w:vAlign w:val="center"/>
          </w:tcPr>
          <w:p w14:paraId="35334F9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0,0031</w:t>
            </w:r>
          </w:p>
        </w:tc>
        <w:tc>
          <w:tcPr>
            <w:tcW w:w="606" w:type="dxa"/>
            <w:vAlign w:val="center"/>
          </w:tcPr>
          <w:p w14:paraId="0C8148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0,0182</w:t>
            </w:r>
          </w:p>
        </w:tc>
      </w:tr>
      <w:tr w:rsidR="00FE2204" w:rsidRPr="00EF18BE" w14:paraId="4FCE245D" w14:textId="77777777" w:rsidTr="00FE2204">
        <w:trPr>
          <w:trHeight w:val="77"/>
          <w:jc w:val="center"/>
        </w:trPr>
        <w:tc>
          <w:tcPr>
            <w:tcW w:w="1226" w:type="dxa"/>
            <w:vMerge/>
            <w:shd w:val="clear" w:color="auto" w:fill="auto"/>
            <w:vAlign w:val="center"/>
          </w:tcPr>
          <w:p w14:paraId="389D7125"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0B0A7774"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2B955C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C19F9D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B93550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E309F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A74AA3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8B27B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24961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41B53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768FEA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1FD7FC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1C5AA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BCE6C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91A78F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7A030D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77D908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71E53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16D822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127680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20707630" w14:textId="77777777" w:rsidTr="00FE2204">
        <w:trPr>
          <w:trHeight w:val="77"/>
          <w:jc w:val="center"/>
        </w:trPr>
        <w:tc>
          <w:tcPr>
            <w:tcW w:w="1226" w:type="dxa"/>
            <w:vMerge/>
            <w:shd w:val="clear" w:color="auto" w:fill="auto"/>
            <w:vAlign w:val="center"/>
          </w:tcPr>
          <w:p w14:paraId="3255E57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451E73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75201E0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C2C750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091F42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A4FF3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833C6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5606E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F6C3A7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60C372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DACD57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A8631A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92B1A4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59BC42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3C1B6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98464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70FC42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2E52D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D20305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6EA955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2A357849" w14:textId="77777777" w:rsidTr="00FE2204">
        <w:trPr>
          <w:trHeight w:val="77"/>
          <w:jc w:val="center"/>
        </w:trPr>
        <w:tc>
          <w:tcPr>
            <w:tcW w:w="1226" w:type="dxa"/>
            <w:vMerge/>
            <w:shd w:val="clear" w:color="auto" w:fill="auto"/>
            <w:vAlign w:val="center"/>
          </w:tcPr>
          <w:p w14:paraId="1572D6D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71A8FA4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7A965F8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5DB302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4D43DD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D550E9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31D74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C007F7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A27642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43B12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9323D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774BB3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43FDF2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16022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01C1C1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16EE7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6A433E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467D08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DB799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79996A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131B551A" w14:textId="77777777" w:rsidTr="00FE2204">
        <w:trPr>
          <w:trHeight w:val="77"/>
          <w:jc w:val="center"/>
        </w:trPr>
        <w:tc>
          <w:tcPr>
            <w:tcW w:w="1226" w:type="dxa"/>
            <w:vMerge/>
            <w:shd w:val="clear" w:color="auto" w:fill="auto"/>
            <w:vAlign w:val="center"/>
          </w:tcPr>
          <w:p w14:paraId="6054466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1C1E055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46BF69E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84E2BC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29F1D32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D3F18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88B699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575FAEA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CBB6DB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D6C0E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56C47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5F7634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EA992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6A656F2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065BEF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A5B48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4AF235A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901F7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B6F99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359B25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40FFEA1" w14:textId="77777777" w:rsidTr="00FE2204">
        <w:trPr>
          <w:trHeight w:val="77"/>
          <w:jc w:val="center"/>
        </w:trPr>
        <w:tc>
          <w:tcPr>
            <w:tcW w:w="1226" w:type="dxa"/>
            <w:vMerge w:val="restart"/>
            <w:shd w:val="clear" w:color="auto" w:fill="auto"/>
            <w:vAlign w:val="center"/>
          </w:tcPr>
          <w:p w14:paraId="1A9C8157"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"Ромашка"</w:t>
            </w:r>
          </w:p>
        </w:tc>
        <w:tc>
          <w:tcPr>
            <w:tcW w:w="2143" w:type="dxa"/>
            <w:shd w:val="clear" w:color="auto" w:fill="auto"/>
            <w:noWrap/>
            <w:vAlign w:val="center"/>
          </w:tcPr>
          <w:p w14:paraId="011AB79B"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606" w:type="dxa"/>
            <w:shd w:val="clear" w:color="auto" w:fill="auto"/>
            <w:noWrap/>
            <w:vAlign w:val="center"/>
          </w:tcPr>
          <w:p w14:paraId="7902765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E83014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2D5218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573904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D71FC8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8F0DA7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AFA263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99969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D7E571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2DFDC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710BCDF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6CE9C55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5F4371A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396B89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6D9451E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6E16DF5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7E83C1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1FA47B0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r>
      <w:tr w:rsidR="00FE2204" w:rsidRPr="00EF18BE" w14:paraId="5119C5D5" w14:textId="77777777" w:rsidTr="00FE2204">
        <w:trPr>
          <w:trHeight w:val="77"/>
          <w:jc w:val="center"/>
        </w:trPr>
        <w:tc>
          <w:tcPr>
            <w:tcW w:w="1226" w:type="dxa"/>
            <w:vMerge/>
            <w:shd w:val="clear" w:color="auto" w:fill="auto"/>
            <w:vAlign w:val="center"/>
          </w:tcPr>
          <w:p w14:paraId="74A8267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71D8F4C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2B345EA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31EE73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399AA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937C22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B1FC2B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C7E70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99F6C1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4017A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7CF08E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94F74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19E05B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4F205A9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2740EF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0139C9B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20FBC00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7502AAE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0262530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0,0308</w:t>
            </w:r>
          </w:p>
        </w:tc>
        <w:tc>
          <w:tcPr>
            <w:tcW w:w="606" w:type="dxa"/>
            <w:vAlign w:val="center"/>
          </w:tcPr>
          <w:p w14:paraId="111797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r>
      <w:tr w:rsidR="00FE2204" w:rsidRPr="00EF18BE" w14:paraId="6ECBA5FE" w14:textId="77777777" w:rsidTr="00FE2204">
        <w:trPr>
          <w:trHeight w:val="77"/>
          <w:jc w:val="center"/>
        </w:trPr>
        <w:tc>
          <w:tcPr>
            <w:tcW w:w="1226" w:type="dxa"/>
            <w:vMerge/>
            <w:shd w:val="clear" w:color="auto" w:fill="auto"/>
            <w:vAlign w:val="center"/>
          </w:tcPr>
          <w:p w14:paraId="64C76FEB"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21D67A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4D1E77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4D520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1F42C9F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04B8B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D3D68B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47E638A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61722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08BA51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84910E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61AA54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7430D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27355B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DAD2F7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801DE9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1AC51D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716E3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418EAC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AF4076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3FFA56EF" w14:textId="77777777" w:rsidTr="00FE2204">
        <w:trPr>
          <w:trHeight w:val="77"/>
          <w:jc w:val="center"/>
        </w:trPr>
        <w:tc>
          <w:tcPr>
            <w:tcW w:w="1226" w:type="dxa"/>
            <w:vMerge/>
            <w:shd w:val="clear" w:color="auto" w:fill="auto"/>
            <w:vAlign w:val="center"/>
          </w:tcPr>
          <w:p w14:paraId="15AC035A"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030953C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17DF1EE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5B268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084EB8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F09EBE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AAC0D7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458D03B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DD5596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CD2B16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9ECD4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D9F084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390E91F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0,0308</w:t>
            </w:r>
          </w:p>
        </w:tc>
        <w:tc>
          <w:tcPr>
            <w:tcW w:w="606" w:type="dxa"/>
            <w:vAlign w:val="center"/>
          </w:tcPr>
          <w:p w14:paraId="7F01C32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01A9CC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6A24748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0,0308</w:t>
            </w:r>
          </w:p>
        </w:tc>
        <w:tc>
          <w:tcPr>
            <w:tcW w:w="606" w:type="dxa"/>
            <w:vAlign w:val="center"/>
          </w:tcPr>
          <w:p w14:paraId="139734C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c>
          <w:tcPr>
            <w:tcW w:w="606" w:type="dxa"/>
            <w:vAlign w:val="center"/>
          </w:tcPr>
          <w:p w14:paraId="2ACFFA5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0,1516</w:t>
            </w:r>
          </w:p>
        </w:tc>
        <w:tc>
          <w:tcPr>
            <w:tcW w:w="606" w:type="dxa"/>
            <w:vAlign w:val="center"/>
          </w:tcPr>
          <w:p w14:paraId="07C41C8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0,0308</w:t>
            </w:r>
          </w:p>
        </w:tc>
        <w:tc>
          <w:tcPr>
            <w:tcW w:w="606" w:type="dxa"/>
            <w:vAlign w:val="center"/>
          </w:tcPr>
          <w:p w14:paraId="0987F62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0,1824</w:t>
            </w:r>
          </w:p>
        </w:tc>
      </w:tr>
      <w:tr w:rsidR="00FE2204" w:rsidRPr="00EF18BE" w14:paraId="3FDDB3DB" w14:textId="77777777" w:rsidTr="00FE2204">
        <w:trPr>
          <w:trHeight w:val="77"/>
          <w:jc w:val="center"/>
        </w:trPr>
        <w:tc>
          <w:tcPr>
            <w:tcW w:w="1226" w:type="dxa"/>
            <w:vMerge/>
            <w:shd w:val="clear" w:color="auto" w:fill="auto"/>
            <w:vAlign w:val="center"/>
          </w:tcPr>
          <w:p w14:paraId="01E5EDD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6CE1EA8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31EE46C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D1F4BF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4B30C1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3E4A1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50B29F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85572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123B65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215FFD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104C0B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E61C54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7DA39C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9E7E40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023E51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C1889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462037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F2D031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DC6F0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9C726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0E09675" w14:textId="77777777" w:rsidTr="00FE2204">
        <w:trPr>
          <w:trHeight w:val="77"/>
          <w:jc w:val="center"/>
        </w:trPr>
        <w:tc>
          <w:tcPr>
            <w:tcW w:w="1226" w:type="dxa"/>
            <w:vMerge/>
            <w:shd w:val="clear" w:color="auto" w:fill="auto"/>
            <w:vAlign w:val="center"/>
          </w:tcPr>
          <w:p w14:paraId="3749BB9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2AF54D2"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3B55CD8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5B9F0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294D785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C0F2AE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CEEA73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3A915F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6026FB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6843EF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A700C8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79C7FF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9E6DF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691B31D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353C4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F97A9E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85D2E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9BB7D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8D3822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5535829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63D076B4" w14:textId="77777777" w:rsidTr="00FE2204">
        <w:trPr>
          <w:trHeight w:val="77"/>
          <w:jc w:val="center"/>
        </w:trPr>
        <w:tc>
          <w:tcPr>
            <w:tcW w:w="1226" w:type="dxa"/>
            <w:vMerge/>
            <w:shd w:val="clear" w:color="auto" w:fill="auto"/>
            <w:vAlign w:val="center"/>
          </w:tcPr>
          <w:p w14:paraId="42F8BCA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B6B1F3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3798D17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CA9090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7BCBB42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CBCE0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5ABDED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1D9111C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164158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79A96C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6097867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00D8CB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2DB54D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353981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8FDD90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D7CEB3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C589AD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E39C9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9FDD72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1A344F3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44CA3C0A" w14:textId="77777777" w:rsidTr="00FE2204">
        <w:trPr>
          <w:trHeight w:val="77"/>
          <w:jc w:val="center"/>
        </w:trPr>
        <w:tc>
          <w:tcPr>
            <w:tcW w:w="1226" w:type="dxa"/>
            <w:vMerge/>
            <w:shd w:val="clear" w:color="auto" w:fill="auto"/>
            <w:vAlign w:val="center"/>
          </w:tcPr>
          <w:p w14:paraId="4F66C34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45EB6F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309CF2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01D4A9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4EC47CC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62F459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30A2C3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484FB6B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52157C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B32650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75BC78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701EF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047B50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59F8678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9A91A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768F65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70C00AE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270085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EFC5D7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6299E3E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980ADC3" w14:textId="77777777" w:rsidTr="00FE2204">
        <w:trPr>
          <w:trHeight w:val="77"/>
          <w:jc w:val="center"/>
        </w:trPr>
        <w:tc>
          <w:tcPr>
            <w:tcW w:w="1226" w:type="dxa"/>
            <w:vMerge w:val="restart"/>
            <w:shd w:val="clear" w:color="auto" w:fill="auto"/>
            <w:vAlign w:val="center"/>
          </w:tcPr>
          <w:p w14:paraId="1D6E1AE9"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"Красивый Пруд"</w:t>
            </w:r>
          </w:p>
        </w:tc>
        <w:tc>
          <w:tcPr>
            <w:tcW w:w="2143" w:type="dxa"/>
            <w:shd w:val="clear" w:color="auto" w:fill="auto"/>
            <w:noWrap/>
            <w:vAlign w:val="center"/>
          </w:tcPr>
          <w:p w14:paraId="240B16DE"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606" w:type="dxa"/>
            <w:shd w:val="clear" w:color="auto" w:fill="auto"/>
            <w:noWrap/>
            <w:vAlign w:val="center"/>
          </w:tcPr>
          <w:p w14:paraId="5878FB4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44D526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55DF67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C4A83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3762B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767592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2D4DC0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0,3031</w:t>
            </w:r>
          </w:p>
        </w:tc>
        <w:tc>
          <w:tcPr>
            <w:tcW w:w="606" w:type="dxa"/>
            <w:vAlign w:val="center"/>
          </w:tcPr>
          <w:p w14:paraId="5B09D9B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0,1050</w:t>
            </w:r>
          </w:p>
        </w:tc>
        <w:tc>
          <w:tcPr>
            <w:tcW w:w="606" w:type="dxa"/>
            <w:vAlign w:val="center"/>
          </w:tcPr>
          <w:p w14:paraId="23F27E9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0,4081</w:t>
            </w:r>
          </w:p>
        </w:tc>
        <w:tc>
          <w:tcPr>
            <w:tcW w:w="606" w:type="dxa"/>
            <w:vAlign w:val="center"/>
          </w:tcPr>
          <w:p w14:paraId="28EF9F1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0,1909</w:t>
            </w:r>
          </w:p>
        </w:tc>
        <w:tc>
          <w:tcPr>
            <w:tcW w:w="606" w:type="dxa"/>
            <w:vAlign w:val="center"/>
          </w:tcPr>
          <w:p w14:paraId="0BB79B6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0,0388</w:t>
            </w:r>
          </w:p>
        </w:tc>
        <w:tc>
          <w:tcPr>
            <w:tcW w:w="606" w:type="dxa"/>
            <w:vAlign w:val="center"/>
          </w:tcPr>
          <w:p w14:paraId="1DD0F0D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0,2296</w:t>
            </w:r>
          </w:p>
        </w:tc>
        <w:tc>
          <w:tcPr>
            <w:tcW w:w="606" w:type="dxa"/>
            <w:vAlign w:val="center"/>
          </w:tcPr>
          <w:p w14:paraId="73B54E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0,1965</w:t>
            </w:r>
          </w:p>
        </w:tc>
        <w:tc>
          <w:tcPr>
            <w:tcW w:w="606" w:type="dxa"/>
            <w:vAlign w:val="center"/>
          </w:tcPr>
          <w:p w14:paraId="0D93C2F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0,0399</w:t>
            </w:r>
          </w:p>
        </w:tc>
        <w:tc>
          <w:tcPr>
            <w:tcW w:w="606" w:type="dxa"/>
            <w:vAlign w:val="center"/>
          </w:tcPr>
          <w:p w14:paraId="78AADFF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0,2364</w:t>
            </w:r>
          </w:p>
        </w:tc>
        <w:tc>
          <w:tcPr>
            <w:tcW w:w="606" w:type="dxa"/>
            <w:vAlign w:val="center"/>
          </w:tcPr>
          <w:p w14:paraId="4E5F9C1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0,6736</w:t>
            </w:r>
          </w:p>
        </w:tc>
        <w:tc>
          <w:tcPr>
            <w:tcW w:w="606" w:type="dxa"/>
            <w:vAlign w:val="center"/>
          </w:tcPr>
          <w:p w14:paraId="44F4EF2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0,3710</w:t>
            </w:r>
          </w:p>
        </w:tc>
        <w:tc>
          <w:tcPr>
            <w:tcW w:w="606" w:type="dxa"/>
            <w:vAlign w:val="center"/>
          </w:tcPr>
          <w:p w14:paraId="0387BD9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1,0446</w:t>
            </w:r>
          </w:p>
        </w:tc>
      </w:tr>
      <w:tr w:rsidR="00FE2204" w:rsidRPr="00EF18BE" w14:paraId="2E9470CE" w14:textId="77777777" w:rsidTr="00FE2204">
        <w:trPr>
          <w:trHeight w:val="77"/>
          <w:jc w:val="center"/>
        </w:trPr>
        <w:tc>
          <w:tcPr>
            <w:tcW w:w="1226" w:type="dxa"/>
            <w:vMerge/>
            <w:shd w:val="clear" w:color="auto" w:fill="auto"/>
            <w:vAlign w:val="center"/>
          </w:tcPr>
          <w:p w14:paraId="2896C0E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A72EDBA"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6616DEE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672E2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05D5A0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854B18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42AD40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A15819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6193E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0,1909</w:t>
            </w:r>
          </w:p>
        </w:tc>
        <w:tc>
          <w:tcPr>
            <w:tcW w:w="606" w:type="dxa"/>
            <w:vAlign w:val="center"/>
          </w:tcPr>
          <w:p w14:paraId="4177A52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0,0388</w:t>
            </w:r>
          </w:p>
        </w:tc>
        <w:tc>
          <w:tcPr>
            <w:tcW w:w="606" w:type="dxa"/>
            <w:vAlign w:val="center"/>
          </w:tcPr>
          <w:p w14:paraId="260898C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0,2296</w:t>
            </w:r>
          </w:p>
        </w:tc>
        <w:tc>
          <w:tcPr>
            <w:tcW w:w="606" w:type="dxa"/>
            <w:vAlign w:val="center"/>
          </w:tcPr>
          <w:p w14:paraId="32D9AD3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0,1909</w:t>
            </w:r>
          </w:p>
        </w:tc>
        <w:tc>
          <w:tcPr>
            <w:tcW w:w="606" w:type="dxa"/>
            <w:vAlign w:val="center"/>
          </w:tcPr>
          <w:p w14:paraId="63D6BCD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0,0388</w:t>
            </w:r>
          </w:p>
        </w:tc>
        <w:tc>
          <w:tcPr>
            <w:tcW w:w="606" w:type="dxa"/>
            <w:vAlign w:val="center"/>
          </w:tcPr>
          <w:p w14:paraId="401693B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0,2296</w:t>
            </w:r>
          </w:p>
        </w:tc>
        <w:tc>
          <w:tcPr>
            <w:tcW w:w="606" w:type="dxa"/>
            <w:vAlign w:val="center"/>
          </w:tcPr>
          <w:p w14:paraId="3D2D9BA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0,1965</w:t>
            </w:r>
          </w:p>
        </w:tc>
        <w:tc>
          <w:tcPr>
            <w:tcW w:w="606" w:type="dxa"/>
            <w:vAlign w:val="center"/>
          </w:tcPr>
          <w:p w14:paraId="19B892F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0,0399</w:t>
            </w:r>
          </w:p>
        </w:tc>
        <w:tc>
          <w:tcPr>
            <w:tcW w:w="606" w:type="dxa"/>
            <w:vAlign w:val="center"/>
          </w:tcPr>
          <w:p w14:paraId="58EB8E0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0,2364</w:t>
            </w:r>
          </w:p>
        </w:tc>
        <w:tc>
          <w:tcPr>
            <w:tcW w:w="606" w:type="dxa"/>
            <w:vAlign w:val="center"/>
          </w:tcPr>
          <w:p w14:paraId="5FB5BE5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0,1965</w:t>
            </w:r>
          </w:p>
        </w:tc>
        <w:tc>
          <w:tcPr>
            <w:tcW w:w="606" w:type="dxa"/>
            <w:vAlign w:val="center"/>
          </w:tcPr>
          <w:p w14:paraId="5A5441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0,0399</w:t>
            </w:r>
          </w:p>
        </w:tc>
        <w:tc>
          <w:tcPr>
            <w:tcW w:w="606" w:type="dxa"/>
            <w:vAlign w:val="center"/>
          </w:tcPr>
          <w:p w14:paraId="6D63F3F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0,2364</w:t>
            </w:r>
          </w:p>
        </w:tc>
      </w:tr>
      <w:tr w:rsidR="00FE2204" w:rsidRPr="00EF18BE" w14:paraId="666FC04B" w14:textId="77777777" w:rsidTr="00FE2204">
        <w:trPr>
          <w:trHeight w:val="77"/>
          <w:jc w:val="center"/>
        </w:trPr>
        <w:tc>
          <w:tcPr>
            <w:tcW w:w="1226" w:type="dxa"/>
            <w:vMerge/>
            <w:shd w:val="clear" w:color="auto" w:fill="auto"/>
            <w:vAlign w:val="center"/>
          </w:tcPr>
          <w:p w14:paraId="0FB8495C"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BE2FC94"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3E008F6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68A7A3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797FB6B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390AA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FE1109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0845CCB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8CC59B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29B4A6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A831C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2DEB4B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4C87E1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A992FF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1D2D74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099748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1A17CED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E679EC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842D08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646D5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348AF154" w14:textId="77777777" w:rsidTr="00FE2204">
        <w:trPr>
          <w:trHeight w:val="77"/>
          <w:jc w:val="center"/>
        </w:trPr>
        <w:tc>
          <w:tcPr>
            <w:tcW w:w="1226" w:type="dxa"/>
            <w:vMerge/>
            <w:shd w:val="clear" w:color="auto" w:fill="auto"/>
            <w:vAlign w:val="center"/>
          </w:tcPr>
          <w:p w14:paraId="6830DCB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5913EF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202855D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6717B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0A936E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54F4637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E99B68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29FB7BF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FD0357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0,1909</w:t>
            </w:r>
          </w:p>
        </w:tc>
        <w:tc>
          <w:tcPr>
            <w:tcW w:w="606" w:type="dxa"/>
            <w:vAlign w:val="center"/>
          </w:tcPr>
          <w:p w14:paraId="619FAB3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0,0388</w:t>
            </w:r>
          </w:p>
        </w:tc>
        <w:tc>
          <w:tcPr>
            <w:tcW w:w="606" w:type="dxa"/>
            <w:vAlign w:val="center"/>
          </w:tcPr>
          <w:p w14:paraId="45780B1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0,2296</w:t>
            </w:r>
          </w:p>
        </w:tc>
        <w:tc>
          <w:tcPr>
            <w:tcW w:w="606" w:type="dxa"/>
            <w:vAlign w:val="center"/>
          </w:tcPr>
          <w:p w14:paraId="294D337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0,1909</w:t>
            </w:r>
          </w:p>
        </w:tc>
        <w:tc>
          <w:tcPr>
            <w:tcW w:w="606" w:type="dxa"/>
            <w:vAlign w:val="center"/>
          </w:tcPr>
          <w:p w14:paraId="11BD119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0,0388</w:t>
            </w:r>
          </w:p>
        </w:tc>
        <w:tc>
          <w:tcPr>
            <w:tcW w:w="606" w:type="dxa"/>
            <w:vAlign w:val="center"/>
          </w:tcPr>
          <w:p w14:paraId="1D5967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0,2296</w:t>
            </w:r>
          </w:p>
        </w:tc>
        <w:tc>
          <w:tcPr>
            <w:tcW w:w="606" w:type="dxa"/>
            <w:vAlign w:val="center"/>
          </w:tcPr>
          <w:p w14:paraId="09DC3EA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0,1965</w:t>
            </w:r>
          </w:p>
        </w:tc>
        <w:tc>
          <w:tcPr>
            <w:tcW w:w="606" w:type="dxa"/>
            <w:vAlign w:val="center"/>
          </w:tcPr>
          <w:p w14:paraId="615C4C0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0,0399</w:t>
            </w:r>
          </w:p>
        </w:tc>
        <w:tc>
          <w:tcPr>
            <w:tcW w:w="606" w:type="dxa"/>
            <w:vAlign w:val="center"/>
          </w:tcPr>
          <w:p w14:paraId="2CDEA88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0,2364</w:t>
            </w:r>
          </w:p>
        </w:tc>
        <w:tc>
          <w:tcPr>
            <w:tcW w:w="606" w:type="dxa"/>
            <w:vAlign w:val="center"/>
          </w:tcPr>
          <w:p w14:paraId="74F4FF8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0,1965</w:t>
            </w:r>
          </w:p>
        </w:tc>
        <w:tc>
          <w:tcPr>
            <w:tcW w:w="606" w:type="dxa"/>
            <w:vAlign w:val="center"/>
          </w:tcPr>
          <w:p w14:paraId="75FC34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0,0399</w:t>
            </w:r>
          </w:p>
        </w:tc>
        <w:tc>
          <w:tcPr>
            <w:tcW w:w="606" w:type="dxa"/>
            <w:vAlign w:val="center"/>
          </w:tcPr>
          <w:p w14:paraId="677953A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0,2364</w:t>
            </w:r>
          </w:p>
        </w:tc>
      </w:tr>
      <w:tr w:rsidR="00FE2204" w:rsidRPr="00EF18BE" w14:paraId="47EFFC94" w14:textId="77777777" w:rsidTr="00FE2204">
        <w:trPr>
          <w:trHeight w:val="77"/>
          <w:jc w:val="center"/>
        </w:trPr>
        <w:tc>
          <w:tcPr>
            <w:tcW w:w="1226" w:type="dxa"/>
            <w:vMerge/>
            <w:shd w:val="clear" w:color="auto" w:fill="auto"/>
            <w:vAlign w:val="center"/>
          </w:tcPr>
          <w:p w14:paraId="5158FE2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E1BFC4E"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72AB351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D21B89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1B4042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20F16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47CF61B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9E4E0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C7B121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0,1123</w:t>
            </w:r>
          </w:p>
        </w:tc>
        <w:tc>
          <w:tcPr>
            <w:tcW w:w="606" w:type="dxa"/>
            <w:vAlign w:val="center"/>
          </w:tcPr>
          <w:p w14:paraId="78721A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0,0662</w:t>
            </w:r>
          </w:p>
        </w:tc>
        <w:tc>
          <w:tcPr>
            <w:tcW w:w="606" w:type="dxa"/>
            <w:vAlign w:val="center"/>
          </w:tcPr>
          <w:p w14:paraId="4C7C175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0,1785</w:t>
            </w:r>
          </w:p>
        </w:tc>
        <w:tc>
          <w:tcPr>
            <w:tcW w:w="606" w:type="dxa"/>
            <w:vAlign w:val="center"/>
          </w:tcPr>
          <w:p w14:paraId="4F99882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00834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5C1BD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5487FFF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074CF5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4370E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24E68F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0,4771</w:t>
            </w:r>
          </w:p>
        </w:tc>
        <w:tc>
          <w:tcPr>
            <w:tcW w:w="606" w:type="dxa"/>
            <w:vAlign w:val="center"/>
          </w:tcPr>
          <w:p w14:paraId="751EA3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0,3311</w:t>
            </w:r>
          </w:p>
        </w:tc>
        <w:tc>
          <w:tcPr>
            <w:tcW w:w="606" w:type="dxa"/>
            <w:vAlign w:val="center"/>
          </w:tcPr>
          <w:p w14:paraId="33831CA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0,8082</w:t>
            </w:r>
          </w:p>
        </w:tc>
      </w:tr>
      <w:tr w:rsidR="00FE2204" w:rsidRPr="00EF18BE" w14:paraId="0A046AF1" w14:textId="77777777" w:rsidTr="00FE2204">
        <w:trPr>
          <w:trHeight w:val="77"/>
          <w:jc w:val="center"/>
        </w:trPr>
        <w:tc>
          <w:tcPr>
            <w:tcW w:w="1226" w:type="dxa"/>
            <w:vMerge/>
            <w:shd w:val="clear" w:color="auto" w:fill="auto"/>
            <w:vAlign w:val="center"/>
          </w:tcPr>
          <w:p w14:paraId="5CB98A8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504A2A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2DDFD3C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ECD4D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2513619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7393CFF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89E4F7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3C5A365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BE4238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0,1123</w:t>
            </w:r>
          </w:p>
        </w:tc>
        <w:tc>
          <w:tcPr>
            <w:tcW w:w="606" w:type="dxa"/>
            <w:vAlign w:val="center"/>
          </w:tcPr>
          <w:p w14:paraId="2A334C5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0,0662</w:t>
            </w:r>
          </w:p>
        </w:tc>
        <w:tc>
          <w:tcPr>
            <w:tcW w:w="606" w:type="dxa"/>
            <w:vAlign w:val="center"/>
          </w:tcPr>
          <w:p w14:paraId="0D050AF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0,1785</w:t>
            </w:r>
          </w:p>
        </w:tc>
        <w:tc>
          <w:tcPr>
            <w:tcW w:w="606" w:type="dxa"/>
            <w:vAlign w:val="center"/>
          </w:tcPr>
          <w:p w14:paraId="1582594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4A7F7C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7ADA226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D65B1D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1644D6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5FFA99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BECF87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0,4771</w:t>
            </w:r>
          </w:p>
        </w:tc>
        <w:tc>
          <w:tcPr>
            <w:tcW w:w="606" w:type="dxa"/>
            <w:vAlign w:val="center"/>
          </w:tcPr>
          <w:p w14:paraId="3D04D6E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0,3311</w:t>
            </w:r>
          </w:p>
        </w:tc>
        <w:tc>
          <w:tcPr>
            <w:tcW w:w="606" w:type="dxa"/>
            <w:vAlign w:val="center"/>
          </w:tcPr>
          <w:p w14:paraId="7DB453E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0,8082</w:t>
            </w:r>
          </w:p>
        </w:tc>
      </w:tr>
      <w:tr w:rsidR="00FE2204" w:rsidRPr="00EF18BE" w14:paraId="7E608011" w14:textId="77777777" w:rsidTr="00FE2204">
        <w:trPr>
          <w:trHeight w:val="77"/>
          <w:jc w:val="center"/>
        </w:trPr>
        <w:tc>
          <w:tcPr>
            <w:tcW w:w="1226" w:type="dxa"/>
            <w:vMerge/>
            <w:shd w:val="clear" w:color="auto" w:fill="auto"/>
            <w:vAlign w:val="center"/>
          </w:tcPr>
          <w:p w14:paraId="668749BC"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6F24954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697E9DE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97D79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1DB1768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C1CF7F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3E6210F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53323AE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909D7C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9A8BC4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794C8DD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08EB6A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4A6DC6C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70701EA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855D7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02F64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524E4D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36B781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CEB442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08A35E2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2821BD76" w14:textId="77777777" w:rsidTr="00FE2204">
        <w:trPr>
          <w:trHeight w:val="77"/>
          <w:jc w:val="center"/>
        </w:trPr>
        <w:tc>
          <w:tcPr>
            <w:tcW w:w="1226" w:type="dxa"/>
            <w:vMerge/>
            <w:shd w:val="clear" w:color="auto" w:fill="auto"/>
            <w:vAlign w:val="center"/>
          </w:tcPr>
          <w:p w14:paraId="571E1452"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7FE694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36199A5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0F41E0E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6D5CEE3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212B324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shd w:val="clear" w:color="auto" w:fill="auto"/>
            <w:noWrap/>
            <w:vAlign w:val="center"/>
          </w:tcPr>
          <w:p w14:paraId="1133E1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shd w:val="clear" w:color="auto" w:fill="auto"/>
            <w:noWrap/>
            <w:vAlign w:val="center"/>
          </w:tcPr>
          <w:p w14:paraId="0E4E5A3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EE8A2C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6DBAD8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40DF04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5C747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1917A16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A97EFC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1D61C0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3DFD18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31933B4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7856AAD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c>
          <w:tcPr>
            <w:tcW w:w="606" w:type="dxa"/>
            <w:vAlign w:val="center"/>
          </w:tcPr>
          <w:p w14:paraId="2FE62C2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bCs/>
                <w:iCs/>
                <w:sz w:val="14"/>
              </w:rPr>
              <w:t>0,0000</w:t>
            </w:r>
          </w:p>
        </w:tc>
        <w:tc>
          <w:tcPr>
            <w:tcW w:w="606" w:type="dxa"/>
            <w:vAlign w:val="center"/>
          </w:tcPr>
          <w:p w14:paraId="2C392A8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rPr>
              <w:t>0,0000</w:t>
            </w:r>
          </w:p>
        </w:tc>
      </w:tr>
      <w:tr w:rsidR="00FE2204" w:rsidRPr="00EF18BE" w14:paraId="04685701" w14:textId="77777777" w:rsidTr="00FE2204">
        <w:trPr>
          <w:trHeight w:val="77"/>
          <w:jc w:val="center"/>
        </w:trPr>
        <w:tc>
          <w:tcPr>
            <w:tcW w:w="1226" w:type="dxa"/>
            <w:vMerge w:val="restart"/>
            <w:shd w:val="clear" w:color="auto" w:fill="auto"/>
            <w:vAlign w:val="center"/>
          </w:tcPr>
          <w:p w14:paraId="316E1CBA"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Мкр. ООО «КузбассИнв</w:t>
            </w:r>
            <w:r w:rsidRPr="00EF18BE">
              <w:rPr>
                <w:rFonts w:eastAsia="Times New Roman" w:cs="Times New Roman"/>
                <w:sz w:val="18"/>
                <w:szCs w:val="18"/>
                <w:lang w:val="ru-RU" w:eastAsia="ru-RU"/>
              </w:rPr>
              <w:lastRenderedPageBreak/>
              <w:t>естСтрой»</w:t>
            </w:r>
          </w:p>
        </w:tc>
        <w:tc>
          <w:tcPr>
            <w:tcW w:w="2143" w:type="dxa"/>
            <w:shd w:val="clear" w:color="auto" w:fill="auto"/>
            <w:noWrap/>
            <w:vAlign w:val="center"/>
          </w:tcPr>
          <w:p w14:paraId="6850E2A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lastRenderedPageBreak/>
              <w:t>Всего по микрорайону, в т.ч.</w:t>
            </w:r>
          </w:p>
        </w:tc>
        <w:tc>
          <w:tcPr>
            <w:tcW w:w="606" w:type="dxa"/>
            <w:shd w:val="clear" w:color="auto" w:fill="auto"/>
            <w:noWrap/>
            <w:vAlign w:val="center"/>
          </w:tcPr>
          <w:p w14:paraId="0213639B"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3CE0E35C"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1A7F2727"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1B0DCEC6"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7BC23FF8"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661CF637"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001E9631" w14:textId="77777777" w:rsidR="00FE2204" w:rsidRPr="00EF18BE" w:rsidRDefault="00FE2204" w:rsidP="00FE2204">
            <w:pPr>
              <w:widowControl/>
              <w:jc w:val="center"/>
              <w:rPr>
                <w:rFonts w:cs="Times New Roman"/>
                <w:sz w:val="14"/>
                <w:lang w:val="ru-RU"/>
              </w:rPr>
            </w:pPr>
            <w:r w:rsidRPr="00EF18BE">
              <w:rPr>
                <w:rFonts w:cs="Times New Roman"/>
                <w:sz w:val="14"/>
              </w:rPr>
              <w:t>4,5507</w:t>
            </w:r>
          </w:p>
        </w:tc>
        <w:tc>
          <w:tcPr>
            <w:tcW w:w="606" w:type="dxa"/>
            <w:vAlign w:val="center"/>
          </w:tcPr>
          <w:p w14:paraId="30749318"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033BC987" w14:textId="77777777" w:rsidR="00FE2204" w:rsidRPr="00EF18BE" w:rsidRDefault="00FE2204" w:rsidP="00FE2204">
            <w:pPr>
              <w:widowControl/>
              <w:jc w:val="center"/>
              <w:rPr>
                <w:rFonts w:cs="Times New Roman"/>
                <w:sz w:val="14"/>
                <w:lang w:val="ru-RU"/>
              </w:rPr>
            </w:pPr>
            <w:r w:rsidRPr="00EF18BE">
              <w:rPr>
                <w:rFonts w:cs="Times New Roman"/>
                <w:sz w:val="14"/>
              </w:rPr>
              <w:t>4,5507</w:t>
            </w:r>
          </w:p>
        </w:tc>
        <w:tc>
          <w:tcPr>
            <w:tcW w:w="606" w:type="dxa"/>
            <w:vAlign w:val="center"/>
          </w:tcPr>
          <w:p w14:paraId="27AEFEAF" w14:textId="77777777" w:rsidR="00FE2204" w:rsidRPr="00EF18BE" w:rsidRDefault="00FE2204" w:rsidP="00FE2204">
            <w:pPr>
              <w:widowControl/>
              <w:jc w:val="center"/>
              <w:rPr>
                <w:rFonts w:cs="Times New Roman"/>
                <w:sz w:val="14"/>
                <w:lang w:val="ru-RU"/>
              </w:rPr>
            </w:pPr>
            <w:r w:rsidRPr="00EF18BE">
              <w:rPr>
                <w:rFonts w:cs="Times New Roman"/>
                <w:sz w:val="14"/>
              </w:rPr>
              <w:t>6,0676</w:t>
            </w:r>
          </w:p>
        </w:tc>
        <w:tc>
          <w:tcPr>
            <w:tcW w:w="606" w:type="dxa"/>
            <w:vAlign w:val="center"/>
          </w:tcPr>
          <w:p w14:paraId="7F6D53B8"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2031AA04" w14:textId="77777777" w:rsidR="00FE2204" w:rsidRPr="00EF18BE" w:rsidRDefault="00FE2204" w:rsidP="00FE2204">
            <w:pPr>
              <w:widowControl/>
              <w:jc w:val="center"/>
              <w:rPr>
                <w:rFonts w:cs="Times New Roman"/>
                <w:sz w:val="14"/>
                <w:lang w:val="ru-RU"/>
              </w:rPr>
            </w:pPr>
            <w:r w:rsidRPr="00EF18BE">
              <w:rPr>
                <w:rFonts w:cs="Times New Roman"/>
                <w:sz w:val="14"/>
              </w:rPr>
              <w:t>6,0676</w:t>
            </w:r>
          </w:p>
        </w:tc>
        <w:tc>
          <w:tcPr>
            <w:tcW w:w="606" w:type="dxa"/>
            <w:vAlign w:val="center"/>
          </w:tcPr>
          <w:p w14:paraId="2C540BC9" w14:textId="77777777" w:rsidR="00FE2204" w:rsidRPr="00EF18BE" w:rsidRDefault="00FE2204" w:rsidP="00FE2204">
            <w:pPr>
              <w:widowControl/>
              <w:jc w:val="center"/>
              <w:rPr>
                <w:rFonts w:cs="Times New Roman"/>
                <w:sz w:val="14"/>
                <w:lang w:val="ru-RU"/>
              </w:rPr>
            </w:pPr>
            <w:r w:rsidRPr="00EF18BE">
              <w:rPr>
                <w:rFonts w:cs="Times New Roman"/>
                <w:sz w:val="14"/>
              </w:rPr>
              <w:t>6,0677</w:t>
            </w:r>
          </w:p>
        </w:tc>
        <w:tc>
          <w:tcPr>
            <w:tcW w:w="606" w:type="dxa"/>
            <w:vAlign w:val="center"/>
          </w:tcPr>
          <w:p w14:paraId="2F54D791"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64DE9C55" w14:textId="77777777" w:rsidR="00FE2204" w:rsidRPr="00EF18BE" w:rsidRDefault="00FE2204" w:rsidP="00FE2204">
            <w:pPr>
              <w:widowControl/>
              <w:jc w:val="center"/>
              <w:rPr>
                <w:rFonts w:cs="Times New Roman"/>
                <w:sz w:val="14"/>
                <w:lang w:val="ru-RU"/>
              </w:rPr>
            </w:pPr>
            <w:r w:rsidRPr="00EF18BE">
              <w:rPr>
                <w:rFonts w:cs="Times New Roman"/>
                <w:sz w:val="14"/>
              </w:rPr>
              <w:t>6,0677</w:t>
            </w:r>
          </w:p>
        </w:tc>
        <w:tc>
          <w:tcPr>
            <w:tcW w:w="606" w:type="dxa"/>
            <w:vAlign w:val="center"/>
          </w:tcPr>
          <w:p w14:paraId="4B204DBB" w14:textId="77777777" w:rsidR="00FE2204" w:rsidRPr="00EF18BE" w:rsidRDefault="00FE2204" w:rsidP="00FE2204">
            <w:pPr>
              <w:widowControl/>
              <w:jc w:val="center"/>
              <w:rPr>
                <w:rFonts w:cs="Times New Roman"/>
                <w:sz w:val="14"/>
                <w:lang w:val="ru-RU"/>
              </w:rPr>
            </w:pPr>
            <w:r w:rsidRPr="00EF18BE">
              <w:rPr>
                <w:rFonts w:cs="Times New Roman"/>
                <w:sz w:val="14"/>
              </w:rPr>
              <w:t>0,8000</w:t>
            </w:r>
          </w:p>
        </w:tc>
        <w:tc>
          <w:tcPr>
            <w:tcW w:w="606" w:type="dxa"/>
            <w:vAlign w:val="center"/>
          </w:tcPr>
          <w:p w14:paraId="3152EB82"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55219545" w14:textId="77777777" w:rsidR="00FE2204" w:rsidRPr="00EF18BE" w:rsidRDefault="00FE2204" w:rsidP="00FE2204">
            <w:pPr>
              <w:widowControl/>
              <w:jc w:val="center"/>
              <w:rPr>
                <w:rFonts w:cs="Times New Roman"/>
                <w:sz w:val="14"/>
                <w:lang w:val="ru-RU"/>
              </w:rPr>
            </w:pPr>
            <w:r w:rsidRPr="00EF18BE">
              <w:rPr>
                <w:rFonts w:cs="Times New Roman"/>
                <w:sz w:val="14"/>
              </w:rPr>
              <w:t>0,8000</w:t>
            </w:r>
          </w:p>
        </w:tc>
      </w:tr>
      <w:tr w:rsidR="00FE2204" w:rsidRPr="00EF18BE" w14:paraId="3C7DAD92" w14:textId="77777777" w:rsidTr="00FE2204">
        <w:trPr>
          <w:trHeight w:val="77"/>
          <w:jc w:val="center"/>
        </w:trPr>
        <w:tc>
          <w:tcPr>
            <w:tcW w:w="1226" w:type="dxa"/>
            <w:vMerge/>
            <w:shd w:val="clear" w:color="auto" w:fill="auto"/>
            <w:vAlign w:val="center"/>
          </w:tcPr>
          <w:p w14:paraId="31DE7A2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F01449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2EB162EC"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662CBA32"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5CEFEE6C"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7B9A9267"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73EF6C35"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43171195"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70A635C"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14929F49"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57F56559"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C3DD926"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BC0947E"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560D9232"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1AE5BB5"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9011CE5"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3ABE7DD8"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38EE9CAA"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34FCED64"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662BE1AE"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r>
      <w:tr w:rsidR="00FE2204" w:rsidRPr="00EF18BE" w14:paraId="7181F376" w14:textId="77777777" w:rsidTr="00FE2204">
        <w:trPr>
          <w:trHeight w:val="77"/>
          <w:jc w:val="center"/>
        </w:trPr>
        <w:tc>
          <w:tcPr>
            <w:tcW w:w="1226" w:type="dxa"/>
            <w:vMerge/>
            <w:shd w:val="clear" w:color="auto" w:fill="auto"/>
            <w:vAlign w:val="center"/>
          </w:tcPr>
          <w:p w14:paraId="3C78A051"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7AAB1AF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11356F63"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49FEE8BB"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53331783"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6A19E4AA"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7E66330F"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31C1B678"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F81E259"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4D5587B"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67B0531A"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2710647"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50AB8F7"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3766E094"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00C2698F"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3D58339E"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7BC115BA"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396B8A5D"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DA7ED1F"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5E40A835"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r>
      <w:tr w:rsidR="00FE2204" w:rsidRPr="00EF18BE" w14:paraId="0D9AB5ED" w14:textId="77777777" w:rsidTr="00FE2204">
        <w:trPr>
          <w:trHeight w:val="77"/>
          <w:jc w:val="center"/>
        </w:trPr>
        <w:tc>
          <w:tcPr>
            <w:tcW w:w="1226" w:type="dxa"/>
            <w:vMerge/>
            <w:shd w:val="clear" w:color="auto" w:fill="auto"/>
            <w:vAlign w:val="center"/>
          </w:tcPr>
          <w:p w14:paraId="2165D98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B56B3A2"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28363268"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4238907B"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0F0B8A37"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48C2170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58FB3AF8"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39120F7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04E90E9F"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BE2A5ED"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41046FD5"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6243063C"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40530D0E"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4D28A315"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2B054408"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040FB3DD"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6973C74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19B1C0A6"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53385474"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330CD02A" w14:textId="77777777" w:rsidR="00FE2204" w:rsidRPr="00EF18BE" w:rsidRDefault="00FE2204" w:rsidP="00FE2204">
            <w:pPr>
              <w:widowControl/>
              <w:jc w:val="center"/>
              <w:rPr>
                <w:rFonts w:cs="Times New Roman"/>
                <w:sz w:val="14"/>
              </w:rPr>
            </w:pPr>
            <w:r w:rsidRPr="00EF18BE">
              <w:rPr>
                <w:rFonts w:cs="Times New Roman"/>
                <w:sz w:val="14"/>
              </w:rPr>
              <w:t>0,0000</w:t>
            </w:r>
          </w:p>
        </w:tc>
      </w:tr>
      <w:tr w:rsidR="00FE2204" w:rsidRPr="00EF18BE" w14:paraId="560790D1" w14:textId="77777777" w:rsidTr="00FE2204">
        <w:trPr>
          <w:trHeight w:val="77"/>
          <w:jc w:val="center"/>
        </w:trPr>
        <w:tc>
          <w:tcPr>
            <w:tcW w:w="1226" w:type="dxa"/>
            <w:vMerge/>
            <w:shd w:val="clear" w:color="auto" w:fill="auto"/>
            <w:vAlign w:val="center"/>
          </w:tcPr>
          <w:p w14:paraId="0341F056"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13ADBF4E"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0B90BF53"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4B088F2B"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2269516B"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3D6545D2"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shd w:val="clear" w:color="auto" w:fill="auto"/>
            <w:noWrap/>
            <w:vAlign w:val="center"/>
          </w:tcPr>
          <w:p w14:paraId="71345BDB"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shd w:val="clear" w:color="auto" w:fill="auto"/>
            <w:noWrap/>
            <w:vAlign w:val="center"/>
          </w:tcPr>
          <w:p w14:paraId="00B4E735"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37169F77"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9F06F72"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17F05E34"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B5AB90B"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6279D820"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77652AA6"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7F221923"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5A2B5736"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4BBDAA6D"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46400272"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c>
          <w:tcPr>
            <w:tcW w:w="606" w:type="dxa"/>
            <w:vAlign w:val="center"/>
          </w:tcPr>
          <w:p w14:paraId="20AAAA01" w14:textId="77777777" w:rsidR="00FE2204" w:rsidRPr="00EF18BE" w:rsidRDefault="00FE2204" w:rsidP="00FE2204">
            <w:pPr>
              <w:widowControl/>
              <w:jc w:val="center"/>
              <w:rPr>
                <w:rFonts w:cs="Times New Roman"/>
                <w:bCs/>
                <w:iCs/>
                <w:sz w:val="14"/>
                <w:lang w:val="ru-RU"/>
              </w:rPr>
            </w:pPr>
            <w:r w:rsidRPr="00EF18BE">
              <w:rPr>
                <w:rFonts w:cs="Times New Roman"/>
                <w:sz w:val="14"/>
              </w:rPr>
              <w:t>0,0000</w:t>
            </w:r>
          </w:p>
        </w:tc>
        <w:tc>
          <w:tcPr>
            <w:tcW w:w="606" w:type="dxa"/>
            <w:vAlign w:val="center"/>
          </w:tcPr>
          <w:p w14:paraId="4E48B2FE" w14:textId="77777777" w:rsidR="00FE2204" w:rsidRPr="00EF18BE" w:rsidRDefault="00FE2204" w:rsidP="00FE2204">
            <w:pPr>
              <w:widowControl/>
              <w:jc w:val="center"/>
              <w:rPr>
                <w:rFonts w:cs="Times New Roman"/>
                <w:sz w:val="14"/>
                <w:lang w:val="ru-RU"/>
              </w:rPr>
            </w:pPr>
            <w:r w:rsidRPr="00EF18BE">
              <w:rPr>
                <w:rFonts w:cs="Times New Roman"/>
                <w:sz w:val="14"/>
              </w:rPr>
              <w:t>0,0000</w:t>
            </w:r>
          </w:p>
        </w:tc>
      </w:tr>
      <w:tr w:rsidR="00FE2204" w:rsidRPr="00EF18BE" w14:paraId="0C667A99" w14:textId="77777777" w:rsidTr="00FE2204">
        <w:trPr>
          <w:trHeight w:val="77"/>
          <w:jc w:val="center"/>
        </w:trPr>
        <w:tc>
          <w:tcPr>
            <w:tcW w:w="1226" w:type="dxa"/>
            <w:vMerge/>
            <w:shd w:val="clear" w:color="auto" w:fill="auto"/>
            <w:vAlign w:val="center"/>
          </w:tcPr>
          <w:p w14:paraId="7B4B73E5"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18AA0D7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4ED2FF52"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0F99C103"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188E49D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25B4587C"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12B3658A"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074B2678"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690F7A12"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11CAF263"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31C17E62"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671A34D7"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36A01A1"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44CD8269"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1B10D8FA"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060B8B2"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499A889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4877C3EE"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35A45395"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7C2757F6" w14:textId="77777777" w:rsidR="00FE2204" w:rsidRPr="00EF18BE" w:rsidRDefault="00FE2204" w:rsidP="00FE2204">
            <w:pPr>
              <w:widowControl/>
              <w:jc w:val="center"/>
              <w:rPr>
                <w:rFonts w:cs="Times New Roman"/>
                <w:sz w:val="14"/>
              </w:rPr>
            </w:pPr>
            <w:r w:rsidRPr="00EF18BE">
              <w:rPr>
                <w:rFonts w:cs="Times New Roman"/>
                <w:sz w:val="14"/>
              </w:rPr>
              <w:t>0,0000</w:t>
            </w:r>
          </w:p>
        </w:tc>
      </w:tr>
      <w:tr w:rsidR="00FE2204" w:rsidRPr="00EF18BE" w14:paraId="7317E010" w14:textId="77777777" w:rsidTr="00FE2204">
        <w:trPr>
          <w:trHeight w:val="77"/>
          <w:jc w:val="center"/>
        </w:trPr>
        <w:tc>
          <w:tcPr>
            <w:tcW w:w="1226" w:type="dxa"/>
            <w:vMerge/>
            <w:shd w:val="clear" w:color="auto" w:fill="auto"/>
            <w:vAlign w:val="center"/>
          </w:tcPr>
          <w:p w14:paraId="5279E75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9ADEC4C"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104EEFB6"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3F4ED343"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4E0B8961"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2BA2387D"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095DDC9E"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70E55EA1"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2A6C4066"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15EF50EA"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18FFDBE7"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2AA3FDEB"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050E168"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69E44618"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561F589"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4A157B69"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352C41B0"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7DE0CEE8"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346E8F8C"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1085ABAE" w14:textId="77777777" w:rsidR="00FE2204" w:rsidRPr="00EF18BE" w:rsidRDefault="00FE2204" w:rsidP="00FE2204">
            <w:pPr>
              <w:widowControl/>
              <w:jc w:val="center"/>
              <w:rPr>
                <w:rFonts w:cs="Times New Roman"/>
                <w:sz w:val="14"/>
              </w:rPr>
            </w:pPr>
            <w:r w:rsidRPr="00EF18BE">
              <w:rPr>
                <w:rFonts w:cs="Times New Roman"/>
                <w:sz w:val="14"/>
              </w:rPr>
              <w:t>0,0000</w:t>
            </w:r>
          </w:p>
        </w:tc>
      </w:tr>
      <w:tr w:rsidR="00FE2204" w:rsidRPr="00EF18BE" w14:paraId="212179CE" w14:textId="77777777" w:rsidTr="00FE2204">
        <w:trPr>
          <w:trHeight w:val="77"/>
          <w:jc w:val="center"/>
        </w:trPr>
        <w:tc>
          <w:tcPr>
            <w:tcW w:w="1226" w:type="dxa"/>
            <w:vMerge/>
            <w:shd w:val="clear" w:color="auto" w:fill="auto"/>
            <w:vAlign w:val="center"/>
          </w:tcPr>
          <w:p w14:paraId="75FBCC4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7D9CE5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59CD98C6"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3F6AD479"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0065F90F"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6310526B"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shd w:val="clear" w:color="auto" w:fill="auto"/>
            <w:noWrap/>
            <w:vAlign w:val="center"/>
          </w:tcPr>
          <w:p w14:paraId="0436C5E4"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shd w:val="clear" w:color="auto" w:fill="auto"/>
            <w:noWrap/>
            <w:vAlign w:val="center"/>
          </w:tcPr>
          <w:p w14:paraId="445276B9" w14:textId="77777777" w:rsidR="00FE2204" w:rsidRPr="00EF18BE" w:rsidRDefault="00FE2204" w:rsidP="00FE2204">
            <w:pPr>
              <w:widowControl/>
              <w:jc w:val="center"/>
              <w:rPr>
                <w:rFonts w:cs="Times New Roman"/>
                <w:sz w:val="14"/>
              </w:rPr>
            </w:pPr>
            <w:r w:rsidRPr="00EF18BE">
              <w:rPr>
                <w:rFonts w:cs="Times New Roman"/>
                <w:sz w:val="14"/>
              </w:rPr>
              <w:t>0,0000</w:t>
            </w:r>
          </w:p>
        </w:tc>
        <w:tc>
          <w:tcPr>
            <w:tcW w:w="606" w:type="dxa"/>
            <w:vAlign w:val="center"/>
          </w:tcPr>
          <w:p w14:paraId="2AA16835" w14:textId="77777777" w:rsidR="00FE2204" w:rsidRPr="00EF18BE" w:rsidRDefault="00FE2204" w:rsidP="00FE2204">
            <w:pPr>
              <w:widowControl/>
              <w:jc w:val="center"/>
              <w:rPr>
                <w:rFonts w:cs="Times New Roman"/>
                <w:sz w:val="14"/>
              </w:rPr>
            </w:pPr>
            <w:r w:rsidRPr="00EF18BE">
              <w:rPr>
                <w:rFonts w:cs="Times New Roman"/>
                <w:sz w:val="14"/>
              </w:rPr>
              <w:t>4,5507</w:t>
            </w:r>
          </w:p>
        </w:tc>
        <w:tc>
          <w:tcPr>
            <w:tcW w:w="606" w:type="dxa"/>
            <w:vAlign w:val="center"/>
          </w:tcPr>
          <w:p w14:paraId="0D277A4C"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3E8B5C33" w14:textId="77777777" w:rsidR="00FE2204" w:rsidRPr="00EF18BE" w:rsidRDefault="00FE2204" w:rsidP="00FE2204">
            <w:pPr>
              <w:widowControl/>
              <w:jc w:val="center"/>
              <w:rPr>
                <w:rFonts w:cs="Times New Roman"/>
                <w:sz w:val="14"/>
              </w:rPr>
            </w:pPr>
            <w:r w:rsidRPr="00EF18BE">
              <w:rPr>
                <w:rFonts w:cs="Times New Roman"/>
                <w:sz w:val="14"/>
              </w:rPr>
              <w:t>4,5507</w:t>
            </w:r>
          </w:p>
        </w:tc>
        <w:tc>
          <w:tcPr>
            <w:tcW w:w="606" w:type="dxa"/>
            <w:vAlign w:val="center"/>
          </w:tcPr>
          <w:p w14:paraId="035CD8E9" w14:textId="77777777" w:rsidR="00FE2204" w:rsidRPr="00EF18BE" w:rsidRDefault="00FE2204" w:rsidP="00FE2204">
            <w:pPr>
              <w:widowControl/>
              <w:jc w:val="center"/>
              <w:rPr>
                <w:rFonts w:cs="Times New Roman"/>
                <w:sz w:val="14"/>
              </w:rPr>
            </w:pPr>
            <w:r w:rsidRPr="00EF18BE">
              <w:rPr>
                <w:rFonts w:cs="Times New Roman"/>
                <w:sz w:val="14"/>
              </w:rPr>
              <w:t>6,0676</w:t>
            </w:r>
          </w:p>
        </w:tc>
        <w:tc>
          <w:tcPr>
            <w:tcW w:w="606" w:type="dxa"/>
            <w:vAlign w:val="center"/>
          </w:tcPr>
          <w:p w14:paraId="1BFA27F5"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66DB9627" w14:textId="77777777" w:rsidR="00FE2204" w:rsidRPr="00EF18BE" w:rsidRDefault="00FE2204" w:rsidP="00FE2204">
            <w:pPr>
              <w:widowControl/>
              <w:jc w:val="center"/>
              <w:rPr>
                <w:rFonts w:cs="Times New Roman"/>
                <w:sz w:val="14"/>
              </w:rPr>
            </w:pPr>
            <w:r w:rsidRPr="00EF18BE">
              <w:rPr>
                <w:rFonts w:cs="Times New Roman"/>
                <w:sz w:val="14"/>
              </w:rPr>
              <w:t>6,0676</w:t>
            </w:r>
          </w:p>
        </w:tc>
        <w:tc>
          <w:tcPr>
            <w:tcW w:w="606" w:type="dxa"/>
            <w:vAlign w:val="center"/>
          </w:tcPr>
          <w:p w14:paraId="111C4032" w14:textId="77777777" w:rsidR="00FE2204" w:rsidRPr="00EF18BE" w:rsidRDefault="00FE2204" w:rsidP="00FE2204">
            <w:pPr>
              <w:widowControl/>
              <w:jc w:val="center"/>
              <w:rPr>
                <w:rFonts w:cs="Times New Roman"/>
                <w:sz w:val="14"/>
              </w:rPr>
            </w:pPr>
            <w:r w:rsidRPr="00EF18BE">
              <w:rPr>
                <w:rFonts w:cs="Times New Roman"/>
                <w:sz w:val="14"/>
              </w:rPr>
              <w:t>6,0677</w:t>
            </w:r>
          </w:p>
        </w:tc>
        <w:tc>
          <w:tcPr>
            <w:tcW w:w="606" w:type="dxa"/>
            <w:vAlign w:val="center"/>
          </w:tcPr>
          <w:p w14:paraId="03D77278"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7B4F10D3" w14:textId="77777777" w:rsidR="00FE2204" w:rsidRPr="00EF18BE" w:rsidRDefault="00FE2204" w:rsidP="00FE2204">
            <w:pPr>
              <w:widowControl/>
              <w:jc w:val="center"/>
              <w:rPr>
                <w:rFonts w:cs="Times New Roman"/>
                <w:sz w:val="14"/>
              </w:rPr>
            </w:pPr>
            <w:r w:rsidRPr="00EF18BE">
              <w:rPr>
                <w:rFonts w:cs="Times New Roman"/>
                <w:sz w:val="14"/>
              </w:rPr>
              <w:t>6,0677</w:t>
            </w:r>
          </w:p>
        </w:tc>
        <w:tc>
          <w:tcPr>
            <w:tcW w:w="606" w:type="dxa"/>
            <w:vAlign w:val="center"/>
          </w:tcPr>
          <w:p w14:paraId="23456770" w14:textId="77777777" w:rsidR="00FE2204" w:rsidRPr="00EF18BE" w:rsidRDefault="00FE2204" w:rsidP="00FE2204">
            <w:pPr>
              <w:widowControl/>
              <w:jc w:val="center"/>
              <w:rPr>
                <w:rFonts w:cs="Times New Roman"/>
                <w:sz w:val="14"/>
              </w:rPr>
            </w:pPr>
            <w:r w:rsidRPr="00EF18BE">
              <w:rPr>
                <w:rFonts w:cs="Times New Roman"/>
                <w:sz w:val="14"/>
              </w:rPr>
              <w:t>0,8000</w:t>
            </w:r>
          </w:p>
        </w:tc>
        <w:tc>
          <w:tcPr>
            <w:tcW w:w="606" w:type="dxa"/>
            <w:vAlign w:val="center"/>
          </w:tcPr>
          <w:p w14:paraId="389E0609" w14:textId="77777777" w:rsidR="00FE2204" w:rsidRPr="00EF18BE" w:rsidRDefault="00FE2204" w:rsidP="00FE2204">
            <w:pPr>
              <w:widowControl/>
              <w:jc w:val="center"/>
              <w:rPr>
                <w:rFonts w:cs="Times New Roman"/>
                <w:bCs/>
                <w:iCs/>
                <w:sz w:val="14"/>
              </w:rPr>
            </w:pPr>
            <w:r w:rsidRPr="00EF18BE">
              <w:rPr>
                <w:rFonts w:cs="Times New Roman"/>
                <w:sz w:val="14"/>
              </w:rPr>
              <w:t>0,0000</w:t>
            </w:r>
          </w:p>
        </w:tc>
        <w:tc>
          <w:tcPr>
            <w:tcW w:w="606" w:type="dxa"/>
            <w:vAlign w:val="center"/>
          </w:tcPr>
          <w:p w14:paraId="215A52A6" w14:textId="77777777" w:rsidR="00FE2204" w:rsidRPr="00EF18BE" w:rsidRDefault="00FE2204" w:rsidP="00FE2204">
            <w:pPr>
              <w:widowControl/>
              <w:jc w:val="center"/>
              <w:rPr>
                <w:rFonts w:cs="Times New Roman"/>
                <w:sz w:val="14"/>
              </w:rPr>
            </w:pPr>
            <w:r w:rsidRPr="00EF18BE">
              <w:rPr>
                <w:rFonts w:cs="Times New Roman"/>
                <w:sz w:val="14"/>
              </w:rPr>
              <w:t>0,8000</w:t>
            </w:r>
          </w:p>
        </w:tc>
      </w:tr>
      <w:tr w:rsidR="00FE2204" w:rsidRPr="00EF18BE" w14:paraId="5236D68E" w14:textId="77777777" w:rsidTr="00FE2204">
        <w:trPr>
          <w:trHeight w:val="77"/>
          <w:jc w:val="center"/>
        </w:trPr>
        <w:tc>
          <w:tcPr>
            <w:tcW w:w="1226" w:type="dxa"/>
            <w:vMerge w:val="restart"/>
            <w:shd w:val="clear" w:color="auto" w:fill="auto"/>
            <w:vAlign w:val="center"/>
          </w:tcPr>
          <w:p w14:paraId="1C4AA2F6"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Всего по СП</w:t>
            </w:r>
          </w:p>
        </w:tc>
        <w:tc>
          <w:tcPr>
            <w:tcW w:w="2143" w:type="dxa"/>
            <w:shd w:val="clear" w:color="auto" w:fill="auto"/>
            <w:noWrap/>
            <w:vAlign w:val="center"/>
          </w:tcPr>
          <w:p w14:paraId="765A8A0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Зональненскому СП, в т.ч.</w:t>
            </w:r>
          </w:p>
        </w:tc>
        <w:tc>
          <w:tcPr>
            <w:tcW w:w="606" w:type="dxa"/>
            <w:shd w:val="clear" w:color="auto" w:fill="auto"/>
            <w:noWrap/>
            <w:vAlign w:val="center"/>
          </w:tcPr>
          <w:p w14:paraId="0A6D7C5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0,0969</w:t>
            </w:r>
          </w:p>
        </w:tc>
        <w:tc>
          <w:tcPr>
            <w:tcW w:w="606" w:type="dxa"/>
            <w:shd w:val="clear" w:color="auto" w:fill="auto"/>
            <w:noWrap/>
            <w:vAlign w:val="center"/>
          </w:tcPr>
          <w:p w14:paraId="2547FB2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0,0197</w:t>
            </w:r>
          </w:p>
        </w:tc>
        <w:tc>
          <w:tcPr>
            <w:tcW w:w="606" w:type="dxa"/>
            <w:shd w:val="clear" w:color="auto" w:fill="auto"/>
            <w:noWrap/>
            <w:vAlign w:val="center"/>
          </w:tcPr>
          <w:p w14:paraId="557A25E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0,1165</w:t>
            </w:r>
          </w:p>
        </w:tc>
        <w:tc>
          <w:tcPr>
            <w:tcW w:w="606" w:type="dxa"/>
            <w:shd w:val="clear" w:color="auto" w:fill="auto"/>
            <w:noWrap/>
            <w:vAlign w:val="center"/>
          </w:tcPr>
          <w:p w14:paraId="4A0D3E5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1,8063</w:t>
            </w:r>
          </w:p>
        </w:tc>
        <w:tc>
          <w:tcPr>
            <w:tcW w:w="606" w:type="dxa"/>
            <w:shd w:val="clear" w:color="auto" w:fill="auto"/>
            <w:noWrap/>
            <w:vAlign w:val="center"/>
          </w:tcPr>
          <w:p w14:paraId="791CD87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0,8759</w:t>
            </w:r>
          </w:p>
        </w:tc>
        <w:tc>
          <w:tcPr>
            <w:tcW w:w="606" w:type="dxa"/>
            <w:shd w:val="clear" w:color="auto" w:fill="auto"/>
            <w:noWrap/>
            <w:vAlign w:val="center"/>
          </w:tcPr>
          <w:p w14:paraId="62A8E65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2,6821</w:t>
            </w:r>
          </w:p>
        </w:tc>
        <w:tc>
          <w:tcPr>
            <w:tcW w:w="606" w:type="dxa"/>
            <w:vAlign w:val="center"/>
          </w:tcPr>
          <w:p w14:paraId="04991F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6,1182</w:t>
            </w:r>
          </w:p>
        </w:tc>
        <w:tc>
          <w:tcPr>
            <w:tcW w:w="606" w:type="dxa"/>
            <w:vAlign w:val="center"/>
          </w:tcPr>
          <w:p w14:paraId="0148025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1,1045</w:t>
            </w:r>
          </w:p>
        </w:tc>
        <w:tc>
          <w:tcPr>
            <w:tcW w:w="606" w:type="dxa"/>
            <w:vAlign w:val="center"/>
          </w:tcPr>
          <w:p w14:paraId="428EC9A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7,2226</w:t>
            </w:r>
          </w:p>
        </w:tc>
        <w:tc>
          <w:tcPr>
            <w:tcW w:w="606" w:type="dxa"/>
            <w:vAlign w:val="center"/>
          </w:tcPr>
          <w:p w14:paraId="7ADAE3C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7,0964</w:t>
            </w:r>
          </w:p>
        </w:tc>
        <w:tc>
          <w:tcPr>
            <w:tcW w:w="606" w:type="dxa"/>
            <w:vAlign w:val="center"/>
          </w:tcPr>
          <w:p w14:paraId="3A616C5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0,2811</w:t>
            </w:r>
          </w:p>
        </w:tc>
        <w:tc>
          <w:tcPr>
            <w:tcW w:w="606" w:type="dxa"/>
            <w:vAlign w:val="center"/>
          </w:tcPr>
          <w:p w14:paraId="468602A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7,3773</w:t>
            </w:r>
          </w:p>
        </w:tc>
        <w:tc>
          <w:tcPr>
            <w:tcW w:w="606" w:type="dxa"/>
            <w:vAlign w:val="center"/>
          </w:tcPr>
          <w:p w14:paraId="1E215BC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7,6073</w:t>
            </w:r>
          </w:p>
        </w:tc>
        <w:tc>
          <w:tcPr>
            <w:tcW w:w="606" w:type="dxa"/>
            <w:vAlign w:val="center"/>
          </w:tcPr>
          <w:p w14:paraId="00C9915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0,3024</w:t>
            </w:r>
          </w:p>
        </w:tc>
        <w:tc>
          <w:tcPr>
            <w:tcW w:w="606" w:type="dxa"/>
            <w:vAlign w:val="center"/>
          </w:tcPr>
          <w:p w14:paraId="4FDA9AF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7,9096</w:t>
            </w:r>
          </w:p>
        </w:tc>
        <w:tc>
          <w:tcPr>
            <w:tcW w:w="606" w:type="dxa"/>
            <w:vAlign w:val="center"/>
          </w:tcPr>
          <w:p w14:paraId="1077CB1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1,8063</w:t>
            </w:r>
          </w:p>
        </w:tc>
        <w:tc>
          <w:tcPr>
            <w:tcW w:w="606" w:type="dxa"/>
            <w:vAlign w:val="center"/>
          </w:tcPr>
          <w:p w14:paraId="5EB678E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0,4386</w:t>
            </w:r>
          </w:p>
        </w:tc>
        <w:tc>
          <w:tcPr>
            <w:tcW w:w="606" w:type="dxa"/>
            <w:vAlign w:val="center"/>
          </w:tcPr>
          <w:p w14:paraId="194A4B4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2,2448</w:t>
            </w:r>
          </w:p>
        </w:tc>
      </w:tr>
      <w:tr w:rsidR="00FE2204" w:rsidRPr="00EF18BE" w14:paraId="41491A73" w14:textId="77777777" w:rsidTr="00FE2204">
        <w:trPr>
          <w:trHeight w:val="77"/>
          <w:jc w:val="center"/>
        </w:trPr>
        <w:tc>
          <w:tcPr>
            <w:tcW w:w="1226" w:type="dxa"/>
            <w:vMerge/>
            <w:shd w:val="clear" w:color="auto" w:fill="auto"/>
            <w:vAlign w:val="center"/>
          </w:tcPr>
          <w:p w14:paraId="1CD1F7C7"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E1B603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606" w:type="dxa"/>
            <w:shd w:val="clear" w:color="auto" w:fill="auto"/>
            <w:noWrap/>
            <w:vAlign w:val="center"/>
          </w:tcPr>
          <w:p w14:paraId="3B47E0E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0,0969</w:t>
            </w:r>
          </w:p>
        </w:tc>
        <w:tc>
          <w:tcPr>
            <w:tcW w:w="606" w:type="dxa"/>
            <w:shd w:val="clear" w:color="auto" w:fill="auto"/>
            <w:noWrap/>
            <w:vAlign w:val="center"/>
          </w:tcPr>
          <w:p w14:paraId="4F8C92A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0,0197</w:t>
            </w:r>
          </w:p>
        </w:tc>
        <w:tc>
          <w:tcPr>
            <w:tcW w:w="606" w:type="dxa"/>
            <w:shd w:val="clear" w:color="auto" w:fill="auto"/>
            <w:noWrap/>
            <w:vAlign w:val="center"/>
          </w:tcPr>
          <w:p w14:paraId="5EE1FC9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0,1165</w:t>
            </w:r>
          </w:p>
        </w:tc>
        <w:tc>
          <w:tcPr>
            <w:tcW w:w="606" w:type="dxa"/>
            <w:shd w:val="clear" w:color="auto" w:fill="auto"/>
            <w:noWrap/>
            <w:vAlign w:val="center"/>
          </w:tcPr>
          <w:p w14:paraId="1EA4C98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1,4816</w:t>
            </w:r>
          </w:p>
        </w:tc>
        <w:tc>
          <w:tcPr>
            <w:tcW w:w="606" w:type="dxa"/>
            <w:shd w:val="clear" w:color="auto" w:fill="auto"/>
            <w:noWrap/>
            <w:vAlign w:val="center"/>
          </w:tcPr>
          <w:p w14:paraId="32D35C1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0,7653</w:t>
            </w:r>
          </w:p>
        </w:tc>
        <w:tc>
          <w:tcPr>
            <w:tcW w:w="606" w:type="dxa"/>
            <w:shd w:val="clear" w:color="auto" w:fill="auto"/>
            <w:noWrap/>
            <w:vAlign w:val="center"/>
          </w:tcPr>
          <w:p w14:paraId="7180AC5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2,2468</w:t>
            </w:r>
          </w:p>
        </w:tc>
        <w:tc>
          <w:tcPr>
            <w:tcW w:w="606" w:type="dxa"/>
            <w:vAlign w:val="center"/>
          </w:tcPr>
          <w:p w14:paraId="7060FC4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1,3430</w:t>
            </w:r>
          </w:p>
        </w:tc>
        <w:tc>
          <w:tcPr>
            <w:tcW w:w="606" w:type="dxa"/>
            <w:vAlign w:val="center"/>
          </w:tcPr>
          <w:p w14:paraId="53BABB6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1,0089</w:t>
            </w:r>
          </w:p>
        </w:tc>
        <w:tc>
          <w:tcPr>
            <w:tcW w:w="606" w:type="dxa"/>
            <w:vAlign w:val="center"/>
          </w:tcPr>
          <w:p w14:paraId="3DB4649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2,3517</w:t>
            </w:r>
          </w:p>
        </w:tc>
        <w:tc>
          <w:tcPr>
            <w:tcW w:w="606" w:type="dxa"/>
            <w:vAlign w:val="center"/>
          </w:tcPr>
          <w:p w14:paraId="4C84C11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0,6359</w:t>
            </w:r>
          </w:p>
        </w:tc>
        <w:tc>
          <w:tcPr>
            <w:tcW w:w="606" w:type="dxa"/>
            <w:vAlign w:val="center"/>
          </w:tcPr>
          <w:p w14:paraId="1BF051F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0,1292</w:t>
            </w:r>
          </w:p>
        </w:tc>
        <w:tc>
          <w:tcPr>
            <w:tcW w:w="606" w:type="dxa"/>
            <w:vAlign w:val="center"/>
          </w:tcPr>
          <w:p w14:paraId="6D855CE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0,7649</w:t>
            </w:r>
          </w:p>
        </w:tc>
        <w:tc>
          <w:tcPr>
            <w:tcW w:w="606" w:type="dxa"/>
            <w:vAlign w:val="center"/>
          </w:tcPr>
          <w:p w14:paraId="304AD5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0,5292</w:t>
            </w:r>
          </w:p>
        </w:tc>
        <w:tc>
          <w:tcPr>
            <w:tcW w:w="606" w:type="dxa"/>
            <w:vAlign w:val="center"/>
          </w:tcPr>
          <w:p w14:paraId="41DB3AC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0,1075</w:t>
            </w:r>
          </w:p>
        </w:tc>
        <w:tc>
          <w:tcPr>
            <w:tcW w:w="606" w:type="dxa"/>
            <w:vAlign w:val="center"/>
          </w:tcPr>
          <w:p w14:paraId="126B62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0,6366</w:t>
            </w:r>
          </w:p>
        </w:tc>
        <w:tc>
          <w:tcPr>
            <w:tcW w:w="606" w:type="dxa"/>
            <w:vAlign w:val="center"/>
          </w:tcPr>
          <w:p w14:paraId="3C9B753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0,5292</w:t>
            </w:r>
          </w:p>
        </w:tc>
        <w:tc>
          <w:tcPr>
            <w:tcW w:w="606" w:type="dxa"/>
            <w:vAlign w:val="center"/>
          </w:tcPr>
          <w:p w14:paraId="32EB8E7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0,1075</w:t>
            </w:r>
          </w:p>
        </w:tc>
        <w:tc>
          <w:tcPr>
            <w:tcW w:w="606" w:type="dxa"/>
            <w:vAlign w:val="center"/>
          </w:tcPr>
          <w:p w14:paraId="11C4ADB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0,6366</w:t>
            </w:r>
          </w:p>
        </w:tc>
      </w:tr>
      <w:tr w:rsidR="00FE2204" w:rsidRPr="00EF18BE" w14:paraId="19A4F42B" w14:textId="77777777" w:rsidTr="00FE2204">
        <w:trPr>
          <w:trHeight w:val="77"/>
          <w:jc w:val="center"/>
        </w:trPr>
        <w:tc>
          <w:tcPr>
            <w:tcW w:w="1226" w:type="dxa"/>
            <w:vMerge/>
            <w:shd w:val="clear" w:color="auto" w:fill="auto"/>
            <w:vAlign w:val="center"/>
          </w:tcPr>
          <w:p w14:paraId="2C8886DE"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0CAACB5E"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606" w:type="dxa"/>
            <w:shd w:val="clear" w:color="auto" w:fill="auto"/>
            <w:noWrap/>
            <w:vAlign w:val="center"/>
          </w:tcPr>
          <w:p w14:paraId="0F488B0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D0A2FA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AD32F0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52BEED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1,3847</w:t>
            </w:r>
          </w:p>
        </w:tc>
        <w:tc>
          <w:tcPr>
            <w:tcW w:w="606" w:type="dxa"/>
            <w:shd w:val="clear" w:color="auto" w:fill="auto"/>
            <w:noWrap/>
            <w:vAlign w:val="center"/>
          </w:tcPr>
          <w:p w14:paraId="01A2050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0,7456</w:t>
            </w:r>
          </w:p>
        </w:tc>
        <w:tc>
          <w:tcPr>
            <w:tcW w:w="606" w:type="dxa"/>
            <w:shd w:val="clear" w:color="auto" w:fill="auto"/>
            <w:noWrap/>
            <w:vAlign w:val="center"/>
          </w:tcPr>
          <w:p w14:paraId="3FA6B8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2,1303</w:t>
            </w:r>
          </w:p>
        </w:tc>
        <w:tc>
          <w:tcPr>
            <w:tcW w:w="606" w:type="dxa"/>
            <w:vAlign w:val="center"/>
          </w:tcPr>
          <w:p w14:paraId="79EEB50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0,8868</w:t>
            </w:r>
          </w:p>
        </w:tc>
        <w:tc>
          <w:tcPr>
            <w:tcW w:w="606" w:type="dxa"/>
            <w:vAlign w:val="center"/>
          </w:tcPr>
          <w:p w14:paraId="55A342E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0,9162</w:t>
            </w:r>
          </w:p>
        </w:tc>
        <w:tc>
          <w:tcPr>
            <w:tcW w:w="606" w:type="dxa"/>
            <w:vAlign w:val="center"/>
          </w:tcPr>
          <w:p w14:paraId="734A79D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1,8030</w:t>
            </w:r>
          </w:p>
        </w:tc>
        <w:tc>
          <w:tcPr>
            <w:tcW w:w="606" w:type="dxa"/>
            <w:vAlign w:val="center"/>
          </w:tcPr>
          <w:p w14:paraId="0B31632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0B6C48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E9E9A0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587EBB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6A6AA38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18100F9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B31F6E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06D901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4E1513C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199D3924" w14:textId="77777777" w:rsidTr="00FE2204">
        <w:trPr>
          <w:trHeight w:val="77"/>
          <w:jc w:val="center"/>
        </w:trPr>
        <w:tc>
          <w:tcPr>
            <w:tcW w:w="1226" w:type="dxa"/>
            <w:vMerge/>
            <w:shd w:val="clear" w:color="auto" w:fill="auto"/>
            <w:vAlign w:val="center"/>
          </w:tcPr>
          <w:p w14:paraId="6837C98B"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3F3BD4FA"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606" w:type="dxa"/>
            <w:shd w:val="clear" w:color="auto" w:fill="auto"/>
            <w:noWrap/>
            <w:vAlign w:val="center"/>
          </w:tcPr>
          <w:p w14:paraId="756661D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0,0969</w:t>
            </w:r>
          </w:p>
        </w:tc>
        <w:tc>
          <w:tcPr>
            <w:tcW w:w="606" w:type="dxa"/>
            <w:shd w:val="clear" w:color="auto" w:fill="auto"/>
            <w:noWrap/>
            <w:vAlign w:val="center"/>
          </w:tcPr>
          <w:p w14:paraId="73C4924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0,0197</w:t>
            </w:r>
          </w:p>
        </w:tc>
        <w:tc>
          <w:tcPr>
            <w:tcW w:w="606" w:type="dxa"/>
            <w:shd w:val="clear" w:color="auto" w:fill="auto"/>
            <w:noWrap/>
            <w:vAlign w:val="center"/>
          </w:tcPr>
          <w:p w14:paraId="572D977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0,1165</w:t>
            </w:r>
          </w:p>
        </w:tc>
        <w:tc>
          <w:tcPr>
            <w:tcW w:w="606" w:type="dxa"/>
            <w:shd w:val="clear" w:color="auto" w:fill="auto"/>
            <w:noWrap/>
            <w:vAlign w:val="center"/>
          </w:tcPr>
          <w:p w14:paraId="0B18CE6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0,0969</w:t>
            </w:r>
          </w:p>
        </w:tc>
        <w:tc>
          <w:tcPr>
            <w:tcW w:w="606" w:type="dxa"/>
            <w:shd w:val="clear" w:color="auto" w:fill="auto"/>
            <w:noWrap/>
            <w:vAlign w:val="center"/>
          </w:tcPr>
          <w:p w14:paraId="51B3304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0,0197</w:t>
            </w:r>
          </w:p>
        </w:tc>
        <w:tc>
          <w:tcPr>
            <w:tcW w:w="606" w:type="dxa"/>
            <w:shd w:val="clear" w:color="auto" w:fill="auto"/>
            <w:noWrap/>
            <w:vAlign w:val="center"/>
          </w:tcPr>
          <w:p w14:paraId="624F7B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0,1165</w:t>
            </w:r>
          </w:p>
        </w:tc>
        <w:tc>
          <w:tcPr>
            <w:tcW w:w="606" w:type="dxa"/>
            <w:vAlign w:val="center"/>
          </w:tcPr>
          <w:p w14:paraId="1E39B6E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0,4562</w:t>
            </w:r>
          </w:p>
        </w:tc>
        <w:tc>
          <w:tcPr>
            <w:tcW w:w="606" w:type="dxa"/>
            <w:vAlign w:val="center"/>
          </w:tcPr>
          <w:p w14:paraId="272985E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0,0927</w:t>
            </w:r>
          </w:p>
        </w:tc>
        <w:tc>
          <w:tcPr>
            <w:tcW w:w="606" w:type="dxa"/>
            <w:vAlign w:val="center"/>
          </w:tcPr>
          <w:p w14:paraId="7F035A5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0,5487</w:t>
            </w:r>
          </w:p>
        </w:tc>
        <w:tc>
          <w:tcPr>
            <w:tcW w:w="606" w:type="dxa"/>
            <w:vAlign w:val="center"/>
          </w:tcPr>
          <w:p w14:paraId="3EADB0D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0,6359</w:t>
            </w:r>
          </w:p>
        </w:tc>
        <w:tc>
          <w:tcPr>
            <w:tcW w:w="606" w:type="dxa"/>
            <w:vAlign w:val="center"/>
          </w:tcPr>
          <w:p w14:paraId="286718D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0,1292</w:t>
            </w:r>
          </w:p>
        </w:tc>
        <w:tc>
          <w:tcPr>
            <w:tcW w:w="606" w:type="dxa"/>
            <w:vAlign w:val="center"/>
          </w:tcPr>
          <w:p w14:paraId="1630513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0,7649</w:t>
            </w:r>
          </w:p>
        </w:tc>
        <w:tc>
          <w:tcPr>
            <w:tcW w:w="606" w:type="dxa"/>
            <w:vAlign w:val="center"/>
          </w:tcPr>
          <w:p w14:paraId="56A94AE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0,5292</w:t>
            </w:r>
          </w:p>
        </w:tc>
        <w:tc>
          <w:tcPr>
            <w:tcW w:w="606" w:type="dxa"/>
            <w:vAlign w:val="center"/>
          </w:tcPr>
          <w:p w14:paraId="37AC680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0,1075</w:t>
            </w:r>
          </w:p>
        </w:tc>
        <w:tc>
          <w:tcPr>
            <w:tcW w:w="606" w:type="dxa"/>
            <w:vAlign w:val="center"/>
          </w:tcPr>
          <w:p w14:paraId="6C1F86A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0,6366</w:t>
            </w:r>
          </w:p>
        </w:tc>
        <w:tc>
          <w:tcPr>
            <w:tcW w:w="606" w:type="dxa"/>
            <w:vAlign w:val="center"/>
          </w:tcPr>
          <w:p w14:paraId="107E3BD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0,5292</w:t>
            </w:r>
          </w:p>
        </w:tc>
        <w:tc>
          <w:tcPr>
            <w:tcW w:w="606" w:type="dxa"/>
            <w:vAlign w:val="center"/>
          </w:tcPr>
          <w:p w14:paraId="55C997C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0,1075</w:t>
            </w:r>
          </w:p>
        </w:tc>
        <w:tc>
          <w:tcPr>
            <w:tcW w:w="606" w:type="dxa"/>
            <w:vAlign w:val="center"/>
          </w:tcPr>
          <w:p w14:paraId="31D0280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0,6366</w:t>
            </w:r>
          </w:p>
        </w:tc>
      </w:tr>
      <w:tr w:rsidR="00FE2204" w:rsidRPr="00EF18BE" w14:paraId="24E153FA" w14:textId="77777777" w:rsidTr="00FE2204">
        <w:trPr>
          <w:trHeight w:val="77"/>
          <w:jc w:val="center"/>
        </w:trPr>
        <w:tc>
          <w:tcPr>
            <w:tcW w:w="1226" w:type="dxa"/>
            <w:vMerge/>
            <w:shd w:val="clear" w:color="auto" w:fill="auto"/>
            <w:vAlign w:val="center"/>
          </w:tcPr>
          <w:p w14:paraId="3FA5D951"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588EDDF4"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606" w:type="dxa"/>
            <w:shd w:val="clear" w:color="auto" w:fill="auto"/>
            <w:noWrap/>
            <w:vAlign w:val="center"/>
          </w:tcPr>
          <w:p w14:paraId="7BE5B83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6D85F3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5C956A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80D71A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0,3247</w:t>
            </w:r>
          </w:p>
        </w:tc>
        <w:tc>
          <w:tcPr>
            <w:tcW w:w="606" w:type="dxa"/>
            <w:shd w:val="clear" w:color="auto" w:fill="auto"/>
            <w:noWrap/>
            <w:vAlign w:val="center"/>
          </w:tcPr>
          <w:p w14:paraId="76CDBD4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0,1106</w:t>
            </w:r>
          </w:p>
        </w:tc>
        <w:tc>
          <w:tcPr>
            <w:tcW w:w="606" w:type="dxa"/>
            <w:shd w:val="clear" w:color="auto" w:fill="auto"/>
            <w:noWrap/>
            <w:vAlign w:val="center"/>
          </w:tcPr>
          <w:p w14:paraId="4DE2392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0,4353</w:t>
            </w:r>
          </w:p>
        </w:tc>
        <w:tc>
          <w:tcPr>
            <w:tcW w:w="606" w:type="dxa"/>
            <w:vAlign w:val="center"/>
          </w:tcPr>
          <w:p w14:paraId="7AB8A08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0,2246</w:t>
            </w:r>
          </w:p>
        </w:tc>
        <w:tc>
          <w:tcPr>
            <w:tcW w:w="606" w:type="dxa"/>
            <w:vAlign w:val="center"/>
          </w:tcPr>
          <w:p w14:paraId="17F26C4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0,0956</w:t>
            </w:r>
          </w:p>
        </w:tc>
        <w:tc>
          <w:tcPr>
            <w:tcW w:w="606" w:type="dxa"/>
            <w:vAlign w:val="center"/>
          </w:tcPr>
          <w:p w14:paraId="4A318E2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0,3202</w:t>
            </w:r>
          </w:p>
        </w:tc>
        <w:tc>
          <w:tcPr>
            <w:tcW w:w="606" w:type="dxa"/>
            <w:vAlign w:val="center"/>
          </w:tcPr>
          <w:p w14:paraId="6A265EC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0,3929</w:t>
            </w:r>
          </w:p>
        </w:tc>
        <w:tc>
          <w:tcPr>
            <w:tcW w:w="606" w:type="dxa"/>
            <w:vAlign w:val="center"/>
          </w:tcPr>
          <w:p w14:paraId="5D0DF8F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0,1519</w:t>
            </w:r>
          </w:p>
        </w:tc>
        <w:tc>
          <w:tcPr>
            <w:tcW w:w="606" w:type="dxa"/>
            <w:vAlign w:val="center"/>
          </w:tcPr>
          <w:p w14:paraId="7C15EAC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0,5448</w:t>
            </w:r>
          </w:p>
        </w:tc>
        <w:tc>
          <w:tcPr>
            <w:tcW w:w="606" w:type="dxa"/>
            <w:vAlign w:val="center"/>
          </w:tcPr>
          <w:p w14:paraId="6FDDEC6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1,0104</w:t>
            </w:r>
          </w:p>
        </w:tc>
        <w:tc>
          <w:tcPr>
            <w:tcW w:w="606" w:type="dxa"/>
            <w:vAlign w:val="center"/>
          </w:tcPr>
          <w:p w14:paraId="2FC3FAB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0,1949</w:t>
            </w:r>
          </w:p>
        </w:tc>
        <w:tc>
          <w:tcPr>
            <w:tcW w:w="606" w:type="dxa"/>
            <w:vAlign w:val="center"/>
          </w:tcPr>
          <w:p w14:paraId="0C765F0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1,2053</w:t>
            </w:r>
          </w:p>
        </w:tc>
        <w:tc>
          <w:tcPr>
            <w:tcW w:w="606" w:type="dxa"/>
            <w:vAlign w:val="center"/>
          </w:tcPr>
          <w:p w14:paraId="3429596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0,4771</w:t>
            </w:r>
          </w:p>
        </w:tc>
        <w:tc>
          <w:tcPr>
            <w:tcW w:w="606" w:type="dxa"/>
            <w:vAlign w:val="center"/>
          </w:tcPr>
          <w:p w14:paraId="3156A80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0,3311</w:t>
            </w:r>
          </w:p>
        </w:tc>
        <w:tc>
          <w:tcPr>
            <w:tcW w:w="606" w:type="dxa"/>
            <w:vAlign w:val="center"/>
          </w:tcPr>
          <w:p w14:paraId="6479849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0,8082</w:t>
            </w:r>
          </w:p>
        </w:tc>
      </w:tr>
      <w:tr w:rsidR="00FE2204" w:rsidRPr="00EF18BE" w14:paraId="06F18FFA" w14:textId="77777777" w:rsidTr="00FE2204">
        <w:trPr>
          <w:trHeight w:val="77"/>
          <w:jc w:val="center"/>
        </w:trPr>
        <w:tc>
          <w:tcPr>
            <w:tcW w:w="1226" w:type="dxa"/>
            <w:vMerge/>
            <w:shd w:val="clear" w:color="auto" w:fill="auto"/>
            <w:vAlign w:val="center"/>
          </w:tcPr>
          <w:p w14:paraId="735F6899"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2E3C9A1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606" w:type="dxa"/>
            <w:shd w:val="clear" w:color="auto" w:fill="auto"/>
            <w:noWrap/>
            <w:vAlign w:val="center"/>
          </w:tcPr>
          <w:p w14:paraId="65EF219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1E9810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16074F6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17DA079"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0,2450</w:t>
            </w:r>
          </w:p>
        </w:tc>
        <w:tc>
          <w:tcPr>
            <w:tcW w:w="606" w:type="dxa"/>
            <w:shd w:val="clear" w:color="auto" w:fill="auto"/>
            <w:noWrap/>
            <w:vAlign w:val="center"/>
          </w:tcPr>
          <w:p w14:paraId="3B82001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0,1106</w:t>
            </w:r>
          </w:p>
        </w:tc>
        <w:tc>
          <w:tcPr>
            <w:tcW w:w="606" w:type="dxa"/>
            <w:shd w:val="clear" w:color="auto" w:fill="auto"/>
            <w:noWrap/>
            <w:vAlign w:val="center"/>
          </w:tcPr>
          <w:p w14:paraId="0549A2A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0,3556</w:t>
            </w:r>
          </w:p>
        </w:tc>
        <w:tc>
          <w:tcPr>
            <w:tcW w:w="606" w:type="dxa"/>
            <w:vAlign w:val="center"/>
          </w:tcPr>
          <w:p w14:paraId="74F0F07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0,1123</w:t>
            </w:r>
          </w:p>
        </w:tc>
        <w:tc>
          <w:tcPr>
            <w:tcW w:w="606" w:type="dxa"/>
            <w:vAlign w:val="center"/>
          </w:tcPr>
          <w:p w14:paraId="5A473B8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0,0956</w:t>
            </w:r>
          </w:p>
        </w:tc>
        <w:tc>
          <w:tcPr>
            <w:tcW w:w="606" w:type="dxa"/>
            <w:vAlign w:val="center"/>
          </w:tcPr>
          <w:p w14:paraId="79C4CDD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0,3202</w:t>
            </w:r>
          </w:p>
        </w:tc>
        <w:tc>
          <w:tcPr>
            <w:tcW w:w="606" w:type="dxa"/>
            <w:vAlign w:val="center"/>
          </w:tcPr>
          <w:p w14:paraId="0E1A8D3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0,3929</w:t>
            </w:r>
          </w:p>
        </w:tc>
        <w:tc>
          <w:tcPr>
            <w:tcW w:w="606" w:type="dxa"/>
            <w:vAlign w:val="center"/>
          </w:tcPr>
          <w:p w14:paraId="2BA899F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E26DBB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0,3929</w:t>
            </w:r>
          </w:p>
        </w:tc>
        <w:tc>
          <w:tcPr>
            <w:tcW w:w="606" w:type="dxa"/>
            <w:vAlign w:val="center"/>
          </w:tcPr>
          <w:p w14:paraId="33C8C10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1,0104</w:t>
            </w:r>
          </w:p>
        </w:tc>
        <w:tc>
          <w:tcPr>
            <w:tcW w:w="606" w:type="dxa"/>
            <w:vAlign w:val="center"/>
          </w:tcPr>
          <w:p w14:paraId="37A2A5AD"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0,1949</w:t>
            </w:r>
          </w:p>
        </w:tc>
        <w:tc>
          <w:tcPr>
            <w:tcW w:w="606" w:type="dxa"/>
            <w:vAlign w:val="center"/>
          </w:tcPr>
          <w:p w14:paraId="75BAC02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1,2053</w:t>
            </w:r>
          </w:p>
        </w:tc>
        <w:tc>
          <w:tcPr>
            <w:tcW w:w="606" w:type="dxa"/>
            <w:vAlign w:val="center"/>
          </w:tcPr>
          <w:p w14:paraId="186A7E0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0,4771</w:t>
            </w:r>
          </w:p>
        </w:tc>
        <w:tc>
          <w:tcPr>
            <w:tcW w:w="606" w:type="dxa"/>
            <w:vAlign w:val="center"/>
          </w:tcPr>
          <w:p w14:paraId="487073C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0,3311</w:t>
            </w:r>
          </w:p>
        </w:tc>
        <w:tc>
          <w:tcPr>
            <w:tcW w:w="606" w:type="dxa"/>
            <w:vAlign w:val="center"/>
          </w:tcPr>
          <w:p w14:paraId="1D1698D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0,8082</w:t>
            </w:r>
          </w:p>
        </w:tc>
      </w:tr>
      <w:tr w:rsidR="00FE2204" w:rsidRPr="00EF18BE" w14:paraId="520ECC71" w14:textId="77777777" w:rsidTr="00FE2204">
        <w:trPr>
          <w:trHeight w:val="77"/>
          <w:jc w:val="center"/>
        </w:trPr>
        <w:tc>
          <w:tcPr>
            <w:tcW w:w="1226" w:type="dxa"/>
            <w:vMerge/>
            <w:shd w:val="clear" w:color="auto" w:fill="auto"/>
            <w:vAlign w:val="center"/>
          </w:tcPr>
          <w:p w14:paraId="7C2D1B92"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6987A14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606" w:type="dxa"/>
            <w:shd w:val="clear" w:color="auto" w:fill="auto"/>
            <w:noWrap/>
            <w:vAlign w:val="center"/>
          </w:tcPr>
          <w:p w14:paraId="1342262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BBDD94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6D45DE2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C6831C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0,0797</w:t>
            </w:r>
          </w:p>
        </w:tc>
        <w:tc>
          <w:tcPr>
            <w:tcW w:w="606" w:type="dxa"/>
            <w:shd w:val="clear" w:color="auto" w:fill="auto"/>
            <w:noWrap/>
            <w:vAlign w:val="center"/>
          </w:tcPr>
          <w:p w14:paraId="344B186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3FF50C1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0,0797</w:t>
            </w:r>
          </w:p>
        </w:tc>
        <w:tc>
          <w:tcPr>
            <w:tcW w:w="606" w:type="dxa"/>
            <w:vAlign w:val="center"/>
          </w:tcPr>
          <w:p w14:paraId="36DD261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D0C385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8DA73F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F9EB49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68244F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7E9BADB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564092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59BF84D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23571E7E"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6039961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1C3F29A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E2CA6F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r>
      <w:tr w:rsidR="00FE2204" w:rsidRPr="00EF18BE" w14:paraId="742DDF44" w14:textId="77777777" w:rsidTr="00FE2204">
        <w:trPr>
          <w:trHeight w:val="77"/>
          <w:jc w:val="center"/>
        </w:trPr>
        <w:tc>
          <w:tcPr>
            <w:tcW w:w="1226" w:type="dxa"/>
            <w:vMerge/>
            <w:shd w:val="clear" w:color="auto" w:fill="auto"/>
            <w:vAlign w:val="center"/>
          </w:tcPr>
          <w:p w14:paraId="1CC5DC0D" w14:textId="77777777" w:rsidR="00FE2204" w:rsidRPr="00EF18BE" w:rsidRDefault="00FE2204" w:rsidP="00FE2204">
            <w:pPr>
              <w:widowControl/>
              <w:jc w:val="center"/>
              <w:rPr>
                <w:rFonts w:eastAsia="Times New Roman" w:cs="Times New Roman"/>
                <w:sz w:val="18"/>
                <w:szCs w:val="18"/>
                <w:lang w:val="ru-RU" w:eastAsia="ru-RU"/>
              </w:rPr>
            </w:pPr>
          </w:p>
        </w:tc>
        <w:tc>
          <w:tcPr>
            <w:tcW w:w="2143" w:type="dxa"/>
            <w:shd w:val="clear" w:color="auto" w:fill="auto"/>
            <w:noWrap/>
            <w:vAlign w:val="center"/>
          </w:tcPr>
          <w:p w14:paraId="6D979FC2"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606" w:type="dxa"/>
            <w:shd w:val="clear" w:color="auto" w:fill="auto"/>
            <w:noWrap/>
            <w:vAlign w:val="center"/>
          </w:tcPr>
          <w:p w14:paraId="6CD8C8C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539BDC3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1D5B833F"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5AC6BEE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1595CA6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shd w:val="clear" w:color="auto" w:fill="auto"/>
            <w:noWrap/>
            <w:vAlign w:val="center"/>
          </w:tcPr>
          <w:p w14:paraId="2E81C2C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431945F2"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4,5507</w:t>
            </w:r>
          </w:p>
        </w:tc>
        <w:tc>
          <w:tcPr>
            <w:tcW w:w="606" w:type="dxa"/>
            <w:vAlign w:val="center"/>
          </w:tcPr>
          <w:p w14:paraId="3B9D3AF8"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19EBFEB5"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4,5507</w:t>
            </w:r>
          </w:p>
        </w:tc>
        <w:tc>
          <w:tcPr>
            <w:tcW w:w="606" w:type="dxa"/>
            <w:vAlign w:val="center"/>
          </w:tcPr>
          <w:p w14:paraId="0D972B97"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6,0676</w:t>
            </w:r>
          </w:p>
        </w:tc>
        <w:tc>
          <w:tcPr>
            <w:tcW w:w="606" w:type="dxa"/>
            <w:vAlign w:val="center"/>
          </w:tcPr>
          <w:p w14:paraId="7B6FFE6B"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1280426A"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6,0676</w:t>
            </w:r>
          </w:p>
        </w:tc>
        <w:tc>
          <w:tcPr>
            <w:tcW w:w="606" w:type="dxa"/>
            <w:vAlign w:val="center"/>
          </w:tcPr>
          <w:p w14:paraId="5D809394"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6,0677</w:t>
            </w:r>
          </w:p>
        </w:tc>
        <w:tc>
          <w:tcPr>
            <w:tcW w:w="606" w:type="dxa"/>
            <w:vAlign w:val="center"/>
          </w:tcPr>
          <w:p w14:paraId="28AA8203"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304A807C"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6,0677</w:t>
            </w:r>
          </w:p>
        </w:tc>
        <w:tc>
          <w:tcPr>
            <w:tcW w:w="606" w:type="dxa"/>
            <w:vAlign w:val="center"/>
          </w:tcPr>
          <w:p w14:paraId="352FF541"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0,8000</w:t>
            </w:r>
          </w:p>
        </w:tc>
        <w:tc>
          <w:tcPr>
            <w:tcW w:w="606" w:type="dxa"/>
            <w:vAlign w:val="center"/>
          </w:tcPr>
          <w:p w14:paraId="0BE0A126"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0,0000</w:t>
            </w:r>
          </w:p>
        </w:tc>
        <w:tc>
          <w:tcPr>
            <w:tcW w:w="606" w:type="dxa"/>
            <w:vAlign w:val="center"/>
          </w:tcPr>
          <w:p w14:paraId="4392DCD0" w14:textId="77777777" w:rsidR="00FE2204" w:rsidRPr="00EF18BE" w:rsidRDefault="00FE2204" w:rsidP="00FE2204">
            <w:pPr>
              <w:widowControl/>
              <w:jc w:val="center"/>
              <w:rPr>
                <w:rFonts w:eastAsia="Times New Roman" w:cs="Times New Roman"/>
                <w:sz w:val="14"/>
                <w:szCs w:val="16"/>
                <w:lang w:val="ru-RU" w:eastAsia="ru-RU"/>
              </w:rPr>
            </w:pPr>
            <w:r w:rsidRPr="00EF18BE">
              <w:rPr>
                <w:rFonts w:cs="Times New Roman"/>
                <w:sz w:val="14"/>
                <w:szCs w:val="14"/>
              </w:rPr>
              <w:t>0,8000</w:t>
            </w:r>
          </w:p>
        </w:tc>
      </w:tr>
    </w:tbl>
    <w:p w14:paraId="1EDB2D64" w14:textId="77777777" w:rsidR="00FE2204" w:rsidRPr="00EF18BE" w:rsidRDefault="00FE2204" w:rsidP="00FE2204">
      <w:pPr>
        <w:autoSpaceDE w:val="0"/>
        <w:autoSpaceDN w:val="0"/>
        <w:adjustRightInd w:val="0"/>
        <w:ind w:firstLine="708"/>
        <w:rPr>
          <w:szCs w:val="24"/>
          <w:lang w:eastAsia="ru-RU"/>
        </w:rPr>
      </w:pPr>
    </w:p>
    <w:p w14:paraId="5C01E631" w14:textId="59690834" w:rsidR="00247991" w:rsidRPr="00EF18BE" w:rsidRDefault="00FE2204" w:rsidP="00FE2204">
      <w:pPr>
        <w:jc w:val="right"/>
        <w:rPr>
          <w:szCs w:val="24"/>
          <w:lang w:val="ru-RU"/>
        </w:rPr>
      </w:pPr>
      <w:bookmarkStart w:id="1211" w:name="_Toc405136218"/>
      <w:bookmarkStart w:id="1212" w:name="_Toc405136615"/>
      <w:bookmarkStart w:id="1213" w:name="_Toc411003242"/>
      <w:bookmarkStart w:id="1214" w:name="_Toc415779122"/>
      <w:bookmarkStart w:id="1215" w:name="_Toc415779424"/>
      <w:bookmarkStart w:id="1216" w:name="_Toc415855047"/>
      <w:bookmarkStart w:id="1217" w:name="_Toc415855968"/>
      <w:bookmarkStart w:id="1218" w:name="_Toc416377922"/>
      <w:bookmarkStart w:id="1219" w:name="_Toc416378277"/>
      <w:bookmarkStart w:id="1220" w:name="_Toc421523531"/>
      <w:bookmarkStart w:id="1221" w:name="_Toc421525827"/>
      <w:bookmarkStart w:id="1222" w:name="_Toc421711607"/>
      <w:bookmarkStart w:id="1223" w:name="_Toc421712239"/>
      <w:bookmarkStart w:id="1224" w:name="_Toc421712553"/>
      <w:bookmarkStart w:id="1225" w:name="_Toc423728710"/>
      <w:bookmarkStart w:id="1226" w:name="_Toc425154117"/>
      <w:r w:rsidRPr="00EF18BE">
        <w:rPr>
          <w:lang w:val="ru-RU" w:eastAsia="ru-RU"/>
        </w:rPr>
        <w:t>Таблица 7.2 – Прогноз прироста тепловой нагрузки на период 2014-2029 гг, Гкал/ч</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2388"/>
        <w:gridCol w:w="879"/>
        <w:gridCol w:w="880"/>
        <w:gridCol w:w="880"/>
        <w:gridCol w:w="880"/>
        <w:gridCol w:w="880"/>
        <w:gridCol w:w="880"/>
        <w:gridCol w:w="880"/>
        <w:gridCol w:w="880"/>
        <w:gridCol w:w="880"/>
        <w:gridCol w:w="880"/>
        <w:gridCol w:w="880"/>
        <w:gridCol w:w="880"/>
      </w:tblGrid>
      <w:tr w:rsidR="00FE2204" w:rsidRPr="00EF18BE" w14:paraId="3625D64E" w14:textId="77777777" w:rsidTr="00FE2204">
        <w:trPr>
          <w:trHeight w:val="300"/>
          <w:tblHeader/>
          <w:jc w:val="center"/>
        </w:trPr>
        <w:tc>
          <w:tcPr>
            <w:tcW w:w="1858" w:type="dxa"/>
            <w:vMerge w:val="restart"/>
            <w:shd w:val="clear" w:color="auto" w:fill="auto"/>
            <w:noWrap/>
            <w:vAlign w:val="center"/>
            <w:hideMark/>
          </w:tcPr>
          <w:p w14:paraId="5D61EFF0"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Наименование района планировки</w:t>
            </w:r>
          </w:p>
        </w:tc>
        <w:tc>
          <w:tcPr>
            <w:tcW w:w="2410" w:type="dxa"/>
            <w:vMerge w:val="restart"/>
            <w:shd w:val="clear" w:color="auto" w:fill="auto"/>
            <w:noWrap/>
            <w:vAlign w:val="center"/>
            <w:hideMark/>
          </w:tcPr>
          <w:p w14:paraId="113EA694"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Категория потребителей</w:t>
            </w:r>
          </w:p>
        </w:tc>
        <w:tc>
          <w:tcPr>
            <w:tcW w:w="2657" w:type="dxa"/>
            <w:gridSpan w:val="3"/>
            <w:shd w:val="clear" w:color="auto" w:fill="auto"/>
            <w:noWrap/>
            <w:vAlign w:val="center"/>
            <w:hideMark/>
          </w:tcPr>
          <w:p w14:paraId="2B892DD2"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2014-2019</w:t>
            </w:r>
          </w:p>
        </w:tc>
        <w:tc>
          <w:tcPr>
            <w:tcW w:w="2658" w:type="dxa"/>
            <w:gridSpan w:val="3"/>
            <w:shd w:val="clear" w:color="auto" w:fill="auto"/>
            <w:noWrap/>
            <w:vAlign w:val="center"/>
          </w:tcPr>
          <w:p w14:paraId="48AF91A7"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2020-2024</w:t>
            </w:r>
          </w:p>
        </w:tc>
        <w:tc>
          <w:tcPr>
            <w:tcW w:w="2658" w:type="dxa"/>
            <w:gridSpan w:val="3"/>
            <w:vAlign w:val="center"/>
          </w:tcPr>
          <w:p w14:paraId="12738EA2"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2024-2029</w:t>
            </w:r>
          </w:p>
        </w:tc>
        <w:tc>
          <w:tcPr>
            <w:tcW w:w="2658" w:type="dxa"/>
            <w:gridSpan w:val="3"/>
            <w:vAlign w:val="center"/>
          </w:tcPr>
          <w:p w14:paraId="7633A3F5"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2014-2029</w:t>
            </w:r>
          </w:p>
        </w:tc>
      </w:tr>
      <w:tr w:rsidR="00FE2204" w:rsidRPr="00EF18BE" w14:paraId="7A4F8254" w14:textId="77777777" w:rsidTr="00FE2204">
        <w:trPr>
          <w:trHeight w:val="300"/>
          <w:tblHeader/>
          <w:jc w:val="center"/>
        </w:trPr>
        <w:tc>
          <w:tcPr>
            <w:tcW w:w="1858" w:type="dxa"/>
            <w:vMerge/>
            <w:shd w:val="clear" w:color="auto" w:fill="auto"/>
            <w:noWrap/>
            <w:vAlign w:val="center"/>
          </w:tcPr>
          <w:p w14:paraId="649B422E"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vMerge/>
            <w:shd w:val="clear" w:color="auto" w:fill="auto"/>
            <w:noWrap/>
            <w:vAlign w:val="center"/>
          </w:tcPr>
          <w:p w14:paraId="3346C25E" w14:textId="77777777" w:rsidR="00FE2204" w:rsidRPr="00EF18BE" w:rsidRDefault="00FE2204" w:rsidP="00FE2204">
            <w:pPr>
              <w:widowControl/>
              <w:jc w:val="center"/>
              <w:rPr>
                <w:rFonts w:eastAsia="Times New Roman" w:cs="Times New Roman"/>
                <w:sz w:val="18"/>
                <w:szCs w:val="18"/>
                <w:lang w:val="ru-RU" w:eastAsia="ru-RU"/>
              </w:rPr>
            </w:pPr>
          </w:p>
        </w:tc>
        <w:tc>
          <w:tcPr>
            <w:tcW w:w="885" w:type="dxa"/>
            <w:shd w:val="clear" w:color="auto" w:fill="auto"/>
            <w:noWrap/>
            <w:vAlign w:val="center"/>
          </w:tcPr>
          <w:p w14:paraId="3C9B59F4"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Отоп.</w:t>
            </w:r>
          </w:p>
        </w:tc>
        <w:tc>
          <w:tcPr>
            <w:tcW w:w="886" w:type="dxa"/>
            <w:shd w:val="clear" w:color="auto" w:fill="auto"/>
            <w:noWrap/>
            <w:vAlign w:val="center"/>
          </w:tcPr>
          <w:p w14:paraId="2ED6BC42"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ГВС</w:t>
            </w:r>
          </w:p>
        </w:tc>
        <w:tc>
          <w:tcPr>
            <w:tcW w:w="886" w:type="dxa"/>
            <w:shd w:val="clear" w:color="auto" w:fill="auto"/>
            <w:noWrap/>
            <w:vAlign w:val="center"/>
          </w:tcPr>
          <w:p w14:paraId="7F0108EA"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Сум.</w:t>
            </w:r>
          </w:p>
        </w:tc>
        <w:tc>
          <w:tcPr>
            <w:tcW w:w="886" w:type="dxa"/>
            <w:shd w:val="clear" w:color="auto" w:fill="auto"/>
            <w:noWrap/>
            <w:vAlign w:val="center"/>
          </w:tcPr>
          <w:p w14:paraId="65BFEA26"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Отоп.</w:t>
            </w:r>
          </w:p>
        </w:tc>
        <w:tc>
          <w:tcPr>
            <w:tcW w:w="886" w:type="dxa"/>
            <w:shd w:val="clear" w:color="auto" w:fill="auto"/>
            <w:noWrap/>
            <w:vAlign w:val="center"/>
          </w:tcPr>
          <w:p w14:paraId="0E869870"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ГВС</w:t>
            </w:r>
          </w:p>
        </w:tc>
        <w:tc>
          <w:tcPr>
            <w:tcW w:w="886" w:type="dxa"/>
            <w:shd w:val="clear" w:color="auto" w:fill="auto"/>
            <w:noWrap/>
            <w:vAlign w:val="center"/>
          </w:tcPr>
          <w:p w14:paraId="5C92B1FD"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Сум.</w:t>
            </w:r>
          </w:p>
        </w:tc>
        <w:tc>
          <w:tcPr>
            <w:tcW w:w="886" w:type="dxa"/>
            <w:vAlign w:val="center"/>
          </w:tcPr>
          <w:p w14:paraId="02C324AF"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Отоп.</w:t>
            </w:r>
          </w:p>
        </w:tc>
        <w:tc>
          <w:tcPr>
            <w:tcW w:w="886" w:type="dxa"/>
            <w:vAlign w:val="center"/>
          </w:tcPr>
          <w:p w14:paraId="13630506"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ГВС</w:t>
            </w:r>
          </w:p>
        </w:tc>
        <w:tc>
          <w:tcPr>
            <w:tcW w:w="886" w:type="dxa"/>
            <w:vAlign w:val="center"/>
          </w:tcPr>
          <w:p w14:paraId="58C47A8B"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Сум.</w:t>
            </w:r>
          </w:p>
        </w:tc>
        <w:tc>
          <w:tcPr>
            <w:tcW w:w="886" w:type="dxa"/>
            <w:vAlign w:val="center"/>
          </w:tcPr>
          <w:p w14:paraId="049DFC4B"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Отоп.</w:t>
            </w:r>
          </w:p>
        </w:tc>
        <w:tc>
          <w:tcPr>
            <w:tcW w:w="886" w:type="dxa"/>
            <w:vAlign w:val="center"/>
          </w:tcPr>
          <w:p w14:paraId="3BE47BE6"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ГВС</w:t>
            </w:r>
          </w:p>
        </w:tc>
        <w:tc>
          <w:tcPr>
            <w:tcW w:w="886" w:type="dxa"/>
            <w:vAlign w:val="center"/>
          </w:tcPr>
          <w:p w14:paraId="4771F84D" w14:textId="77777777" w:rsidR="00FE2204" w:rsidRPr="00EF18BE" w:rsidRDefault="00FE2204" w:rsidP="00FE2204">
            <w:pPr>
              <w:widowControl/>
              <w:jc w:val="center"/>
              <w:rPr>
                <w:rFonts w:eastAsia="Times New Roman" w:cs="Times New Roman"/>
                <w:sz w:val="18"/>
                <w:szCs w:val="16"/>
                <w:lang w:val="ru-RU" w:eastAsia="ru-RU"/>
              </w:rPr>
            </w:pPr>
            <w:r w:rsidRPr="00EF18BE">
              <w:rPr>
                <w:rFonts w:eastAsia="Times New Roman" w:cs="Times New Roman"/>
                <w:sz w:val="18"/>
                <w:szCs w:val="16"/>
                <w:lang w:val="ru-RU" w:eastAsia="ru-RU"/>
              </w:rPr>
              <w:t>Сум.</w:t>
            </w:r>
          </w:p>
        </w:tc>
      </w:tr>
      <w:tr w:rsidR="00FE2204" w:rsidRPr="00EF18BE" w14:paraId="0BE1F392" w14:textId="77777777" w:rsidTr="00FE2204">
        <w:trPr>
          <w:trHeight w:val="77"/>
          <w:jc w:val="center"/>
        </w:trPr>
        <w:tc>
          <w:tcPr>
            <w:tcW w:w="1858" w:type="dxa"/>
            <w:vMerge w:val="restart"/>
            <w:shd w:val="clear" w:color="auto" w:fill="auto"/>
            <w:noWrap/>
            <w:vAlign w:val="center"/>
            <w:hideMark/>
          </w:tcPr>
          <w:p w14:paraId="5747C0FB"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п. Зональная Станция, мкр. Радужный</w:t>
            </w:r>
          </w:p>
        </w:tc>
        <w:tc>
          <w:tcPr>
            <w:tcW w:w="2410" w:type="dxa"/>
            <w:shd w:val="clear" w:color="auto" w:fill="auto"/>
            <w:noWrap/>
            <w:vAlign w:val="center"/>
            <w:hideMark/>
          </w:tcPr>
          <w:p w14:paraId="76C34FB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3DD7482D"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3,8031</w:t>
            </w:r>
          </w:p>
        </w:tc>
        <w:tc>
          <w:tcPr>
            <w:tcW w:w="886" w:type="dxa"/>
            <w:shd w:val="clear" w:color="auto" w:fill="auto"/>
            <w:noWrap/>
            <w:vAlign w:val="center"/>
          </w:tcPr>
          <w:p w14:paraId="06F8AE82"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2,1098</w:t>
            </w:r>
          </w:p>
        </w:tc>
        <w:tc>
          <w:tcPr>
            <w:tcW w:w="886" w:type="dxa"/>
            <w:shd w:val="clear" w:color="auto" w:fill="auto"/>
            <w:noWrap/>
            <w:vAlign w:val="center"/>
          </w:tcPr>
          <w:p w14:paraId="0D4B61A2"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5,9129</w:t>
            </w:r>
          </w:p>
        </w:tc>
        <w:tc>
          <w:tcPr>
            <w:tcW w:w="886" w:type="dxa"/>
            <w:shd w:val="clear" w:color="auto" w:fill="auto"/>
            <w:noWrap/>
            <w:vAlign w:val="center"/>
          </w:tcPr>
          <w:p w14:paraId="1FED445E"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0,5894</w:t>
            </w:r>
          </w:p>
        </w:tc>
        <w:tc>
          <w:tcPr>
            <w:tcW w:w="886" w:type="dxa"/>
            <w:shd w:val="clear" w:color="auto" w:fill="auto"/>
            <w:noWrap/>
            <w:vAlign w:val="center"/>
          </w:tcPr>
          <w:p w14:paraId="6C648CAF"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0,1333</w:t>
            </w:r>
          </w:p>
        </w:tc>
        <w:tc>
          <w:tcPr>
            <w:tcW w:w="886" w:type="dxa"/>
            <w:shd w:val="clear" w:color="auto" w:fill="auto"/>
            <w:noWrap/>
            <w:vAlign w:val="center"/>
          </w:tcPr>
          <w:p w14:paraId="6875FACD"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0,7227</w:t>
            </w:r>
          </w:p>
        </w:tc>
        <w:tc>
          <w:tcPr>
            <w:tcW w:w="886" w:type="dxa"/>
            <w:vAlign w:val="center"/>
          </w:tcPr>
          <w:p w14:paraId="1123739A"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0,0000</w:t>
            </w:r>
          </w:p>
        </w:tc>
        <w:tc>
          <w:tcPr>
            <w:tcW w:w="886" w:type="dxa"/>
            <w:vAlign w:val="center"/>
          </w:tcPr>
          <w:p w14:paraId="1816885B"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0,0000</w:t>
            </w:r>
          </w:p>
        </w:tc>
        <w:tc>
          <w:tcPr>
            <w:tcW w:w="886" w:type="dxa"/>
            <w:vAlign w:val="center"/>
          </w:tcPr>
          <w:p w14:paraId="3379C162"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0,0000</w:t>
            </w:r>
          </w:p>
        </w:tc>
        <w:tc>
          <w:tcPr>
            <w:tcW w:w="886" w:type="dxa"/>
            <w:vAlign w:val="center"/>
          </w:tcPr>
          <w:p w14:paraId="60FC9A86"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4,3925</w:t>
            </w:r>
          </w:p>
        </w:tc>
        <w:tc>
          <w:tcPr>
            <w:tcW w:w="886" w:type="dxa"/>
            <w:vAlign w:val="center"/>
          </w:tcPr>
          <w:p w14:paraId="55C10349"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2,2431</w:t>
            </w:r>
          </w:p>
        </w:tc>
        <w:tc>
          <w:tcPr>
            <w:tcW w:w="886" w:type="dxa"/>
            <w:vAlign w:val="center"/>
          </w:tcPr>
          <w:p w14:paraId="68A7E3FB"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20"/>
                <w:szCs w:val="20"/>
              </w:rPr>
              <w:t>6,6356</w:t>
            </w:r>
          </w:p>
        </w:tc>
      </w:tr>
      <w:tr w:rsidR="00FE2204" w:rsidRPr="00EF18BE" w14:paraId="7F16C00F" w14:textId="77777777" w:rsidTr="00FE2204">
        <w:trPr>
          <w:trHeight w:val="77"/>
          <w:jc w:val="center"/>
        </w:trPr>
        <w:tc>
          <w:tcPr>
            <w:tcW w:w="1858" w:type="dxa"/>
            <w:vMerge/>
            <w:shd w:val="clear" w:color="auto" w:fill="auto"/>
            <w:vAlign w:val="center"/>
            <w:hideMark/>
          </w:tcPr>
          <w:p w14:paraId="7649E447"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BC7797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7E8CC0CB"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2,8048</w:t>
            </w:r>
          </w:p>
        </w:tc>
        <w:tc>
          <w:tcPr>
            <w:tcW w:w="886" w:type="dxa"/>
            <w:shd w:val="clear" w:color="auto" w:fill="auto"/>
            <w:noWrap/>
            <w:vAlign w:val="center"/>
          </w:tcPr>
          <w:p w14:paraId="78CD2CC5"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1,7701</w:t>
            </w:r>
          </w:p>
        </w:tc>
        <w:tc>
          <w:tcPr>
            <w:tcW w:w="886" w:type="dxa"/>
            <w:shd w:val="clear" w:color="auto" w:fill="auto"/>
            <w:noWrap/>
            <w:vAlign w:val="center"/>
          </w:tcPr>
          <w:p w14:paraId="723B79AC"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4,5749</w:t>
            </w:r>
          </w:p>
        </w:tc>
        <w:tc>
          <w:tcPr>
            <w:tcW w:w="886" w:type="dxa"/>
            <w:shd w:val="clear" w:color="auto" w:fill="auto"/>
            <w:noWrap/>
            <w:vAlign w:val="center"/>
          </w:tcPr>
          <w:p w14:paraId="6EB7C24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0,4210</w:t>
            </w:r>
          </w:p>
        </w:tc>
        <w:tc>
          <w:tcPr>
            <w:tcW w:w="886" w:type="dxa"/>
            <w:shd w:val="clear" w:color="auto" w:fill="auto"/>
            <w:noWrap/>
            <w:vAlign w:val="center"/>
          </w:tcPr>
          <w:p w14:paraId="1AA5154E"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0,0855</w:t>
            </w:r>
          </w:p>
        </w:tc>
        <w:tc>
          <w:tcPr>
            <w:tcW w:w="886" w:type="dxa"/>
            <w:shd w:val="clear" w:color="auto" w:fill="auto"/>
            <w:noWrap/>
            <w:vAlign w:val="center"/>
          </w:tcPr>
          <w:p w14:paraId="4A2F206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0,5065</w:t>
            </w:r>
          </w:p>
        </w:tc>
        <w:tc>
          <w:tcPr>
            <w:tcW w:w="886" w:type="dxa"/>
            <w:vAlign w:val="center"/>
          </w:tcPr>
          <w:p w14:paraId="0CFA41A5"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77B51BF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79FE1E4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24DC844D"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3,2258</w:t>
            </w:r>
          </w:p>
        </w:tc>
        <w:tc>
          <w:tcPr>
            <w:tcW w:w="886" w:type="dxa"/>
            <w:vAlign w:val="center"/>
          </w:tcPr>
          <w:p w14:paraId="3ACC573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1,8556</w:t>
            </w:r>
          </w:p>
        </w:tc>
        <w:tc>
          <w:tcPr>
            <w:tcW w:w="886" w:type="dxa"/>
            <w:vAlign w:val="center"/>
          </w:tcPr>
          <w:p w14:paraId="4C3A9945"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5,0814</w:t>
            </w:r>
          </w:p>
        </w:tc>
      </w:tr>
      <w:tr w:rsidR="00FE2204" w:rsidRPr="00EF18BE" w14:paraId="2306BB5A" w14:textId="77777777" w:rsidTr="00FE2204">
        <w:trPr>
          <w:trHeight w:val="77"/>
          <w:jc w:val="center"/>
        </w:trPr>
        <w:tc>
          <w:tcPr>
            <w:tcW w:w="1858" w:type="dxa"/>
            <w:vMerge/>
            <w:shd w:val="clear" w:color="auto" w:fill="auto"/>
            <w:vAlign w:val="center"/>
            <w:hideMark/>
          </w:tcPr>
          <w:p w14:paraId="26D2F10B"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575F490"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1933E95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2,2715</w:t>
            </w:r>
          </w:p>
        </w:tc>
        <w:tc>
          <w:tcPr>
            <w:tcW w:w="886" w:type="dxa"/>
            <w:shd w:val="clear" w:color="auto" w:fill="auto"/>
            <w:noWrap/>
            <w:vAlign w:val="center"/>
          </w:tcPr>
          <w:p w14:paraId="778A9A5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1,6618</w:t>
            </w:r>
          </w:p>
        </w:tc>
        <w:tc>
          <w:tcPr>
            <w:tcW w:w="886" w:type="dxa"/>
            <w:shd w:val="clear" w:color="auto" w:fill="auto"/>
            <w:noWrap/>
            <w:vAlign w:val="center"/>
          </w:tcPr>
          <w:p w14:paraId="1B4F2A1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3,9333</w:t>
            </w:r>
          </w:p>
        </w:tc>
        <w:tc>
          <w:tcPr>
            <w:tcW w:w="886" w:type="dxa"/>
            <w:shd w:val="clear" w:color="auto" w:fill="auto"/>
            <w:noWrap/>
            <w:vAlign w:val="center"/>
          </w:tcPr>
          <w:p w14:paraId="470E4FD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0B1A517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0BB2F71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BBE69D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02F0908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1E4DF3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2453EA7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2,2715</w:t>
            </w:r>
          </w:p>
        </w:tc>
        <w:tc>
          <w:tcPr>
            <w:tcW w:w="886" w:type="dxa"/>
            <w:vAlign w:val="center"/>
          </w:tcPr>
          <w:p w14:paraId="4257C66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1,6618</w:t>
            </w:r>
          </w:p>
        </w:tc>
        <w:tc>
          <w:tcPr>
            <w:tcW w:w="886" w:type="dxa"/>
            <w:vAlign w:val="center"/>
          </w:tcPr>
          <w:p w14:paraId="3C62529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3,9333</w:t>
            </w:r>
          </w:p>
        </w:tc>
      </w:tr>
      <w:tr w:rsidR="00FE2204" w:rsidRPr="00EF18BE" w14:paraId="55F0FBCB" w14:textId="77777777" w:rsidTr="00FE2204">
        <w:trPr>
          <w:trHeight w:val="77"/>
          <w:jc w:val="center"/>
        </w:trPr>
        <w:tc>
          <w:tcPr>
            <w:tcW w:w="1858" w:type="dxa"/>
            <w:vMerge/>
            <w:shd w:val="clear" w:color="auto" w:fill="auto"/>
            <w:vAlign w:val="center"/>
            <w:hideMark/>
          </w:tcPr>
          <w:p w14:paraId="544E3F64"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58E2B50B"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0C485F6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0,5333</w:t>
            </w:r>
          </w:p>
        </w:tc>
        <w:tc>
          <w:tcPr>
            <w:tcW w:w="886" w:type="dxa"/>
            <w:shd w:val="clear" w:color="auto" w:fill="auto"/>
            <w:noWrap/>
            <w:vAlign w:val="center"/>
          </w:tcPr>
          <w:p w14:paraId="4F80EEA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0,1083</w:t>
            </w:r>
          </w:p>
        </w:tc>
        <w:tc>
          <w:tcPr>
            <w:tcW w:w="886" w:type="dxa"/>
            <w:shd w:val="clear" w:color="auto" w:fill="auto"/>
            <w:noWrap/>
            <w:vAlign w:val="center"/>
          </w:tcPr>
          <w:p w14:paraId="2050364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0,6416</w:t>
            </w:r>
          </w:p>
        </w:tc>
        <w:tc>
          <w:tcPr>
            <w:tcW w:w="886" w:type="dxa"/>
            <w:shd w:val="clear" w:color="auto" w:fill="auto"/>
            <w:noWrap/>
            <w:vAlign w:val="center"/>
          </w:tcPr>
          <w:p w14:paraId="403F828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0,4210</w:t>
            </w:r>
          </w:p>
        </w:tc>
        <w:tc>
          <w:tcPr>
            <w:tcW w:w="886" w:type="dxa"/>
            <w:shd w:val="clear" w:color="auto" w:fill="auto"/>
            <w:noWrap/>
            <w:vAlign w:val="center"/>
          </w:tcPr>
          <w:p w14:paraId="5F7E95F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0,0855</w:t>
            </w:r>
          </w:p>
        </w:tc>
        <w:tc>
          <w:tcPr>
            <w:tcW w:w="886" w:type="dxa"/>
            <w:shd w:val="clear" w:color="auto" w:fill="auto"/>
            <w:noWrap/>
            <w:vAlign w:val="center"/>
          </w:tcPr>
          <w:p w14:paraId="164BC4F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0,5065</w:t>
            </w:r>
          </w:p>
        </w:tc>
        <w:tc>
          <w:tcPr>
            <w:tcW w:w="886" w:type="dxa"/>
            <w:vAlign w:val="center"/>
          </w:tcPr>
          <w:p w14:paraId="73CF7C2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79DB219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6A4588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9E4EF3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0,9543</w:t>
            </w:r>
          </w:p>
        </w:tc>
        <w:tc>
          <w:tcPr>
            <w:tcW w:w="886" w:type="dxa"/>
            <w:vAlign w:val="center"/>
          </w:tcPr>
          <w:p w14:paraId="6EB9BEF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0,1938</w:t>
            </w:r>
          </w:p>
        </w:tc>
        <w:tc>
          <w:tcPr>
            <w:tcW w:w="886" w:type="dxa"/>
            <w:vAlign w:val="center"/>
          </w:tcPr>
          <w:p w14:paraId="66E0B79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1,1481</w:t>
            </w:r>
          </w:p>
        </w:tc>
      </w:tr>
      <w:tr w:rsidR="00FE2204" w:rsidRPr="00EF18BE" w14:paraId="7051A0F7" w14:textId="77777777" w:rsidTr="00FE2204">
        <w:trPr>
          <w:trHeight w:val="337"/>
          <w:jc w:val="center"/>
        </w:trPr>
        <w:tc>
          <w:tcPr>
            <w:tcW w:w="1858" w:type="dxa"/>
            <w:vMerge/>
            <w:shd w:val="clear" w:color="auto" w:fill="auto"/>
            <w:vAlign w:val="center"/>
            <w:hideMark/>
          </w:tcPr>
          <w:p w14:paraId="18F87AF5"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vAlign w:val="center"/>
            <w:hideMark/>
          </w:tcPr>
          <w:p w14:paraId="0F91C52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6645FD5A"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0,9983</w:t>
            </w:r>
          </w:p>
        </w:tc>
        <w:tc>
          <w:tcPr>
            <w:tcW w:w="886" w:type="dxa"/>
            <w:shd w:val="clear" w:color="auto" w:fill="auto"/>
            <w:noWrap/>
            <w:vAlign w:val="center"/>
          </w:tcPr>
          <w:p w14:paraId="261553C4"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0,3397</w:t>
            </w:r>
          </w:p>
        </w:tc>
        <w:tc>
          <w:tcPr>
            <w:tcW w:w="886" w:type="dxa"/>
            <w:shd w:val="clear" w:color="auto" w:fill="auto"/>
            <w:noWrap/>
            <w:vAlign w:val="center"/>
          </w:tcPr>
          <w:p w14:paraId="1B3B598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1,3380</w:t>
            </w:r>
          </w:p>
        </w:tc>
        <w:tc>
          <w:tcPr>
            <w:tcW w:w="886" w:type="dxa"/>
            <w:shd w:val="clear" w:color="auto" w:fill="auto"/>
            <w:noWrap/>
            <w:vAlign w:val="center"/>
          </w:tcPr>
          <w:p w14:paraId="4EE642EB"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0,1684</w:t>
            </w:r>
          </w:p>
        </w:tc>
        <w:tc>
          <w:tcPr>
            <w:tcW w:w="886" w:type="dxa"/>
            <w:shd w:val="clear" w:color="auto" w:fill="auto"/>
            <w:noWrap/>
            <w:vAlign w:val="center"/>
          </w:tcPr>
          <w:p w14:paraId="72A21805"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0,0478</w:t>
            </w:r>
          </w:p>
        </w:tc>
        <w:tc>
          <w:tcPr>
            <w:tcW w:w="886" w:type="dxa"/>
            <w:shd w:val="clear" w:color="auto" w:fill="auto"/>
            <w:noWrap/>
            <w:vAlign w:val="center"/>
          </w:tcPr>
          <w:p w14:paraId="4F80722C"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0,2162</w:t>
            </w:r>
          </w:p>
        </w:tc>
        <w:tc>
          <w:tcPr>
            <w:tcW w:w="886" w:type="dxa"/>
            <w:vAlign w:val="center"/>
          </w:tcPr>
          <w:p w14:paraId="0DA8F3A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2598163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569875C6"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0,0000</w:t>
            </w:r>
          </w:p>
        </w:tc>
        <w:tc>
          <w:tcPr>
            <w:tcW w:w="886" w:type="dxa"/>
            <w:vAlign w:val="center"/>
          </w:tcPr>
          <w:p w14:paraId="31EAFF34"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1,1667</w:t>
            </w:r>
          </w:p>
        </w:tc>
        <w:tc>
          <w:tcPr>
            <w:tcW w:w="886" w:type="dxa"/>
            <w:vAlign w:val="center"/>
          </w:tcPr>
          <w:p w14:paraId="1F4D324D"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0,3875</w:t>
            </w:r>
          </w:p>
        </w:tc>
        <w:tc>
          <w:tcPr>
            <w:tcW w:w="886" w:type="dxa"/>
            <w:vAlign w:val="center"/>
          </w:tcPr>
          <w:p w14:paraId="6F8F8797"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20"/>
                <w:szCs w:val="20"/>
              </w:rPr>
              <w:t>1,5542</w:t>
            </w:r>
          </w:p>
        </w:tc>
      </w:tr>
      <w:tr w:rsidR="00FE2204" w:rsidRPr="00EF18BE" w14:paraId="2736F525" w14:textId="77777777" w:rsidTr="00FE2204">
        <w:trPr>
          <w:trHeight w:val="77"/>
          <w:jc w:val="center"/>
        </w:trPr>
        <w:tc>
          <w:tcPr>
            <w:tcW w:w="1858" w:type="dxa"/>
            <w:vMerge/>
            <w:shd w:val="clear" w:color="auto" w:fill="auto"/>
            <w:vAlign w:val="center"/>
            <w:hideMark/>
          </w:tcPr>
          <w:p w14:paraId="06992057"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3B7A5FC7"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60B93BA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0,8063</w:t>
            </w:r>
          </w:p>
        </w:tc>
        <w:tc>
          <w:tcPr>
            <w:tcW w:w="886" w:type="dxa"/>
            <w:shd w:val="clear" w:color="auto" w:fill="auto"/>
            <w:noWrap/>
            <w:vAlign w:val="center"/>
          </w:tcPr>
          <w:p w14:paraId="3D32076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0,1878</w:t>
            </w:r>
          </w:p>
        </w:tc>
        <w:tc>
          <w:tcPr>
            <w:tcW w:w="886" w:type="dxa"/>
            <w:shd w:val="clear" w:color="auto" w:fill="auto"/>
            <w:noWrap/>
            <w:vAlign w:val="center"/>
          </w:tcPr>
          <w:p w14:paraId="4353BC4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1,1064</w:t>
            </w:r>
          </w:p>
        </w:tc>
        <w:tc>
          <w:tcPr>
            <w:tcW w:w="886" w:type="dxa"/>
            <w:shd w:val="clear" w:color="auto" w:fill="auto"/>
            <w:noWrap/>
            <w:vAlign w:val="center"/>
          </w:tcPr>
          <w:p w14:paraId="7E6C091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0,1684</w:t>
            </w:r>
          </w:p>
        </w:tc>
        <w:tc>
          <w:tcPr>
            <w:tcW w:w="886" w:type="dxa"/>
            <w:shd w:val="clear" w:color="auto" w:fill="auto"/>
            <w:noWrap/>
            <w:vAlign w:val="center"/>
          </w:tcPr>
          <w:p w14:paraId="11A6F6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0,0478</w:t>
            </w:r>
          </w:p>
        </w:tc>
        <w:tc>
          <w:tcPr>
            <w:tcW w:w="886" w:type="dxa"/>
            <w:shd w:val="clear" w:color="auto" w:fill="auto"/>
            <w:noWrap/>
            <w:vAlign w:val="center"/>
          </w:tcPr>
          <w:p w14:paraId="4D3B350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0,2162</w:t>
            </w:r>
          </w:p>
        </w:tc>
        <w:tc>
          <w:tcPr>
            <w:tcW w:w="886" w:type="dxa"/>
            <w:vAlign w:val="center"/>
          </w:tcPr>
          <w:p w14:paraId="736D5C1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5732B2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E4AA18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0237A4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0,9747</w:t>
            </w:r>
          </w:p>
        </w:tc>
        <w:tc>
          <w:tcPr>
            <w:tcW w:w="886" w:type="dxa"/>
            <w:vAlign w:val="center"/>
          </w:tcPr>
          <w:p w14:paraId="2C16E58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0,2356</w:t>
            </w:r>
          </w:p>
        </w:tc>
        <w:tc>
          <w:tcPr>
            <w:tcW w:w="886" w:type="dxa"/>
            <w:vAlign w:val="center"/>
          </w:tcPr>
          <w:p w14:paraId="056FA5C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1,3226</w:t>
            </w:r>
          </w:p>
        </w:tc>
      </w:tr>
      <w:tr w:rsidR="00FE2204" w:rsidRPr="00EF18BE" w14:paraId="5953B520" w14:textId="77777777" w:rsidTr="00FE2204">
        <w:trPr>
          <w:trHeight w:val="77"/>
          <w:jc w:val="center"/>
        </w:trPr>
        <w:tc>
          <w:tcPr>
            <w:tcW w:w="1858" w:type="dxa"/>
            <w:vMerge/>
            <w:shd w:val="clear" w:color="auto" w:fill="auto"/>
            <w:vAlign w:val="center"/>
            <w:hideMark/>
          </w:tcPr>
          <w:p w14:paraId="026754F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5133A7B4"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45B576A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0,0797</w:t>
            </w:r>
          </w:p>
        </w:tc>
        <w:tc>
          <w:tcPr>
            <w:tcW w:w="886" w:type="dxa"/>
            <w:shd w:val="clear" w:color="auto" w:fill="auto"/>
            <w:noWrap/>
            <w:vAlign w:val="center"/>
          </w:tcPr>
          <w:p w14:paraId="5D96332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6635E98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0,0797</w:t>
            </w:r>
          </w:p>
        </w:tc>
        <w:tc>
          <w:tcPr>
            <w:tcW w:w="886" w:type="dxa"/>
            <w:shd w:val="clear" w:color="auto" w:fill="auto"/>
            <w:noWrap/>
            <w:vAlign w:val="center"/>
          </w:tcPr>
          <w:p w14:paraId="3D4D22B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53394FD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58B9065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D35B8A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20FAF36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5659A5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828E76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0,0797</w:t>
            </w:r>
          </w:p>
        </w:tc>
        <w:tc>
          <w:tcPr>
            <w:tcW w:w="886" w:type="dxa"/>
            <w:vAlign w:val="center"/>
          </w:tcPr>
          <w:p w14:paraId="64422A5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59602AB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0,0797</w:t>
            </w:r>
          </w:p>
        </w:tc>
      </w:tr>
      <w:tr w:rsidR="00FE2204" w:rsidRPr="00EF18BE" w14:paraId="4B22D83E" w14:textId="77777777" w:rsidTr="00FE2204">
        <w:trPr>
          <w:trHeight w:val="77"/>
          <w:jc w:val="center"/>
        </w:trPr>
        <w:tc>
          <w:tcPr>
            <w:tcW w:w="1858" w:type="dxa"/>
            <w:vMerge/>
            <w:shd w:val="clear" w:color="auto" w:fill="auto"/>
            <w:vAlign w:val="center"/>
            <w:hideMark/>
          </w:tcPr>
          <w:p w14:paraId="7B58761F"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BB879E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3F284E8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08598E2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6EB014D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741D24D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1D1A718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1A81BE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7E65D90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24440AF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165270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00962E9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1C8595B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4BCE79C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r>
      <w:tr w:rsidR="00FE2204" w:rsidRPr="00EF18BE" w14:paraId="325EE13C" w14:textId="77777777" w:rsidTr="00FE2204">
        <w:trPr>
          <w:trHeight w:val="77"/>
          <w:jc w:val="center"/>
        </w:trPr>
        <w:tc>
          <w:tcPr>
            <w:tcW w:w="1858" w:type="dxa"/>
            <w:vMerge w:val="restart"/>
            <w:shd w:val="clear" w:color="auto" w:fill="auto"/>
            <w:noWrap/>
            <w:vAlign w:val="center"/>
            <w:hideMark/>
          </w:tcPr>
          <w:p w14:paraId="12CE97F2"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 1</w:t>
            </w:r>
          </w:p>
        </w:tc>
        <w:tc>
          <w:tcPr>
            <w:tcW w:w="2410" w:type="dxa"/>
            <w:shd w:val="clear" w:color="auto" w:fill="auto"/>
            <w:noWrap/>
            <w:vAlign w:val="center"/>
            <w:hideMark/>
          </w:tcPr>
          <w:p w14:paraId="1AA7D51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33A69358"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0,2628</w:t>
            </w:r>
          </w:p>
        </w:tc>
        <w:tc>
          <w:tcPr>
            <w:tcW w:w="886" w:type="dxa"/>
            <w:shd w:val="clear" w:color="auto" w:fill="auto"/>
            <w:noWrap/>
            <w:vAlign w:val="center"/>
          </w:tcPr>
          <w:p w14:paraId="186F7575"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0,0534</w:t>
            </w:r>
          </w:p>
        </w:tc>
        <w:tc>
          <w:tcPr>
            <w:tcW w:w="886" w:type="dxa"/>
            <w:shd w:val="clear" w:color="auto" w:fill="auto"/>
            <w:noWrap/>
            <w:vAlign w:val="center"/>
          </w:tcPr>
          <w:p w14:paraId="06F9BEDB"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0,3162</w:t>
            </w:r>
          </w:p>
        </w:tc>
        <w:tc>
          <w:tcPr>
            <w:tcW w:w="886" w:type="dxa"/>
            <w:shd w:val="clear" w:color="auto" w:fill="auto"/>
            <w:noWrap/>
            <w:vAlign w:val="center"/>
          </w:tcPr>
          <w:p w14:paraId="361B97A0"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0,2245</w:t>
            </w:r>
          </w:p>
        </w:tc>
        <w:tc>
          <w:tcPr>
            <w:tcW w:w="886" w:type="dxa"/>
            <w:shd w:val="clear" w:color="auto" w:fill="auto"/>
            <w:noWrap/>
            <w:vAlign w:val="center"/>
          </w:tcPr>
          <w:p w14:paraId="5B949437"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0,0456</w:t>
            </w:r>
          </w:p>
        </w:tc>
        <w:tc>
          <w:tcPr>
            <w:tcW w:w="886" w:type="dxa"/>
            <w:shd w:val="clear" w:color="auto" w:fill="auto"/>
            <w:noWrap/>
            <w:vAlign w:val="center"/>
          </w:tcPr>
          <w:p w14:paraId="6E06D992"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0,2702</w:t>
            </w:r>
          </w:p>
        </w:tc>
        <w:tc>
          <w:tcPr>
            <w:tcW w:w="886" w:type="dxa"/>
            <w:vAlign w:val="center"/>
          </w:tcPr>
          <w:p w14:paraId="17D59CD8"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0,2245</w:t>
            </w:r>
          </w:p>
        </w:tc>
        <w:tc>
          <w:tcPr>
            <w:tcW w:w="886" w:type="dxa"/>
            <w:vAlign w:val="center"/>
          </w:tcPr>
          <w:p w14:paraId="78EEC609"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0,0456</w:t>
            </w:r>
          </w:p>
        </w:tc>
        <w:tc>
          <w:tcPr>
            <w:tcW w:w="886" w:type="dxa"/>
            <w:vAlign w:val="center"/>
          </w:tcPr>
          <w:p w14:paraId="7B30309E"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0,2702</w:t>
            </w:r>
          </w:p>
        </w:tc>
        <w:tc>
          <w:tcPr>
            <w:tcW w:w="886" w:type="dxa"/>
            <w:vAlign w:val="center"/>
          </w:tcPr>
          <w:p w14:paraId="02C6063A"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0,7118</w:t>
            </w:r>
          </w:p>
        </w:tc>
        <w:tc>
          <w:tcPr>
            <w:tcW w:w="886" w:type="dxa"/>
            <w:vAlign w:val="center"/>
          </w:tcPr>
          <w:p w14:paraId="01E9970C"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0,1446</w:t>
            </w:r>
          </w:p>
        </w:tc>
        <w:tc>
          <w:tcPr>
            <w:tcW w:w="886" w:type="dxa"/>
            <w:vAlign w:val="center"/>
          </w:tcPr>
          <w:p w14:paraId="79544EC5" w14:textId="77777777" w:rsidR="00FE2204" w:rsidRPr="00EF18BE" w:rsidRDefault="00FE2204" w:rsidP="00FE2204">
            <w:pPr>
              <w:widowControl/>
              <w:jc w:val="center"/>
              <w:rPr>
                <w:rFonts w:eastAsia="Times New Roman" w:cs="Times New Roman"/>
                <w:bCs/>
                <w:iCs/>
                <w:sz w:val="18"/>
                <w:szCs w:val="20"/>
                <w:lang w:val="ru-RU" w:eastAsia="ru-RU"/>
              </w:rPr>
            </w:pPr>
            <w:r w:rsidRPr="00EF18BE">
              <w:rPr>
                <w:rFonts w:cs="Times New Roman"/>
                <w:sz w:val="18"/>
                <w:szCs w:val="20"/>
              </w:rPr>
              <w:t>0,8566</w:t>
            </w:r>
          </w:p>
        </w:tc>
      </w:tr>
      <w:tr w:rsidR="00FE2204" w:rsidRPr="00EF18BE" w14:paraId="5236095C" w14:textId="77777777" w:rsidTr="00FE2204">
        <w:trPr>
          <w:trHeight w:val="77"/>
          <w:jc w:val="center"/>
        </w:trPr>
        <w:tc>
          <w:tcPr>
            <w:tcW w:w="1858" w:type="dxa"/>
            <w:vMerge/>
            <w:shd w:val="clear" w:color="auto" w:fill="auto"/>
            <w:vAlign w:val="center"/>
            <w:hideMark/>
          </w:tcPr>
          <w:p w14:paraId="7CF38EF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26BF8CB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1D862851"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0,2628</w:t>
            </w:r>
          </w:p>
        </w:tc>
        <w:tc>
          <w:tcPr>
            <w:tcW w:w="886" w:type="dxa"/>
            <w:shd w:val="clear" w:color="auto" w:fill="auto"/>
            <w:noWrap/>
            <w:vAlign w:val="center"/>
          </w:tcPr>
          <w:p w14:paraId="3EC56B1D"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0,0534</w:t>
            </w:r>
          </w:p>
        </w:tc>
        <w:tc>
          <w:tcPr>
            <w:tcW w:w="886" w:type="dxa"/>
            <w:shd w:val="clear" w:color="auto" w:fill="auto"/>
            <w:noWrap/>
            <w:vAlign w:val="center"/>
          </w:tcPr>
          <w:p w14:paraId="36AB208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0,3162</w:t>
            </w:r>
          </w:p>
        </w:tc>
        <w:tc>
          <w:tcPr>
            <w:tcW w:w="886" w:type="dxa"/>
            <w:shd w:val="clear" w:color="auto" w:fill="auto"/>
            <w:noWrap/>
            <w:vAlign w:val="center"/>
          </w:tcPr>
          <w:p w14:paraId="5E0B076C"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0,2245</w:t>
            </w:r>
          </w:p>
        </w:tc>
        <w:tc>
          <w:tcPr>
            <w:tcW w:w="886" w:type="dxa"/>
            <w:shd w:val="clear" w:color="auto" w:fill="auto"/>
            <w:noWrap/>
            <w:vAlign w:val="center"/>
          </w:tcPr>
          <w:p w14:paraId="68289F29"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0,0456</w:t>
            </w:r>
          </w:p>
        </w:tc>
        <w:tc>
          <w:tcPr>
            <w:tcW w:w="886" w:type="dxa"/>
            <w:shd w:val="clear" w:color="auto" w:fill="auto"/>
            <w:noWrap/>
            <w:vAlign w:val="center"/>
          </w:tcPr>
          <w:p w14:paraId="796EDB6E"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0,2702</w:t>
            </w:r>
          </w:p>
        </w:tc>
        <w:tc>
          <w:tcPr>
            <w:tcW w:w="886" w:type="dxa"/>
            <w:vAlign w:val="center"/>
          </w:tcPr>
          <w:p w14:paraId="2CE50E9D"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0,2245</w:t>
            </w:r>
          </w:p>
        </w:tc>
        <w:tc>
          <w:tcPr>
            <w:tcW w:w="886" w:type="dxa"/>
            <w:vAlign w:val="center"/>
          </w:tcPr>
          <w:p w14:paraId="6A6E560E"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0,0456</w:t>
            </w:r>
          </w:p>
        </w:tc>
        <w:tc>
          <w:tcPr>
            <w:tcW w:w="886" w:type="dxa"/>
            <w:vAlign w:val="center"/>
          </w:tcPr>
          <w:p w14:paraId="25E839B2"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0,2702</w:t>
            </w:r>
          </w:p>
        </w:tc>
        <w:tc>
          <w:tcPr>
            <w:tcW w:w="886" w:type="dxa"/>
            <w:vAlign w:val="center"/>
          </w:tcPr>
          <w:p w14:paraId="58FA16A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0,7118</w:t>
            </w:r>
          </w:p>
        </w:tc>
        <w:tc>
          <w:tcPr>
            <w:tcW w:w="886" w:type="dxa"/>
            <w:vAlign w:val="center"/>
          </w:tcPr>
          <w:p w14:paraId="0D43552B"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0,1446</w:t>
            </w:r>
          </w:p>
        </w:tc>
        <w:tc>
          <w:tcPr>
            <w:tcW w:w="886" w:type="dxa"/>
            <w:vAlign w:val="center"/>
          </w:tcPr>
          <w:p w14:paraId="6B26FFF3"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0,8566</w:t>
            </w:r>
          </w:p>
        </w:tc>
      </w:tr>
      <w:tr w:rsidR="00FE2204" w:rsidRPr="00EF18BE" w14:paraId="2645CEED" w14:textId="77777777" w:rsidTr="00FE2204">
        <w:trPr>
          <w:trHeight w:val="77"/>
          <w:jc w:val="center"/>
        </w:trPr>
        <w:tc>
          <w:tcPr>
            <w:tcW w:w="1858" w:type="dxa"/>
            <w:vMerge/>
            <w:shd w:val="clear" w:color="auto" w:fill="auto"/>
            <w:vAlign w:val="center"/>
            <w:hideMark/>
          </w:tcPr>
          <w:p w14:paraId="7E11E077"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EDD3177"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56BF5C0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639479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E7B37C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818A12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3EBC57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7032DB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FFD83E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BB9CDC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218CA4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C14BE1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2CC557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3F76E0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6F68FABB" w14:textId="77777777" w:rsidTr="00FE2204">
        <w:trPr>
          <w:trHeight w:val="77"/>
          <w:jc w:val="center"/>
        </w:trPr>
        <w:tc>
          <w:tcPr>
            <w:tcW w:w="1858" w:type="dxa"/>
            <w:vMerge/>
            <w:shd w:val="clear" w:color="auto" w:fill="auto"/>
            <w:vAlign w:val="center"/>
            <w:hideMark/>
          </w:tcPr>
          <w:p w14:paraId="5F202AA5"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7010DFE5"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526A39D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0,2628</w:t>
            </w:r>
          </w:p>
        </w:tc>
        <w:tc>
          <w:tcPr>
            <w:tcW w:w="886" w:type="dxa"/>
            <w:shd w:val="clear" w:color="auto" w:fill="auto"/>
            <w:noWrap/>
            <w:vAlign w:val="center"/>
          </w:tcPr>
          <w:p w14:paraId="503AE63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0,0534</w:t>
            </w:r>
          </w:p>
        </w:tc>
        <w:tc>
          <w:tcPr>
            <w:tcW w:w="886" w:type="dxa"/>
            <w:shd w:val="clear" w:color="auto" w:fill="auto"/>
            <w:noWrap/>
            <w:vAlign w:val="center"/>
          </w:tcPr>
          <w:p w14:paraId="7E9ED3B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0,3162</w:t>
            </w:r>
          </w:p>
        </w:tc>
        <w:tc>
          <w:tcPr>
            <w:tcW w:w="886" w:type="dxa"/>
            <w:shd w:val="clear" w:color="auto" w:fill="auto"/>
            <w:noWrap/>
            <w:vAlign w:val="center"/>
          </w:tcPr>
          <w:p w14:paraId="2E2E4BB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0,2245</w:t>
            </w:r>
          </w:p>
        </w:tc>
        <w:tc>
          <w:tcPr>
            <w:tcW w:w="886" w:type="dxa"/>
            <w:shd w:val="clear" w:color="auto" w:fill="auto"/>
            <w:noWrap/>
            <w:vAlign w:val="center"/>
          </w:tcPr>
          <w:p w14:paraId="411A57C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0,0456</w:t>
            </w:r>
          </w:p>
        </w:tc>
        <w:tc>
          <w:tcPr>
            <w:tcW w:w="886" w:type="dxa"/>
            <w:shd w:val="clear" w:color="auto" w:fill="auto"/>
            <w:noWrap/>
            <w:vAlign w:val="center"/>
          </w:tcPr>
          <w:p w14:paraId="2AA774D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0,2702</w:t>
            </w:r>
          </w:p>
        </w:tc>
        <w:tc>
          <w:tcPr>
            <w:tcW w:w="886" w:type="dxa"/>
            <w:vAlign w:val="center"/>
          </w:tcPr>
          <w:p w14:paraId="753B4C3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0,2245</w:t>
            </w:r>
          </w:p>
        </w:tc>
        <w:tc>
          <w:tcPr>
            <w:tcW w:w="886" w:type="dxa"/>
            <w:vAlign w:val="center"/>
          </w:tcPr>
          <w:p w14:paraId="7EE8364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0,0456</w:t>
            </w:r>
          </w:p>
        </w:tc>
        <w:tc>
          <w:tcPr>
            <w:tcW w:w="886" w:type="dxa"/>
            <w:vAlign w:val="center"/>
          </w:tcPr>
          <w:p w14:paraId="2D76CFC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0,2702</w:t>
            </w:r>
          </w:p>
        </w:tc>
        <w:tc>
          <w:tcPr>
            <w:tcW w:w="886" w:type="dxa"/>
            <w:vAlign w:val="center"/>
          </w:tcPr>
          <w:p w14:paraId="420EEA7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0,7118</w:t>
            </w:r>
          </w:p>
        </w:tc>
        <w:tc>
          <w:tcPr>
            <w:tcW w:w="886" w:type="dxa"/>
            <w:vAlign w:val="center"/>
          </w:tcPr>
          <w:p w14:paraId="51461F9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0,1446</w:t>
            </w:r>
          </w:p>
        </w:tc>
        <w:tc>
          <w:tcPr>
            <w:tcW w:w="886" w:type="dxa"/>
            <w:vAlign w:val="center"/>
          </w:tcPr>
          <w:p w14:paraId="0A36B27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0,8566</w:t>
            </w:r>
          </w:p>
        </w:tc>
      </w:tr>
      <w:tr w:rsidR="00FE2204" w:rsidRPr="00EF18BE" w14:paraId="1123C2ED" w14:textId="77777777" w:rsidTr="00FE2204">
        <w:trPr>
          <w:trHeight w:val="77"/>
          <w:jc w:val="center"/>
        </w:trPr>
        <w:tc>
          <w:tcPr>
            <w:tcW w:w="1858" w:type="dxa"/>
            <w:vMerge/>
            <w:shd w:val="clear" w:color="auto" w:fill="auto"/>
            <w:vAlign w:val="center"/>
            <w:hideMark/>
          </w:tcPr>
          <w:p w14:paraId="2967DC0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vAlign w:val="center"/>
            <w:hideMark/>
          </w:tcPr>
          <w:p w14:paraId="107101B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5A5C798A"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shd w:val="clear" w:color="auto" w:fill="auto"/>
            <w:noWrap/>
            <w:vAlign w:val="center"/>
          </w:tcPr>
          <w:p w14:paraId="28AF80B8"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shd w:val="clear" w:color="auto" w:fill="auto"/>
            <w:noWrap/>
            <w:vAlign w:val="center"/>
          </w:tcPr>
          <w:p w14:paraId="6FE9E7A9"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shd w:val="clear" w:color="auto" w:fill="auto"/>
            <w:noWrap/>
            <w:vAlign w:val="center"/>
          </w:tcPr>
          <w:p w14:paraId="7B692FE8"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shd w:val="clear" w:color="auto" w:fill="auto"/>
            <w:noWrap/>
            <w:vAlign w:val="center"/>
          </w:tcPr>
          <w:p w14:paraId="0D5FDEAE"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shd w:val="clear" w:color="auto" w:fill="auto"/>
            <w:noWrap/>
            <w:vAlign w:val="center"/>
          </w:tcPr>
          <w:p w14:paraId="31EE7561"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2419DE9C"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0F7DCE62"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6863328E"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40977130"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0CDE2518"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c>
          <w:tcPr>
            <w:tcW w:w="886" w:type="dxa"/>
            <w:vAlign w:val="center"/>
          </w:tcPr>
          <w:p w14:paraId="4141B75A" w14:textId="77777777" w:rsidR="00FE2204" w:rsidRPr="00EF18BE" w:rsidRDefault="00FE2204" w:rsidP="00FE2204">
            <w:pPr>
              <w:widowControl/>
              <w:jc w:val="center"/>
              <w:rPr>
                <w:rFonts w:eastAsia="Times New Roman" w:cs="Times New Roman"/>
                <w:bCs/>
                <w:sz w:val="18"/>
                <w:szCs w:val="20"/>
                <w:lang w:val="ru-RU" w:eastAsia="ru-RU"/>
              </w:rPr>
            </w:pPr>
            <w:r w:rsidRPr="00EF18BE">
              <w:rPr>
                <w:rFonts w:cs="Times New Roman"/>
                <w:sz w:val="18"/>
                <w:szCs w:val="20"/>
              </w:rPr>
              <w:t>0,0000</w:t>
            </w:r>
          </w:p>
        </w:tc>
      </w:tr>
      <w:tr w:rsidR="00FE2204" w:rsidRPr="00EF18BE" w14:paraId="3DA9AA06" w14:textId="77777777" w:rsidTr="00FE2204">
        <w:trPr>
          <w:trHeight w:val="77"/>
          <w:jc w:val="center"/>
        </w:trPr>
        <w:tc>
          <w:tcPr>
            <w:tcW w:w="1858" w:type="dxa"/>
            <w:vMerge/>
            <w:shd w:val="clear" w:color="auto" w:fill="auto"/>
            <w:vAlign w:val="center"/>
            <w:hideMark/>
          </w:tcPr>
          <w:p w14:paraId="23F9BFA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3F3A8DC3"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445D43B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8FC719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79E96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9F0708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818ECA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F3B190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93B3BD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0747AD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F99064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C92EE3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BCAA48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817A1D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5C95D570" w14:textId="77777777" w:rsidTr="00FE2204">
        <w:trPr>
          <w:trHeight w:val="77"/>
          <w:jc w:val="center"/>
        </w:trPr>
        <w:tc>
          <w:tcPr>
            <w:tcW w:w="1858" w:type="dxa"/>
            <w:vMerge/>
            <w:shd w:val="clear" w:color="auto" w:fill="auto"/>
            <w:vAlign w:val="center"/>
            <w:hideMark/>
          </w:tcPr>
          <w:p w14:paraId="30EC8312"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7C6D09AD"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7E191E4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4AB109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1A91EE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012F2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1DE06F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DBEFF5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3556D0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F43FAD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DFAA90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434325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17AF1B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496E9D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4D6DD9FE" w14:textId="77777777" w:rsidTr="00FE2204">
        <w:trPr>
          <w:trHeight w:val="77"/>
          <w:jc w:val="center"/>
        </w:trPr>
        <w:tc>
          <w:tcPr>
            <w:tcW w:w="1858" w:type="dxa"/>
            <w:vMerge/>
            <w:shd w:val="clear" w:color="auto" w:fill="auto"/>
            <w:vAlign w:val="center"/>
            <w:hideMark/>
          </w:tcPr>
          <w:p w14:paraId="7B2A1F1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19F7F42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Промышленные строения</w:t>
            </w:r>
          </w:p>
        </w:tc>
        <w:tc>
          <w:tcPr>
            <w:tcW w:w="885" w:type="dxa"/>
            <w:shd w:val="clear" w:color="auto" w:fill="auto"/>
            <w:noWrap/>
            <w:vAlign w:val="center"/>
          </w:tcPr>
          <w:p w14:paraId="585D34C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ABECF9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52EEC7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4332AF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A03F80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54E39F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513BA3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0DC7E6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5E9A01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EAE689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3EE6BF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CB02AF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66F0B043" w14:textId="77777777" w:rsidTr="00FE2204">
        <w:trPr>
          <w:trHeight w:val="77"/>
          <w:jc w:val="center"/>
        </w:trPr>
        <w:tc>
          <w:tcPr>
            <w:tcW w:w="1858" w:type="dxa"/>
            <w:vMerge w:val="restart"/>
            <w:shd w:val="clear" w:color="auto" w:fill="auto"/>
            <w:noWrap/>
            <w:vAlign w:val="center"/>
            <w:hideMark/>
          </w:tcPr>
          <w:p w14:paraId="0A50B3F4"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 2</w:t>
            </w:r>
          </w:p>
        </w:tc>
        <w:tc>
          <w:tcPr>
            <w:tcW w:w="2410" w:type="dxa"/>
            <w:shd w:val="clear" w:color="auto" w:fill="auto"/>
            <w:noWrap/>
            <w:vAlign w:val="center"/>
            <w:hideMark/>
          </w:tcPr>
          <w:p w14:paraId="5514407A"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04FA61F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1,0694</w:t>
            </w:r>
          </w:p>
        </w:tc>
        <w:tc>
          <w:tcPr>
            <w:tcW w:w="886" w:type="dxa"/>
            <w:shd w:val="clear" w:color="auto" w:fill="auto"/>
            <w:noWrap/>
            <w:vAlign w:val="center"/>
          </w:tcPr>
          <w:p w14:paraId="148BF0F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0,1933</w:t>
            </w:r>
          </w:p>
        </w:tc>
        <w:tc>
          <w:tcPr>
            <w:tcW w:w="886" w:type="dxa"/>
            <w:shd w:val="clear" w:color="auto" w:fill="auto"/>
            <w:noWrap/>
            <w:vAlign w:val="center"/>
          </w:tcPr>
          <w:p w14:paraId="57A7A66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1,2627</w:t>
            </w:r>
          </w:p>
        </w:tc>
        <w:tc>
          <w:tcPr>
            <w:tcW w:w="886" w:type="dxa"/>
            <w:shd w:val="clear" w:color="auto" w:fill="auto"/>
            <w:noWrap/>
            <w:vAlign w:val="center"/>
          </w:tcPr>
          <w:p w14:paraId="55A73DC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shd w:val="clear" w:color="auto" w:fill="auto"/>
            <w:noWrap/>
            <w:vAlign w:val="center"/>
          </w:tcPr>
          <w:p w14:paraId="0BFA6B1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shd w:val="clear" w:color="auto" w:fill="auto"/>
            <w:noWrap/>
            <w:vAlign w:val="center"/>
          </w:tcPr>
          <w:p w14:paraId="20EA283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5216ADC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vAlign w:val="center"/>
          </w:tcPr>
          <w:p w14:paraId="4B15DB0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vAlign w:val="center"/>
          </w:tcPr>
          <w:p w14:paraId="207F66D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5298354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1,4484</w:t>
            </w:r>
          </w:p>
        </w:tc>
        <w:tc>
          <w:tcPr>
            <w:tcW w:w="886" w:type="dxa"/>
            <w:vAlign w:val="center"/>
          </w:tcPr>
          <w:p w14:paraId="34406DA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0,2703</w:t>
            </w:r>
          </w:p>
        </w:tc>
        <w:tc>
          <w:tcPr>
            <w:tcW w:w="886" w:type="dxa"/>
            <w:vAlign w:val="center"/>
          </w:tcPr>
          <w:p w14:paraId="26BACA5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1,7185</w:t>
            </w:r>
          </w:p>
        </w:tc>
      </w:tr>
      <w:tr w:rsidR="00FE2204" w:rsidRPr="00EF18BE" w14:paraId="4BFCBE62" w14:textId="77777777" w:rsidTr="00FE2204">
        <w:trPr>
          <w:trHeight w:val="77"/>
          <w:jc w:val="center"/>
        </w:trPr>
        <w:tc>
          <w:tcPr>
            <w:tcW w:w="1858" w:type="dxa"/>
            <w:vMerge/>
            <w:shd w:val="clear" w:color="auto" w:fill="auto"/>
            <w:vAlign w:val="center"/>
            <w:hideMark/>
          </w:tcPr>
          <w:p w14:paraId="3AA6D993"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2DF5B11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4596E31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0,2274</w:t>
            </w:r>
          </w:p>
        </w:tc>
        <w:tc>
          <w:tcPr>
            <w:tcW w:w="886" w:type="dxa"/>
            <w:shd w:val="clear" w:color="auto" w:fill="auto"/>
            <w:noWrap/>
            <w:vAlign w:val="center"/>
          </w:tcPr>
          <w:p w14:paraId="4893DF1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0,0462</w:t>
            </w:r>
          </w:p>
        </w:tc>
        <w:tc>
          <w:tcPr>
            <w:tcW w:w="886" w:type="dxa"/>
            <w:shd w:val="clear" w:color="auto" w:fill="auto"/>
            <w:noWrap/>
            <w:vAlign w:val="center"/>
          </w:tcPr>
          <w:p w14:paraId="6BE29CD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0,2736</w:t>
            </w:r>
          </w:p>
        </w:tc>
        <w:tc>
          <w:tcPr>
            <w:tcW w:w="886" w:type="dxa"/>
            <w:shd w:val="clear" w:color="auto" w:fill="auto"/>
            <w:noWrap/>
            <w:vAlign w:val="center"/>
          </w:tcPr>
          <w:p w14:paraId="6FA6FCD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shd w:val="clear" w:color="auto" w:fill="auto"/>
            <w:noWrap/>
            <w:vAlign w:val="center"/>
          </w:tcPr>
          <w:p w14:paraId="743F2C0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shd w:val="clear" w:color="auto" w:fill="auto"/>
            <w:noWrap/>
            <w:vAlign w:val="center"/>
          </w:tcPr>
          <w:p w14:paraId="3688297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20AB5A8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vAlign w:val="center"/>
          </w:tcPr>
          <w:p w14:paraId="68BCAB8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vAlign w:val="center"/>
          </w:tcPr>
          <w:p w14:paraId="290D6CF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031A943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0,6064</w:t>
            </w:r>
          </w:p>
        </w:tc>
        <w:tc>
          <w:tcPr>
            <w:tcW w:w="886" w:type="dxa"/>
            <w:vAlign w:val="center"/>
          </w:tcPr>
          <w:p w14:paraId="2DB5540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0,1232</w:t>
            </w:r>
          </w:p>
        </w:tc>
        <w:tc>
          <w:tcPr>
            <w:tcW w:w="886" w:type="dxa"/>
            <w:vAlign w:val="center"/>
          </w:tcPr>
          <w:p w14:paraId="2064898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0,7294</w:t>
            </w:r>
          </w:p>
        </w:tc>
      </w:tr>
      <w:tr w:rsidR="00FE2204" w:rsidRPr="00EF18BE" w14:paraId="52B4854F" w14:textId="77777777" w:rsidTr="00FE2204">
        <w:trPr>
          <w:trHeight w:val="77"/>
          <w:jc w:val="center"/>
        </w:trPr>
        <w:tc>
          <w:tcPr>
            <w:tcW w:w="1858" w:type="dxa"/>
            <w:vMerge/>
            <w:shd w:val="clear" w:color="auto" w:fill="auto"/>
            <w:vAlign w:val="center"/>
            <w:hideMark/>
          </w:tcPr>
          <w:p w14:paraId="3A20943D"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EE3AB73"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4F35129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2175DC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575B89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03676A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471E42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04B0BC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A0EC58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3BD954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B14A39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1D435F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52800D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AB5922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575A54C2" w14:textId="77777777" w:rsidTr="00FE2204">
        <w:trPr>
          <w:trHeight w:val="77"/>
          <w:jc w:val="center"/>
        </w:trPr>
        <w:tc>
          <w:tcPr>
            <w:tcW w:w="1858" w:type="dxa"/>
            <w:vMerge/>
            <w:shd w:val="clear" w:color="auto" w:fill="auto"/>
            <w:vAlign w:val="center"/>
            <w:hideMark/>
          </w:tcPr>
          <w:p w14:paraId="726B08CE"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0F3DB043"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4C9FC3B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0,2274</w:t>
            </w:r>
          </w:p>
        </w:tc>
        <w:tc>
          <w:tcPr>
            <w:tcW w:w="886" w:type="dxa"/>
            <w:shd w:val="clear" w:color="auto" w:fill="auto"/>
            <w:noWrap/>
            <w:vAlign w:val="center"/>
          </w:tcPr>
          <w:p w14:paraId="282356D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0,0462</w:t>
            </w:r>
          </w:p>
        </w:tc>
        <w:tc>
          <w:tcPr>
            <w:tcW w:w="886" w:type="dxa"/>
            <w:shd w:val="clear" w:color="auto" w:fill="auto"/>
            <w:noWrap/>
            <w:vAlign w:val="center"/>
          </w:tcPr>
          <w:p w14:paraId="6EC71B0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0,2736</w:t>
            </w:r>
          </w:p>
        </w:tc>
        <w:tc>
          <w:tcPr>
            <w:tcW w:w="886" w:type="dxa"/>
            <w:shd w:val="clear" w:color="auto" w:fill="auto"/>
            <w:noWrap/>
            <w:vAlign w:val="center"/>
          </w:tcPr>
          <w:p w14:paraId="676563E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shd w:val="clear" w:color="auto" w:fill="auto"/>
            <w:noWrap/>
            <w:vAlign w:val="center"/>
          </w:tcPr>
          <w:p w14:paraId="37B5F51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shd w:val="clear" w:color="auto" w:fill="auto"/>
            <w:noWrap/>
            <w:vAlign w:val="center"/>
          </w:tcPr>
          <w:p w14:paraId="5A87AC2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21E4FEC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0,1895</w:t>
            </w:r>
          </w:p>
        </w:tc>
        <w:tc>
          <w:tcPr>
            <w:tcW w:w="886" w:type="dxa"/>
            <w:vAlign w:val="center"/>
          </w:tcPr>
          <w:p w14:paraId="690E2C1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0,0385</w:t>
            </w:r>
          </w:p>
        </w:tc>
        <w:tc>
          <w:tcPr>
            <w:tcW w:w="886" w:type="dxa"/>
            <w:vAlign w:val="center"/>
          </w:tcPr>
          <w:p w14:paraId="5FBE89D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0,2279</w:t>
            </w:r>
          </w:p>
        </w:tc>
        <w:tc>
          <w:tcPr>
            <w:tcW w:w="886" w:type="dxa"/>
            <w:vAlign w:val="center"/>
          </w:tcPr>
          <w:p w14:paraId="2BBA868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0,6064</w:t>
            </w:r>
          </w:p>
        </w:tc>
        <w:tc>
          <w:tcPr>
            <w:tcW w:w="886" w:type="dxa"/>
            <w:vAlign w:val="center"/>
          </w:tcPr>
          <w:p w14:paraId="2DC87E5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0,1232</w:t>
            </w:r>
          </w:p>
        </w:tc>
        <w:tc>
          <w:tcPr>
            <w:tcW w:w="886" w:type="dxa"/>
            <w:vAlign w:val="center"/>
          </w:tcPr>
          <w:p w14:paraId="7FA4263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0,7294</w:t>
            </w:r>
          </w:p>
        </w:tc>
      </w:tr>
      <w:tr w:rsidR="00FE2204" w:rsidRPr="00EF18BE" w14:paraId="7569DAFF" w14:textId="77777777" w:rsidTr="00FE2204">
        <w:trPr>
          <w:trHeight w:val="77"/>
          <w:jc w:val="center"/>
        </w:trPr>
        <w:tc>
          <w:tcPr>
            <w:tcW w:w="1858" w:type="dxa"/>
            <w:vMerge/>
            <w:shd w:val="clear" w:color="auto" w:fill="auto"/>
            <w:vAlign w:val="center"/>
            <w:hideMark/>
          </w:tcPr>
          <w:p w14:paraId="3F72756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vAlign w:val="center"/>
            <w:hideMark/>
          </w:tcPr>
          <w:p w14:paraId="250F1C4E"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4FBDAA0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0,8420</w:t>
            </w:r>
          </w:p>
        </w:tc>
        <w:tc>
          <w:tcPr>
            <w:tcW w:w="886" w:type="dxa"/>
            <w:shd w:val="clear" w:color="auto" w:fill="auto"/>
            <w:noWrap/>
            <w:vAlign w:val="center"/>
          </w:tcPr>
          <w:p w14:paraId="3A3102F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0,1471</w:t>
            </w:r>
          </w:p>
        </w:tc>
        <w:tc>
          <w:tcPr>
            <w:tcW w:w="886" w:type="dxa"/>
            <w:shd w:val="clear" w:color="auto" w:fill="auto"/>
            <w:noWrap/>
            <w:vAlign w:val="center"/>
          </w:tcPr>
          <w:p w14:paraId="054BCCE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0,9891</w:t>
            </w:r>
          </w:p>
        </w:tc>
        <w:tc>
          <w:tcPr>
            <w:tcW w:w="886" w:type="dxa"/>
            <w:shd w:val="clear" w:color="auto" w:fill="auto"/>
            <w:noWrap/>
            <w:vAlign w:val="center"/>
          </w:tcPr>
          <w:p w14:paraId="480131A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0D9DAA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0A651D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79DC99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B4C94A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3EEC35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9C9058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0,8420</w:t>
            </w:r>
          </w:p>
        </w:tc>
        <w:tc>
          <w:tcPr>
            <w:tcW w:w="886" w:type="dxa"/>
            <w:vAlign w:val="center"/>
          </w:tcPr>
          <w:p w14:paraId="2FE5B78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0,1471</w:t>
            </w:r>
          </w:p>
        </w:tc>
        <w:tc>
          <w:tcPr>
            <w:tcW w:w="886" w:type="dxa"/>
            <w:vAlign w:val="center"/>
          </w:tcPr>
          <w:p w14:paraId="1ABD90D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0,9891</w:t>
            </w:r>
          </w:p>
        </w:tc>
      </w:tr>
      <w:tr w:rsidR="00FE2204" w:rsidRPr="00EF18BE" w14:paraId="0E03FB30" w14:textId="77777777" w:rsidTr="00FE2204">
        <w:trPr>
          <w:trHeight w:val="77"/>
          <w:jc w:val="center"/>
        </w:trPr>
        <w:tc>
          <w:tcPr>
            <w:tcW w:w="1858" w:type="dxa"/>
            <w:vMerge/>
            <w:shd w:val="clear" w:color="auto" w:fill="auto"/>
            <w:vAlign w:val="center"/>
            <w:hideMark/>
          </w:tcPr>
          <w:p w14:paraId="79035B8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10DA28E0"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1C5ED81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0,8420</w:t>
            </w:r>
          </w:p>
        </w:tc>
        <w:tc>
          <w:tcPr>
            <w:tcW w:w="886" w:type="dxa"/>
            <w:shd w:val="clear" w:color="auto" w:fill="auto"/>
            <w:noWrap/>
            <w:vAlign w:val="center"/>
          </w:tcPr>
          <w:p w14:paraId="7D94C57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0,1471</w:t>
            </w:r>
          </w:p>
        </w:tc>
        <w:tc>
          <w:tcPr>
            <w:tcW w:w="886" w:type="dxa"/>
            <w:shd w:val="clear" w:color="auto" w:fill="auto"/>
            <w:noWrap/>
            <w:vAlign w:val="center"/>
          </w:tcPr>
          <w:p w14:paraId="4F6861A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0,9891</w:t>
            </w:r>
          </w:p>
        </w:tc>
        <w:tc>
          <w:tcPr>
            <w:tcW w:w="886" w:type="dxa"/>
            <w:shd w:val="clear" w:color="auto" w:fill="auto"/>
            <w:noWrap/>
            <w:vAlign w:val="center"/>
          </w:tcPr>
          <w:p w14:paraId="72768A5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8A653E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FED50D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E42D0A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44B3EE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5B9128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808095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0,8420</w:t>
            </w:r>
          </w:p>
        </w:tc>
        <w:tc>
          <w:tcPr>
            <w:tcW w:w="886" w:type="dxa"/>
            <w:vAlign w:val="center"/>
          </w:tcPr>
          <w:p w14:paraId="475A97F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0,1471</w:t>
            </w:r>
          </w:p>
        </w:tc>
        <w:tc>
          <w:tcPr>
            <w:tcW w:w="886" w:type="dxa"/>
            <w:vAlign w:val="center"/>
          </w:tcPr>
          <w:p w14:paraId="7985686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0,9891</w:t>
            </w:r>
          </w:p>
        </w:tc>
      </w:tr>
      <w:tr w:rsidR="00FE2204" w:rsidRPr="00EF18BE" w14:paraId="7DABDC41" w14:textId="77777777" w:rsidTr="00FE2204">
        <w:trPr>
          <w:trHeight w:val="77"/>
          <w:jc w:val="center"/>
        </w:trPr>
        <w:tc>
          <w:tcPr>
            <w:tcW w:w="1858" w:type="dxa"/>
            <w:vMerge/>
            <w:shd w:val="clear" w:color="auto" w:fill="auto"/>
            <w:vAlign w:val="center"/>
            <w:hideMark/>
          </w:tcPr>
          <w:p w14:paraId="49C80EF8"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hideMark/>
          </w:tcPr>
          <w:p w14:paraId="1AF31238" w14:textId="77777777" w:rsidR="00FE2204" w:rsidRPr="00EF18BE" w:rsidRDefault="00FE2204" w:rsidP="00FE2204">
            <w:pPr>
              <w:widowControl/>
              <w:rPr>
                <w:rFonts w:eastAsia="Times New Roman" w:cs="Times New Roman"/>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7A0EA4D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ED5C1C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978308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2EABC8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25063A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10D11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D552AA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752CC5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E7721B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B55551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3ADB3C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9D7FA5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30CE101B" w14:textId="77777777" w:rsidTr="00FE2204">
        <w:trPr>
          <w:trHeight w:val="77"/>
          <w:jc w:val="center"/>
        </w:trPr>
        <w:tc>
          <w:tcPr>
            <w:tcW w:w="1858" w:type="dxa"/>
            <w:vMerge/>
            <w:shd w:val="clear" w:color="auto" w:fill="auto"/>
            <w:vAlign w:val="center"/>
          </w:tcPr>
          <w:p w14:paraId="452DA518"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032370C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01A91FD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03817E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2FA201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0AD6F3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890638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647F88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215565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79EFE0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984675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77DB77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CF547C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8CF391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546DC2D8" w14:textId="77777777" w:rsidTr="00FE2204">
        <w:trPr>
          <w:trHeight w:val="77"/>
          <w:jc w:val="center"/>
        </w:trPr>
        <w:tc>
          <w:tcPr>
            <w:tcW w:w="1858" w:type="dxa"/>
            <w:vMerge w:val="restart"/>
            <w:shd w:val="clear" w:color="auto" w:fill="auto"/>
            <w:vAlign w:val="center"/>
          </w:tcPr>
          <w:p w14:paraId="6C4CB319"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 3</w:t>
            </w:r>
          </w:p>
        </w:tc>
        <w:tc>
          <w:tcPr>
            <w:tcW w:w="2410" w:type="dxa"/>
            <w:shd w:val="clear" w:color="auto" w:fill="auto"/>
            <w:noWrap/>
            <w:vAlign w:val="center"/>
          </w:tcPr>
          <w:p w14:paraId="557FB75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1FAAA9E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shd w:val="clear" w:color="auto" w:fill="auto"/>
            <w:noWrap/>
            <w:vAlign w:val="center"/>
          </w:tcPr>
          <w:p w14:paraId="7145D0F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0,0186</w:t>
            </w:r>
          </w:p>
        </w:tc>
        <w:tc>
          <w:tcPr>
            <w:tcW w:w="886" w:type="dxa"/>
            <w:shd w:val="clear" w:color="auto" w:fill="auto"/>
            <w:noWrap/>
            <w:vAlign w:val="center"/>
          </w:tcPr>
          <w:p w14:paraId="1E6DCAA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0,1092</w:t>
            </w:r>
          </w:p>
        </w:tc>
        <w:tc>
          <w:tcPr>
            <w:tcW w:w="886" w:type="dxa"/>
            <w:shd w:val="clear" w:color="auto" w:fill="auto"/>
            <w:noWrap/>
            <w:vAlign w:val="center"/>
          </w:tcPr>
          <w:p w14:paraId="750524F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shd w:val="clear" w:color="auto" w:fill="auto"/>
            <w:noWrap/>
            <w:vAlign w:val="center"/>
          </w:tcPr>
          <w:p w14:paraId="6167001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shd w:val="clear" w:color="auto" w:fill="auto"/>
            <w:noWrap/>
            <w:vAlign w:val="center"/>
          </w:tcPr>
          <w:p w14:paraId="477AC08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4B38DCE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vAlign w:val="center"/>
          </w:tcPr>
          <w:p w14:paraId="5F7F45E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vAlign w:val="center"/>
          </w:tcPr>
          <w:p w14:paraId="30AACE9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23C579B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0,2428</w:t>
            </w:r>
          </w:p>
        </w:tc>
        <w:tc>
          <w:tcPr>
            <w:tcW w:w="886" w:type="dxa"/>
            <w:vAlign w:val="center"/>
          </w:tcPr>
          <w:p w14:paraId="69DB0DB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0,0494</w:t>
            </w:r>
          </w:p>
        </w:tc>
        <w:tc>
          <w:tcPr>
            <w:tcW w:w="886" w:type="dxa"/>
            <w:vAlign w:val="center"/>
          </w:tcPr>
          <w:p w14:paraId="13A8F93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0,2916</w:t>
            </w:r>
          </w:p>
        </w:tc>
      </w:tr>
      <w:tr w:rsidR="00FE2204" w:rsidRPr="00EF18BE" w14:paraId="1D904438" w14:textId="77777777" w:rsidTr="00FE2204">
        <w:trPr>
          <w:trHeight w:val="77"/>
          <w:jc w:val="center"/>
        </w:trPr>
        <w:tc>
          <w:tcPr>
            <w:tcW w:w="1858" w:type="dxa"/>
            <w:vMerge/>
            <w:shd w:val="clear" w:color="auto" w:fill="auto"/>
            <w:vAlign w:val="center"/>
          </w:tcPr>
          <w:p w14:paraId="11D8A8B8"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FCD62E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4558EDE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shd w:val="clear" w:color="auto" w:fill="auto"/>
            <w:noWrap/>
            <w:vAlign w:val="center"/>
          </w:tcPr>
          <w:p w14:paraId="7FAB552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0,0186</w:t>
            </w:r>
          </w:p>
        </w:tc>
        <w:tc>
          <w:tcPr>
            <w:tcW w:w="886" w:type="dxa"/>
            <w:shd w:val="clear" w:color="auto" w:fill="auto"/>
            <w:noWrap/>
            <w:vAlign w:val="center"/>
          </w:tcPr>
          <w:p w14:paraId="6AEFFAF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0,1092</w:t>
            </w:r>
          </w:p>
        </w:tc>
        <w:tc>
          <w:tcPr>
            <w:tcW w:w="886" w:type="dxa"/>
            <w:shd w:val="clear" w:color="auto" w:fill="auto"/>
            <w:noWrap/>
            <w:vAlign w:val="center"/>
          </w:tcPr>
          <w:p w14:paraId="137B983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shd w:val="clear" w:color="auto" w:fill="auto"/>
            <w:noWrap/>
            <w:vAlign w:val="center"/>
          </w:tcPr>
          <w:p w14:paraId="078A6E2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shd w:val="clear" w:color="auto" w:fill="auto"/>
            <w:noWrap/>
            <w:vAlign w:val="center"/>
          </w:tcPr>
          <w:p w14:paraId="64B0027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4F5C641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vAlign w:val="center"/>
          </w:tcPr>
          <w:p w14:paraId="267837F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vAlign w:val="center"/>
          </w:tcPr>
          <w:p w14:paraId="6D0803B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6783E03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0,2428</w:t>
            </w:r>
          </w:p>
        </w:tc>
        <w:tc>
          <w:tcPr>
            <w:tcW w:w="886" w:type="dxa"/>
            <w:vAlign w:val="center"/>
          </w:tcPr>
          <w:p w14:paraId="493DA2A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0,0494</w:t>
            </w:r>
          </w:p>
        </w:tc>
        <w:tc>
          <w:tcPr>
            <w:tcW w:w="886" w:type="dxa"/>
            <w:vAlign w:val="center"/>
          </w:tcPr>
          <w:p w14:paraId="5C96BAF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0,2916</w:t>
            </w:r>
          </w:p>
        </w:tc>
      </w:tr>
      <w:tr w:rsidR="00FE2204" w:rsidRPr="00EF18BE" w14:paraId="29936CDE" w14:textId="77777777" w:rsidTr="00FE2204">
        <w:trPr>
          <w:trHeight w:val="77"/>
          <w:jc w:val="center"/>
        </w:trPr>
        <w:tc>
          <w:tcPr>
            <w:tcW w:w="1858" w:type="dxa"/>
            <w:vMerge/>
            <w:shd w:val="clear" w:color="auto" w:fill="auto"/>
            <w:vAlign w:val="center"/>
          </w:tcPr>
          <w:p w14:paraId="4295D6AF"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0959D63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567B98E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EA5B41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5FB2FA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05FC3D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4E9662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900A57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8D94C2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34C5B2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351A3D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E080DB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602A9F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F3FB1C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277F3E76" w14:textId="77777777" w:rsidTr="00FE2204">
        <w:trPr>
          <w:trHeight w:val="77"/>
          <w:jc w:val="center"/>
        </w:trPr>
        <w:tc>
          <w:tcPr>
            <w:tcW w:w="1858" w:type="dxa"/>
            <w:vMerge/>
            <w:shd w:val="clear" w:color="auto" w:fill="auto"/>
            <w:vAlign w:val="center"/>
          </w:tcPr>
          <w:p w14:paraId="17C4512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6168EF3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11AF2DB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shd w:val="clear" w:color="auto" w:fill="auto"/>
            <w:noWrap/>
            <w:vAlign w:val="center"/>
          </w:tcPr>
          <w:p w14:paraId="08787EB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0,0186</w:t>
            </w:r>
          </w:p>
        </w:tc>
        <w:tc>
          <w:tcPr>
            <w:tcW w:w="886" w:type="dxa"/>
            <w:shd w:val="clear" w:color="auto" w:fill="auto"/>
            <w:noWrap/>
            <w:vAlign w:val="center"/>
          </w:tcPr>
          <w:p w14:paraId="11A150A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0,1092</w:t>
            </w:r>
          </w:p>
        </w:tc>
        <w:tc>
          <w:tcPr>
            <w:tcW w:w="886" w:type="dxa"/>
            <w:shd w:val="clear" w:color="auto" w:fill="auto"/>
            <w:noWrap/>
            <w:vAlign w:val="center"/>
          </w:tcPr>
          <w:p w14:paraId="749EDB6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shd w:val="clear" w:color="auto" w:fill="auto"/>
            <w:noWrap/>
            <w:vAlign w:val="center"/>
          </w:tcPr>
          <w:p w14:paraId="0D549B2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shd w:val="clear" w:color="auto" w:fill="auto"/>
            <w:noWrap/>
            <w:vAlign w:val="center"/>
          </w:tcPr>
          <w:p w14:paraId="01D0BD4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3FF9F04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0,0758</w:t>
            </w:r>
          </w:p>
        </w:tc>
        <w:tc>
          <w:tcPr>
            <w:tcW w:w="886" w:type="dxa"/>
            <w:vAlign w:val="center"/>
          </w:tcPr>
          <w:p w14:paraId="7284E44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0,0154</w:t>
            </w:r>
          </w:p>
        </w:tc>
        <w:tc>
          <w:tcPr>
            <w:tcW w:w="886" w:type="dxa"/>
            <w:vAlign w:val="center"/>
          </w:tcPr>
          <w:p w14:paraId="6F36B0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0,0912</w:t>
            </w:r>
          </w:p>
        </w:tc>
        <w:tc>
          <w:tcPr>
            <w:tcW w:w="886" w:type="dxa"/>
            <w:vAlign w:val="center"/>
          </w:tcPr>
          <w:p w14:paraId="2017E22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0,2428</w:t>
            </w:r>
          </w:p>
        </w:tc>
        <w:tc>
          <w:tcPr>
            <w:tcW w:w="886" w:type="dxa"/>
            <w:vAlign w:val="center"/>
          </w:tcPr>
          <w:p w14:paraId="4F4AF4D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0,0494</w:t>
            </w:r>
          </w:p>
        </w:tc>
        <w:tc>
          <w:tcPr>
            <w:tcW w:w="886" w:type="dxa"/>
            <w:vAlign w:val="center"/>
          </w:tcPr>
          <w:p w14:paraId="099EADD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0,2916</w:t>
            </w:r>
          </w:p>
        </w:tc>
      </w:tr>
      <w:tr w:rsidR="00FE2204" w:rsidRPr="00EF18BE" w14:paraId="414D8E0F" w14:textId="77777777" w:rsidTr="00FE2204">
        <w:trPr>
          <w:trHeight w:val="77"/>
          <w:jc w:val="center"/>
        </w:trPr>
        <w:tc>
          <w:tcPr>
            <w:tcW w:w="1858" w:type="dxa"/>
            <w:vMerge/>
            <w:shd w:val="clear" w:color="auto" w:fill="auto"/>
            <w:vAlign w:val="center"/>
          </w:tcPr>
          <w:p w14:paraId="578C014B"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11A7E94"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6076AF8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439D8D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A408C6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957B65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4FA2C5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C8433E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6C778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D60522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33CBD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C38B9B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738F50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F1DB24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634E6C0A" w14:textId="77777777" w:rsidTr="00FE2204">
        <w:trPr>
          <w:trHeight w:val="77"/>
          <w:jc w:val="center"/>
        </w:trPr>
        <w:tc>
          <w:tcPr>
            <w:tcW w:w="1858" w:type="dxa"/>
            <w:vMerge/>
            <w:shd w:val="clear" w:color="auto" w:fill="auto"/>
            <w:vAlign w:val="center"/>
          </w:tcPr>
          <w:p w14:paraId="574FB2BC"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2788B59C"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42ABD6F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561E15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70FE31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7879A3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833CD9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66276F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A79BCA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B4799A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4DF6C7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A5123A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5D1219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301B37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571397F2" w14:textId="77777777" w:rsidTr="00FE2204">
        <w:trPr>
          <w:trHeight w:val="77"/>
          <w:jc w:val="center"/>
        </w:trPr>
        <w:tc>
          <w:tcPr>
            <w:tcW w:w="1858" w:type="dxa"/>
            <w:vMerge/>
            <w:shd w:val="clear" w:color="auto" w:fill="auto"/>
            <w:vAlign w:val="center"/>
          </w:tcPr>
          <w:p w14:paraId="5293A1FC"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04BA1F0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7345519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55900D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281842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DB8B74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25BB4B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331FCB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FB8157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41DAB5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143DCF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37FA7F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35BCB8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39CF29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56E777E5" w14:textId="77777777" w:rsidTr="00FE2204">
        <w:trPr>
          <w:trHeight w:val="77"/>
          <w:jc w:val="center"/>
        </w:trPr>
        <w:tc>
          <w:tcPr>
            <w:tcW w:w="1858" w:type="dxa"/>
            <w:vMerge/>
            <w:shd w:val="clear" w:color="auto" w:fill="auto"/>
            <w:vAlign w:val="center"/>
          </w:tcPr>
          <w:p w14:paraId="25B8F9E1"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456F3D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56D58DC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9AC926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C79A9C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273E74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37C656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64B461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0CC84C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10E5E0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F3ABC1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B4E997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16265A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6E1FE5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4BE405E2" w14:textId="77777777" w:rsidTr="00FE2204">
        <w:trPr>
          <w:trHeight w:val="77"/>
          <w:jc w:val="center"/>
        </w:trPr>
        <w:tc>
          <w:tcPr>
            <w:tcW w:w="1858" w:type="dxa"/>
            <w:vMerge w:val="restart"/>
            <w:shd w:val="clear" w:color="auto" w:fill="auto"/>
            <w:vAlign w:val="center"/>
          </w:tcPr>
          <w:p w14:paraId="08EF64D6"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"Ромашка"</w:t>
            </w:r>
          </w:p>
        </w:tc>
        <w:tc>
          <w:tcPr>
            <w:tcW w:w="2410" w:type="dxa"/>
            <w:shd w:val="clear" w:color="auto" w:fill="auto"/>
            <w:noWrap/>
            <w:vAlign w:val="center"/>
          </w:tcPr>
          <w:p w14:paraId="62FC14A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7BB0F2E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0,4548</w:t>
            </w:r>
          </w:p>
        </w:tc>
        <w:tc>
          <w:tcPr>
            <w:tcW w:w="886" w:type="dxa"/>
            <w:shd w:val="clear" w:color="auto" w:fill="auto"/>
            <w:noWrap/>
            <w:vAlign w:val="center"/>
          </w:tcPr>
          <w:p w14:paraId="4E63768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0,0924</w:t>
            </w:r>
          </w:p>
        </w:tc>
        <w:tc>
          <w:tcPr>
            <w:tcW w:w="886" w:type="dxa"/>
            <w:shd w:val="clear" w:color="auto" w:fill="auto"/>
            <w:noWrap/>
            <w:vAlign w:val="center"/>
          </w:tcPr>
          <w:p w14:paraId="58C65D5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0,5472</w:t>
            </w:r>
          </w:p>
        </w:tc>
        <w:tc>
          <w:tcPr>
            <w:tcW w:w="886" w:type="dxa"/>
            <w:shd w:val="clear" w:color="auto" w:fill="auto"/>
            <w:noWrap/>
            <w:vAlign w:val="center"/>
          </w:tcPr>
          <w:p w14:paraId="4CF71BE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1,0469</w:t>
            </w:r>
          </w:p>
        </w:tc>
        <w:tc>
          <w:tcPr>
            <w:tcW w:w="886" w:type="dxa"/>
            <w:shd w:val="clear" w:color="auto" w:fill="auto"/>
            <w:noWrap/>
            <w:vAlign w:val="center"/>
          </w:tcPr>
          <w:p w14:paraId="3EF67C8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0,2647</w:t>
            </w:r>
          </w:p>
        </w:tc>
        <w:tc>
          <w:tcPr>
            <w:tcW w:w="886" w:type="dxa"/>
            <w:shd w:val="clear" w:color="auto" w:fill="auto"/>
            <w:noWrap/>
            <w:vAlign w:val="center"/>
          </w:tcPr>
          <w:p w14:paraId="1115354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1,3116</w:t>
            </w:r>
          </w:p>
        </w:tc>
        <w:tc>
          <w:tcPr>
            <w:tcW w:w="886" w:type="dxa"/>
            <w:vAlign w:val="center"/>
          </w:tcPr>
          <w:p w14:paraId="75AA52B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0,7550</w:t>
            </w:r>
          </w:p>
        </w:tc>
        <w:tc>
          <w:tcPr>
            <w:tcW w:w="886" w:type="dxa"/>
            <w:vAlign w:val="center"/>
          </w:tcPr>
          <w:p w14:paraId="22331EF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0,1534</w:t>
            </w:r>
          </w:p>
        </w:tc>
        <w:tc>
          <w:tcPr>
            <w:tcW w:w="886" w:type="dxa"/>
            <w:vAlign w:val="center"/>
          </w:tcPr>
          <w:p w14:paraId="1E382C2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0,9084</w:t>
            </w:r>
          </w:p>
        </w:tc>
        <w:tc>
          <w:tcPr>
            <w:tcW w:w="886" w:type="dxa"/>
            <w:vAlign w:val="center"/>
          </w:tcPr>
          <w:p w14:paraId="6C03552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2,2567</w:t>
            </w:r>
          </w:p>
        </w:tc>
        <w:tc>
          <w:tcPr>
            <w:tcW w:w="886" w:type="dxa"/>
            <w:vAlign w:val="center"/>
          </w:tcPr>
          <w:p w14:paraId="56E753D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0,5105</w:t>
            </w:r>
          </w:p>
        </w:tc>
        <w:tc>
          <w:tcPr>
            <w:tcW w:w="886" w:type="dxa"/>
            <w:vAlign w:val="center"/>
          </w:tcPr>
          <w:p w14:paraId="0389789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2,7672</w:t>
            </w:r>
          </w:p>
        </w:tc>
      </w:tr>
      <w:tr w:rsidR="00FE2204" w:rsidRPr="00EF18BE" w14:paraId="0F74D4A9" w14:textId="77777777" w:rsidTr="00FE2204">
        <w:trPr>
          <w:trHeight w:val="77"/>
          <w:jc w:val="center"/>
        </w:trPr>
        <w:tc>
          <w:tcPr>
            <w:tcW w:w="1858" w:type="dxa"/>
            <w:vMerge/>
            <w:shd w:val="clear" w:color="auto" w:fill="auto"/>
            <w:vAlign w:val="center"/>
          </w:tcPr>
          <w:p w14:paraId="05C27E74"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1179E95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0CF9166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0,4548</w:t>
            </w:r>
          </w:p>
        </w:tc>
        <w:tc>
          <w:tcPr>
            <w:tcW w:w="886" w:type="dxa"/>
            <w:shd w:val="clear" w:color="auto" w:fill="auto"/>
            <w:noWrap/>
            <w:vAlign w:val="center"/>
          </w:tcPr>
          <w:p w14:paraId="4ADD53E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0,0924</w:t>
            </w:r>
          </w:p>
        </w:tc>
        <w:tc>
          <w:tcPr>
            <w:tcW w:w="886" w:type="dxa"/>
            <w:shd w:val="clear" w:color="auto" w:fill="auto"/>
            <w:noWrap/>
            <w:vAlign w:val="center"/>
          </w:tcPr>
          <w:p w14:paraId="27E94AC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0,5472</w:t>
            </w:r>
          </w:p>
        </w:tc>
        <w:tc>
          <w:tcPr>
            <w:tcW w:w="886" w:type="dxa"/>
            <w:shd w:val="clear" w:color="auto" w:fill="auto"/>
            <w:noWrap/>
            <w:vAlign w:val="center"/>
          </w:tcPr>
          <w:p w14:paraId="3BE7213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0,7550</w:t>
            </w:r>
          </w:p>
        </w:tc>
        <w:tc>
          <w:tcPr>
            <w:tcW w:w="886" w:type="dxa"/>
            <w:shd w:val="clear" w:color="auto" w:fill="auto"/>
            <w:noWrap/>
            <w:vAlign w:val="center"/>
          </w:tcPr>
          <w:p w14:paraId="2CF2222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0,1534</w:t>
            </w:r>
          </w:p>
        </w:tc>
        <w:tc>
          <w:tcPr>
            <w:tcW w:w="886" w:type="dxa"/>
            <w:shd w:val="clear" w:color="auto" w:fill="auto"/>
            <w:noWrap/>
            <w:vAlign w:val="center"/>
          </w:tcPr>
          <w:p w14:paraId="601536F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0,9084</w:t>
            </w:r>
          </w:p>
        </w:tc>
        <w:tc>
          <w:tcPr>
            <w:tcW w:w="886" w:type="dxa"/>
            <w:vAlign w:val="center"/>
          </w:tcPr>
          <w:p w14:paraId="28E9904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0,7550</w:t>
            </w:r>
          </w:p>
        </w:tc>
        <w:tc>
          <w:tcPr>
            <w:tcW w:w="886" w:type="dxa"/>
            <w:vAlign w:val="center"/>
          </w:tcPr>
          <w:p w14:paraId="235177C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0,1534</w:t>
            </w:r>
          </w:p>
        </w:tc>
        <w:tc>
          <w:tcPr>
            <w:tcW w:w="886" w:type="dxa"/>
            <w:vAlign w:val="center"/>
          </w:tcPr>
          <w:p w14:paraId="076D8BD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0,9084</w:t>
            </w:r>
          </w:p>
        </w:tc>
        <w:tc>
          <w:tcPr>
            <w:tcW w:w="886" w:type="dxa"/>
            <w:vAlign w:val="center"/>
          </w:tcPr>
          <w:p w14:paraId="1099F8C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1,9648</w:t>
            </w:r>
          </w:p>
        </w:tc>
        <w:tc>
          <w:tcPr>
            <w:tcW w:w="886" w:type="dxa"/>
            <w:vAlign w:val="center"/>
          </w:tcPr>
          <w:p w14:paraId="7DE94C3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0,3992</w:t>
            </w:r>
          </w:p>
        </w:tc>
        <w:tc>
          <w:tcPr>
            <w:tcW w:w="886" w:type="dxa"/>
            <w:vAlign w:val="center"/>
          </w:tcPr>
          <w:p w14:paraId="7A1EECF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2,3640</w:t>
            </w:r>
          </w:p>
        </w:tc>
      </w:tr>
      <w:tr w:rsidR="00FE2204" w:rsidRPr="00EF18BE" w14:paraId="78DF2631" w14:textId="77777777" w:rsidTr="00FE2204">
        <w:trPr>
          <w:trHeight w:val="77"/>
          <w:jc w:val="center"/>
        </w:trPr>
        <w:tc>
          <w:tcPr>
            <w:tcW w:w="1858" w:type="dxa"/>
            <w:vMerge/>
            <w:shd w:val="clear" w:color="auto" w:fill="auto"/>
            <w:vAlign w:val="center"/>
          </w:tcPr>
          <w:p w14:paraId="100F1BA8"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2EA4C1B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01A8607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389D76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A185A6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351600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3DCA6B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2F53FC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59BB79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1DDF11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A77012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2733FE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A6776D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E4785A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49EBE405" w14:textId="77777777" w:rsidTr="00FE2204">
        <w:trPr>
          <w:trHeight w:val="77"/>
          <w:jc w:val="center"/>
        </w:trPr>
        <w:tc>
          <w:tcPr>
            <w:tcW w:w="1858" w:type="dxa"/>
            <w:vMerge/>
            <w:shd w:val="clear" w:color="auto" w:fill="auto"/>
            <w:vAlign w:val="center"/>
          </w:tcPr>
          <w:p w14:paraId="23C90D6E"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7314F08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055C546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0,4548</w:t>
            </w:r>
          </w:p>
        </w:tc>
        <w:tc>
          <w:tcPr>
            <w:tcW w:w="886" w:type="dxa"/>
            <w:shd w:val="clear" w:color="auto" w:fill="auto"/>
            <w:noWrap/>
            <w:vAlign w:val="center"/>
          </w:tcPr>
          <w:p w14:paraId="421E692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0,0924</w:t>
            </w:r>
          </w:p>
        </w:tc>
        <w:tc>
          <w:tcPr>
            <w:tcW w:w="886" w:type="dxa"/>
            <w:shd w:val="clear" w:color="auto" w:fill="auto"/>
            <w:noWrap/>
            <w:vAlign w:val="center"/>
          </w:tcPr>
          <w:p w14:paraId="23B4DB6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0,5472</w:t>
            </w:r>
          </w:p>
        </w:tc>
        <w:tc>
          <w:tcPr>
            <w:tcW w:w="886" w:type="dxa"/>
            <w:shd w:val="clear" w:color="auto" w:fill="auto"/>
            <w:noWrap/>
            <w:vAlign w:val="center"/>
          </w:tcPr>
          <w:p w14:paraId="6C52D1C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0,7550</w:t>
            </w:r>
          </w:p>
        </w:tc>
        <w:tc>
          <w:tcPr>
            <w:tcW w:w="886" w:type="dxa"/>
            <w:shd w:val="clear" w:color="auto" w:fill="auto"/>
            <w:noWrap/>
            <w:vAlign w:val="center"/>
          </w:tcPr>
          <w:p w14:paraId="40463EF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0,1534</w:t>
            </w:r>
          </w:p>
        </w:tc>
        <w:tc>
          <w:tcPr>
            <w:tcW w:w="886" w:type="dxa"/>
            <w:shd w:val="clear" w:color="auto" w:fill="auto"/>
            <w:noWrap/>
            <w:vAlign w:val="center"/>
          </w:tcPr>
          <w:p w14:paraId="61EB7A9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0,9084</w:t>
            </w:r>
          </w:p>
        </w:tc>
        <w:tc>
          <w:tcPr>
            <w:tcW w:w="886" w:type="dxa"/>
            <w:vAlign w:val="center"/>
          </w:tcPr>
          <w:p w14:paraId="21CB481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0,7550</w:t>
            </w:r>
          </w:p>
        </w:tc>
        <w:tc>
          <w:tcPr>
            <w:tcW w:w="886" w:type="dxa"/>
            <w:vAlign w:val="center"/>
          </w:tcPr>
          <w:p w14:paraId="0E99E5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0,1534</w:t>
            </w:r>
          </w:p>
        </w:tc>
        <w:tc>
          <w:tcPr>
            <w:tcW w:w="886" w:type="dxa"/>
            <w:vAlign w:val="center"/>
          </w:tcPr>
          <w:p w14:paraId="40FFF08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0,9084</w:t>
            </w:r>
          </w:p>
        </w:tc>
        <w:tc>
          <w:tcPr>
            <w:tcW w:w="886" w:type="dxa"/>
            <w:vAlign w:val="center"/>
          </w:tcPr>
          <w:p w14:paraId="35BC490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1,9648</w:t>
            </w:r>
          </w:p>
        </w:tc>
        <w:tc>
          <w:tcPr>
            <w:tcW w:w="886" w:type="dxa"/>
            <w:vAlign w:val="center"/>
          </w:tcPr>
          <w:p w14:paraId="134AA2C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0,3992</w:t>
            </w:r>
          </w:p>
        </w:tc>
        <w:tc>
          <w:tcPr>
            <w:tcW w:w="886" w:type="dxa"/>
            <w:vAlign w:val="center"/>
          </w:tcPr>
          <w:p w14:paraId="3152A0B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2,3640</w:t>
            </w:r>
          </w:p>
        </w:tc>
      </w:tr>
      <w:tr w:rsidR="00FE2204" w:rsidRPr="00EF18BE" w14:paraId="7B7E383B" w14:textId="77777777" w:rsidTr="00FE2204">
        <w:trPr>
          <w:trHeight w:val="77"/>
          <w:jc w:val="center"/>
        </w:trPr>
        <w:tc>
          <w:tcPr>
            <w:tcW w:w="1858" w:type="dxa"/>
            <w:vMerge/>
            <w:shd w:val="clear" w:color="auto" w:fill="auto"/>
            <w:vAlign w:val="center"/>
          </w:tcPr>
          <w:p w14:paraId="79976A5B"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0D81D6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3DEC7AB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42D96B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3FB3C6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848FA0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0,2919</w:t>
            </w:r>
          </w:p>
        </w:tc>
        <w:tc>
          <w:tcPr>
            <w:tcW w:w="886" w:type="dxa"/>
            <w:shd w:val="clear" w:color="auto" w:fill="auto"/>
            <w:noWrap/>
            <w:vAlign w:val="center"/>
          </w:tcPr>
          <w:p w14:paraId="52ADE59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0,1113</w:t>
            </w:r>
          </w:p>
        </w:tc>
        <w:tc>
          <w:tcPr>
            <w:tcW w:w="886" w:type="dxa"/>
            <w:shd w:val="clear" w:color="auto" w:fill="auto"/>
            <w:noWrap/>
            <w:vAlign w:val="center"/>
          </w:tcPr>
          <w:p w14:paraId="744DD16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0,4032</w:t>
            </w:r>
          </w:p>
        </w:tc>
        <w:tc>
          <w:tcPr>
            <w:tcW w:w="886" w:type="dxa"/>
            <w:vAlign w:val="center"/>
          </w:tcPr>
          <w:p w14:paraId="68667C4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EBAD4B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07F1BF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75FAD8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0,2919</w:t>
            </w:r>
          </w:p>
        </w:tc>
        <w:tc>
          <w:tcPr>
            <w:tcW w:w="886" w:type="dxa"/>
            <w:vAlign w:val="center"/>
          </w:tcPr>
          <w:p w14:paraId="3C9066F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0,1113</w:t>
            </w:r>
          </w:p>
        </w:tc>
        <w:tc>
          <w:tcPr>
            <w:tcW w:w="886" w:type="dxa"/>
            <w:vAlign w:val="center"/>
          </w:tcPr>
          <w:p w14:paraId="0AC9D1B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0,4032</w:t>
            </w:r>
          </w:p>
        </w:tc>
      </w:tr>
      <w:tr w:rsidR="00FE2204" w:rsidRPr="00EF18BE" w14:paraId="342D343E" w14:textId="77777777" w:rsidTr="00FE2204">
        <w:trPr>
          <w:trHeight w:val="77"/>
          <w:jc w:val="center"/>
        </w:trPr>
        <w:tc>
          <w:tcPr>
            <w:tcW w:w="1858" w:type="dxa"/>
            <w:vMerge/>
            <w:shd w:val="clear" w:color="auto" w:fill="auto"/>
            <w:vAlign w:val="center"/>
          </w:tcPr>
          <w:p w14:paraId="344033D5"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1E114AB9"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186C549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EF6770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04134A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08D3D0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0,2919</w:t>
            </w:r>
          </w:p>
        </w:tc>
        <w:tc>
          <w:tcPr>
            <w:tcW w:w="886" w:type="dxa"/>
            <w:shd w:val="clear" w:color="auto" w:fill="auto"/>
            <w:noWrap/>
            <w:vAlign w:val="center"/>
          </w:tcPr>
          <w:p w14:paraId="456B6AB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0,1113</w:t>
            </w:r>
          </w:p>
        </w:tc>
        <w:tc>
          <w:tcPr>
            <w:tcW w:w="886" w:type="dxa"/>
            <w:shd w:val="clear" w:color="auto" w:fill="auto"/>
            <w:noWrap/>
            <w:vAlign w:val="center"/>
          </w:tcPr>
          <w:p w14:paraId="44E9F6A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0,4032</w:t>
            </w:r>
          </w:p>
        </w:tc>
        <w:tc>
          <w:tcPr>
            <w:tcW w:w="886" w:type="dxa"/>
            <w:vAlign w:val="center"/>
          </w:tcPr>
          <w:p w14:paraId="5EA73F0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128CBE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5231BC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EEDB0B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0,2919</w:t>
            </w:r>
          </w:p>
        </w:tc>
        <w:tc>
          <w:tcPr>
            <w:tcW w:w="886" w:type="dxa"/>
            <w:vAlign w:val="center"/>
          </w:tcPr>
          <w:p w14:paraId="0FA0DC8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0,1113</w:t>
            </w:r>
          </w:p>
        </w:tc>
        <w:tc>
          <w:tcPr>
            <w:tcW w:w="886" w:type="dxa"/>
            <w:vAlign w:val="center"/>
          </w:tcPr>
          <w:p w14:paraId="293A146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0,4032</w:t>
            </w:r>
          </w:p>
        </w:tc>
      </w:tr>
      <w:tr w:rsidR="00FE2204" w:rsidRPr="00EF18BE" w14:paraId="411CC844" w14:textId="77777777" w:rsidTr="00FE2204">
        <w:trPr>
          <w:trHeight w:val="77"/>
          <w:jc w:val="center"/>
        </w:trPr>
        <w:tc>
          <w:tcPr>
            <w:tcW w:w="1858" w:type="dxa"/>
            <w:vMerge/>
            <w:shd w:val="clear" w:color="auto" w:fill="auto"/>
            <w:vAlign w:val="center"/>
          </w:tcPr>
          <w:p w14:paraId="453A084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5E5CC99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28AE5D0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432BD3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991B64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609BC3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E85A92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8B7E31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190991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34ED59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265A6F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0C399F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AF6E32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C750A6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75CB2D25" w14:textId="77777777" w:rsidTr="00FE2204">
        <w:trPr>
          <w:trHeight w:val="77"/>
          <w:jc w:val="center"/>
        </w:trPr>
        <w:tc>
          <w:tcPr>
            <w:tcW w:w="1858" w:type="dxa"/>
            <w:vMerge/>
            <w:shd w:val="clear" w:color="auto" w:fill="auto"/>
            <w:vAlign w:val="center"/>
          </w:tcPr>
          <w:p w14:paraId="083BB10C"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7503D2C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2EB9153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0D6F0C5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8390BA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F81837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69CB50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4D8EC9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0F90EA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DB5216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8CF070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94D10C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C8A54F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1EABFC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3FF0E773" w14:textId="77777777" w:rsidTr="00FE2204">
        <w:trPr>
          <w:trHeight w:val="77"/>
          <w:jc w:val="center"/>
        </w:trPr>
        <w:tc>
          <w:tcPr>
            <w:tcW w:w="1858" w:type="dxa"/>
            <w:vMerge w:val="restart"/>
            <w:shd w:val="clear" w:color="auto" w:fill="auto"/>
            <w:vAlign w:val="center"/>
          </w:tcPr>
          <w:p w14:paraId="0E8FE313"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Жилое образование "Красивый Пруд"</w:t>
            </w:r>
          </w:p>
        </w:tc>
        <w:tc>
          <w:tcPr>
            <w:tcW w:w="2410" w:type="dxa"/>
            <w:shd w:val="clear" w:color="auto" w:fill="auto"/>
            <w:noWrap/>
            <w:vAlign w:val="center"/>
          </w:tcPr>
          <w:p w14:paraId="4107027B"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44F6F37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1,3641</w:t>
            </w:r>
          </w:p>
        </w:tc>
        <w:tc>
          <w:tcPr>
            <w:tcW w:w="886" w:type="dxa"/>
            <w:shd w:val="clear" w:color="auto" w:fill="auto"/>
            <w:noWrap/>
            <w:vAlign w:val="center"/>
          </w:tcPr>
          <w:p w14:paraId="50E6DA5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0,5547</w:t>
            </w:r>
          </w:p>
        </w:tc>
        <w:tc>
          <w:tcPr>
            <w:tcW w:w="886" w:type="dxa"/>
            <w:shd w:val="clear" w:color="auto" w:fill="auto"/>
            <w:noWrap/>
            <w:vAlign w:val="center"/>
          </w:tcPr>
          <w:p w14:paraId="4353521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1,9187</w:t>
            </w:r>
          </w:p>
        </w:tc>
        <w:tc>
          <w:tcPr>
            <w:tcW w:w="886" w:type="dxa"/>
            <w:shd w:val="clear" w:color="auto" w:fill="auto"/>
            <w:noWrap/>
            <w:vAlign w:val="center"/>
          </w:tcPr>
          <w:p w14:paraId="6E7FFF7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1,1339</w:t>
            </w:r>
          </w:p>
        </w:tc>
        <w:tc>
          <w:tcPr>
            <w:tcW w:w="886" w:type="dxa"/>
            <w:shd w:val="clear" w:color="auto" w:fill="auto"/>
            <w:noWrap/>
            <w:vAlign w:val="center"/>
          </w:tcPr>
          <w:p w14:paraId="3F782EE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0,2331</w:t>
            </w:r>
          </w:p>
        </w:tc>
        <w:tc>
          <w:tcPr>
            <w:tcW w:w="886" w:type="dxa"/>
            <w:shd w:val="clear" w:color="auto" w:fill="auto"/>
            <w:noWrap/>
            <w:vAlign w:val="center"/>
          </w:tcPr>
          <w:p w14:paraId="00AD2B0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1,3670</w:t>
            </w:r>
          </w:p>
        </w:tc>
        <w:tc>
          <w:tcPr>
            <w:tcW w:w="886" w:type="dxa"/>
            <w:vAlign w:val="center"/>
          </w:tcPr>
          <w:p w14:paraId="0E58080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0,9655</w:t>
            </w:r>
          </w:p>
        </w:tc>
        <w:tc>
          <w:tcPr>
            <w:tcW w:w="886" w:type="dxa"/>
            <w:vAlign w:val="center"/>
          </w:tcPr>
          <w:p w14:paraId="6238CAA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0,1961</w:t>
            </w:r>
          </w:p>
        </w:tc>
        <w:tc>
          <w:tcPr>
            <w:tcW w:w="886" w:type="dxa"/>
            <w:vAlign w:val="center"/>
          </w:tcPr>
          <w:p w14:paraId="37C2A93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1,1616</w:t>
            </w:r>
          </w:p>
        </w:tc>
        <w:tc>
          <w:tcPr>
            <w:tcW w:w="886" w:type="dxa"/>
            <w:vAlign w:val="center"/>
          </w:tcPr>
          <w:p w14:paraId="41E37F6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3,4635</w:t>
            </w:r>
          </w:p>
        </w:tc>
        <w:tc>
          <w:tcPr>
            <w:tcW w:w="886" w:type="dxa"/>
            <w:vAlign w:val="center"/>
          </w:tcPr>
          <w:p w14:paraId="4F9B37A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0,9839</w:t>
            </w:r>
          </w:p>
        </w:tc>
        <w:tc>
          <w:tcPr>
            <w:tcW w:w="886" w:type="dxa"/>
            <w:vAlign w:val="center"/>
          </w:tcPr>
          <w:p w14:paraId="10B30C7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4,4473</w:t>
            </w:r>
          </w:p>
        </w:tc>
      </w:tr>
      <w:tr w:rsidR="00FE2204" w:rsidRPr="00EF18BE" w14:paraId="5CB249AF" w14:textId="77777777" w:rsidTr="00FE2204">
        <w:trPr>
          <w:trHeight w:val="77"/>
          <w:jc w:val="center"/>
        </w:trPr>
        <w:tc>
          <w:tcPr>
            <w:tcW w:w="1858" w:type="dxa"/>
            <w:vMerge/>
            <w:shd w:val="clear" w:color="auto" w:fill="auto"/>
            <w:vAlign w:val="center"/>
          </w:tcPr>
          <w:p w14:paraId="17EBFA8D"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52F7A98B"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02302DC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0,7748</w:t>
            </w:r>
          </w:p>
        </w:tc>
        <w:tc>
          <w:tcPr>
            <w:tcW w:w="886" w:type="dxa"/>
            <w:shd w:val="clear" w:color="auto" w:fill="auto"/>
            <w:noWrap/>
            <w:vAlign w:val="center"/>
          </w:tcPr>
          <w:p w14:paraId="0D594E4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0,1574</w:t>
            </w:r>
          </w:p>
        </w:tc>
        <w:tc>
          <w:tcPr>
            <w:tcW w:w="886" w:type="dxa"/>
            <w:shd w:val="clear" w:color="auto" w:fill="auto"/>
            <w:noWrap/>
            <w:vAlign w:val="center"/>
          </w:tcPr>
          <w:p w14:paraId="361C3CC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0,9320</w:t>
            </w:r>
          </w:p>
        </w:tc>
        <w:tc>
          <w:tcPr>
            <w:tcW w:w="886" w:type="dxa"/>
            <w:shd w:val="clear" w:color="auto" w:fill="auto"/>
            <w:noWrap/>
            <w:vAlign w:val="center"/>
          </w:tcPr>
          <w:p w14:paraId="74557AD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0,9655</w:t>
            </w:r>
          </w:p>
        </w:tc>
        <w:tc>
          <w:tcPr>
            <w:tcW w:w="886" w:type="dxa"/>
            <w:shd w:val="clear" w:color="auto" w:fill="auto"/>
            <w:noWrap/>
            <w:vAlign w:val="center"/>
          </w:tcPr>
          <w:p w14:paraId="0E57237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0,1961</w:t>
            </w:r>
          </w:p>
        </w:tc>
        <w:tc>
          <w:tcPr>
            <w:tcW w:w="886" w:type="dxa"/>
            <w:shd w:val="clear" w:color="auto" w:fill="auto"/>
            <w:noWrap/>
            <w:vAlign w:val="center"/>
          </w:tcPr>
          <w:p w14:paraId="3FF8421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1,1616</w:t>
            </w:r>
          </w:p>
        </w:tc>
        <w:tc>
          <w:tcPr>
            <w:tcW w:w="886" w:type="dxa"/>
            <w:vAlign w:val="center"/>
          </w:tcPr>
          <w:p w14:paraId="320CD04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0,9655</w:t>
            </w:r>
          </w:p>
        </w:tc>
        <w:tc>
          <w:tcPr>
            <w:tcW w:w="886" w:type="dxa"/>
            <w:vAlign w:val="center"/>
          </w:tcPr>
          <w:p w14:paraId="309F6F7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0,1961</w:t>
            </w:r>
          </w:p>
        </w:tc>
        <w:tc>
          <w:tcPr>
            <w:tcW w:w="886" w:type="dxa"/>
            <w:vAlign w:val="center"/>
          </w:tcPr>
          <w:p w14:paraId="6F84E89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1,1616</w:t>
            </w:r>
          </w:p>
        </w:tc>
        <w:tc>
          <w:tcPr>
            <w:tcW w:w="886" w:type="dxa"/>
            <w:vAlign w:val="center"/>
          </w:tcPr>
          <w:p w14:paraId="58DD104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2,7058</w:t>
            </w:r>
          </w:p>
        </w:tc>
        <w:tc>
          <w:tcPr>
            <w:tcW w:w="886" w:type="dxa"/>
            <w:vAlign w:val="center"/>
          </w:tcPr>
          <w:p w14:paraId="33C638A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0,5496</w:t>
            </w:r>
          </w:p>
        </w:tc>
        <w:tc>
          <w:tcPr>
            <w:tcW w:w="886" w:type="dxa"/>
            <w:vAlign w:val="center"/>
          </w:tcPr>
          <w:p w14:paraId="567835B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3,2552</w:t>
            </w:r>
          </w:p>
        </w:tc>
      </w:tr>
      <w:tr w:rsidR="00FE2204" w:rsidRPr="00EF18BE" w14:paraId="72239F14" w14:textId="77777777" w:rsidTr="00FE2204">
        <w:trPr>
          <w:trHeight w:val="77"/>
          <w:jc w:val="center"/>
        </w:trPr>
        <w:tc>
          <w:tcPr>
            <w:tcW w:w="1858" w:type="dxa"/>
            <w:vMerge/>
            <w:shd w:val="clear" w:color="auto" w:fill="auto"/>
            <w:vAlign w:val="center"/>
          </w:tcPr>
          <w:p w14:paraId="3EC196FD"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23CA4EA4"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23379E2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27BC11D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504673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4F8EFE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1D18C7B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AB36E6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0A06AD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52ED39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078A89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FE7928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1EDF6D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122E12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1F5B898A" w14:textId="77777777" w:rsidTr="00FE2204">
        <w:trPr>
          <w:trHeight w:val="77"/>
          <w:jc w:val="center"/>
        </w:trPr>
        <w:tc>
          <w:tcPr>
            <w:tcW w:w="1858" w:type="dxa"/>
            <w:vMerge/>
            <w:shd w:val="clear" w:color="auto" w:fill="auto"/>
            <w:vAlign w:val="center"/>
          </w:tcPr>
          <w:p w14:paraId="5B9AB847"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599C58E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5E0C73D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0,7748</w:t>
            </w:r>
          </w:p>
        </w:tc>
        <w:tc>
          <w:tcPr>
            <w:tcW w:w="886" w:type="dxa"/>
            <w:shd w:val="clear" w:color="auto" w:fill="auto"/>
            <w:noWrap/>
            <w:vAlign w:val="center"/>
          </w:tcPr>
          <w:p w14:paraId="1EC4964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0,1574</w:t>
            </w:r>
          </w:p>
        </w:tc>
        <w:tc>
          <w:tcPr>
            <w:tcW w:w="886" w:type="dxa"/>
            <w:shd w:val="clear" w:color="auto" w:fill="auto"/>
            <w:noWrap/>
            <w:vAlign w:val="center"/>
          </w:tcPr>
          <w:p w14:paraId="76C540A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0,9320</w:t>
            </w:r>
          </w:p>
        </w:tc>
        <w:tc>
          <w:tcPr>
            <w:tcW w:w="886" w:type="dxa"/>
            <w:shd w:val="clear" w:color="auto" w:fill="auto"/>
            <w:noWrap/>
            <w:vAlign w:val="center"/>
          </w:tcPr>
          <w:p w14:paraId="084F6A3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0,9655</w:t>
            </w:r>
          </w:p>
        </w:tc>
        <w:tc>
          <w:tcPr>
            <w:tcW w:w="886" w:type="dxa"/>
            <w:shd w:val="clear" w:color="auto" w:fill="auto"/>
            <w:noWrap/>
            <w:vAlign w:val="center"/>
          </w:tcPr>
          <w:p w14:paraId="69A9B3F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0,1961</w:t>
            </w:r>
          </w:p>
        </w:tc>
        <w:tc>
          <w:tcPr>
            <w:tcW w:w="886" w:type="dxa"/>
            <w:shd w:val="clear" w:color="auto" w:fill="auto"/>
            <w:noWrap/>
            <w:vAlign w:val="center"/>
          </w:tcPr>
          <w:p w14:paraId="2E68EBB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1,1616</w:t>
            </w:r>
          </w:p>
        </w:tc>
        <w:tc>
          <w:tcPr>
            <w:tcW w:w="886" w:type="dxa"/>
            <w:vAlign w:val="center"/>
          </w:tcPr>
          <w:p w14:paraId="0A28543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0,9655</w:t>
            </w:r>
          </w:p>
        </w:tc>
        <w:tc>
          <w:tcPr>
            <w:tcW w:w="886" w:type="dxa"/>
            <w:vAlign w:val="center"/>
          </w:tcPr>
          <w:p w14:paraId="48331E9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0,1961</w:t>
            </w:r>
          </w:p>
        </w:tc>
        <w:tc>
          <w:tcPr>
            <w:tcW w:w="886" w:type="dxa"/>
            <w:vAlign w:val="center"/>
          </w:tcPr>
          <w:p w14:paraId="6C2A511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1,1616</w:t>
            </w:r>
          </w:p>
        </w:tc>
        <w:tc>
          <w:tcPr>
            <w:tcW w:w="886" w:type="dxa"/>
            <w:vAlign w:val="center"/>
          </w:tcPr>
          <w:p w14:paraId="2E74BF7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2,7058</w:t>
            </w:r>
          </w:p>
        </w:tc>
        <w:tc>
          <w:tcPr>
            <w:tcW w:w="886" w:type="dxa"/>
            <w:vAlign w:val="center"/>
          </w:tcPr>
          <w:p w14:paraId="4FE1D40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0,5496</w:t>
            </w:r>
          </w:p>
        </w:tc>
        <w:tc>
          <w:tcPr>
            <w:tcW w:w="886" w:type="dxa"/>
            <w:vAlign w:val="center"/>
          </w:tcPr>
          <w:p w14:paraId="258FF94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3,2552</w:t>
            </w:r>
          </w:p>
        </w:tc>
      </w:tr>
      <w:tr w:rsidR="00FE2204" w:rsidRPr="00EF18BE" w14:paraId="74A8DEC9" w14:textId="77777777" w:rsidTr="00FE2204">
        <w:trPr>
          <w:trHeight w:val="77"/>
          <w:jc w:val="center"/>
        </w:trPr>
        <w:tc>
          <w:tcPr>
            <w:tcW w:w="1858" w:type="dxa"/>
            <w:vMerge/>
            <w:shd w:val="clear" w:color="auto" w:fill="auto"/>
            <w:vAlign w:val="center"/>
          </w:tcPr>
          <w:p w14:paraId="15B83E1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5831B7DD"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0667812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0,5894</w:t>
            </w:r>
          </w:p>
        </w:tc>
        <w:tc>
          <w:tcPr>
            <w:tcW w:w="886" w:type="dxa"/>
            <w:shd w:val="clear" w:color="auto" w:fill="auto"/>
            <w:noWrap/>
            <w:vAlign w:val="center"/>
          </w:tcPr>
          <w:p w14:paraId="4BD1EC1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0,3973</w:t>
            </w:r>
          </w:p>
        </w:tc>
        <w:tc>
          <w:tcPr>
            <w:tcW w:w="886" w:type="dxa"/>
            <w:shd w:val="clear" w:color="auto" w:fill="auto"/>
            <w:noWrap/>
            <w:vAlign w:val="center"/>
          </w:tcPr>
          <w:p w14:paraId="4F5BEA8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0,9867</w:t>
            </w:r>
          </w:p>
        </w:tc>
        <w:tc>
          <w:tcPr>
            <w:tcW w:w="886" w:type="dxa"/>
            <w:shd w:val="clear" w:color="auto" w:fill="auto"/>
            <w:noWrap/>
            <w:vAlign w:val="center"/>
          </w:tcPr>
          <w:p w14:paraId="1442112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0,1684</w:t>
            </w:r>
          </w:p>
        </w:tc>
        <w:tc>
          <w:tcPr>
            <w:tcW w:w="886" w:type="dxa"/>
            <w:shd w:val="clear" w:color="auto" w:fill="auto"/>
            <w:noWrap/>
            <w:vAlign w:val="center"/>
          </w:tcPr>
          <w:p w14:paraId="45987DD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0,0370</w:t>
            </w:r>
          </w:p>
        </w:tc>
        <w:tc>
          <w:tcPr>
            <w:tcW w:w="886" w:type="dxa"/>
            <w:shd w:val="clear" w:color="auto" w:fill="auto"/>
            <w:noWrap/>
            <w:vAlign w:val="center"/>
          </w:tcPr>
          <w:p w14:paraId="061FE92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0,2054</w:t>
            </w:r>
          </w:p>
        </w:tc>
        <w:tc>
          <w:tcPr>
            <w:tcW w:w="886" w:type="dxa"/>
            <w:vAlign w:val="center"/>
          </w:tcPr>
          <w:p w14:paraId="113FA34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166CFA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703907B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6EAE83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0,7578</w:t>
            </w:r>
          </w:p>
        </w:tc>
        <w:tc>
          <w:tcPr>
            <w:tcW w:w="886" w:type="dxa"/>
            <w:vAlign w:val="center"/>
          </w:tcPr>
          <w:p w14:paraId="0CDAE730"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0,4343</w:t>
            </w:r>
          </w:p>
        </w:tc>
        <w:tc>
          <w:tcPr>
            <w:tcW w:w="886" w:type="dxa"/>
            <w:vAlign w:val="center"/>
          </w:tcPr>
          <w:p w14:paraId="44E3DD2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1,1921</w:t>
            </w:r>
          </w:p>
        </w:tc>
      </w:tr>
      <w:tr w:rsidR="00FE2204" w:rsidRPr="00EF18BE" w14:paraId="6F3E64CB" w14:textId="77777777" w:rsidTr="00FE2204">
        <w:trPr>
          <w:trHeight w:val="77"/>
          <w:jc w:val="center"/>
        </w:trPr>
        <w:tc>
          <w:tcPr>
            <w:tcW w:w="1858" w:type="dxa"/>
            <w:vMerge/>
            <w:shd w:val="clear" w:color="auto" w:fill="auto"/>
            <w:vAlign w:val="center"/>
          </w:tcPr>
          <w:p w14:paraId="0D77C44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6B08F3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7E72DAC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0,5894</w:t>
            </w:r>
          </w:p>
        </w:tc>
        <w:tc>
          <w:tcPr>
            <w:tcW w:w="886" w:type="dxa"/>
            <w:shd w:val="clear" w:color="auto" w:fill="auto"/>
            <w:noWrap/>
            <w:vAlign w:val="center"/>
          </w:tcPr>
          <w:p w14:paraId="17405ED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0,3973</w:t>
            </w:r>
          </w:p>
        </w:tc>
        <w:tc>
          <w:tcPr>
            <w:tcW w:w="886" w:type="dxa"/>
            <w:shd w:val="clear" w:color="auto" w:fill="auto"/>
            <w:noWrap/>
            <w:vAlign w:val="center"/>
          </w:tcPr>
          <w:p w14:paraId="1B83F1E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0,9867</w:t>
            </w:r>
          </w:p>
        </w:tc>
        <w:tc>
          <w:tcPr>
            <w:tcW w:w="886" w:type="dxa"/>
            <w:shd w:val="clear" w:color="auto" w:fill="auto"/>
            <w:noWrap/>
            <w:vAlign w:val="center"/>
          </w:tcPr>
          <w:p w14:paraId="2FE48F9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0,1684</w:t>
            </w:r>
          </w:p>
        </w:tc>
        <w:tc>
          <w:tcPr>
            <w:tcW w:w="886" w:type="dxa"/>
            <w:shd w:val="clear" w:color="auto" w:fill="auto"/>
            <w:noWrap/>
            <w:vAlign w:val="center"/>
          </w:tcPr>
          <w:p w14:paraId="6E65C88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0,0370</w:t>
            </w:r>
          </w:p>
        </w:tc>
        <w:tc>
          <w:tcPr>
            <w:tcW w:w="886" w:type="dxa"/>
            <w:shd w:val="clear" w:color="auto" w:fill="auto"/>
            <w:noWrap/>
            <w:vAlign w:val="center"/>
          </w:tcPr>
          <w:p w14:paraId="51C9FA9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0,2054</w:t>
            </w:r>
          </w:p>
        </w:tc>
        <w:tc>
          <w:tcPr>
            <w:tcW w:w="886" w:type="dxa"/>
            <w:vAlign w:val="center"/>
          </w:tcPr>
          <w:p w14:paraId="4C9F6B4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AE2E59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D8DF20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98A9DC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0,7578</w:t>
            </w:r>
          </w:p>
        </w:tc>
        <w:tc>
          <w:tcPr>
            <w:tcW w:w="886" w:type="dxa"/>
            <w:vAlign w:val="center"/>
          </w:tcPr>
          <w:p w14:paraId="75D4C89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0,4343</w:t>
            </w:r>
          </w:p>
        </w:tc>
        <w:tc>
          <w:tcPr>
            <w:tcW w:w="886" w:type="dxa"/>
            <w:vAlign w:val="center"/>
          </w:tcPr>
          <w:p w14:paraId="7F1F4F9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1,1921</w:t>
            </w:r>
          </w:p>
        </w:tc>
      </w:tr>
      <w:tr w:rsidR="00FE2204" w:rsidRPr="00EF18BE" w14:paraId="2BE297CF" w14:textId="77777777" w:rsidTr="00FE2204">
        <w:trPr>
          <w:trHeight w:val="77"/>
          <w:jc w:val="center"/>
        </w:trPr>
        <w:tc>
          <w:tcPr>
            <w:tcW w:w="1858" w:type="dxa"/>
            <w:vMerge/>
            <w:shd w:val="clear" w:color="auto" w:fill="auto"/>
            <w:vAlign w:val="center"/>
          </w:tcPr>
          <w:p w14:paraId="47ADBE73"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6F70219C"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3BC643B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020F95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C0A05A6"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37878DFE"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65F173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6909D5C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95AC30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69F8C2E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75AE0B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46B34B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5FD2AD8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30579B03"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09A33339" w14:textId="77777777" w:rsidTr="00FE2204">
        <w:trPr>
          <w:trHeight w:val="77"/>
          <w:jc w:val="center"/>
        </w:trPr>
        <w:tc>
          <w:tcPr>
            <w:tcW w:w="1858" w:type="dxa"/>
            <w:vMerge/>
            <w:shd w:val="clear" w:color="auto" w:fill="auto"/>
            <w:vAlign w:val="center"/>
          </w:tcPr>
          <w:p w14:paraId="2EE6B23F"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6350F0C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3330FC1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94418B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474B87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4CD65A11"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564A2307"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shd w:val="clear" w:color="auto" w:fill="auto"/>
            <w:noWrap/>
            <w:vAlign w:val="center"/>
          </w:tcPr>
          <w:p w14:paraId="752EB01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B2729F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4880E17C"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357313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13078BF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2390F758"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c>
          <w:tcPr>
            <w:tcW w:w="886" w:type="dxa"/>
            <w:vAlign w:val="center"/>
          </w:tcPr>
          <w:p w14:paraId="0B6DAD6F"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18"/>
                <w:szCs w:val="20"/>
              </w:rPr>
              <w:t>0,0000</w:t>
            </w:r>
          </w:p>
        </w:tc>
      </w:tr>
      <w:tr w:rsidR="00FE2204" w:rsidRPr="00EF18BE" w14:paraId="10DD43A9" w14:textId="77777777" w:rsidTr="00FE2204">
        <w:trPr>
          <w:trHeight w:val="77"/>
          <w:jc w:val="center"/>
        </w:trPr>
        <w:tc>
          <w:tcPr>
            <w:tcW w:w="1858" w:type="dxa"/>
            <w:vMerge w:val="restart"/>
            <w:shd w:val="clear" w:color="auto" w:fill="auto"/>
            <w:vAlign w:val="center"/>
          </w:tcPr>
          <w:p w14:paraId="54F0D883"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Мкр. ООО «КузбассИнвестСтрой»</w:t>
            </w:r>
          </w:p>
        </w:tc>
        <w:tc>
          <w:tcPr>
            <w:tcW w:w="2410" w:type="dxa"/>
            <w:shd w:val="clear" w:color="auto" w:fill="auto"/>
            <w:noWrap/>
            <w:vAlign w:val="center"/>
          </w:tcPr>
          <w:p w14:paraId="36AF0C62"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микрорайону, в т.ч.</w:t>
            </w:r>
          </w:p>
        </w:tc>
        <w:tc>
          <w:tcPr>
            <w:tcW w:w="885" w:type="dxa"/>
            <w:shd w:val="clear" w:color="auto" w:fill="auto"/>
            <w:noWrap/>
            <w:vAlign w:val="center"/>
          </w:tcPr>
          <w:p w14:paraId="747AC990"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17,4860</w:t>
            </w:r>
          </w:p>
        </w:tc>
        <w:tc>
          <w:tcPr>
            <w:tcW w:w="886" w:type="dxa"/>
            <w:shd w:val="clear" w:color="auto" w:fill="auto"/>
            <w:noWrap/>
            <w:vAlign w:val="center"/>
          </w:tcPr>
          <w:p w14:paraId="2593A1D5"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2BB4406C"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17,4860</w:t>
            </w:r>
          </w:p>
        </w:tc>
        <w:tc>
          <w:tcPr>
            <w:tcW w:w="886" w:type="dxa"/>
            <w:shd w:val="clear" w:color="auto" w:fill="auto"/>
            <w:noWrap/>
            <w:vAlign w:val="center"/>
          </w:tcPr>
          <w:p w14:paraId="3D18331F" w14:textId="77777777" w:rsidR="00FE2204" w:rsidRPr="00EF18BE" w:rsidRDefault="00FE2204" w:rsidP="00FE2204">
            <w:pPr>
              <w:widowControl/>
              <w:jc w:val="center"/>
              <w:rPr>
                <w:rFonts w:cs="Times New Roman"/>
                <w:sz w:val="18"/>
                <w:szCs w:val="20"/>
              </w:rPr>
            </w:pPr>
            <w:r w:rsidRPr="00EF18BE">
              <w:rPr>
                <w:rFonts w:cs="Times New Roman"/>
                <w:sz w:val="18"/>
                <w:szCs w:val="20"/>
              </w:rPr>
              <w:t>11,2000</w:t>
            </w:r>
          </w:p>
        </w:tc>
        <w:tc>
          <w:tcPr>
            <w:tcW w:w="886" w:type="dxa"/>
            <w:shd w:val="clear" w:color="auto" w:fill="auto"/>
            <w:noWrap/>
            <w:vAlign w:val="center"/>
          </w:tcPr>
          <w:p w14:paraId="646DF577"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shd w:val="clear" w:color="auto" w:fill="auto"/>
            <w:noWrap/>
            <w:vAlign w:val="center"/>
          </w:tcPr>
          <w:p w14:paraId="696EC1D3"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11,2000</w:t>
            </w:r>
          </w:p>
        </w:tc>
        <w:tc>
          <w:tcPr>
            <w:tcW w:w="886" w:type="dxa"/>
            <w:vAlign w:val="center"/>
          </w:tcPr>
          <w:p w14:paraId="590EB58F"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24581D19"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vAlign w:val="center"/>
          </w:tcPr>
          <w:p w14:paraId="6360FC01"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1AB0ADD9" w14:textId="77777777" w:rsidR="00FE2204" w:rsidRPr="00EF18BE" w:rsidRDefault="00FE2204" w:rsidP="00FE2204">
            <w:pPr>
              <w:widowControl/>
              <w:jc w:val="center"/>
              <w:rPr>
                <w:rFonts w:cs="Times New Roman"/>
                <w:sz w:val="18"/>
                <w:szCs w:val="20"/>
              </w:rPr>
            </w:pPr>
            <w:r w:rsidRPr="00EF18BE">
              <w:rPr>
                <w:rFonts w:cs="Times New Roman"/>
                <w:sz w:val="18"/>
                <w:szCs w:val="20"/>
              </w:rPr>
              <w:t>28,6860</w:t>
            </w:r>
          </w:p>
        </w:tc>
        <w:tc>
          <w:tcPr>
            <w:tcW w:w="886" w:type="dxa"/>
            <w:vAlign w:val="center"/>
          </w:tcPr>
          <w:p w14:paraId="070A1E80"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2A40BE9D"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28,6860</w:t>
            </w:r>
          </w:p>
        </w:tc>
      </w:tr>
      <w:tr w:rsidR="00FE2204" w:rsidRPr="00EF18BE" w14:paraId="7F1C773D" w14:textId="77777777" w:rsidTr="00FE2204">
        <w:trPr>
          <w:trHeight w:val="77"/>
          <w:jc w:val="center"/>
        </w:trPr>
        <w:tc>
          <w:tcPr>
            <w:tcW w:w="1858" w:type="dxa"/>
            <w:vMerge/>
            <w:shd w:val="clear" w:color="auto" w:fill="auto"/>
            <w:vAlign w:val="center"/>
          </w:tcPr>
          <w:p w14:paraId="13796DD5"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4774A2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5F63FEAC"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1A2E0426"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7261DC5A"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2F4F4B87"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10114400"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shd w:val="clear" w:color="auto" w:fill="auto"/>
            <w:noWrap/>
            <w:vAlign w:val="center"/>
          </w:tcPr>
          <w:p w14:paraId="016A7232"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6BAB927F"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30200408"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vAlign w:val="center"/>
          </w:tcPr>
          <w:p w14:paraId="57476984"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69A7D926"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67426BBB"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7A2BD878"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r>
      <w:tr w:rsidR="00FE2204" w:rsidRPr="00EF18BE" w14:paraId="0270B2E8" w14:textId="77777777" w:rsidTr="00FE2204">
        <w:trPr>
          <w:trHeight w:val="77"/>
          <w:jc w:val="center"/>
        </w:trPr>
        <w:tc>
          <w:tcPr>
            <w:tcW w:w="1858" w:type="dxa"/>
            <w:vMerge/>
            <w:shd w:val="clear" w:color="auto" w:fill="auto"/>
            <w:vAlign w:val="center"/>
          </w:tcPr>
          <w:p w14:paraId="021764E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5686FAF6"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135691AE"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7B1F705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00249E6F"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17DEB50F"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55D4C4C9"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shd w:val="clear" w:color="auto" w:fill="auto"/>
            <w:noWrap/>
            <w:vAlign w:val="center"/>
          </w:tcPr>
          <w:p w14:paraId="5E8E2E0A"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0F890B94"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178DED5B"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vAlign w:val="center"/>
          </w:tcPr>
          <w:p w14:paraId="3AD7859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792BC66B"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1F67E04C"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6F148CF6"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r>
      <w:tr w:rsidR="00FE2204" w:rsidRPr="00EF18BE" w14:paraId="0E824EBA" w14:textId="77777777" w:rsidTr="00FE2204">
        <w:trPr>
          <w:trHeight w:val="77"/>
          <w:jc w:val="center"/>
        </w:trPr>
        <w:tc>
          <w:tcPr>
            <w:tcW w:w="1858" w:type="dxa"/>
            <w:vMerge/>
            <w:shd w:val="clear" w:color="auto" w:fill="auto"/>
            <w:vAlign w:val="center"/>
          </w:tcPr>
          <w:p w14:paraId="388C135F"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70CFF9FB"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75B5F43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6065C5C1"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3B6061BE"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7B928DB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405286B5"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shd w:val="clear" w:color="auto" w:fill="auto"/>
            <w:noWrap/>
            <w:vAlign w:val="center"/>
          </w:tcPr>
          <w:p w14:paraId="3906ABA4"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FF37CE8"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B0BB150"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vAlign w:val="center"/>
          </w:tcPr>
          <w:p w14:paraId="1A9E2C85"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11EB7B8"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527AD9AC"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DFD6E6E"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r>
      <w:tr w:rsidR="00FE2204" w:rsidRPr="00EF18BE" w14:paraId="4BBFE581" w14:textId="77777777" w:rsidTr="00FE2204">
        <w:trPr>
          <w:trHeight w:val="77"/>
          <w:jc w:val="center"/>
        </w:trPr>
        <w:tc>
          <w:tcPr>
            <w:tcW w:w="1858" w:type="dxa"/>
            <w:vMerge/>
            <w:shd w:val="clear" w:color="auto" w:fill="auto"/>
            <w:vAlign w:val="center"/>
          </w:tcPr>
          <w:p w14:paraId="3812E41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7C58B9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00881684"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7FD47B73"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1590DF25"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71CD50E6"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shd w:val="clear" w:color="auto" w:fill="auto"/>
            <w:noWrap/>
            <w:vAlign w:val="center"/>
          </w:tcPr>
          <w:p w14:paraId="6CA58C2D"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shd w:val="clear" w:color="auto" w:fill="auto"/>
            <w:noWrap/>
            <w:vAlign w:val="center"/>
          </w:tcPr>
          <w:p w14:paraId="25FF87AC"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5704858F"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6384A201" w14:textId="77777777" w:rsidR="00FE2204" w:rsidRPr="00EF18BE" w:rsidRDefault="00FE2204" w:rsidP="00FE2204">
            <w:pPr>
              <w:widowControl/>
              <w:jc w:val="center"/>
              <w:rPr>
                <w:rFonts w:cs="Times New Roman"/>
                <w:bCs/>
                <w:iCs/>
                <w:sz w:val="18"/>
                <w:szCs w:val="20"/>
                <w:lang w:val="ru-RU"/>
              </w:rPr>
            </w:pPr>
            <w:r w:rsidRPr="00EF18BE">
              <w:rPr>
                <w:rFonts w:cs="Times New Roman"/>
                <w:sz w:val="18"/>
                <w:szCs w:val="20"/>
              </w:rPr>
              <w:t>0,0000</w:t>
            </w:r>
          </w:p>
        </w:tc>
        <w:tc>
          <w:tcPr>
            <w:tcW w:w="886" w:type="dxa"/>
            <w:vAlign w:val="center"/>
          </w:tcPr>
          <w:p w14:paraId="7247DF25"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4A488607"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5B4A907C"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c>
          <w:tcPr>
            <w:tcW w:w="886" w:type="dxa"/>
            <w:vAlign w:val="center"/>
          </w:tcPr>
          <w:p w14:paraId="5695CBFF" w14:textId="77777777" w:rsidR="00FE2204" w:rsidRPr="00EF18BE" w:rsidRDefault="00FE2204" w:rsidP="00FE2204">
            <w:pPr>
              <w:widowControl/>
              <w:jc w:val="center"/>
              <w:rPr>
                <w:rFonts w:cs="Times New Roman"/>
                <w:sz w:val="18"/>
                <w:szCs w:val="20"/>
                <w:lang w:val="ru-RU"/>
              </w:rPr>
            </w:pPr>
            <w:r w:rsidRPr="00EF18BE">
              <w:rPr>
                <w:rFonts w:cs="Times New Roman"/>
                <w:sz w:val="18"/>
                <w:szCs w:val="20"/>
              </w:rPr>
              <w:t>0,0000</w:t>
            </w:r>
          </w:p>
        </w:tc>
      </w:tr>
      <w:tr w:rsidR="00FE2204" w:rsidRPr="00EF18BE" w14:paraId="67D54437" w14:textId="77777777" w:rsidTr="00FE2204">
        <w:trPr>
          <w:trHeight w:val="77"/>
          <w:jc w:val="center"/>
        </w:trPr>
        <w:tc>
          <w:tcPr>
            <w:tcW w:w="1858" w:type="dxa"/>
            <w:vMerge/>
            <w:shd w:val="clear" w:color="auto" w:fill="auto"/>
            <w:vAlign w:val="center"/>
          </w:tcPr>
          <w:p w14:paraId="1BD466F9"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E7F218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2E35B499"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5D5E1DC8"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7EA97771"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46581892"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3CB36FE2"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shd w:val="clear" w:color="auto" w:fill="auto"/>
            <w:noWrap/>
            <w:vAlign w:val="center"/>
          </w:tcPr>
          <w:p w14:paraId="4AD7F895"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5A6850E8"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6EF4B9E2"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vAlign w:val="center"/>
          </w:tcPr>
          <w:p w14:paraId="3D8BF8A1"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3DCE172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2659E9EA"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626F6DD4"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r>
      <w:tr w:rsidR="00FE2204" w:rsidRPr="00EF18BE" w14:paraId="7AD2D6B9" w14:textId="77777777" w:rsidTr="00FE2204">
        <w:trPr>
          <w:trHeight w:val="77"/>
          <w:jc w:val="center"/>
        </w:trPr>
        <w:tc>
          <w:tcPr>
            <w:tcW w:w="1858" w:type="dxa"/>
            <w:vMerge/>
            <w:shd w:val="clear" w:color="auto" w:fill="auto"/>
            <w:vAlign w:val="center"/>
          </w:tcPr>
          <w:p w14:paraId="7BA6E8E3"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D4156C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5EAB1C7B"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6570951D"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2B157219"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70C6E685"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19867A6C"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shd w:val="clear" w:color="auto" w:fill="auto"/>
            <w:noWrap/>
            <w:vAlign w:val="center"/>
          </w:tcPr>
          <w:p w14:paraId="57134FAF"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1AE4CD3C"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56A23669"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vAlign w:val="center"/>
          </w:tcPr>
          <w:p w14:paraId="280E3C27"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5266E1F"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6E5B7FD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474345A0"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r>
      <w:tr w:rsidR="00FE2204" w:rsidRPr="00EF18BE" w14:paraId="018170BF" w14:textId="77777777" w:rsidTr="00FE2204">
        <w:trPr>
          <w:trHeight w:val="77"/>
          <w:jc w:val="center"/>
        </w:trPr>
        <w:tc>
          <w:tcPr>
            <w:tcW w:w="1858" w:type="dxa"/>
            <w:vMerge/>
            <w:shd w:val="clear" w:color="auto" w:fill="auto"/>
            <w:vAlign w:val="center"/>
          </w:tcPr>
          <w:p w14:paraId="058481F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77B1695"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581E25E6" w14:textId="77777777" w:rsidR="00FE2204" w:rsidRPr="00EF18BE" w:rsidRDefault="00FE2204" w:rsidP="00FE2204">
            <w:pPr>
              <w:widowControl/>
              <w:jc w:val="center"/>
              <w:rPr>
                <w:rFonts w:cs="Times New Roman"/>
                <w:sz w:val="18"/>
                <w:szCs w:val="20"/>
              </w:rPr>
            </w:pPr>
            <w:r w:rsidRPr="00EF18BE">
              <w:rPr>
                <w:rFonts w:cs="Times New Roman"/>
                <w:sz w:val="18"/>
                <w:szCs w:val="20"/>
              </w:rPr>
              <w:t>17,4860</w:t>
            </w:r>
          </w:p>
        </w:tc>
        <w:tc>
          <w:tcPr>
            <w:tcW w:w="886" w:type="dxa"/>
            <w:shd w:val="clear" w:color="auto" w:fill="auto"/>
            <w:noWrap/>
            <w:vAlign w:val="center"/>
          </w:tcPr>
          <w:p w14:paraId="17A0C53E"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shd w:val="clear" w:color="auto" w:fill="auto"/>
            <w:noWrap/>
            <w:vAlign w:val="center"/>
          </w:tcPr>
          <w:p w14:paraId="0DBBA974" w14:textId="77777777" w:rsidR="00FE2204" w:rsidRPr="00EF18BE" w:rsidRDefault="00FE2204" w:rsidP="00FE2204">
            <w:pPr>
              <w:widowControl/>
              <w:jc w:val="center"/>
              <w:rPr>
                <w:rFonts w:cs="Times New Roman"/>
                <w:sz w:val="18"/>
                <w:szCs w:val="20"/>
              </w:rPr>
            </w:pPr>
            <w:r w:rsidRPr="00EF18BE">
              <w:rPr>
                <w:rFonts w:cs="Times New Roman"/>
                <w:sz w:val="18"/>
                <w:szCs w:val="20"/>
              </w:rPr>
              <w:t>17,4860</w:t>
            </w:r>
          </w:p>
        </w:tc>
        <w:tc>
          <w:tcPr>
            <w:tcW w:w="886" w:type="dxa"/>
            <w:shd w:val="clear" w:color="auto" w:fill="auto"/>
            <w:noWrap/>
            <w:vAlign w:val="center"/>
          </w:tcPr>
          <w:p w14:paraId="73607704" w14:textId="77777777" w:rsidR="00FE2204" w:rsidRPr="00EF18BE" w:rsidRDefault="00FE2204" w:rsidP="00FE2204">
            <w:pPr>
              <w:widowControl/>
              <w:jc w:val="center"/>
              <w:rPr>
                <w:rFonts w:cs="Times New Roman"/>
                <w:sz w:val="18"/>
                <w:szCs w:val="20"/>
              </w:rPr>
            </w:pPr>
            <w:r w:rsidRPr="00EF18BE">
              <w:rPr>
                <w:rFonts w:cs="Times New Roman"/>
                <w:sz w:val="18"/>
                <w:szCs w:val="20"/>
              </w:rPr>
              <w:t>11,2000</w:t>
            </w:r>
          </w:p>
        </w:tc>
        <w:tc>
          <w:tcPr>
            <w:tcW w:w="886" w:type="dxa"/>
            <w:shd w:val="clear" w:color="auto" w:fill="auto"/>
            <w:noWrap/>
            <w:vAlign w:val="center"/>
          </w:tcPr>
          <w:p w14:paraId="56C2D747"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shd w:val="clear" w:color="auto" w:fill="auto"/>
            <w:noWrap/>
            <w:vAlign w:val="center"/>
          </w:tcPr>
          <w:p w14:paraId="0BC99E54" w14:textId="77777777" w:rsidR="00FE2204" w:rsidRPr="00EF18BE" w:rsidRDefault="00FE2204" w:rsidP="00FE2204">
            <w:pPr>
              <w:widowControl/>
              <w:jc w:val="center"/>
              <w:rPr>
                <w:rFonts w:cs="Times New Roman"/>
                <w:sz w:val="18"/>
                <w:szCs w:val="20"/>
              </w:rPr>
            </w:pPr>
            <w:r w:rsidRPr="00EF18BE">
              <w:rPr>
                <w:rFonts w:cs="Times New Roman"/>
                <w:sz w:val="18"/>
                <w:szCs w:val="20"/>
              </w:rPr>
              <w:t>11,2000</w:t>
            </w:r>
          </w:p>
        </w:tc>
        <w:tc>
          <w:tcPr>
            <w:tcW w:w="886" w:type="dxa"/>
            <w:vAlign w:val="center"/>
          </w:tcPr>
          <w:p w14:paraId="50CBC6B2"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34926DC3" w14:textId="77777777" w:rsidR="00FE2204" w:rsidRPr="00EF18BE" w:rsidRDefault="00FE2204" w:rsidP="00FE2204">
            <w:pPr>
              <w:widowControl/>
              <w:jc w:val="center"/>
              <w:rPr>
                <w:rFonts w:cs="Times New Roman"/>
                <w:bCs/>
                <w:iCs/>
                <w:sz w:val="18"/>
                <w:szCs w:val="20"/>
              </w:rPr>
            </w:pPr>
            <w:r w:rsidRPr="00EF18BE">
              <w:rPr>
                <w:rFonts w:cs="Times New Roman"/>
                <w:sz w:val="18"/>
                <w:szCs w:val="20"/>
              </w:rPr>
              <w:t>0,0000</w:t>
            </w:r>
          </w:p>
        </w:tc>
        <w:tc>
          <w:tcPr>
            <w:tcW w:w="886" w:type="dxa"/>
            <w:vAlign w:val="center"/>
          </w:tcPr>
          <w:p w14:paraId="7089962C"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695308FF" w14:textId="77777777" w:rsidR="00FE2204" w:rsidRPr="00EF18BE" w:rsidRDefault="00FE2204" w:rsidP="00FE2204">
            <w:pPr>
              <w:widowControl/>
              <w:jc w:val="center"/>
              <w:rPr>
                <w:rFonts w:cs="Times New Roman"/>
                <w:sz w:val="18"/>
                <w:szCs w:val="20"/>
              </w:rPr>
            </w:pPr>
            <w:r w:rsidRPr="00EF18BE">
              <w:rPr>
                <w:rFonts w:cs="Times New Roman"/>
                <w:sz w:val="18"/>
                <w:szCs w:val="20"/>
              </w:rPr>
              <w:t>28,6860</w:t>
            </w:r>
          </w:p>
        </w:tc>
        <w:tc>
          <w:tcPr>
            <w:tcW w:w="886" w:type="dxa"/>
            <w:vAlign w:val="center"/>
          </w:tcPr>
          <w:p w14:paraId="318D17F2" w14:textId="77777777" w:rsidR="00FE2204" w:rsidRPr="00EF18BE" w:rsidRDefault="00FE2204" w:rsidP="00FE2204">
            <w:pPr>
              <w:widowControl/>
              <w:jc w:val="center"/>
              <w:rPr>
                <w:rFonts w:cs="Times New Roman"/>
                <w:sz w:val="18"/>
                <w:szCs w:val="20"/>
              </w:rPr>
            </w:pPr>
            <w:r w:rsidRPr="00EF18BE">
              <w:rPr>
                <w:rFonts w:cs="Times New Roman"/>
                <w:sz w:val="18"/>
                <w:szCs w:val="20"/>
              </w:rPr>
              <w:t>0,0000</w:t>
            </w:r>
          </w:p>
        </w:tc>
        <w:tc>
          <w:tcPr>
            <w:tcW w:w="886" w:type="dxa"/>
            <w:vAlign w:val="center"/>
          </w:tcPr>
          <w:p w14:paraId="0CDC7BAE" w14:textId="77777777" w:rsidR="00FE2204" w:rsidRPr="00EF18BE" w:rsidRDefault="00FE2204" w:rsidP="00FE2204">
            <w:pPr>
              <w:widowControl/>
              <w:jc w:val="center"/>
              <w:rPr>
                <w:rFonts w:cs="Times New Roman"/>
                <w:sz w:val="18"/>
                <w:szCs w:val="20"/>
              </w:rPr>
            </w:pPr>
            <w:r w:rsidRPr="00EF18BE">
              <w:rPr>
                <w:rFonts w:cs="Times New Roman"/>
                <w:sz w:val="18"/>
                <w:szCs w:val="20"/>
              </w:rPr>
              <w:t>28,6860</w:t>
            </w:r>
          </w:p>
        </w:tc>
      </w:tr>
      <w:tr w:rsidR="00FE2204" w:rsidRPr="00EF18BE" w14:paraId="22EA1909" w14:textId="77777777" w:rsidTr="00FE2204">
        <w:trPr>
          <w:trHeight w:val="77"/>
          <w:jc w:val="center"/>
        </w:trPr>
        <w:tc>
          <w:tcPr>
            <w:tcW w:w="1858" w:type="dxa"/>
            <w:vMerge w:val="restart"/>
            <w:shd w:val="clear" w:color="auto" w:fill="auto"/>
            <w:vAlign w:val="center"/>
          </w:tcPr>
          <w:p w14:paraId="5DCEFB25" w14:textId="77777777" w:rsidR="00FE2204" w:rsidRPr="00EF18BE" w:rsidRDefault="00FE2204" w:rsidP="00FE2204">
            <w:pPr>
              <w:widowControl/>
              <w:jc w:val="center"/>
              <w:rPr>
                <w:rFonts w:eastAsia="Times New Roman" w:cs="Times New Roman"/>
                <w:sz w:val="18"/>
                <w:szCs w:val="18"/>
                <w:lang w:val="ru-RU" w:eastAsia="ru-RU"/>
              </w:rPr>
            </w:pPr>
            <w:r w:rsidRPr="00EF18BE">
              <w:rPr>
                <w:rFonts w:eastAsia="Times New Roman" w:cs="Times New Roman"/>
                <w:sz w:val="18"/>
                <w:szCs w:val="18"/>
                <w:lang w:val="ru-RU" w:eastAsia="ru-RU"/>
              </w:rPr>
              <w:t>Всего по СП</w:t>
            </w:r>
          </w:p>
        </w:tc>
        <w:tc>
          <w:tcPr>
            <w:tcW w:w="2410" w:type="dxa"/>
            <w:shd w:val="clear" w:color="auto" w:fill="auto"/>
            <w:noWrap/>
            <w:vAlign w:val="center"/>
          </w:tcPr>
          <w:p w14:paraId="68859747"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Всего по Зональненскому СП, в т.ч.</w:t>
            </w:r>
          </w:p>
        </w:tc>
        <w:tc>
          <w:tcPr>
            <w:tcW w:w="885" w:type="dxa"/>
            <w:shd w:val="clear" w:color="auto" w:fill="auto"/>
            <w:noWrap/>
            <w:vAlign w:val="center"/>
          </w:tcPr>
          <w:p w14:paraId="6809661E" w14:textId="77777777" w:rsidR="00FE2204" w:rsidRPr="00EF18BE" w:rsidRDefault="00FE2204" w:rsidP="00FE2204">
            <w:pPr>
              <w:widowControl/>
              <w:jc w:val="center"/>
              <w:rPr>
                <w:rFonts w:cs="Times New Roman"/>
                <w:sz w:val="18"/>
                <w:szCs w:val="20"/>
              </w:rPr>
            </w:pPr>
            <w:r w:rsidRPr="00EF18BE">
              <w:rPr>
                <w:rFonts w:cs="Times New Roman"/>
                <w:sz w:val="20"/>
                <w:szCs w:val="20"/>
              </w:rPr>
              <w:t>24,5314</w:t>
            </w:r>
          </w:p>
        </w:tc>
        <w:tc>
          <w:tcPr>
            <w:tcW w:w="886" w:type="dxa"/>
            <w:shd w:val="clear" w:color="auto" w:fill="auto"/>
            <w:noWrap/>
            <w:vAlign w:val="center"/>
          </w:tcPr>
          <w:p w14:paraId="4B9F793F" w14:textId="77777777" w:rsidR="00FE2204" w:rsidRPr="00EF18BE" w:rsidRDefault="00FE2204" w:rsidP="00FE2204">
            <w:pPr>
              <w:widowControl/>
              <w:jc w:val="center"/>
              <w:rPr>
                <w:rFonts w:cs="Times New Roman"/>
                <w:sz w:val="18"/>
                <w:szCs w:val="20"/>
              </w:rPr>
            </w:pPr>
            <w:r w:rsidRPr="00EF18BE">
              <w:rPr>
                <w:rFonts w:cs="Times New Roman"/>
                <w:sz w:val="20"/>
                <w:szCs w:val="20"/>
              </w:rPr>
              <w:t>3,0222</w:t>
            </w:r>
          </w:p>
        </w:tc>
        <w:tc>
          <w:tcPr>
            <w:tcW w:w="886" w:type="dxa"/>
            <w:shd w:val="clear" w:color="auto" w:fill="auto"/>
            <w:noWrap/>
            <w:vAlign w:val="center"/>
          </w:tcPr>
          <w:p w14:paraId="3FFB3264" w14:textId="77777777" w:rsidR="00FE2204" w:rsidRPr="00EF18BE" w:rsidRDefault="00FE2204" w:rsidP="00FE2204">
            <w:pPr>
              <w:widowControl/>
              <w:jc w:val="center"/>
              <w:rPr>
                <w:rFonts w:cs="Times New Roman"/>
                <w:sz w:val="18"/>
                <w:szCs w:val="20"/>
              </w:rPr>
            </w:pPr>
            <w:r w:rsidRPr="00EF18BE">
              <w:rPr>
                <w:rFonts w:cs="Times New Roman"/>
                <w:sz w:val="20"/>
                <w:szCs w:val="20"/>
              </w:rPr>
              <w:t>27,5529</w:t>
            </w:r>
          </w:p>
        </w:tc>
        <w:tc>
          <w:tcPr>
            <w:tcW w:w="886" w:type="dxa"/>
            <w:shd w:val="clear" w:color="auto" w:fill="auto"/>
            <w:noWrap/>
            <w:vAlign w:val="center"/>
          </w:tcPr>
          <w:p w14:paraId="22C8EB44" w14:textId="77777777" w:rsidR="00FE2204" w:rsidRPr="00EF18BE" w:rsidRDefault="00FE2204" w:rsidP="00FE2204">
            <w:pPr>
              <w:widowControl/>
              <w:jc w:val="center"/>
              <w:rPr>
                <w:rFonts w:cs="Times New Roman"/>
                <w:sz w:val="18"/>
                <w:szCs w:val="20"/>
              </w:rPr>
            </w:pPr>
            <w:r w:rsidRPr="00EF18BE">
              <w:rPr>
                <w:rFonts w:cs="Times New Roman"/>
                <w:sz w:val="20"/>
                <w:szCs w:val="20"/>
              </w:rPr>
              <w:t>14,2705</w:t>
            </w:r>
          </w:p>
        </w:tc>
        <w:tc>
          <w:tcPr>
            <w:tcW w:w="886" w:type="dxa"/>
            <w:shd w:val="clear" w:color="auto" w:fill="auto"/>
            <w:noWrap/>
            <w:vAlign w:val="center"/>
          </w:tcPr>
          <w:p w14:paraId="10F64761" w14:textId="77777777" w:rsidR="00FE2204" w:rsidRPr="00EF18BE" w:rsidRDefault="00FE2204" w:rsidP="00FE2204">
            <w:pPr>
              <w:widowControl/>
              <w:jc w:val="center"/>
              <w:rPr>
                <w:rFonts w:cs="Times New Roman"/>
                <w:sz w:val="18"/>
                <w:szCs w:val="20"/>
              </w:rPr>
            </w:pPr>
            <w:r w:rsidRPr="00EF18BE">
              <w:rPr>
                <w:rFonts w:cs="Times New Roman"/>
                <w:sz w:val="20"/>
                <w:szCs w:val="20"/>
              </w:rPr>
              <w:t>0,6921</w:t>
            </w:r>
          </w:p>
        </w:tc>
        <w:tc>
          <w:tcPr>
            <w:tcW w:w="886" w:type="dxa"/>
            <w:shd w:val="clear" w:color="auto" w:fill="auto"/>
            <w:noWrap/>
            <w:vAlign w:val="center"/>
          </w:tcPr>
          <w:p w14:paraId="531D0624" w14:textId="77777777" w:rsidR="00FE2204" w:rsidRPr="00EF18BE" w:rsidRDefault="00FE2204" w:rsidP="00FE2204">
            <w:pPr>
              <w:widowControl/>
              <w:jc w:val="center"/>
              <w:rPr>
                <w:rFonts w:cs="Times New Roman"/>
                <w:sz w:val="18"/>
                <w:szCs w:val="20"/>
              </w:rPr>
            </w:pPr>
            <w:r w:rsidRPr="00EF18BE">
              <w:rPr>
                <w:rFonts w:cs="Times New Roman"/>
                <w:sz w:val="20"/>
                <w:szCs w:val="20"/>
              </w:rPr>
              <w:t>14,9627</w:t>
            </w:r>
          </w:p>
        </w:tc>
        <w:tc>
          <w:tcPr>
            <w:tcW w:w="886" w:type="dxa"/>
            <w:vAlign w:val="center"/>
          </w:tcPr>
          <w:p w14:paraId="1B816BDF" w14:textId="77777777" w:rsidR="00FE2204" w:rsidRPr="00EF18BE" w:rsidRDefault="00FE2204" w:rsidP="00FE2204">
            <w:pPr>
              <w:widowControl/>
              <w:jc w:val="center"/>
              <w:rPr>
                <w:rFonts w:cs="Times New Roman"/>
                <w:sz w:val="18"/>
                <w:szCs w:val="20"/>
              </w:rPr>
            </w:pPr>
            <w:r w:rsidRPr="00EF18BE">
              <w:rPr>
                <w:rFonts w:cs="Times New Roman"/>
                <w:sz w:val="20"/>
                <w:szCs w:val="20"/>
              </w:rPr>
              <w:t>2,0208</w:t>
            </w:r>
          </w:p>
        </w:tc>
        <w:tc>
          <w:tcPr>
            <w:tcW w:w="886" w:type="dxa"/>
            <w:vAlign w:val="center"/>
          </w:tcPr>
          <w:p w14:paraId="4F1406DA" w14:textId="77777777" w:rsidR="00FE2204" w:rsidRPr="00EF18BE" w:rsidRDefault="00FE2204" w:rsidP="00FE2204">
            <w:pPr>
              <w:widowControl/>
              <w:jc w:val="center"/>
              <w:rPr>
                <w:rFonts w:cs="Times New Roman"/>
                <w:sz w:val="18"/>
                <w:szCs w:val="20"/>
              </w:rPr>
            </w:pPr>
            <w:r w:rsidRPr="00EF18BE">
              <w:rPr>
                <w:rFonts w:cs="Times New Roman"/>
                <w:sz w:val="20"/>
                <w:szCs w:val="20"/>
              </w:rPr>
              <w:t>0,4105</w:t>
            </w:r>
          </w:p>
        </w:tc>
        <w:tc>
          <w:tcPr>
            <w:tcW w:w="886" w:type="dxa"/>
            <w:vAlign w:val="center"/>
          </w:tcPr>
          <w:p w14:paraId="4E57C5EA" w14:textId="77777777" w:rsidR="00FE2204" w:rsidRPr="00EF18BE" w:rsidRDefault="00FE2204" w:rsidP="00FE2204">
            <w:pPr>
              <w:widowControl/>
              <w:jc w:val="center"/>
              <w:rPr>
                <w:rFonts w:cs="Times New Roman"/>
                <w:sz w:val="18"/>
                <w:szCs w:val="20"/>
              </w:rPr>
            </w:pPr>
            <w:r w:rsidRPr="00EF18BE">
              <w:rPr>
                <w:rFonts w:cs="Times New Roman"/>
                <w:sz w:val="20"/>
                <w:szCs w:val="20"/>
              </w:rPr>
              <w:t>2,4314</w:t>
            </w:r>
          </w:p>
        </w:tc>
        <w:tc>
          <w:tcPr>
            <w:tcW w:w="886" w:type="dxa"/>
            <w:vAlign w:val="center"/>
          </w:tcPr>
          <w:p w14:paraId="1850915B" w14:textId="77777777" w:rsidR="00FE2204" w:rsidRPr="00EF18BE" w:rsidRDefault="00FE2204" w:rsidP="00FE2204">
            <w:pPr>
              <w:widowControl/>
              <w:jc w:val="center"/>
              <w:rPr>
                <w:rFonts w:cs="Times New Roman"/>
                <w:sz w:val="18"/>
                <w:szCs w:val="20"/>
              </w:rPr>
            </w:pPr>
            <w:r w:rsidRPr="00EF18BE">
              <w:rPr>
                <w:rFonts w:cs="Times New Roman"/>
                <w:sz w:val="20"/>
                <w:szCs w:val="20"/>
              </w:rPr>
              <w:t>40,8227</w:t>
            </w:r>
          </w:p>
        </w:tc>
        <w:tc>
          <w:tcPr>
            <w:tcW w:w="886" w:type="dxa"/>
            <w:vAlign w:val="center"/>
          </w:tcPr>
          <w:p w14:paraId="65E50063" w14:textId="77777777" w:rsidR="00FE2204" w:rsidRPr="00EF18BE" w:rsidRDefault="00FE2204" w:rsidP="00FE2204">
            <w:pPr>
              <w:widowControl/>
              <w:jc w:val="center"/>
              <w:rPr>
                <w:rFonts w:cs="Times New Roman"/>
                <w:sz w:val="18"/>
                <w:szCs w:val="20"/>
              </w:rPr>
            </w:pPr>
            <w:r w:rsidRPr="00EF18BE">
              <w:rPr>
                <w:rFonts w:cs="Times New Roman"/>
                <w:sz w:val="20"/>
                <w:szCs w:val="20"/>
              </w:rPr>
              <w:t>4,1248</w:t>
            </w:r>
          </w:p>
        </w:tc>
        <w:tc>
          <w:tcPr>
            <w:tcW w:w="886" w:type="dxa"/>
            <w:vAlign w:val="center"/>
          </w:tcPr>
          <w:p w14:paraId="1D4CB5E0" w14:textId="77777777" w:rsidR="00FE2204" w:rsidRPr="00EF18BE" w:rsidRDefault="00FE2204" w:rsidP="00FE2204">
            <w:pPr>
              <w:widowControl/>
              <w:jc w:val="center"/>
              <w:rPr>
                <w:rFonts w:cs="Times New Roman"/>
                <w:sz w:val="18"/>
                <w:szCs w:val="20"/>
              </w:rPr>
            </w:pPr>
            <w:r w:rsidRPr="00EF18BE">
              <w:rPr>
                <w:rFonts w:cs="Times New Roman"/>
                <w:sz w:val="20"/>
                <w:szCs w:val="20"/>
              </w:rPr>
              <w:t>44,9470</w:t>
            </w:r>
          </w:p>
        </w:tc>
      </w:tr>
      <w:tr w:rsidR="00FE2204" w:rsidRPr="00EF18BE" w14:paraId="6DA07C72" w14:textId="77777777" w:rsidTr="00FE2204">
        <w:trPr>
          <w:trHeight w:val="77"/>
          <w:jc w:val="center"/>
        </w:trPr>
        <w:tc>
          <w:tcPr>
            <w:tcW w:w="1858" w:type="dxa"/>
            <w:vMerge/>
            <w:shd w:val="clear" w:color="auto" w:fill="auto"/>
            <w:vAlign w:val="center"/>
          </w:tcPr>
          <w:p w14:paraId="09CF2CC3"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6BF4FB0C"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Жилые строения, в т.ч.</w:t>
            </w:r>
          </w:p>
        </w:tc>
        <w:tc>
          <w:tcPr>
            <w:tcW w:w="885" w:type="dxa"/>
            <w:shd w:val="clear" w:color="auto" w:fill="auto"/>
            <w:noWrap/>
            <w:vAlign w:val="center"/>
          </w:tcPr>
          <w:p w14:paraId="304FDCC4" w14:textId="77777777" w:rsidR="00FE2204" w:rsidRPr="00EF18BE" w:rsidRDefault="00FE2204" w:rsidP="00FE2204">
            <w:pPr>
              <w:widowControl/>
              <w:jc w:val="center"/>
              <w:rPr>
                <w:rFonts w:cs="Times New Roman"/>
                <w:sz w:val="18"/>
                <w:szCs w:val="20"/>
              </w:rPr>
            </w:pPr>
            <w:r w:rsidRPr="00EF18BE">
              <w:rPr>
                <w:rFonts w:cs="Times New Roman"/>
                <w:sz w:val="20"/>
                <w:szCs w:val="20"/>
              </w:rPr>
              <w:t>4,6158</w:t>
            </w:r>
          </w:p>
        </w:tc>
        <w:tc>
          <w:tcPr>
            <w:tcW w:w="886" w:type="dxa"/>
            <w:shd w:val="clear" w:color="auto" w:fill="auto"/>
            <w:noWrap/>
            <w:vAlign w:val="center"/>
          </w:tcPr>
          <w:p w14:paraId="02D52A24" w14:textId="77777777" w:rsidR="00FE2204" w:rsidRPr="00EF18BE" w:rsidRDefault="00FE2204" w:rsidP="00FE2204">
            <w:pPr>
              <w:widowControl/>
              <w:jc w:val="center"/>
              <w:rPr>
                <w:rFonts w:cs="Times New Roman"/>
                <w:sz w:val="18"/>
                <w:szCs w:val="20"/>
              </w:rPr>
            </w:pPr>
            <w:r w:rsidRPr="00EF18BE">
              <w:rPr>
                <w:rFonts w:cs="Times New Roman"/>
                <w:sz w:val="20"/>
                <w:szCs w:val="20"/>
              </w:rPr>
              <w:t>2,1381</w:t>
            </w:r>
          </w:p>
        </w:tc>
        <w:tc>
          <w:tcPr>
            <w:tcW w:w="886" w:type="dxa"/>
            <w:shd w:val="clear" w:color="auto" w:fill="auto"/>
            <w:noWrap/>
            <w:vAlign w:val="center"/>
          </w:tcPr>
          <w:p w14:paraId="46BE5FE0" w14:textId="77777777" w:rsidR="00FE2204" w:rsidRPr="00EF18BE" w:rsidRDefault="00FE2204" w:rsidP="00FE2204">
            <w:pPr>
              <w:widowControl/>
              <w:jc w:val="center"/>
              <w:rPr>
                <w:rFonts w:cs="Times New Roman"/>
                <w:sz w:val="18"/>
                <w:szCs w:val="20"/>
              </w:rPr>
            </w:pPr>
            <w:r w:rsidRPr="00EF18BE">
              <w:rPr>
                <w:rFonts w:cs="Times New Roman"/>
                <w:sz w:val="20"/>
                <w:szCs w:val="20"/>
              </w:rPr>
              <w:t>6,7531</w:t>
            </w:r>
          </w:p>
        </w:tc>
        <w:tc>
          <w:tcPr>
            <w:tcW w:w="886" w:type="dxa"/>
            <w:shd w:val="clear" w:color="auto" w:fill="auto"/>
            <w:noWrap/>
            <w:vAlign w:val="center"/>
          </w:tcPr>
          <w:p w14:paraId="1070E215" w14:textId="77777777" w:rsidR="00FE2204" w:rsidRPr="00EF18BE" w:rsidRDefault="00FE2204" w:rsidP="00FE2204">
            <w:pPr>
              <w:widowControl/>
              <w:jc w:val="center"/>
              <w:rPr>
                <w:rFonts w:cs="Times New Roman"/>
                <w:sz w:val="18"/>
                <w:szCs w:val="20"/>
              </w:rPr>
            </w:pPr>
            <w:r w:rsidRPr="00EF18BE">
              <w:rPr>
                <w:rFonts w:cs="Times New Roman"/>
                <w:sz w:val="20"/>
                <w:szCs w:val="20"/>
              </w:rPr>
              <w:t>2,4418</w:t>
            </w:r>
          </w:p>
        </w:tc>
        <w:tc>
          <w:tcPr>
            <w:tcW w:w="886" w:type="dxa"/>
            <w:shd w:val="clear" w:color="auto" w:fill="auto"/>
            <w:noWrap/>
            <w:vAlign w:val="center"/>
          </w:tcPr>
          <w:p w14:paraId="559DF19B" w14:textId="77777777" w:rsidR="00FE2204" w:rsidRPr="00EF18BE" w:rsidRDefault="00FE2204" w:rsidP="00FE2204">
            <w:pPr>
              <w:widowControl/>
              <w:jc w:val="center"/>
              <w:rPr>
                <w:rFonts w:cs="Times New Roman"/>
                <w:sz w:val="18"/>
                <w:szCs w:val="20"/>
              </w:rPr>
            </w:pPr>
            <w:r w:rsidRPr="00EF18BE">
              <w:rPr>
                <w:rFonts w:cs="Times New Roman"/>
                <w:sz w:val="20"/>
                <w:szCs w:val="20"/>
              </w:rPr>
              <w:t>0,4960</w:t>
            </w:r>
          </w:p>
        </w:tc>
        <w:tc>
          <w:tcPr>
            <w:tcW w:w="886" w:type="dxa"/>
            <w:shd w:val="clear" w:color="auto" w:fill="auto"/>
            <w:noWrap/>
            <w:vAlign w:val="center"/>
          </w:tcPr>
          <w:p w14:paraId="274AA712" w14:textId="77777777" w:rsidR="00FE2204" w:rsidRPr="00EF18BE" w:rsidRDefault="00FE2204" w:rsidP="00FE2204">
            <w:pPr>
              <w:widowControl/>
              <w:jc w:val="center"/>
              <w:rPr>
                <w:rFonts w:cs="Times New Roman"/>
                <w:sz w:val="18"/>
                <w:szCs w:val="20"/>
              </w:rPr>
            </w:pPr>
            <w:r w:rsidRPr="00EF18BE">
              <w:rPr>
                <w:rFonts w:cs="Times New Roman"/>
                <w:sz w:val="20"/>
                <w:szCs w:val="20"/>
              </w:rPr>
              <w:t>2,9379</w:t>
            </w:r>
          </w:p>
        </w:tc>
        <w:tc>
          <w:tcPr>
            <w:tcW w:w="886" w:type="dxa"/>
            <w:vAlign w:val="center"/>
          </w:tcPr>
          <w:p w14:paraId="75F81642" w14:textId="77777777" w:rsidR="00FE2204" w:rsidRPr="00EF18BE" w:rsidRDefault="00FE2204" w:rsidP="00FE2204">
            <w:pPr>
              <w:widowControl/>
              <w:jc w:val="center"/>
              <w:rPr>
                <w:rFonts w:cs="Times New Roman"/>
                <w:sz w:val="18"/>
                <w:szCs w:val="20"/>
              </w:rPr>
            </w:pPr>
            <w:r w:rsidRPr="00EF18BE">
              <w:rPr>
                <w:rFonts w:cs="Times New Roman"/>
                <w:sz w:val="20"/>
                <w:szCs w:val="20"/>
              </w:rPr>
              <w:t>2,0208</w:t>
            </w:r>
          </w:p>
        </w:tc>
        <w:tc>
          <w:tcPr>
            <w:tcW w:w="886" w:type="dxa"/>
            <w:vAlign w:val="center"/>
          </w:tcPr>
          <w:p w14:paraId="497ACF12" w14:textId="77777777" w:rsidR="00FE2204" w:rsidRPr="00EF18BE" w:rsidRDefault="00FE2204" w:rsidP="00FE2204">
            <w:pPr>
              <w:widowControl/>
              <w:jc w:val="center"/>
              <w:rPr>
                <w:rFonts w:cs="Times New Roman"/>
                <w:sz w:val="18"/>
                <w:szCs w:val="20"/>
              </w:rPr>
            </w:pPr>
            <w:r w:rsidRPr="00EF18BE">
              <w:rPr>
                <w:rFonts w:cs="Times New Roman"/>
                <w:sz w:val="20"/>
                <w:szCs w:val="20"/>
              </w:rPr>
              <w:t>0,4105</w:t>
            </w:r>
          </w:p>
        </w:tc>
        <w:tc>
          <w:tcPr>
            <w:tcW w:w="886" w:type="dxa"/>
            <w:vAlign w:val="center"/>
          </w:tcPr>
          <w:p w14:paraId="0766D15D" w14:textId="77777777" w:rsidR="00FE2204" w:rsidRPr="00EF18BE" w:rsidRDefault="00FE2204" w:rsidP="00FE2204">
            <w:pPr>
              <w:widowControl/>
              <w:jc w:val="center"/>
              <w:rPr>
                <w:rFonts w:cs="Times New Roman"/>
                <w:sz w:val="18"/>
                <w:szCs w:val="20"/>
              </w:rPr>
            </w:pPr>
            <w:r w:rsidRPr="00EF18BE">
              <w:rPr>
                <w:rFonts w:cs="Times New Roman"/>
                <w:sz w:val="20"/>
                <w:szCs w:val="20"/>
              </w:rPr>
              <w:t>2,4314</w:t>
            </w:r>
          </w:p>
        </w:tc>
        <w:tc>
          <w:tcPr>
            <w:tcW w:w="886" w:type="dxa"/>
            <w:vAlign w:val="center"/>
          </w:tcPr>
          <w:p w14:paraId="0E7A9EE0" w14:textId="77777777" w:rsidR="00FE2204" w:rsidRPr="00EF18BE" w:rsidRDefault="00FE2204" w:rsidP="00FE2204">
            <w:pPr>
              <w:widowControl/>
              <w:jc w:val="center"/>
              <w:rPr>
                <w:rFonts w:cs="Times New Roman"/>
                <w:sz w:val="18"/>
                <w:szCs w:val="20"/>
              </w:rPr>
            </w:pPr>
            <w:r w:rsidRPr="00EF18BE">
              <w:rPr>
                <w:rFonts w:cs="Times New Roman"/>
                <w:sz w:val="20"/>
                <w:szCs w:val="20"/>
              </w:rPr>
              <w:t>9,0784</w:t>
            </w:r>
          </w:p>
        </w:tc>
        <w:tc>
          <w:tcPr>
            <w:tcW w:w="886" w:type="dxa"/>
            <w:vAlign w:val="center"/>
          </w:tcPr>
          <w:p w14:paraId="112DB2CC" w14:textId="77777777" w:rsidR="00FE2204" w:rsidRPr="00EF18BE" w:rsidRDefault="00FE2204" w:rsidP="00FE2204">
            <w:pPr>
              <w:widowControl/>
              <w:jc w:val="center"/>
              <w:rPr>
                <w:rFonts w:cs="Times New Roman"/>
                <w:sz w:val="18"/>
                <w:szCs w:val="20"/>
              </w:rPr>
            </w:pPr>
            <w:r w:rsidRPr="00EF18BE">
              <w:rPr>
                <w:rFonts w:cs="Times New Roman"/>
                <w:sz w:val="20"/>
                <w:szCs w:val="20"/>
              </w:rPr>
              <w:t>3,0446</w:t>
            </w:r>
          </w:p>
        </w:tc>
        <w:tc>
          <w:tcPr>
            <w:tcW w:w="886" w:type="dxa"/>
            <w:vAlign w:val="center"/>
          </w:tcPr>
          <w:p w14:paraId="2130F129" w14:textId="77777777" w:rsidR="00FE2204" w:rsidRPr="00EF18BE" w:rsidRDefault="00FE2204" w:rsidP="00FE2204">
            <w:pPr>
              <w:widowControl/>
              <w:jc w:val="center"/>
              <w:rPr>
                <w:rFonts w:cs="Times New Roman"/>
                <w:sz w:val="18"/>
                <w:szCs w:val="20"/>
              </w:rPr>
            </w:pPr>
            <w:r w:rsidRPr="00EF18BE">
              <w:rPr>
                <w:rFonts w:cs="Times New Roman"/>
                <w:sz w:val="20"/>
                <w:szCs w:val="20"/>
              </w:rPr>
              <w:t>12,1224</w:t>
            </w:r>
          </w:p>
        </w:tc>
      </w:tr>
      <w:tr w:rsidR="00FE2204" w:rsidRPr="00EF18BE" w14:paraId="122BF98E" w14:textId="77777777" w:rsidTr="00FE2204">
        <w:trPr>
          <w:trHeight w:val="77"/>
          <w:jc w:val="center"/>
        </w:trPr>
        <w:tc>
          <w:tcPr>
            <w:tcW w:w="1858" w:type="dxa"/>
            <w:vMerge/>
            <w:shd w:val="clear" w:color="auto" w:fill="auto"/>
            <w:vAlign w:val="center"/>
          </w:tcPr>
          <w:p w14:paraId="40D3175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7D33ADEF"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Многоквартирные жилые дома</w:t>
            </w:r>
          </w:p>
        </w:tc>
        <w:tc>
          <w:tcPr>
            <w:tcW w:w="885" w:type="dxa"/>
            <w:shd w:val="clear" w:color="auto" w:fill="auto"/>
            <w:noWrap/>
            <w:vAlign w:val="center"/>
          </w:tcPr>
          <w:p w14:paraId="42A4ACA6" w14:textId="77777777" w:rsidR="00FE2204" w:rsidRPr="00EF18BE" w:rsidRDefault="00FE2204" w:rsidP="00FE2204">
            <w:pPr>
              <w:widowControl/>
              <w:jc w:val="center"/>
              <w:rPr>
                <w:rFonts w:cs="Times New Roman"/>
                <w:sz w:val="18"/>
                <w:szCs w:val="20"/>
              </w:rPr>
            </w:pPr>
            <w:r w:rsidRPr="00EF18BE">
              <w:rPr>
                <w:rFonts w:cs="Times New Roman"/>
                <w:sz w:val="20"/>
                <w:szCs w:val="20"/>
              </w:rPr>
              <w:t>2,2715</w:t>
            </w:r>
          </w:p>
        </w:tc>
        <w:tc>
          <w:tcPr>
            <w:tcW w:w="886" w:type="dxa"/>
            <w:shd w:val="clear" w:color="auto" w:fill="auto"/>
            <w:noWrap/>
            <w:vAlign w:val="center"/>
          </w:tcPr>
          <w:p w14:paraId="42803BD7" w14:textId="77777777" w:rsidR="00FE2204" w:rsidRPr="00EF18BE" w:rsidRDefault="00FE2204" w:rsidP="00FE2204">
            <w:pPr>
              <w:widowControl/>
              <w:jc w:val="center"/>
              <w:rPr>
                <w:rFonts w:cs="Times New Roman"/>
                <w:sz w:val="18"/>
                <w:szCs w:val="20"/>
              </w:rPr>
            </w:pPr>
            <w:r w:rsidRPr="00EF18BE">
              <w:rPr>
                <w:rFonts w:cs="Times New Roman"/>
                <w:sz w:val="20"/>
                <w:szCs w:val="20"/>
              </w:rPr>
              <w:t>1,6618</w:t>
            </w:r>
          </w:p>
        </w:tc>
        <w:tc>
          <w:tcPr>
            <w:tcW w:w="886" w:type="dxa"/>
            <w:shd w:val="clear" w:color="auto" w:fill="auto"/>
            <w:noWrap/>
            <w:vAlign w:val="center"/>
          </w:tcPr>
          <w:p w14:paraId="4C847149" w14:textId="77777777" w:rsidR="00FE2204" w:rsidRPr="00EF18BE" w:rsidRDefault="00FE2204" w:rsidP="00FE2204">
            <w:pPr>
              <w:widowControl/>
              <w:jc w:val="center"/>
              <w:rPr>
                <w:rFonts w:cs="Times New Roman"/>
                <w:sz w:val="18"/>
                <w:szCs w:val="20"/>
              </w:rPr>
            </w:pPr>
            <w:r w:rsidRPr="00EF18BE">
              <w:rPr>
                <w:rFonts w:cs="Times New Roman"/>
                <w:sz w:val="20"/>
                <w:szCs w:val="20"/>
              </w:rPr>
              <w:t>3,9333</w:t>
            </w:r>
          </w:p>
        </w:tc>
        <w:tc>
          <w:tcPr>
            <w:tcW w:w="886" w:type="dxa"/>
            <w:shd w:val="clear" w:color="auto" w:fill="auto"/>
            <w:noWrap/>
            <w:vAlign w:val="center"/>
          </w:tcPr>
          <w:p w14:paraId="0FFAD09E"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shd w:val="clear" w:color="auto" w:fill="auto"/>
            <w:noWrap/>
            <w:vAlign w:val="center"/>
          </w:tcPr>
          <w:p w14:paraId="242201BC"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shd w:val="clear" w:color="auto" w:fill="auto"/>
            <w:noWrap/>
            <w:vAlign w:val="center"/>
          </w:tcPr>
          <w:p w14:paraId="47A955F3"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46531E26"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7DB86D98"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27515F99"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77CD4253" w14:textId="77777777" w:rsidR="00FE2204" w:rsidRPr="00EF18BE" w:rsidRDefault="00FE2204" w:rsidP="00FE2204">
            <w:pPr>
              <w:widowControl/>
              <w:jc w:val="center"/>
              <w:rPr>
                <w:rFonts w:cs="Times New Roman"/>
                <w:sz w:val="18"/>
                <w:szCs w:val="20"/>
              </w:rPr>
            </w:pPr>
            <w:r w:rsidRPr="00EF18BE">
              <w:rPr>
                <w:rFonts w:cs="Times New Roman"/>
                <w:sz w:val="20"/>
                <w:szCs w:val="20"/>
              </w:rPr>
              <w:t>2,2715</w:t>
            </w:r>
          </w:p>
        </w:tc>
        <w:tc>
          <w:tcPr>
            <w:tcW w:w="886" w:type="dxa"/>
            <w:vAlign w:val="center"/>
          </w:tcPr>
          <w:p w14:paraId="187670E0" w14:textId="77777777" w:rsidR="00FE2204" w:rsidRPr="00EF18BE" w:rsidRDefault="00FE2204" w:rsidP="00FE2204">
            <w:pPr>
              <w:widowControl/>
              <w:jc w:val="center"/>
              <w:rPr>
                <w:rFonts w:cs="Times New Roman"/>
                <w:sz w:val="18"/>
                <w:szCs w:val="20"/>
              </w:rPr>
            </w:pPr>
            <w:r w:rsidRPr="00EF18BE">
              <w:rPr>
                <w:rFonts w:cs="Times New Roman"/>
                <w:sz w:val="20"/>
                <w:szCs w:val="20"/>
              </w:rPr>
              <w:t>1,6618</w:t>
            </w:r>
          </w:p>
        </w:tc>
        <w:tc>
          <w:tcPr>
            <w:tcW w:w="886" w:type="dxa"/>
            <w:vAlign w:val="center"/>
          </w:tcPr>
          <w:p w14:paraId="12D50BA2" w14:textId="77777777" w:rsidR="00FE2204" w:rsidRPr="00EF18BE" w:rsidRDefault="00FE2204" w:rsidP="00FE2204">
            <w:pPr>
              <w:widowControl/>
              <w:jc w:val="center"/>
              <w:rPr>
                <w:rFonts w:cs="Times New Roman"/>
                <w:sz w:val="18"/>
                <w:szCs w:val="20"/>
              </w:rPr>
            </w:pPr>
            <w:r w:rsidRPr="00EF18BE">
              <w:rPr>
                <w:rFonts w:cs="Times New Roman"/>
                <w:sz w:val="20"/>
                <w:szCs w:val="20"/>
              </w:rPr>
              <w:t>3,9333</w:t>
            </w:r>
          </w:p>
        </w:tc>
      </w:tr>
      <w:tr w:rsidR="00FE2204" w:rsidRPr="00EF18BE" w14:paraId="31A26BFF" w14:textId="77777777" w:rsidTr="00FE2204">
        <w:trPr>
          <w:trHeight w:val="77"/>
          <w:jc w:val="center"/>
        </w:trPr>
        <w:tc>
          <w:tcPr>
            <w:tcW w:w="1858" w:type="dxa"/>
            <w:vMerge/>
            <w:shd w:val="clear" w:color="auto" w:fill="auto"/>
            <w:vAlign w:val="center"/>
          </w:tcPr>
          <w:p w14:paraId="3C117CCD"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05ED918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ИЖС</w:t>
            </w:r>
          </w:p>
        </w:tc>
        <w:tc>
          <w:tcPr>
            <w:tcW w:w="885" w:type="dxa"/>
            <w:shd w:val="clear" w:color="auto" w:fill="auto"/>
            <w:noWrap/>
            <w:vAlign w:val="center"/>
          </w:tcPr>
          <w:p w14:paraId="05F3AADA" w14:textId="77777777" w:rsidR="00FE2204" w:rsidRPr="00EF18BE" w:rsidRDefault="00FE2204" w:rsidP="00FE2204">
            <w:pPr>
              <w:widowControl/>
              <w:jc w:val="center"/>
              <w:rPr>
                <w:rFonts w:cs="Times New Roman"/>
                <w:sz w:val="18"/>
                <w:szCs w:val="20"/>
              </w:rPr>
            </w:pPr>
            <w:r w:rsidRPr="00EF18BE">
              <w:rPr>
                <w:rFonts w:cs="Times New Roman"/>
                <w:sz w:val="20"/>
                <w:szCs w:val="20"/>
              </w:rPr>
              <w:t>2,3443</w:t>
            </w:r>
          </w:p>
        </w:tc>
        <w:tc>
          <w:tcPr>
            <w:tcW w:w="886" w:type="dxa"/>
            <w:shd w:val="clear" w:color="auto" w:fill="auto"/>
            <w:noWrap/>
            <w:vAlign w:val="center"/>
          </w:tcPr>
          <w:p w14:paraId="6FEE2E61" w14:textId="77777777" w:rsidR="00FE2204" w:rsidRPr="00EF18BE" w:rsidRDefault="00FE2204" w:rsidP="00FE2204">
            <w:pPr>
              <w:widowControl/>
              <w:jc w:val="center"/>
              <w:rPr>
                <w:rFonts w:cs="Times New Roman"/>
                <w:sz w:val="18"/>
                <w:szCs w:val="20"/>
              </w:rPr>
            </w:pPr>
            <w:r w:rsidRPr="00EF18BE">
              <w:rPr>
                <w:rFonts w:cs="Times New Roman"/>
                <w:sz w:val="20"/>
                <w:szCs w:val="20"/>
              </w:rPr>
              <w:t>0,4763</w:t>
            </w:r>
          </w:p>
        </w:tc>
        <w:tc>
          <w:tcPr>
            <w:tcW w:w="886" w:type="dxa"/>
            <w:shd w:val="clear" w:color="auto" w:fill="auto"/>
            <w:noWrap/>
            <w:vAlign w:val="center"/>
          </w:tcPr>
          <w:p w14:paraId="1F76407E" w14:textId="77777777" w:rsidR="00FE2204" w:rsidRPr="00EF18BE" w:rsidRDefault="00FE2204" w:rsidP="00FE2204">
            <w:pPr>
              <w:widowControl/>
              <w:jc w:val="center"/>
              <w:rPr>
                <w:rFonts w:cs="Times New Roman"/>
                <w:sz w:val="18"/>
                <w:szCs w:val="20"/>
              </w:rPr>
            </w:pPr>
            <w:r w:rsidRPr="00EF18BE">
              <w:rPr>
                <w:rFonts w:cs="Times New Roman"/>
                <w:sz w:val="20"/>
                <w:szCs w:val="20"/>
              </w:rPr>
              <w:t>2,8198</w:t>
            </w:r>
          </w:p>
        </w:tc>
        <w:tc>
          <w:tcPr>
            <w:tcW w:w="886" w:type="dxa"/>
            <w:shd w:val="clear" w:color="auto" w:fill="auto"/>
            <w:noWrap/>
            <w:vAlign w:val="center"/>
          </w:tcPr>
          <w:p w14:paraId="1694E1FD" w14:textId="77777777" w:rsidR="00FE2204" w:rsidRPr="00EF18BE" w:rsidRDefault="00FE2204" w:rsidP="00FE2204">
            <w:pPr>
              <w:widowControl/>
              <w:jc w:val="center"/>
              <w:rPr>
                <w:rFonts w:cs="Times New Roman"/>
                <w:sz w:val="18"/>
                <w:szCs w:val="20"/>
              </w:rPr>
            </w:pPr>
            <w:r w:rsidRPr="00EF18BE">
              <w:rPr>
                <w:rFonts w:cs="Times New Roman"/>
                <w:sz w:val="20"/>
                <w:szCs w:val="20"/>
              </w:rPr>
              <w:t>2,4418</w:t>
            </w:r>
          </w:p>
        </w:tc>
        <w:tc>
          <w:tcPr>
            <w:tcW w:w="886" w:type="dxa"/>
            <w:shd w:val="clear" w:color="auto" w:fill="auto"/>
            <w:noWrap/>
            <w:vAlign w:val="center"/>
          </w:tcPr>
          <w:p w14:paraId="68AE73EF" w14:textId="77777777" w:rsidR="00FE2204" w:rsidRPr="00EF18BE" w:rsidRDefault="00FE2204" w:rsidP="00FE2204">
            <w:pPr>
              <w:widowControl/>
              <w:jc w:val="center"/>
              <w:rPr>
                <w:rFonts w:cs="Times New Roman"/>
                <w:sz w:val="18"/>
                <w:szCs w:val="20"/>
              </w:rPr>
            </w:pPr>
            <w:r w:rsidRPr="00EF18BE">
              <w:rPr>
                <w:rFonts w:cs="Times New Roman"/>
                <w:sz w:val="20"/>
                <w:szCs w:val="20"/>
              </w:rPr>
              <w:t>0,4960</w:t>
            </w:r>
          </w:p>
        </w:tc>
        <w:tc>
          <w:tcPr>
            <w:tcW w:w="886" w:type="dxa"/>
            <w:shd w:val="clear" w:color="auto" w:fill="auto"/>
            <w:noWrap/>
            <w:vAlign w:val="center"/>
          </w:tcPr>
          <w:p w14:paraId="07A28D8A" w14:textId="77777777" w:rsidR="00FE2204" w:rsidRPr="00EF18BE" w:rsidRDefault="00FE2204" w:rsidP="00FE2204">
            <w:pPr>
              <w:widowControl/>
              <w:jc w:val="center"/>
              <w:rPr>
                <w:rFonts w:cs="Times New Roman"/>
                <w:sz w:val="18"/>
                <w:szCs w:val="20"/>
              </w:rPr>
            </w:pPr>
            <w:r w:rsidRPr="00EF18BE">
              <w:rPr>
                <w:rFonts w:cs="Times New Roman"/>
                <w:sz w:val="20"/>
                <w:szCs w:val="20"/>
              </w:rPr>
              <w:t>2,9379</w:t>
            </w:r>
          </w:p>
        </w:tc>
        <w:tc>
          <w:tcPr>
            <w:tcW w:w="886" w:type="dxa"/>
            <w:vAlign w:val="center"/>
          </w:tcPr>
          <w:p w14:paraId="021CA853" w14:textId="77777777" w:rsidR="00FE2204" w:rsidRPr="00EF18BE" w:rsidRDefault="00FE2204" w:rsidP="00FE2204">
            <w:pPr>
              <w:widowControl/>
              <w:jc w:val="center"/>
              <w:rPr>
                <w:rFonts w:cs="Times New Roman"/>
                <w:sz w:val="18"/>
                <w:szCs w:val="20"/>
              </w:rPr>
            </w:pPr>
            <w:r w:rsidRPr="00EF18BE">
              <w:rPr>
                <w:rFonts w:cs="Times New Roman"/>
                <w:sz w:val="20"/>
                <w:szCs w:val="20"/>
              </w:rPr>
              <w:t>2,0208</w:t>
            </w:r>
          </w:p>
        </w:tc>
        <w:tc>
          <w:tcPr>
            <w:tcW w:w="886" w:type="dxa"/>
            <w:vAlign w:val="center"/>
          </w:tcPr>
          <w:p w14:paraId="20722CAE" w14:textId="77777777" w:rsidR="00FE2204" w:rsidRPr="00EF18BE" w:rsidRDefault="00FE2204" w:rsidP="00FE2204">
            <w:pPr>
              <w:widowControl/>
              <w:jc w:val="center"/>
              <w:rPr>
                <w:rFonts w:cs="Times New Roman"/>
                <w:sz w:val="18"/>
                <w:szCs w:val="20"/>
              </w:rPr>
            </w:pPr>
            <w:r w:rsidRPr="00EF18BE">
              <w:rPr>
                <w:rFonts w:cs="Times New Roman"/>
                <w:sz w:val="20"/>
                <w:szCs w:val="20"/>
              </w:rPr>
              <w:t>0,4105</w:t>
            </w:r>
          </w:p>
        </w:tc>
        <w:tc>
          <w:tcPr>
            <w:tcW w:w="886" w:type="dxa"/>
            <w:vAlign w:val="center"/>
          </w:tcPr>
          <w:p w14:paraId="5728CF5A" w14:textId="77777777" w:rsidR="00FE2204" w:rsidRPr="00EF18BE" w:rsidRDefault="00FE2204" w:rsidP="00FE2204">
            <w:pPr>
              <w:widowControl/>
              <w:jc w:val="center"/>
              <w:rPr>
                <w:rFonts w:cs="Times New Roman"/>
                <w:sz w:val="18"/>
                <w:szCs w:val="20"/>
              </w:rPr>
            </w:pPr>
            <w:r w:rsidRPr="00EF18BE">
              <w:rPr>
                <w:rFonts w:cs="Times New Roman"/>
                <w:sz w:val="20"/>
                <w:szCs w:val="20"/>
              </w:rPr>
              <w:t>2,4314</w:t>
            </w:r>
          </w:p>
        </w:tc>
        <w:tc>
          <w:tcPr>
            <w:tcW w:w="886" w:type="dxa"/>
            <w:vAlign w:val="center"/>
          </w:tcPr>
          <w:p w14:paraId="53A78CC1" w14:textId="77777777" w:rsidR="00FE2204" w:rsidRPr="00EF18BE" w:rsidRDefault="00FE2204" w:rsidP="00FE2204">
            <w:pPr>
              <w:widowControl/>
              <w:jc w:val="center"/>
              <w:rPr>
                <w:rFonts w:cs="Times New Roman"/>
                <w:sz w:val="18"/>
                <w:szCs w:val="20"/>
              </w:rPr>
            </w:pPr>
            <w:r w:rsidRPr="00EF18BE">
              <w:rPr>
                <w:rFonts w:cs="Times New Roman"/>
                <w:sz w:val="20"/>
                <w:szCs w:val="20"/>
              </w:rPr>
              <w:t>6,8069</w:t>
            </w:r>
          </w:p>
        </w:tc>
        <w:tc>
          <w:tcPr>
            <w:tcW w:w="886" w:type="dxa"/>
            <w:vAlign w:val="center"/>
          </w:tcPr>
          <w:p w14:paraId="5DCFB8E1" w14:textId="77777777" w:rsidR="00FE2204" w:rsidRPr="00EF18BE" w:rsidRDefault="00FE2204" w:rsidP="00FE2204">
            <w:pPr>
              <w:widowControl/>
              <w:jc w:val="center"/>
              <w:rPr>
                <w:rFonts w:cs="Times New Roman"/>
                <w:sz w:val="18"/>
                <w:szCs w:val="20"/>
              </w:rPr>
            </w:pPr>
            <w:r w:rsidRPr="00EF18BE">
              <w:rPr>
                <w:rFonts w:cs="Times New Roman"/>
                <w:sz w:val="20"/>
                <w:szCs w:val="20"/>
              </w:rPr>
              <w:t>1,3828</w:t>
            </w:r>
          </w:p>
        </w:tc>
        <w:tc>
          <w:tcPr>
            <w:tcW w:w="886" w:type="dxa"/>
            <w:vAlign w:val="center"/>
          </w:tcPr>
          <w:p w14:paraId="04F477BE" w14:textId="77777777" w:rsidR="00FE2204" w:rsidRPr="00EF18BE" w:rsidRDefault="00FE2204" w:rsidP="00FE2204">
            <w:pPr>
              <w:widowControl/>
              <w:jc w:val="center"/>
              <w:rPr>
                <w:rFonts w:cs="Times New Roman"/>
                <w:sz w:val="18"/>
                <w:szCs w:val="20"/>
              </w:rPr>
            </w:pPr>
            <w:r w:rsidRPr="00EF18BE">
              <w:rPr>
                <w:rFonts w:cs="Times New Roman"/>
                <w:sz w:val="20"/>
                <w:szCs w:val="20"/>
              </w:rPr>
              <w:t>8,1891</w:t>
            </w:r>
          </w:p>
        </w:tc>
      </w:tr>
      <w:tr w:rsidR="00FE2204" w:rsidRPr="00EF18BE" w14:paraId="65510BBE" w14:textId="77777777" w:rsidTr="00FE2204">
        <w:trPr>
          <w:trHeight w:val="77"/>
          <w:jc w:val="center"/>
        </w:trPr>
        <w:tc>
          <w:tcPr>
            <w:tcW w:w="1858" w:type="dxa"/>
            <w:vMerge/>
            <w:shd w:val="clear" w:color="auto" w:fill="auto"/>
            <w:vAlign w:val="center"/>
          </w:tcPr>
          <w:p w14:paraId="3F15E36A"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45C221D0"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Административно-деловые строения, в т.ч.</w:t>
            </w:r>
          </w:p>
        </w:tc>
        <w:tc>
          <w:tcPr>
            <w:tcW w:w="885" w:type="dxa"/>
            <w:shd w:val="clear" w:color="auto" w:fill="auto"/>
            <w:noWrap/>
            <w:vAlign w:val="center"/>
          </w:tcPr>
          <w:p w14:paraId="43980D44" w14:textId="77777777" w:rsidR="00FE2204" w:rsidRPr="00EF18BE" w:rsidRDefault="00FE2204" w:rsidP="00FE2204">
            <w:pPr>
              <w:widowControl/>
              <w:jc w:val="center"/>
              <w:rPr>
                <w:rFonts w:cs="Times New Roman"/>
                <w:sz w:val="18"/>
                <w:szCs w:val="20"/>
              </w:rPr>
            </w:pPr>
            <w:r w:rsidRPr="00EF18BE">
              <w:rPr>
                <w:rFonts w:cs="Times New Roman"/>
                <w:sz w:val="20"/>
                <w:szCs w:val="20"/>
              </w:rPr>
              <w:t>2,4297</w:t>
            </w:r>
          </w:p>
        </w:tc>
        <w:tc>
          <w:tcPr>
            <w:tcW w:w="886" w:type="dxa"/>
            <w:shd w:val="clear" w:color="auto" w:fill="auto"/>
            <w:noWrap/>
            <w:vAlign w:val="center"/>
          </w:tcPr>
          <w:p w14:paraId="3B41C857" w14:textId="77777777" w:rsidR="00FE2204" w:rsidRPr="00EF18BE" w:rsidRDefault="00FE2204" w:rsidP="00FE2204">
            <w:pPr>
              <w:widowControl/>
              <w:jc w:val="center"/>
              <w:rPr>
                <w:rFonts w:cs="Times New Roman"/>
                <w:sz w:val="18"/>
                <w:szCs w:val="20"/>
              </w:rPr>
            </w:pPr>
            <w:r w:rsidRPr="00EF18BE">
              <w:rPr>
                <w:rFonts w:cs="Times New Roman"/>
                <w:sz w:val="20"/>
                <w:szCs w:val="20"/>
              </w:rPr>
              <w:t>0,8841</w:t>
            </w:r>
          </w:p>
        </w:tc>
        <w:tc>
          <w:tcPr>
            <w:tcW w:w="886" w:type="dxa"/>
            <w:shd w:val="clear" w:color="auto" w:fill="auto"/>
            <w:noWrap/>
            <w:vAlign w:val="center"/>
          </w:tcPr>
          <w:p w14:paraId="65AF74E4" w14:textId="77777777" w:rsidR="00FE2204" w:rsidRPr="00EF18BE" w:rsidRDefault="00FE2204" w:rsidP="00FE2204">
            <w:pPr>
              <w:widowControl/>
              <w:jc w:val="center"/>
              <w:rPr>
                <w:rFonts w:cs="Times New Roman"/>
                <w:sz w:val="18"/>
                <w:szCs w:val="20"/>
              </w:rPr>
            </w:pPr>
            <w:r w:rsidRPr="00EF18BE">
              <w:rPr>
                <w:rFonts w:cs="Times New Roman"/>
                <w:sz w:val="20"/>
                <w:szCs w:val="20"/>
              </w:rPr>
              <w:t>3,3138</w:t>
            </w:r>
          </w:p>
        </w:tc>
        <w:tc>
          <w:tcPr>
            <w:tcW w:w="886" w:type="dxa"/>
            <w:shd w:val="clear" w:color="auto" w:fill="auto"/>
            <w:noWrap/>
            <w:vAlign w:val="center"/>
          </w:tcPr>
          <w:p w14:paraId="17242D04" w14:textId="77777777" w:rsidR="00FE2204" w:rsidRPr="00EF18BE" w:rsidRDefault="00FE2204" w:rsidP="00FE2204">
            <w:pPr>
              <w:widowControl/>
              <w:jc w:val="center"/>
              <w:rPr>
                <w:rFonts w:cs="Times New Roman"/>
                <w:sz w:val="18"/>
                <w:szCs w:val="20"/>
              </w:rPr>
            </w:pPr>
            <w:r w:rsidRPr="00EF18BE">
              <w:rPr>
                <w:rFonts w:cs="Times New Roman"/>
                <w:sz w:val="20"/>
                <w:szCs w:val="20"/>
              </w:rPr>
              <w:t>0,6287</w:t>
            </w:r>
          </w:p>
        </w:tc>
        <w:tc>
          <w:tcPr>
            <w:tcW w:w="886" w:type="dxa"/>
            <w:shd w:val="clear" w:color="auto" w:fill="auto"/>
            <w:noWrap/>
            <w:vAlign w:val="center"/>
          </w:tcPr>
          <w:p w14:paraId="61DFB24A" w14:textId="77777777" w:rsidR="00FE2204" w:rsidRPr="00EF18BE" w:rsidRDefault="00FE2204" w:rsidP="00FE2204">
            <w:pPr>
              <w:widowControl/>
              <w:jc w:val="center"/>
              <w:rPr>
                <w:rFonts w:cs="Times New Roman"/>
                <w:sz w:val="18"/>
                <w:szCs w:val="20"/>
              </w:rPr>
            </w:pPr>
            <w:r w:rsidRPr="00EF18BE">
              <w:rPr>
                <w:rFonts w:cs="Times New Roman"/>
                <w:sz w:val="20"/>
                <w:szCs w:val="20"/>
              </w:rPr>
              <w:t>0,1961</w:t>
            </w:r>
          </w:p>
        </w:tc>
        <w:tc>
          <w:tcPr>
            <w:tcW w:w="886" w:type="dxa"/>
            <w:shd w:val="clear" w:color="auto" w:fill="auto"/>
            <w:noWrap/>
            <w:vAlign w:val="center"/>
          </w:tcPr>
          <w:p w14:paraId="5DC7B7CB" w14:textId="77777777" w:rsidR="00FE2204" w:rsidRPr="00EF18BE" w:rsidRDefault="00FE2204" w:rsidP="00FE2204">
            <w:pPr>
              <w:widowControl/>
              <w:jc w:val="center"/>
              <w:rPr>
                <w:rFonts w:cs="Times New Roman"/>
                <w:sz w:val="18"/>
                <w:szCs w:val="20"/>
              </w:rPr>
            </w:pPr>
            <w:r w:rsidRPr="00EF18BE">
              <w:rPr>
                <w:rFonts w:cs="Times New Roman"/>
                <w:sz w:val="20"/>
                <w:szCs w:val="20"/>
              </w:rPr>
              <w:t>0,8248</w:t>
            </w:r>
          </w:p>
        </w:tc>
        <w:tc>
          <w:tcPr>
            <w:tcW w:w="886" w:type="dxa"/>
            <w:vAlign w:val="center"/>
          </w:tcPr>
          <w:p w14:paraId="51E2CAB3"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04871AB6"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4E1857E3"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16F079E8" w14:textId="77777777" w:rsidR="00FE2204" w:rsidRPr="00EF18BE" w:rsidRDefault="00FE2204" w:rsidP="00FE2204">
            <w:pPr>
              <w:widowControl/>
              <w:jc w:val="center"/>
              <w:rPr>
                <w:rFonts w:cs="Times New Roman"/>
                <w:sz w:val="18"/>
                <w:szCs w:val="20"/>
              </w:rPr>
            </w:pPr>
            <w:r w:rsidRPr="00EF18BE">
              <w:rPr>
                <w:rFonts w:cs="Times New Roman"/>
                <w:sz w:val="20"/>
                <w:szCs w:val="20"/>
              </w:rPr>
              <w:t>3,0584</w:t>
            </w:r>
          </w:p>
        </w:tc>
        <w:tc>
          <w:tcPr>
            <w:tcW w:w="886" w:type="dxa"/>
            <w:vAlign w:val="center"/>
          </w:tcPr>
          <w:p w14:paraId="228175FA" w14:textId="77777777" w:rsidR="00FE2204" w:rsidRPr="00EF18BE" w:rsidRDefault="00FE2204" w:rsidP="00FE2204">
            <w:pPr>
              <w:widowControl/>
              <w:jc w:val="center"/>
              <w:rPr>
                <w:rFonts w:cs="Times New Roman"/>
                <w:sz w:val="18"/>
                <w:szCs w:val="20"/>
              </w:rPr>
            </w:pPr>
            <w:r w:rsidRPr="00EF18BE">
              <w:rPr>
                <w:rFonts w:cs="Times New Roman"/>
                <w:sz w:val="20"/>
                <w:szCs w:val="20"/>
              </w:rPr>
              <w:t>1,0802</w:t>
            </w:r>
          </w:p>
        </w:tc>
        <w:tc>
          <w:tcPr>
            <w:tcW w:w="886" w:type="dxa"/>
            <w:vAlign w:val="center"/>
          </w:tcPr>
          <w:p w14:paraId="5B97B03D" w14:textId="77777777" w:rsidR="00FE2204" w:rsidRPr="00EF18BE" w:rsidRDefault="00FE2204" w:rsidP="00FE2204">
            <w:pPr>
              <w:widowControl/>
              <w:jc w:val="center"/>
              <w:rPr>
                <w:rFonts w:cs="Times New Roman"/>
                <w:sz w:val="18"/>
                <w:szCs w:val="20"/>
              </w:rPr>
            </w:pPr>
            <w:r w:rsidRPr="00EF18BE">
              <w:rPr>
                <w:rFonts w:cs="Times New Roman"/>
                <w:sz w:val="20"/>
                <w:szCs w:val="20"/>
              </w:rPr>
              <w:t>4,1386</w:t>
            </w:r>
          </w:p>
        </w:tc>
      </w:tr>
      <w:tr w:rsidR="00FE2204" w:rsidRPr="00EF18BE" w14:paraId="6DAEB1C5" w14:textId="77777777" w:rsidTr="00FE2204">
        <w:trPr>
          <w:trHeight w:val="77"/>
          <w:jc w:val="center"/>
        </w:trPr>
        <w:tc>
          <w:tcPr>
            <w:tcW w:w="1858" w:type="dxa"/>
            <w:vMerge/>
            <w:shd w:val="clear" w:color="auto" w:fill="auto"/>
            <w:vAlign w:val="center"/>
          </w:tcPr>
          <w:p w14:paraId="713C7454"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747A178"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Бюджетные организации</w:t>
            </w:r>
          </w:p>
        </w:tc>
        <w:tc>
          <w:tcPr>
            <w:tcW w:w="885" w:type="dxa"/>
            <w:shd w:val="clear" w:color="auto" w:fill="auto"/>
            <w:noWrap/>
            <w:vAlign w:val="center"/>
          </w:tcPr>
          <w:p w14:paraId="520A423F" w14:textId="77777777" w:rsidR="00FE2204" w:rsidRPr="00EF18BE" w:rsidRDefault="00FE2204" w:rsidP="00FE2204">
            <w:pPr>
              <w:widowControl/>
              <w:jc w:val="center"/>
              <w:rPr>
                <w:rFonts w:cs="Times New Roman"/>
                <w:sz w:val="18"/>
                <w:szCs w:val="20"/>
              </w:rPr>
            </w:pPr>
            <w:r w:rsidRPr="00EF18BE">
              <w:rPr>
                <w:rFonts w:cs="Times New Roman"/>
                <w:sz w:val="20"/>
                <w:szCs w:val="20"/>
              </w:rPr>
              <w:t>2,2377</w:t>
            </w:r>
          </w:p>
        </w:tc>
        <w:tc>
          <w:tcPr>
            <w:tcW w:w="886" w:type="dxa"/>
            <w:shd w:val="clear" w:color="auto" w:fill="auto"/>
            <w:noWrap/>
            <w:vAlign w:val="center"/>
          </w:tcPr>
          <w:p w14:paraId="6E9C59EE" w14:textId="77777777" w:rsidR="00FE2204" w:rsidRPr="00EF18BE" w:rsidRDefault="00FE2204" w:rsidP="00FE2204">
            <w:pPr>
              <w:widowControl/>
              <w:jc w:val="center"/>
              <w:rPr>
                <w:rFonts w:cs="Times New Roman"/>
                <w:sz w:val="18"/>
                <w:szCs w:val="20"/>
              </w:rPr>
            </w:pPr>
            <w:r w:rsidRPr="00EF18BE">
              <w:rPr>
                <w:rFonts w:cs="Times New Roman"/>
                <w:sz w:val="20"/>
                <w:szCs w:val="20"/>
              </w:rPr>
              <w:t>0,7322</w:t>
            </w:r>
          </w:p>
        </w:tc>
        <w:tc>
          <w:tcPr>
            <w:tcW w:w="886" w:type="dxa"/>
            <w:shd w:val="clear" w:color="auto" w:fill="auto"/>
            <w:noWrap/>
            <w:vAlign w:val="center"/>
          </w:tcPr>
          <w:p w14:paraId="7F32E0A4" w14:textId="77777777" w:rsidR="00FE2204" w:rsidRPr="00EF18BE" w:rsidRDefault="00FE2204" w:rsidP="00FE2204">
            <w:pPr>
              <w:widowControl/>
              <w:jc w:val="center"/>
              <w:rPr>
                <w:rFonts w:cs="Times New Roman"/>
                <w:sz w:val="18"/>
                <w:szCs w:val="20"/>
              </w:rPr>
            </w:pPr>
            <w:r w:rsidRPr="00EF18BE">
              <w:rPr>
                <w:rFonts w:cs="Times New Roman"/>
                <w:sz w:val="20"/>
                <w:szCs w:val="20"/>
              </w:rPr>
              <w:t>3,0822</w:t>
            </w:r>
          </w:p>
        </w:tc>
        <w:tc>
          <w:tcPr>
            <w:tcW w:w="886" w:type="dxa"/>
            <w:shd w:val="clear" w:color="auto" w:fill="auto"/>
            <w:noWrap/>
            <w:vAlign w:val="center"/>
          </w:tcPr>
          <w:p w14:paraId="5DE0E40B" w14:textId="77777777" w:rsidR="00FE2204" w:rsidRPr="00EF18BE" w:rsidRDefault="00FE2204" w:rsidP="00FE2204">
            <w:pPr>
              <w:widowControl/>
              <w:jc w:val="center"/>
              <w:rPr>
                <w:rFonts w:cs="Times New Roman"/>
                <w:sz w:val="18"/>
                <w:szCs w:val="20"/>
              </w:rPr>
            </w:pPr>
            <w:r w:rsidRPr="00EF18BE">
              <w:rPr>
                <w:rFonts w:cs="Times New Roman"/>
                <w:sz w:val="20"/>
                <w:szCs w:val="20"/>
              </w:rPr>
              <w:t>0,6287</w:t>
            </w:r>
          </w:p>
        </w:tc>
        <w:tc>
          <w:tcPr>
            <w:tcW w:w="886" w:type="dxa"/>
            <w:shd w:val="clear" w:color="auto" w:fill="auto"/>
            <w:noWrap/>
            <w:vAlign w:val="center"/>
          </w:tcPr>
          <w:p w14:paraId="17996C90" w14:textId="77777777" w:rsidR="00FE2204" w:rsidRPr="00EF18BE" w:rsidRDefault="00FE2204" w:rsidP="00FE2204">
            <w:pPr>
              <w:widowControl/>
              <w:jc w:val="center"/>
              <w:rPr>
                <w:rFonts w:cs="Times New Roman"/>
                <w:sz w:val="18"/>
                <w:szCs w:val="20"/>
              </w:rPr>
            </w:pPr>
            <w:r w:rsidRPr="00EF18BE">
              <w:rPr>
                <w:rFonts w:cs="Times New Roman"/>
                <w:sz w:val="20"/>
                <w:szCs w:val="20"/>
              </w:rPr>
              <w:t>0,1961</w:t>
            </w:r>
          </w:p>
        </w:tc>
        <w:tc>
          <w:tcPr>
            <w:tcW w:w="886" w:type="dxa"/>
            <w:shd w:val="clear" w:color="auto" w:fill="auto"/>
            <w:noWrap/>
            <w:vAlign w:val="center"/>
          </w:tcPr>
          <w:p w14:paraId="73E69FBC" w14:textId="77777777" w:rsidR="00FE2204" w:rsidRPr="00EF18BE" w:rsidRDefault="00FE2204" w:rsidP="00FE2204">
            <w:pPr>
              <w:widowControl/>
              <w:jc w:val="center"/>
              <w:rPr>
                <w:rFonts w:cs="Times New Roman"/>
                <w:sz w:val="18"/>
                <w:szCs w:val="20"/>
              </w:rPr>
            </w:pPr>
            <w:r w:rsidRPr="00EF18BE">
              <w:rPr>
                <w:rFonts w:cs="Times New Roman"/>
                <w:sz w:val="20"/>
                <w:szCs w:val="20"/>
              </w:rPr>
              <w:t>0,8248</w:t>
            </w:r>
          </w:p>
        </w:tc>
        <w:tc>
          <w:tcPr>
            <w:tcW w:w="886" w:type="dxa"/>
            <w:vAlign w:val="center"/>
          </w:tcPr>
          <w:p w14:paraId="718ADDD0"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776C71C4"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16555A20"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636F4315" w14:textId="77777777" w:rsidR="00FE2204" w:rsidRPr="00EF18BE" w:rsidRDefault="00FE2204" w:rsidP="00FE2204">
            <w:pPr>
              <w:widowControl/>
              <w:jc w:val="center"/>
              <w:rPr>
                <w:rFonts w:cs="Times New Roman"/>
                <w:sz w:val="18"/>
                <w:szCs w:val="20"/>
              </w:rPr>
            </w:pPr>
            <w:r w:rsidRPr="00EF18BE">
              <w:rPr>
                <w:rFonts w:cs="Times New Roman"/>
                <w:sz w:val="20"/>
                <w:szCs w:val="20"/>
              </w:rPr>
              <w:t>2,8664</w:t>
            </w:r>
          </w:p>
        </w:tc>
        <w:tc>
          <w:tcPr>
            <w:tcW w:w="886" w:type="dxa"/>
            <w:vAlign w:val="center"/>
          </w:tcPr>
          <w:p w14:paraId="3E6D6514" w14:textId="77777777" w:rsidR="00FE2204" w:rsidRPr="00EF18BE" w:rsidRDefault="00FE2204" w:rsidP="00FE2204">
            <w:pPr>
              <w:widowControl/>
              <w:jc w:val="center"/>
              <w:rPr>
                <w:rFonts w:cs="Times New Roman"/>
                <w:sz w:val="18"/>
                <w:szCs w:val="20"/>
              </w:rPr>
            </w:pPr>
            <w:r w:rsidRPr="00EF18BE">
              <w:rPr>
                <w:rFonts w:cs="Times New Roman"/>
                <w:sz w:val="20"/>
                <w:szCs w:val="20"/>
              </w:rPr>
              <w:t>0,9283</w:t>
            </w:r>
          </w:p>
        </w:tc>
        <w:tc>
          <w:tcPr>
            <w:tcW w:w="886" w:type="dxa"/>
            <w:vAlign w:val="center"/>
          </w:tcPr>
          <w:p w14:paraId="05CB920D" w14:textId="77777777" w:rsidR="00FE2204" w:rsidRPr="00EF18BE" w:rsidRDefault="00FE2204" w:rsidP="00FE2204">
            <w:pPr>
              <w:widowControl/>
              <w:jc w:val="center"/>
              <w:rPr>
                <w:rFonts w:cs="Times New Roman"/>
                <w:sz w:val="18"/>
                <w:szCs w:val="20"/>
              </w:rPr>
            </w:pPr>
            <w:r w:rsidRPr="00EF18BE">
              <w:rPr>
                <w:rFonts w:cs="Times New Roman"/>
                <w:sz w:val="20"/>
                <w:szCs w:val="20"/>
              </w:rPr>
              <w:t>3,9070</w:t>
            </w:r>
          </w:p>
        </w:tc>
      </w:tr>
      <w:tr w:rsidR="00FE2204" w:rsidRPr="00EF18BE" w14:paraId="6FACBE54" w14:textId="77777777" w:rsidTr="00FE2204">
        <w:trPr>
          <w:trHeight w:val="77"/>
          <w:jc w:val="center"/>
        </w:trPr>
        <w:tc>
          <w:tcPr>
            <w:tcW w:w="1858" w:type="dxa"/>
            <w:vMerge/>
            <w:shd w:val="clear" w:color="auto" w:fill="auto"/>
            <w:vAlign w:val="center"/>
          </w:tcPr>
          <w:p w14:paraId="61E6C37B"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6CE63BB1"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sz w:val="18"/>
                <w:szCs w:val="18"/>
                <w:lang w:val="ru-RU" w:eastAsia="ru-RU"/>
              </w:rPr>
              <w:t>- Прочие организации</w:t>
            </w:r>
          </w:p>
        </w:tc>
        <w:tc>
          <w:tcPr>
            <w:tcW w:w="885" w:type="dxa"/>
            <w:shd w:val="clear" w:color="auto" w:fill="auto"/>
            <w:noWrap/>
            <w:vAlign w:val="center"/>
          </w:tcPr>
          <w:p w14:paraId="578CF8B9" w14:textId="77777777" w:rsidR="00FE2204" w:rsidRPr="00EF18BE" w:rsidRDefault="00FE2204" w:rsidP="00FE2204">
            <w:pPr>
              <w:widowControl/>
              <w:jc w:val="center"/>
              <w:rPr>
                <w:rFonts w:cs="Times New Roman"/>
                <w:sz w:val="18"/>
                <w:szCs w:val="20"/>
              </w:rPr>
            </w:pPr>
            <w:r w:rsidRPr="00EF18BE">
              <w:rPr>
                <w:rFonts w:cs="Times New Roman"/>
                <w:sz w:val="20"/>
                <w:szCs w:val="20"/>
              </w:rPr>
              <w:t>0,0797</w:t>
            </w:r>
          </w:p>
        </w:tc>
        <w:tc>
          <w:tcPr>
            <w:tcW w:w="886" w:type="dxa"/>
            <w:shd w:val="clear" w:color="auto" w:fill="auto"/>
            <w:noWrap/>
            <w:vAlign w:val="center"/>
          </w:tcPr>
          <w:p w14:paraId="562EC21F"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shd w:val="clear" w:color="auto" w:fill="auto"/>
            <w:noWrap/>
            <w:vAlign w:val="center"/>
          </w:tcPr>
          <w:p w14:paraId="5ADA1533" w14:textId="77777777" w:rsidR="00FE2204" w:rsidRPr="00EF18BE" w:rsidRDefault="00FE2204" w:rsidP="00FE2204">
            <w:pPr>
              <w:widowControl/>
              <w:jc w:val="center"/>
              <w:rPr>
                <w:rFonts w:cs="Times New Roman"/>
                <w:sz w:val="18"/>
                <w:szCs w:val="20"/>
              </w:rPr>
            </w:pPr>
            <w:r w:rsidRPr="00EF18BE">
              <w:rPr>
                <w:rFonts w:cs="Times New Roman"/>
                <w:sz w:val="20"/>
                <w:szCs w:val="20"/>
              </w:rPr>
              <w:t>0,0797</w:t>
            </w:r>
          </w:p>
        </w:tc>
        <w:tc>
          <w:tcPr>
            <w:tcW w:w="886" w:type="dxa"/>
            <w:shd w:val="clear" w:color="auto" w:fill="auto"/>
            <w:noWrap/>
            <w:vAlign w:val="center"/>
          </w:tcPr>
          <w:p w14:paraId="7B6C1B9E"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shd w:val="clear" w:color="auto" w:fill="auto"/>
            <w:noWrap/>
            <w:vAlign w:val="center"/>
          </w:tcPr>
          <w:p w14:paraId="7D6C7148"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shd w:val="clear" w:color="auto" w:fill="auto"/>
            <w:noWrap/>
            <w:vAlign w:val="center"/>
          </w:tcPr>
          <w:p w14:paraId="4442E525"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555D9E5F"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03918BDD"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01AF5F9A"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3FF340E8" w14:textId="77777777" w:rsidR="00FE2204" w:rsidRPr="00EF18BE" w:rsidRDefault="00FE2204" w:rsidP="00FE2204">
            <w:pPr>
              <w:widowControl/>
              <w:jc w:val="center"/>
              <w:rPr>
                <w:rFonts w:cs="Times New Roman"/>
                <w:sz w:val="18"/>
                <w:szCs w:val="20"/>
              </w:rPr>
            </w:pPr>
            <w:r w:rsidRPr="00EF18BE">
              <w:rPr>
                <w:rFonts w:cs="Times New Roman"/>
                <w:sz w:val="20"/>
                <w:szCs w:val="20"/>
              </w:rPr>
              <w:t>0,0797</w:t>
            </w:r>
          </w:p>
        </w:tc>
        <w:tc>
          <w:tcPr>
            <w:tcW w:w="886" w:type="dxa"/>
            <w:vAlign w:val="center"/>
          </w:tcPr>
          <w:p w14:paraId="720DD355" w14:textId="77777777" w:rsidR="00FE2204" w:rsidRPr="00EF18BE" w:rsidRDefault="00FE2204" w:rsidP="00FE2204">
            <w:pPr>
              <w:widowControl/>
              <w:jc w:val="center"/>
              <w:rPr>
                <w:rFonts w:cs="Times New Roman"/>
                <w:sz w:val="18"/>
                <w:szCs w:val="20"/>
              </w:rPr>
            </w:pPr>
            <w:r w:rsidRPr="00EF18BE">
              <w:rPr>
                <w:rFonts w:cs="Times New Roman"/>
                <w:sz w:val="20"/>
                <w:szCs w:val="20"/>
              </w:rPr>
              <w:t>0,0000</w:t>
            </w:r>
          </w:p>
        </w:tc>
        <w:tc>
          <w:tcPr>
            <w:tcW w:w="886" w:type="dxa"/>
            <w:vAlign w:val="center"/>
          </w:tcPr>
          <w:p w14:paraId="17714690" w14:textId="77777777" w:rsidR="00FE2204" w:rsidRPr="00EF18BE" w:rsidRDefault="00FE2204" w:rsidP="00FE2204">
            <w:pPr>
              <w:widowControl/>
              <w:jc w:val="center"/>
              <w:rPr>
                <w:rFonts w:cs="Times New Roman"/>
                <w:sz w:val="18"/>
                <w:szCs w:val="20"/>
              </w:rPr>
            </w:pPr>
            <w:r w:rsidRPr="00EF18BE">
              <w:rPr>
                <w:rFonts w:cs="Times New Roman"/>
                <w:sz w:val="20"/>
                <w:szCs w:val="20"/>
              </w:rPr>
              <w:t>0,0797</w:t>
            </w:r>
          </w:p>
        </w:tc>
      </w:tr>
      <w:tr w:rsidR="00FE2204" w:rsidRPr="00EF18BE" w14:paraId="6D2F8176" w14:textId="77777777" w:rsidTr="00FE2204">
        <w:trPr>
          <w:trHeight w:val="64"/>
          <w:jc w:val="center"/>
        </w:trPr>
        <w:tc>
          <w:tcPr>
            <w:tcW w:w="1858" w:type="dxa"/>
            <w:vMerge/>
            <w:shd w:val="clear" w:color="auto" w:fill="auto"/>
            <w:vAlign w:val="center"/>
          </w:tcPr>
          <w:p w14:paraId="510E8950" w14:textId="77777777" w:rsidR="00FE2204" w:rsidRPr="00EF18BE" w:rsidRDefault="00FE2204" w:rsidP="00FE2204">
            <w:pPr>
              <w:widowControl/>
              <w:jc w:val="center"/>
              <w:rPr>
                <w:rFonts w:eastAsia="Times New Roman" w:cs="Times New Roman"/>
                <w:sz w:val="18"/>
                <w:szCs w:val="18"/>
                <w:lang w:val="ru-RU" w:eastAsia="ru-RU"/>
              </w:rPr>
            </w:pPr>
          </w:p>
        </w:tc>
        <w:tc>
          <w:tcPr>
            <w:tcW w:w="2410" w:type="dxa"/>
            <w:shd w:val="clear" w:color="auto" w:fill="auto"/>
            <w:noWrap/>
            <w:vAlign w:val="center"/>
          </w:tcPr>
          <w:p w14:paraId="35B69203" w14:textId="77777777" w:rsidR="00FE2204" w:rsidRPr="00EF18BE" w:rsidRDefault="00FE2204" w:rsidP="00FE2204">
            <w:pPr>
              <w:widowControl/>
              <w:rPr>
                <w:rFonts w:eastAsia="Times New Roman" w:cs="Times New Roman"/>
                <w:b/>
                <w:sz w:val="18"/>
                <w:szCs w:val="18"/>
                <w:lang w:val="ru-RU" w:eastAsia="ru-RU"/>
              </w:rPr>
            </w:pPr>
            <w:r w:rsidRPr="00EF18BE">
              <w:rPr>
                <w:rFonts w:eastAsia="Times New Roman" w:cs="Times New Roman"/>
                <w:b/>
                <w:sz w:val="18"/>
                <w:szCs w:val="18"/>
                <w:lang w:val="ru-RU" w:eastAsia="ru-RU"/>
              </w:rPr>
              <w:t>Промышленные строения</w:t>
            </w:r>
          </w:p>
        </w:tc>
        <w:tc>
          <w:tcPr>
            <w:tcW w:w="885" w:type="dxa"/>
            <w:shd w:val="clear" w:color="auto" w:fill="auto"/>
            <w:noWrap/>
            <w:vAlign w:val="center"/>
          </w:tcPr>
          <w:p w14:paraId="380C4FA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17,4860</w:t>
            </w:r>
          </w:p>
        </w:tc>
        <w:tc>
          <w:tcPr>
            <w:tcW w:w="886" w:type="dxa"/>
            <w:shd w:val="clear" w:color="auto" w:fill="auto"/>
            <w:noWrap/>
            <w:vAlign w:val="center"/>
          </w:tcPr>
          <w:p w14:paraId="4B58E6AD"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2C96645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17,4860</w:t>
            </w:r>
          </w:p>
        </w:tc>
        <w:tc>
          <w:tcPr>
            <w:tcW w:w="886" w:type="dxa"/>
            <w:shd w:val="clear" w:color="auto" w:fill="auto"/>
            <w:noWrap/>
            <w:vAlign w:val="center"/>
          </w:tcPr>
          <w:p w14:paraId="20947A9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11,2000</w:t>
            </w:r>
          </w:p>
        </w:tc>
        <w:tc>
          <w:tcPr>
            <w:tcW w:w="886" w:type="dxa"/>
            <w:shd w:val="clear" w:color="auto" w:fill="auto"/>
            <w:noWrap/>
            <w:vAlign w:val="center"/>
          </w:tcPr>
          <w:p w14:paraId="7B2F6E35"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shd w:val="clear" w:color="auto" w:fill="auto"/>
            <w:noWrap/>
            <w:vAlign w:val="center"/>
          </w:tcPr>
          <w:p w14:paraId="65A3DD6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11,2000</w:t>
            </w:r>
          </w:p>
        </w:tc>
        <w:tc>
          <w:tcPr>
            <w:tcW w:w="886" w:type="dxa"/>
            <w:vAlign w:val="center"/>
          </w:tcPr>
          <w:p w14:paraId="5A721694"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65D91B4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54F7979B"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397FECFA"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28,6860</w:t>
            </w:r>
          </w:p>
        </w:tc>
        <w:tc>
          <w:tcPr>
            <w:tcW w:w="886" w:type="dxa"/>
            <w:vAlign w:val="center"/>
          </w:tcPr>
          <w:p w14:paraId="7BB2FA39"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0,0000</w:t>
            </w:r>
          </w:p>
        </w:tc>
        <w:tc>
          <w:tcPr>
            <w:tcW w:w="886" w:type="dxa"/>
            <w:vAlign w:val="center"/>
          </w:tcPr>
          <w:p w14:paraId="1C3660E2" w14:textId="77777777" w:rsidR="00FE2204" w:rsidRPr="00EF18BE" w:rsidRDefault="00FE2204" w:rsidP="00FE2204">
            <w:pPr>
              <w:widowControl/>
              <w:jc w:val="center"/>
              <w:rPr>
                <w:rFonts w:eastAsia="Times New Roman" w:cs="Times New Roman"/>
                <w:sz w:val="18"/>
                <w:szCs w:val="20"/>
                <w:lang w:val="ru-RU" w:eastAsia="ru-RU"/>
              </w:rPr>
            </w:pPr>
            <w:r w:rsidRPr="00EF18BE">
              <w:rPr>
                <w:rFonts w:cs="Times New Roman"/>
                <w:sz w:val="20"/>
                <w:szCs w:val="20"/>
              </w:rPr>
              <w:t>28,6860</w:t>
            </w:r>
          </w:p>
        </w:tc>
      </w:tr>
    </w:tbl>
    <w:p w14:paraId="0AAAAF0D" w14:textId="77777777" w:rsidR="00FE2204" w:rsidRPr="00EF18BE" w:rsidRDefault="00FE2204" w:rsidP="0071306C">
      <w:pPr>
        <w:rPr>
          <w:b/>
          <w:bCs/>
          <w:szCs w:val="24"/>
          <w:lang w:eastAsia="ru-RU"/>
        </w:rPr>
        <w:sectPr w:rsidR="00FE2204" w:rsidRPr="00EF18BE" w:rsidSect="00FE2204">
          <w:pgSz w:w="16840" w:h="11907" w:orient="landscape" w:code="9"/>
          <w:pgMar w:top="1701" w:right="1134" w:bottom="850" w:left="1134" w:header="0" w:footer="227" w:gutter="0"/>
          <w:cols w:space="720"/>
          <w:docGrid w:linePitch="381"/>
        </w:sectPr>
      </w:pPr>
    </w:p>
    <w:p w14:paraId="7C90333A" w14:textId="1C290931" w:rsidR="00FE2204" w:rsidRPr="00EF18BE" w:rsidRDefault="00FE2204" w:rsidP="00FE2204">
      <w:pPr>
        <w:rPr>
          <w:rFonts w:cs="Times New Roman"/>
          <w:lang w:val="ru-RU"/>
        </w:rPr>
      </w:pPr>
      <w:r w:rsidRPr="00EF18BE">
        <w:rPr>
          <w:rFonts w:cs="Times New Roman"/>
          <w:lang w:val="ru-RU"/>
        </w:rPr>
        <w:lastRenderedPageBreak/>
        <w:tab/>
        <w:t>Теплоснабжение перспективных объектов индивидуального жилищного строительства планируется за счет индивидуального газового отопления. Теплоснабжение многоквартирных жилых домов, а также детского сада в мкр. Радужный и магазина «Мария-Ра» в п. Зональная Станция планируется от существующей котельной. Для остальных объектов социальной сферы планируется использование автономных источников тепловой энергии. Прогноз прироста строительных площадей и тепловой нагрузки в зоне действия существующего источника тепловой энергии в п. Зональная Станция, ул. Полевая, 23/1 приведен в таблице 7.3.</w:t>
      </w:r>
    </w:p>
    <w:p w14:paraId="7C2BAF95" w14:textId="69B23F0C" w:rsidR="00FE2204" w:rsidRPr="00EF18BE" w:rsidRDefault="00FE2204" w:rsidP="00FE2204">
      <w:pPr>
        <w:spacing w:before="240"/>
        <w:jc w:val="right"/>
      </w:pPr>
      <w:bookmarkStart w:id="1227" w:name="_Toc421523534"/>
      <w:bookmarkStart w:id="1228" w:name="_Toc421525830"/>
      <w:bookmarkStart w:id="1229" w:name="_Toc421711610"/>
      <w:bookmarkStart w:id="1230" w:name="_Toc421712242"/>
      <w:bookmarkStart w:id="1231" w:name="_Toc421712556"/>
      <w:bookmarkStart w:id="1232" w:name="_Toc423728713"/>
      <w:bookmarkStart w:id="1233" w:name="_Toc425154118"/>
      <w:r w:rsidRPr="00EF18BE">
        <w:rPr>
          <w:lang w:val="ru-RU"/>
        </w:rPr>
        <w:t xml:space="preserve">Таблица 7.3 – Прогноз прироста тепловой нагрузки </w:t>
      </w:r>
      <w:bookmarkEnd w:id="1227"/>
      <w:bookmarkEnd w:id="1228"/>
      <w:bookmarkEnd w:id="1229"/>
      <w:bookmarkEnd w:id="1230"/>
      <w:bookmarkEnd w:id="1231"/>
      <w:r w:rsidRPr="00EF18BE">
        <w:rPr>
          <w:lang w:val="ru-RU"/>
        </w:rPr>
        <w:t xml:space="preserve">в зоне действия существующей котельной п. Зональная Станция, ул. </w:t>
      </w:r>
      <w:r w:rsidRPr="00EF18BE">
        <w:t>Полевая, 23/1</w:t>
      </w:r>
      <w:bookmarkEnd w:id="1232"/>
      <w:bookmarkEnd w:id="1233"/>
    </w:p>
    <w:tbl>
      <w:tblPr>
        <w:tblW w:w="95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4840"/>
        <w:gridCol w:w="1960"/>
        <w:gridCol w:w="2020"/>
      </w:tblGrid>
      <w:tr w:rsidR="00FE2204" w:rsidRPr="00EF18BE" w14:paraId="1D240092" w14:textId="77777777" w:rsidTr="00FE2204">
        <w:trPr>
          <w:trHeight w:val="600"/>
        </w:trPr>
        <w:tc>
          <w:tcPr>
            <w:tcW w:w="760" w:type="dxa"/>
            <w:shd w:val="clear" w:color="auto" w:fill="auto"/>
            <w:vAlign w:val="center"/>
            <w:hideMark/>
          </w:tcPr>
          <w:p w14:paraId="32FBDB92" w14:textId="77777777" w:rsidR="00FE2204" w:rsidRPr="00EF18BE" w:rsidRDefault="00FE2204" w:rsidP="00FE2204">
            <w:pPr>
              <w:widowControl/>
              <w:jc w:val="center"/>
              <w:rPr>
                <w:rFonts w:eastAsia="Times New Roman" w:cs="Times New Roman"/>
                <w:b/>
                <w:bCs/>
                <w:lang w:val="ru-RU"/>
              </w:rPr>
            </w:pPr>
            <w:r w:rsidRPr="00EF18BE">
              <w:rPr>
                <w:rFonts w:eastAsia="Times New Roman" w:cs="Times New Roman"/>
                <w:b/>
                <w:bCs/>
                <w:lang w:val="ru-RU"/>
              </w:rPr>
              <w:t>№ п.п.</w:t>
            </w:r>
          </w:p>
        </w:tc>
        <w:tc>
          <w:tcPr>
            <w:tcW w:w="4840" w:type="dxa"/>
            <w:shd w:val="clear" w:color="auto" w:fill="auto"/>
            <w:vAlign w:val="center"/>
            <w:hideMark/>
          </w:tcPr>
          <w:p w14:paraId="03232E02" w14:textId="77777777" w:rsidR="00FE2204" w:rsidRPr="00EF18BE" w:rsidRDefault="00FE2204" w:rsidP="00FE2204">
            <w:pPr>
              <w:widowControl/>
              <w:jc w:val="center"/>
              <w:rPr>
                <w:rFonts w:eastAsia="Times New Roman" w:cs="Times New Roman"/>
                <w:b/>
                <w:bCs/>
                <w:lang w:val="ru-RU"/>
              </w:rPr>
            </w:pPr>
            <w:r w:rsidRPr="00EF18BE">
              <w:rPr>
                <w:rFonts w:eastAsia="Times New Roman" w:cs="Times New Roman"/>
                <w:b/>
                <w:bCs/>
                <w:lang w:val="ru-RU"/>
              </w:rPr>
              <w:t>Наименование объекта</w:t>
            </w:r>
          </w:p>
        </w:tc>
        <w:tc>
          <w:tcPr>
            <w:tcW w:w="1960" w:type="dxa"/>
            <w:shd w:val="clear" w:color="auto" w:fill="auto"/>
            <w:vAlign w:val="center"/>
            <w:hideMark/>
          </w:tcPr>
          <w:p w14:paraId="77A8BE84" w14:textId="77777777" w:rsidR="00FE2204" w:rsidRPr="00EF18BE" w:rsidRDefault="00FE2204" w:rsidP="00FE2204">
            <w:pPr>
              <w:widowControl/>
              <w:jc w:val="center"/>
              <w:rPr>
                <w:rFonts w:eastAsia="Times New Roman" w:cs="Times New Roman"/>
                <w:b/>
                <w:bCs/>
                <w:lang w:val="ru-RU"/>
              </w:rPr>
            </w:pPr>
            <w:r w:rsidRPr="00EF18BE">
              <w:rPr>
                <w:rFonts w:eastAsia="Times New Roman" w:cs="Times New Roman"/>
                <w:b/>
                <w:bCs/>
                <w:lang w:val="ru-RU"/>
              </w:rPr>
              <w:t>Тепловая нагрузка объекта, Гкал/ч</w:t>
            </w:r>
          </w:p>
        </w:tc>
        <w:tc>
          <w:tcPr>
            <w:tcW w:w="2020" w:type="dxa"/>
            <w:shd w:val="clear" w:color="auto" w:fill="auto"/>
            <w:vAlign w:val="center"/>
            <w:hideMark/>
          </w:tcPr>
          <w:p w14:paraId="1FA1CC36" w14:textId="77777777" w:rsidR="00FE2204" w:rsidRPr="00EF18BE" w:rsidRDefault="00FE2204" w:rsidP="00FE2204">
            <w:pPr>
              <w:widowControl/>
              <w:jc w:val="center"/>
              <w:rPr>
                <w:rFonts w:eastAsia="Times New Roman" w:cs="Times New Roman"/>
                <w:b/>
                <w:bCs/>
                <w:lang w:val="ru-RU"/>
              </w:rPr>
            </w:pPr>
            <w:r w:rsidRPr="00EF18BE">
              <w:rPr>
                <w:rFonts w:eastAsia="Times New Roman" w:cs="Times New Roman"/>
                <w:b/>
                <w:bCs/>
                <w:lang w:val="ru-RU"/>
              </w:rPr>
              <w:t>Планируемый срок подключения</w:t>
            </w:r>
          </w:p>
        </w:tc>
      </w:tr>
      <w:tr w:rsidR="00FE2204" w:rsidRPr="00EF18BE" w14:paraId="076F627E" w14:textId="77777777" w:rsidTr="00FE2204">
        <w:trPr>
          <w:trHeight w:val="295"/>
        </w:trPr>
        <w:tc>
          <w:tcPr>
            <w:tcW w:w="760" w:type="dxa"/>
            <w:shd w:val="clear" w:color="auto" w:fill="auto"/>
            <w:noWrap/>
            <w:vAlign w:val="center"/>
            <w:hideMark/>
          </w:tcPr>
          <w:p w14:paraId="0936A96C"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1</w:t>
            </w:r>
          </w:p>
        </w:tc>
        <w:tc>
          <w:tcPr>
            <w:tcW w:w="4840" w:type="dxa"/>
            <w:shd w:val="clear" w:color="auto" w:fill="auto"/>
            <w:vAlign w:val="center"/>
            <w:hideMark/>
          </w:tcPr>
          <w:p w14:paraId="110E598C"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Жилой дом по ул. Строительная, 18</w:t>
            </w:r>
          </w:p>
        </w:tc>
        <w:tc>
          <w:tcPr>
            <w:tcW w:w="1960" w:type="dxa"/>
            <w:shd w:val="clear" w:color="auto" w:fill="auto"/>
            <w:noWrap/>
            <w:vAlign w:val="center"/>
            <w:hideMark/>
          </w:tcPr>
          <w:p w14:paraId="6E8E0402" w14:textId="77777777" w:rsidR="00FE2204" w:rsidRPr="00EF18BE" w:rsidRDefault="00FE2204" w:rsidP="00FE2204">
            <w:pPr>
              <w:widowControl/>
              <w:jc w:val="center"/>
              <w:rPr>
                <w:rFonts w:eastAsia="Times New Roman" w:cs="Times New Roman"/>
              </w:rPr>
            </w:pPr>
            <w:r w:rsidRPr="00EF18BE">
              <w:rPr>
                <w:rFonts w:eastAsia="Times New Roman" w:cs="Times New Roman"/>
              </w:rPr>
              <w:t>0,7270</w:t>
            </w:r>
          </w:p>
        </w:tc>
        <w:tc>
          <w:tcPr>
            <w:tcW w:w="2020" w:type="dxa"/>
            <w:shd w:val="clear" w:color="auto" w:fill="auto"/>
            <w:noWrap/>
            <w:vAlign w:val="center"/>
            <w:hideMark/>
          </w:tcPr>
          <w:p w14:paraId="593CAAC0" w14:textId="77777777" w:rsidR="00FE2204" w:rsidRPr="00EF18BE" w:rsidRDefault="00FE2204" w:rsidP="00FE2204">
            <w:pPr>
              <w:widowControl/>
              <w:jc w:val="center"/>
              <w:rPr>
                <w:rFonts w:eastAsia="Times New Roman" w:cs="Times New Roman"/>
              </w:rPr>
            </w:pPr>
            <w:r w:rsidRPr="00EF18BE">
              <w:rPr>
                <w:rFonts w:eastAsia="Times New Roman" w:cs="Times New Roman"/>
              </w:rPr>
              <w:t>4 кв. 2015</w:t>
            </w:r>
          </w:p>
        </w:tc>
      </w:tr>
      <w:tr w:rsidR="00FE2204" w:rsidRPr="00EF18BE" w14:paraId="1B9154AD" w14:textId="77777777" w:rsidTr="00FE2204">
        <w:trPr>
          <w:trHeight w:val="295"/>
        </w:trPr>
        <w:tc>
          <w:tcPr>
            <w:tcW w:w="760" w:type="dxa"/>
            <w:shd w:val="clear" w:color="auto" w:fill="auto"/>
            <w:noWrap/>
            <w:vAlign w:val="center"/>
            <w:hideMark/>
          </w:tcPr>
          <w:p w14:paraId="57222DF9" w14:textId="77777777" w:rsidR="00FE2204" w:rsidRPr="00EF18BE" w:rsidRDefault="00FE2204" w:rsidP="00FE2204">
            <w:pPr>
              <w:widowControl/>
              <w:jc w:val="center"/>
              <w:rPr>
                <w:rFonts w:eastAsia="Times New Roman" w:cs="Times New Roman"/>
              </w:rPr>
            </w:pPr>
            <w:r w:rsidRPr="00EF18BE">
              <w:rPr>
                <w:rFonts w:eastAsia="Times New Roman" w:cs="Times New Roman"/>
              </w:rPr>
              <w:t>2</w:t>
            </w:r>
          </w:p>
        </w:tc>
        <w:tc>
          <w:tcPr>
            <w:tcW w:w="4840" w:type="dxa"/>
            <w:shd w:val="clear" w:color="auto" w:fill="auto"/>
            <w:vAlign w:val="center"/>
            <w:hideMark/>
          </w:tcPr>
          <w:p w14:paraId="554A9E1F" w14:textId="77777777" w:rsidR="00FE2204" w:rsidRPr="00EF18BE" w:rsidRDefault="00FE2204" w:rsidP="00FE2204">
            <w:pPr>
              <w:widowControl/>
              <w:rPr>
                <w:rFonts w:eastAsia="Times New Roman" w:cs="Times New Roman"/>
              </w:rPr>
            </w:pPr>
            <w:r w:rsidRPr="00EF18BE">
              <w:rPr>
                <w:rFonts w:eastAsia="Times New Roman" w:cs="Times New Roman"/>
                <w:lang w:val="ru-RU"/>
              </w:rPr>
              <w:t xml:space="preserve">Жилой дом по ул. Гагарина, 2А/ул. </w:t>
            </w:r>
            <w:r w:rsidRPr="00EF18BE">
              <w:rPr>
                <w:rFonts w:eastAsia="Times New Roman" w:cs="Times New Roman"/>
              </w:rPr>
              <w:t>Светлая, 18А</w:t>
            </w:r>
          </w:p>
        </w:tc>
        <w:tc>
          <w:tcPr>
            <w:tcW w:w="1960" w:type="dxa"/>
            <w:shd w:val="clear" w:color="auto" w:fill="auto"/>
            <w:noWrap/>
            <w:vAlign w:val="center"/>
            <w:hideMark/>
          </w:tcPr>
          <w:p w14:paraId="2AA0DDFC" w14:textId="77777777" w:rsidR="00FE2204" w:rsidRPr="00EF18BE" w:rsidRDefault="00FE2204" w:rsidP="00FE2204">
            <w:pPr>
              <w:widowControl/>
              <w:jc w:val="center"/>
              <w:rPr>
                <w:rFonts w:eastAsia="Times New Roman" w:cs="Times New Roman"/>
              </w:rPr>
            </w:pPr>
            <w:r w:rsidRPr="00EF18BE">
              <w:rPr>
                <w:rFonts w:eastAsia="Times New Roman" w:cs="Times New Roman"/>
              </w:rPr>
              <w:t>0,7280</w:t>
            </w:r>
          </w:p>
        </w:tc>
        <w:tc>
          <w:tcPr>
            <w:tcW w:w="2020" w:type="dxa"/>
            <w:shd w:val="clear" w:color="auto" w:fill="auto"/>
            <w:noWrap/>
            <w:vAlign w:val="center"/>
            <w:hideMark/>
          </w:tcPr>
          <w:p w14:paraId="7870D466" w14:textId="77777777" w:rsidR="00FE2204" w:rsidRPr="00EF18BE" w:rsidRDefault="00FE2204" w:rsidP="00FE2204">
            <w:pPr>
              <w:widowControl/>
              <w:jc w:val="center"/>
              <w:rPr>
                <w:rFonts w:eastAsia="Times New Roman" w:cs="Times New Roman"/>
              </w:rPr>
            </w:pPr>
            <w:r w:rsidRPr="00EF18BE">
              <w:rPr>
                <w:rFonts w:eastAsia="Times New Roman" w:cs="Times New Roman"/>
              </w:rPr>
              <w:t>4 кв. 2016</w:t>
            </w:r>
          </w:p>
        </w:tc>
      </w:tr>
      <w:tr w:rsidR="00FE2204" w:rsidRPr="00EF18BE" w14:paraId="69468194" w14:textId="77777777" w:rsidTr="00FE2204">
        <w:trPr>
          <w:trHeight w:val="295"/>
        </w:trPr>
        <w:tc>
          <w:tcPr>
            <w:tcW w:w="760" w:type="dxa"/>
            <w:shd w:val="clear" w:color="auto" w:fill="auto"/>
            <w:noWrap/>
            <w:vAlign w:val="center"/>
            <w:hideMark/>
          </w:tcPr>
          <w:p w14:paraId="316A41FF" w14:textId="77777777" w:rsidR="00FE2204" w:rsidRPr="00EF18BE" w:rsidRDefault="00FE2204" w:rsidP="00FE2204">
            <w:pPr>
              <w:widowControl/>
              <w:jc w:val="center"/>
              <w:rPr>
                <w:rFonts w:eastAsia="Times New Roman" w:cs="Times New Roman"/>
              </w:rPr>
            </w:pPr>
            <w:r w:rsidRPr="00EF18BE">
              <w:rPr>
                <w:rFonts w:eastAsia="Times New Roman" w:cs="Times New Roman"/>
              </w:rPr>
              <w:t>3</w:t>
            </w:r>
          </w:p>
        </w:tc>
        <w:tc>
          <w:tcPr>
            <w:tcW w:w="4840" w:type="dxa"/>
            <w:shd w:val="clear" w:color="auto" w:fill="auto"/>
            <w:vAlign w:val="center"/>
            <w:hideMark/>
          </w:tcPr>
          <w:p w14:paraId="5472A29C"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Жилой дом по ул. Совхозная, 2Б</w:t>
            </w:r>
          </w:p>
        </w:tc>
        <w:tc>
          <w:tcPr>
            <w:tcW w:w="1960" w:type="dxa"/>
            <w:shd w:val="clear" w:color="auto" w:fill="auto"/>
            <w:noWrap/>
            <w:vAlign w:val="center"/>
            <w:hideMark/>
          </w:tcPr>
          <w:p w14:paraId="4CD525BE" w14:textId="77777777" w:rsidR="00FE2204" w:rsidRPr="00EF18BE" w:rsidRDefault="00FE2204" w:rsidP="00FE2204">
            <w:pPr>
              <w:widowControl/>
              <w:jc w:val="center"/>
              <w:rPr>
                <w:rFonts w:eastAsia="Times New Roman" w:cs="Times New Roman"/>
              </w:rPr>
            </w:pPr>
            <w:r w:rsidRPr="00EF18BE">
              <w:rPr>
                <w:rFonts w:eastAsia="Times New Roman" w:cs="Times New Roman"/>
              </w:rPr>
              <w:t>0,3958</w:t>
            </w:r>
          </w:p>
        </w:tc>
        <w:tc>
          <w:tcPr>
            <w:tcW w:w="2020" w:type="dxa"/>
            <w:shd w:val="clear" w:color="auto" w:fill="auto"/>
            <w:noWrap/>
            <w:vAlign w:val="center"/>
            <w:hideMark/>
          </w:tcPr>
          <w:p w14:paraId="2815D985" w14:textId="77777777" w:rsidR="00FE2204" w:rsidRPr="00EF18BE" w:rsidRDefault="00FE2204" w:rsidP="00FE2204">
            <w:pPr>
              <w:widowControl/>
              <w:jc w:val="center"/>
              <w:rPr>
                <w:rFonts w:eastAsia="Times New Roman" w:cs="Times New Roman"/>
              </w:rPr>
            </w:pPr>
            <w:r w:rsidRPr="00EF18BE">
              <w:rPr>
                <w:rFonts w:eastAsia="Times New Roman" w:cs="Times New Roman"/>
              </w:rPr>
              <w:t>4 кв. 2015</w:t>
            </w:r>
          </w:p>
        </w:tc>
      </w:tr>
      <w:tr w:rsidR="00FE2204" w:rsidRPr="00EF18BE" w14:paraId="1554A578" w14:textId="77777777" w:rsidTr="00FE2204">
        <w:trPr>
          <w:trHeight w:val="295"/>
        </w:trPr>
        <w:tc>
          <w:tcPr>
            <w:tcW w:w="760" w:type="dxa"/>
            <w:shd w:val="clear" w:color="auto" w:fill="auto"/>
            <w:noWrap/>
            <w:vAlign w:val="center"/>
            <w:hideMark/>
          </w:tcPr>
          <w:p w14:paraId="50E608CB" w14:textId="77777777" w:rsidR="00FE2204" w:rsidRPr="00EF18BE" w:rsidRDefault="00FE2204" w:rsidP="00FE2204">
            <w:pPr>
              <w:widowControl/>
              <w:jc w:val="center"/>
              <w:rPr>
                <w:rFonts w:eastAsia="Times New Roman" w:cs="Times New Roman"/>
              </w:rPr>
            </w:pPr>
            <w:r w:rsidRPr="00EF18BE">
              <w:rPr>
                <w:rFonts w:eastAsia="Times New Roman" w:cs="Times New Roman"/>
              </w:rPr>
              <w:t>4</w:t>
            </w:r>
          </w:p>
        </w:tc>
        <w:tc>
          <w:tcPr>
            <w:tcW w:w="4840" w:type="dxa"/>
            <w:shd w:val="clear" w:color="auto" w:fill="auto"/>
            <w:vAlign w:val="center"/>
            <w:hideMark/>
          </w:tcPr>
          <w:p w14:paraId="23EC4185"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Жилой дом по ул. Рабочая, 72</w:t>
            </w:r>
          </w:p>
        </w:tc>
        <w:tc>
          <w:tcPr>
            <w:tcW w:w="1960" w:type="dxa"/>
            <w:shd w:val="clear" w:color="auto" w:fill="auto"/>
            <w:noWrap/>
            <w:vAlign w:val="center"/>
            <w:hideMark/>
          </w:tcPr>
          <w:p w14:paraId="399A42C4" w14:textId="77777777" w:rsidR="00FE2204" w:rsidRPr="00EF18BE" w:rsidRDefault="00FE2204" w:rsidP="00FE2204">
            <w:pPr>
              <w:widowControl/>
              <w:jc w:val="center"/>
              <w:rPr>
                <w:rFonts w:eastAsia="Times New Roman" w:cs="Times New Roman"/>
              </w:rPr>
            </w:pPr>
            <w:r w:rsidRPr="00EF18BE">
              <w:rPr>
                <w:rFonts w:eastAsia="Times New Roman" w:cs="Times New Roman"/>
              </w:rPr>
              <w:t>0,5350</w:t>
            </w:r>
          </w:p>
        </w:tc>
        <w:tc>
          <w:tcPr>
            <w:tcW w:w="2020" w:type="dxa"/>
            <w:shd w:val="clear" w:color="auto" w:fill="auto"/>
            <w:noWrap/>
            <w:vAlign w:val="center"/>
            <w:hideMark/>
          </w:tcPr>
          <w:p w14:paraId="6E001C90" w14:textId="77777777" w:rsidR="00FE2204" w:rsidRPr="00EF18BE" w:rsidRDefault="00FE2204" w:rsidP="00FE2204">
            <w:pPr>
              <w:widowControl/>
              <w:jc w:val="center"/>
              <w:rPr>
                <w:rFonts w:eastAsia="Times New Roman" w:cs="Times New Roman"/>
              </w:rPr>
            </w:pPr>
            <w:r w:rsidRPr="00EF18BE">
              <w:rPr>
                <w:rFonts w:eastAsia="Times New Roman" w:cs="Times New Roman"/>
              </w:rPr>
              <w:t>4 кв. 2016</w:t>
            </w:r>
          </w:p>
        </w:tc>
      </w:tr>
      <w:tr w:rsidR="00FE2204" w:rsidRPr="00EF18BE" w14:paraId="09854881" w14:textId="77777777" w:rsidTr="00FE2204">
        <w:trPr>
          <w:trHeight w:val="295"/>
        </w:trPr>
        <w:tc>
          <w:tcPr>
            <w:tcW w:w="760" w:type="dxa"/>
            <w:shd w:val="clear" w:color="auto" w:fill="auto"/>
            <w:noWrap/>
            <w:vAlign w:val="center"/>
            <w:hideMark/>
          </w:tcPr>
          <w:p w14:paraId="6B5CA876" w14:textId="77777777" w:rsidR="00FE2204" w:rsidRPr="00EF18BE" w:rsidRDefault="00FE2204" w:rsidP="00FE2204">
            <w:pPr>
              <w:widowControl/>
              <w:jc w:val="center"/>
              <w:rPr>
                <w:rFonts w:eastAsia="Times New Roman" w:cs="Times New Roman"/>
              </w:rPr>
            </w:pPr>
            <w:r w:rsidRPr="00EF18BE">
              <w:rPr>
                <w:rFonts w:eastAsia="Times New Roman" w:cs="Times New Roman"/>
              </w:rPr>
              <w:t>5</w:t>
            </w:r>
          </w:p>
        </w:tc>
        <w:tc>
          <w:tcPr>
            <w:tcW w:w="4840" w:type="dxa"/>
            <w:shd w:val="clear" w:color="auto" w:fill="auto"/>
            <w:vAlign w:val="center"/>
            <w:hideMark/>
          </w:tcPr>
          <w:p w14:paraId="5CB795BA"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Жилой дом по ул. Зеленая, 29</w:t>
            </w:r>
          </w:p>
        </w:tc>
        <w:tc>
          <w:tcPr>
            <w:tcW w:w="1960" w:type="dxa"/>
            <w:shd w:val="clear" w:color="auto" w:fill="auto"/>
            <w:noWrap/>
            <w:vAlign w:val="center"/>
            <w:hideMark/>
          </w:tcPr>
          <w:p w14:paraId="09F7D8EA" w14:textId="77777777" w:rsidR="00FE2204" w:rsidRPr="00EF18BE" w:rsidRDefault="00FE2204" w:rsidP="00FE2204">
            <w:pPr>
              <w:widowControl/>
              <w:jc w:val="center"/>
              <w:rPr>
                <w:rFonts w:eastAsia="Times New Roman" w:cs="Times New Roman"/>
              </w:rPr>
            </w:pPr>
            <w:r w:rsidRPr="00EF18BE">
              <w:rPr>
                <w:rFonts w:eastAsia="Times New Roman" w:cs="Times New Roman"/>
              </w:rPr>
              <w:t>0,3242</w:t>
            </w:r>
          </w:p>
        </w:tc>
        <w:tc>
          <w:tcPr>
            <w:tcW w:w="2020" w:type="dxa"/>
            <w:shd w:val="clear" w:color="auto" w:fill="auto"/>
            <w:noWrap/>
            <w:vAlign w:val="center"/>
            <w:hideMark/>
          </w:tcPr>
          <w:p w14:paraId="04494268" w14:textId="77777777" w:rsidR="00FE2204" w:rsidRPr="00EF18BE" w:rsidRDefault="00FE2204" w:rsidP="00FE2204">
            <w:pPr>
              <w:widowControl/>
              <w:jc w:val="center"/>
              <w:rPr>
                <w:rFonts w:eastAsia="Times New Roman" w:cs="Times New Roman"/>
              </w:rPr>
            </w:pPr>
            <w:r w:rsidRPr="00EF18BE">
              <w:rPr>
                <w:rFonts w:eastAsia="Times New Roman" w:cs="Times New Roman"/>
              </w:rPr>
              <w:t>3 кв. 2015</w:t>
            </w:r>
          </w:p>
        </w:tc>
      </w:tr>
      <w:tr w:rsidR="00FE2204" w:rsidRPr="00EF18BE" w14:paraId="4FF1FC8E" w14:textId="77777777" w:rsidTr="00FE2204">
        <w:trPr>
          <w:trHeight w:val="295"/>
        </w:trPr>
        <w:tc>
          <w:tcPr>
            <w:tcW w:w="760" w:type="dxa"/>
            <w:shd w:val="clear" w:color="auto" w:fill="auto"/>
            <w:noWrap/>
            <w:vAlign w:val="center"/>
            <w:hideMark/>
          </w:tcPr>
          <w:p w14:paraId="593B4398" w14:textId="77777777" w:rsidR="00FE2204" w:rsidRPr="00EF18BE" w:rsidRDefault="00FE2204" w:rsidP="00FE2204">
            <w:pPr>
              <w:widowControl/>
              <w:jc w:val="center"/>
              <w:rPr>
                <w:rFonts w:eastAsia="Times New Roman" w:cs="Times New Roman"/>
              </w:rPr>
            </w:pPr>
            <w:r w:rsidRPr="00EF18BE">
              <w:rPr>
                <w:rFonts w:eastAsia="Times New Roman" w:cs="Times New Roman"/>
              </w:rPr>
              <w:t>6</w:t>
            </w:r>
          </w:p>
        </w:tc>
        <w:tc>
          <w:tcPr>
            <w:tcW w:w="4840" w:type="dxa"/>
            <w:shd w:val="clear" w:color="auto" w:fill="auto"/>
            <w:vAlign w:val="center"/>
            <w:hideMark/>
          </w:tcPr>
          <w:p w14:paraId="519D0A0A"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ДОУ на 145 мест, ул. Радужный, 529</w:t>
            </w:r>
          </w:p>
        </w:tc>
        <w:tc>
          <w:tcPr>
            <w:tcW w:w="1960" w:type="dxa"/>
            <w:shd w:val="clear" w:color="auto" w:fill="auto"/>
            <w:noWrap/>
            <w:vAlign w:val="center"/>
            <w:hideMark/>
          </w:tcPr>
          <w:p w14:paraId="10970A16"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0,3556</w:t>
            </w:r>
          </w:p>
        </w:tc>
        <w:tc>
          <w:tcPr>
            <w:tcW w:w="2020" w:type="dxa"/>
            <w:shd w:val="clear" w:color="auto" w:fill="auto"/>
            <w:noWrap/>
            <w:vAlign w:val="center"/>
            <w:hideMark/>
          </w:tcPr>
          <w:p w14:paraId="0D6AA96A"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2 кв. 2015</w:t>
            </w:r>
          </w:p>
        </w:tc>
      </w:tr>
      <w:tr w:rsidR="00FE2204" w:rsidRPr="00EF18BE" w14:paraId="1860BD36" w14:textId="77777777" w:rsidTr="00FE2204">
        <w:trPr>
          <w:trHeight w:val="295"/>
        </w:trPr>
        <w:tc>
          <w:tcPr>
            <w:tcW w:w="760" w:type="dxa"/>
            <w:shd w:val="clear" w:color="auto" w:fill="auto"/>
            <w:noWrap/>
            <w:vAlign w:val="center"/>
            <w:hideMark/>
          </w:tcPr>
          <w:p w14:paraId="1172C482"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7</w:t>
            </w:r>
          </w:p>
        </w:tc>
        <w:tc>
          <w:tcPr>
            <w:tcW w:w="4840" w:type="dxa"/>
            <w:shd w:val="clear" w:color="auto" w:fill="auto"/>
            <w:vAlign w:val="center"/>
            <w:hideMark/>
          </w:tcPr>
          <w:p w14:paraId="7AE9586F"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Жилые дома по пер. Тепличный, 4</w:t>
            </w:r>
          </w:p>
        </w:tc>
        <w:tc>
          <w:tcPr>
            <w:tcW w:w="1960" w:type="dxa"/>
            <w:shd w:val="clear" w:color="auto" w:fill="auto"/>
            <w:noWrap/>
            <w:vAlign w:val="center"/>
            <w:hideMark/>
          </w:tcPr>
          <w:p w14:paraId="64F296C7"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0,5400</w:t>
            </w:r>
          </w:p>
        </w:tc>
        <w:tc>
          <w:tcPr>
            <w:tcW w:w="2020" w:type="dxa"/>
            <w:shd w:val="clear" w:color="auto" w:fill="auto"/>
            <w:noWrap/>
            <w:vAlign w:val="center"/>
            <w:hideMark/>
          </w:tcPr>
          <w:p w14:paraId="498F4541"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4 кв. 2016</w:t>
            </w:r>
          </w:p>
        </w:tc>
      </w:tr>
      <w:tr w:rsidR="00FE2204" w:rsidRPr="00EF18BE" w14:paraId="340B7D7B" w14:textId="77777777" w:rsidTr="00FE2204">
        <w:trPr>
          <w:trHeight w:val="295"/>
        </w:trPr>
        <w:tc>
          <w:tcPr>
            <w:tcW w:w="760" w:type="dxa"/>
            <w:shd w:val="clear" w:color="auto" w:fill="auto"/>
            <w:noWrap/>
            <w:vAlign w:val="center"/>
            <w:hideMark/>
          </w:tcPr>
          <w:p w14:paraId="524777FD"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8</w:t>
            </w:r>
          </w:p>
        </w:tc>
        <w:tc>
          <w:tcPr>
            <w:tcW w:w="4840" w:type="dxa"/>
            <w:shd w:val="clear" w:color="auto" w:fill="auto"/>
            <w:vAlign w:val="center"/>
            <w:hideMark/>
          </w:tcPr>
          <w:p w14:paraId="1AD307AB"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Жилой дом по ул. Совхозная, 1/1А</w:t>
            </w:r>
          </w:p>
        </w:tc>
        <w:tc>
          <w:tcPr>
            <w:tcW w:w="1960" w:type="dxa"/>
            <w:shd w:val="clear" w:color="auto" w:fill="auto"/>
            <w:noWrap/>
            <w:vAlign w:val="center"/>
            <w:hideMark/>
          </w:tcPr>
          <w:p w14:paraId="2CD9EE09"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0,5991</w:t>
            </w:r>
          </w:p>
        </w:tc>
        <w:tc>
          <w:tcPr>
            <w:tcW w:w="2020" w:type="dxa"/>
            <w:shd w:val="clear" w:color="auto" w:fill="auto"/>
            <w:noWrap/>
            <w:vAlign w:val="center"/>
            <w:hideMark/>
          </w:tcPr>
          <w:p w14:paraId="3F8D8A9D" w14:textId="77777777" w:rsidR="00FE2204" w:rsidRPr="00EF18BE" w:rsidRDefault="00FE2204" w:rsidP="00FE2204">
            <w:pPr>
              <w:widowControl/>
              <w:jc w:val="center"/>
              <w:rPr>
                <w:rFonts w:eastAsia="Times New Roman" w:cs="Times New Roman"/>
                <w:lang w:val="ru-RU"/>
              </w:rPr>
            </w:pPr>
            <w:r w:rsidRPr="00EF18BE">
              <w:rPr>
                <w:rFonts w:eastAsia="Times New Roman" w:cs="Times New Roman"/>
                <w:lang w:val="ru-RU"/>
              </w:rPr>
              <w:t>4 кв. 2015</w:t>
            </w:r>
          </w:p>
        </w:tc>
      </w:tr>
      <w:tr w:rsidR="00FE2204" w:rsidRPr="00EF18BE" w14:paraId="779DCD1D" w14:textId="77777777" w:rsidTr="00FE2204">
        <w:trPr>
          <w:trHeight w:val="295"/>
        </w:trPr>
        <w:tc>
          <w:tcPr>
            <w:tcW w:w="760" w:type="dxa"/>
            <w:shd w:val="clear" w:color="auto" w:fill="auto"/>
            <w:noWrap/>
            <w:vAlign w:val="center"/>
            <w:hideMark/>
          </w:tcPr>
          <w:p w14:paraId="37D9A65C" w14:textId="77777777" w:rsidR="00FE2204" w:rsidRPr="00EF18BE" w:rsidRDefault="00FE2204" w:rsidP="00FE2204">
            <w:pPr>
              <w:widowControl/>
              <w:jc w:val="center"/>
              <w:rPr>
                <w:rFonts w:eastAsia="Times New Roman" w:cs="Times New Roman"/>
              </w:rPr>
            </w:pPr>
            <w:r w:rsidRPr="00EF18BE">
              <w:rPr>
                <w:rFonts w:eastAsia="Times New Roman" w:cs="Times New Roman"/>
              </w:rPr>
              <w:t>9</w:t>
            </w:r>
          </w:p>
        </w:tc>
        <w:tc>
          <w:tcPr>
            <w:tcW w:w="4840" w:type="dxa"/>
            <w:shd w:val="clear" w:color="auto" w:fill="auto"/>
            <w:noWrap/>
            <w:vAlign w:val="center"/>
            <w:hideMark/>
          </w:tcPr>
          <w:p w14:paraId="33CFE69F" w14:textId="77777777" w:rsidR="00FE2204" w:rsidRPr="00EF18BE" w:rsidRDefault="00FE2204" w:rsidP="00FE2204">
            <w:pPr>
              <w:widowControl/>
              <w:rPr>
                <w:rFonts w:eastAsia="Times New Roman" w:cs="Times New Roman"/>
                <w:lang w:val="ru-RU"/>
              </w:rPr>
            </w:pPr>
            <w:r w:rsidRPr="00EF18BE">
              <w:rPr>
                <w:rFonts w:eastAsia="Times New Roman" w:cs="Times New Roman"/>
                <w:lang w:val="ru-RU"/>
              </w:rPr>
              <w:t>Торговый центр по ул. Зеленая, 31</w:t>
            </w:r>
          </w:p>
        </w:tc>
        <w:tc>
          <w:tcPr>
            <w:tcW w:w="1960" w:type="dxa"/>
            <w:shd w:val="clear" w:color="auto" w:fill="auto"/>
            <w:noWrap/>
            <w:vAlign w:val="center"/>
            <w:hideMark/>
          </w:tcPr>
          <w:p w14:paraId="49CF3B60" w14:textId="77777777" w:rsidR="00FE2204" w:rsidRPr="00EF18BE" w:rsidRDefault="00FE2204" w:rsidP="00FE2204">
            <w:pPr>
              <w:widowControl/>
              <w:jc w:val="center"/>
              <w:rPr>
                <w:rFonts w:eastAsia="Times New Roman" w:cs="Times New Roman"/>
              </w:rPr>
            </w:pPr>
            <w:r w:rsidRPr="00EF18BE">
              <w:rPr>
                <w:rFonts w:eastAsia="Times New Roman" w:cs="Times New Roman"/>
              </w:rPr>
              <w:t>0,0797</w:t>
            </w:r>
          </w:p>
        </w:tc>
        <w:tc>
          <w:tcPr>
            <w:tcW w:w="2020" w:type="dxa"/>
            <w:shd w:val="clear" w:color="auto" w:fill="auto"/>
            <w:noWrap/>
            <w:vAlign w:val="center"/>
            <w:hideMark/>
          </w:tcPr>
          <w:p w14:paraId="2E25B502" w14:textId="77777777" w:rsidR="00FE2204" w:rsidRPr="00EF18BE" w:rsidRDefault="00FE2204" w:rsidP="00FE2204">
            <w:pPr>
              <w:widowControl/>
              <w:jc w:val="center"/>
              <w:rPr>
                <w:rFonts w:eastAsia="Times New Roman" w:cs="Times New Roman"/>
              </w:rPr>
            </w:pPr>
            <w:r w:rsidRPr="00EF18BE">
              <w:rPr>
                <w:rFonts w:eastAsia="Times New Roman" w:cs="Times New Roman"/>
              </w:rPr>
              <w:t>3 кв. 2015</w:t>
            </w:r>
          </w:p>
        </w:tc>
      </w:tr>
      <w:tr w:rsidR="00FE2204" w:rsidRPr="00EF18BE" w14:paraId="62B84A5C" w14:textId="77777777" w:rsidTr="00FE2204">
        <w:trPr>
          <w:trHeight w:val="295"/>
        </w:trPr>
        <w:tc>
          <w:tcPr>
            <w:tcW w:w="760" w:type="dxa"/>
            <w:shd w:val="clear" w:color="auto" w:fill="auto"/>
            <w:noWrap/>
            <w:vAlign w:val="center"/>
            <w:hideMark/>
          </w:tcPr>
          <w:p w14:paraId="7BD2C4FF" w14:textId="77777777" w:rsidR="00FE2204" w:rsidRPr="00EF18BE" w:rsidRDefault="00FE2204" w:rsidP="00FE2204">
            <w:pPr>
              <w:widowControl/>
              <w:jc w:val="center"/>
              <w:rPr>
                <w:rFonts w:eastAsia="Times New Roman" w:cs="Times New Roman"/>
              </w:rPr>
            </w:pPr>
            <w:r w:rsidRPr="00EF18BE">
              <w:rPr>
                <w:rFonts w:eastAsia="Times New Roman" w:cs="Times New Roman"/>
              </w:rPr>
              <w:t>10</w:t>
            </w:r>
          </w:p>
        </w:tc>
        <w:tc>
          <w:tcPr>
            <w:tcW w:w="4840" w:type="dxa"/>
            <w:shd w:val="clear" w:color="auto" w:fill="auto"/>
            <w:noWrap/>
            <w:vAlign w:val="center"/>
            <w:hideMark/>
          </w:tcPr>
          <w:p w14:paraId="5FDC6764" w14:textId="77777777" w:rsidR="00FE2204" w:rsidRPr="00EF18BE" w:rsidRDefault="00FE2204" w:rsidP="00FE2204">
            <w:pPr>
              <w:widowControl/>
              <w:rPr>
                <w:rFonts w:eastAsia="Times New Roman" w:cs="Times New Roman"/>
              </w:rPr>
            </w:pPr>
            <w:r w:rsidRPr="00EF18BE">
              <w:rPr>
                <w:rFonts w:eastAsia="Times New Roman" w:cs="Times New Roman"/>
                <w:lang w:val="ru-RU"/>
              </w:rPr>
              <w:t xml:space="preserve">Жилой дом (реконструкция) по ул. </w:t>
            </w:r>
            <w:r w:rsidRPr="00EF18BE">
              <w:rPr>
                <w:rFonts w:eastAsia="Times New Roman" w:cs="Times New Roman"/>
              </w:rPr>
              <w:t>Рабочая, 60</w:t>
            </w:r>
          </w:p>
        </w:tc>
        <w:tc>
          <w:tcPr>
            <w:tcW w:w="1960" w:type="dxa"/>
            <w:shd w:val="clear" w:color="auto" w:fill="auto"/>
            <w:noWrap/>
            <w:vAlign w:val="center"/>
            <w:hideMark/>
          </w:tcPr>
          <w:p w14:paraId="257751CE" w14:textId="77777777" w:rsidR="00FE2204" w:rsidRPr="00EF18BE" w:rsidRDefault="00FE2204" w:rsidP="00FE2204">
            <w:pPr>
              <w:widowControl/>
              <w:jc w:val="center"/>
              <w:rPr>
                <w:rFonts w:eastAsia="Times New Roman" w:cs="Times New Roman"/>
              </w:rPr>
            </w:pPr>
            <w:r w:rsidRPr="00EF18BE">
              <w:rPr>
                <w:rFonts w:eastAsia="Times New Roman" w:cs="Times New Roman"/>
              </w:rPr>
              <w:t>0,0841</w:t>
            </w:r>
          </w:p>
        </w:tc>
        <w:tc>
          <w:tcPr>
            <w:tcW w:w="2020" w:type="dxa"/>
            <w:shd w:val="clear" w:color="auto" w:fill="auto"/>
            <w:noWrap/>
            <w:vAlign w:val="center"/>
            <w:hideMark/>
          </w:tcPr>
          <w:p w14:paraId="6D8A0395" w14:textId="77777777" w:rsidR="00FE2204" w:rsidRPr="00EF18BE" w:rsidRDefault="00FE2204" w:rsidP="00FE2204">
            <w:pPr>
              <w:widowControl/>
              <w:jc w:val="center"/>
              <w:rPr>
                <w:rFonts w:eastAsia="Times New Roman" w:cs="Times New Roman"/>
              </w:rPr>
            </w:pPr>
            <w:r w:rsidRPr="00EF18BE">
              <w:rPr>
                <w:rFonts w:eastAsia="Times New Roman" w:cs="Times New Roman"/>
              </w:rPr>
              <w:t>3 кв. 2015</w:t>
            </w:r>
          </w:p>
        </w:tc>
      </w:tr>
      <w:tr w:rsidR="00FE2204" w:rsidRPr="00EF18BE" w14:paraId="508D973B" w14:textId="77777777" w:rsidTr="00FE2204">
        <w:trPr>
          <w:trHeight w:val="295"/>
        </w:trPr>
        <w:tc>
          <w:tcPr>
            <w:tcW w:w="760" w:type="dxa"/>
            <w:shd w:val="clear" w:color="auto" w:fill="auto"/>
            <w:noWrap/>
            <w:vAlign w:val="center"/>
            <w:hideMark/>
          </w:tcPr>
          <w:p w14:paraId="5309A687" w14:textId="77777777" w:rsidR="00FE2204" w:rsidRPr="00EF18BE" w:rsidRDefault="00FE2204" w:rsidP="00FE2204">
            <w:pPr>
              <w:widowControl/>
              <w:jc w:val="center"/>
              <w:rPr>
                <w:rFonts w:eastAsia="Times New Roman" w:cs="Times New Roman"/>
              </w:rPr>
            </w:pPr>
          </w:p>
        </w:tc>
        <w:tc>
          <w:tcPr>
            <w:tcW w:w="4840" w:type="dxa"/>
            <w:shd w:val="clear" w:color="auto" w:fill="auto"/>
            <w:noWrap/>
            <w:vAlign w:val="center"/>
            <w:hideMark/>
          </w:tcPr>
          <w:p w14:paraId="34467398" w14:textId="77777777" w:rsidR="00FE2204" w:rsidRPr="00EF18BE" w:rsidRDefault="00FE2204" w:rsidP="00FE2204">
            <w:pPr>
              <w:widowControl/>
              <w:jc w:val="right"/>
              <w:rPr>
                <w:rFonts w:eastAsia="Times New Roman" w:cs="Times New Roman"/>
                <w:b/>
                <w:bCs/>
              </w:rPr>
            </w:pPr>
            <w:r w:rsidRPr="00EF18BE">
              <w:rPr>
                <w:rFonts w:eastAsia="Times New Roman" w:cs="Times New Roman"/>
                <w:b/>
                <w:bCs/>
              </w:rPr>
              <w:t>Всего:</w:t>
            </w:r>
          </w:p>
        </w:tc>
        <w:tc>
          <w:tcPr>
            <w:tcW w:w="1960" w:type="dxa"/>
            <w:shd w:val="clear" w:color="auto" w:fill="auto"/>
            <w:noWrap/>
            <w:vAlign w:val="center"/>
            <w:hideMark/>
          </w:tcPr>
          <w:p w14:paraId="0DCD4CF0" w14:textId="77777777" w:rsidR="00FE2204" w:rsidRPr="00EF18BE" w:rsidRDefault="00FE2204" w:rsidP="00FE2204">
            <w:pPr>
              <w:widowControl/>
              <w:jc w:val="center"/>
              <w:rPr>
                <w:rFonts w:eastAsia="Times New Roman" w:cs="Times New Roman"/>
                <w:b/>
                <w:bCs/>
              </w:rPr>
            </w:pPr>
            <w:r w:rsidRPr="00EF18BE">
              <w:rPr>
                <w:rFonts w:eastAsia="Times New Roman" w:cs="Times New Roman"/>
                <w:b/>
                <w:bCs/>
              </w:rPr>
              <w:t>4,3685</w:t>
            </w:r>
          </w:p>
        </w:tc>
        <w:tc>
          <w:tcPr>
            <w:tcW w:w="2020" w:type="dxa"/>
            <w:shd w:val="clear" w:color="auto" w:fill="auto"/>
            <w:noWrap/>
            <w:vAlign w:val="center"/>
            <w:hideMark/>
          </w:tcPr>
          <w:p w14:paraId="180D47F1" w14:textId="77777777" w:rsidR="00FE2204" w:rsidRPr="00EF18BE" w:rsidRDefault="00FE2204" w:rsidP="00FE2204">
            <w:pPr>
              <w:widowControl/>
              <w:jc w:val="center"/>
              <w:rPr>
                <w:rFonts w:eastAsia="Times New Roman" w:cs="Times New Roman"/>
                <w:b/>
                <w:bCs/>
              </w:rPr>
            </w:pPr>
          </w:p>
        </w:tc>
      </w:tr>
    </w:tbl>
    <w:p w14:paraId="1BD3C05F" w14:textId="6CE9269E" w:rsidR="00FE2204" w:rsidRPr="00EF18BE" w:rsidRDefault="00FE2204" w:rsidP="00FE2204">
      <w:pPr>
        <w:spacing w:before="240"/>
        <w:ind w:firstLine="708"/>
        <w:rPr>
          <w:rFonts w:cs="Times New Roman"/>
          <w:szCs w:val="24"/>
          <w:lang w:val="ru-RU"/>
        </w:rPr>
      </w:pPr>
      <w:r w:rsidRPr="00EF18BE">
        <w:rPr>
          <w:rFonts w:cs="Times New Roman"/>
          <w:szCs w:val="24"/>
          <w:lang w:val="ru-RU"/>
        </w:rPr>
        <w:t>Прогноз тепловой нагрузки вновь вводимых общественно-деловых строений приведен в таблице 7.4.</w:t>
      </w:r>
    </w:p>
    <w:p w14:paraId="61E1A9CC" w14:textId="523896C5" w:rsidR="00FE2204" w:rsidRPr="00EF18BE" w:rsidRDefault="00FE2204" w:rsidP="00FE2204">
      <w:pPr>
        <w:spacing w:before="240"/>
        <w:jc w:val="right"/>
        <w:rPr>
          <w:b/>
          <w:lang w:val="ru-RU"/>
        </w:rPr>
      </w:pPr>
      <w:bookmarkStart w:id="1234" w:name="_Toc405136221"/>
      <w:bookmarkStart w:id="1235" w:name="_Toc405136618"/>
      <w:bookmarkStart w:id="1236" w:name="_Toc411003245"/>
      <w:bookmarkStart w:id="1237" w:name="_Toc415779125"/>
      <w:bookmarkStart w:id="1238" w:name="_Toc415779427"/>
      <w:bookmarkStart w:id="1239" w:name="_Toc415855050"/>
      <w:bookmarkStart w:id="1240" w:name="_Toc415855971"/>
      <w:bookmarkStart w:id="1241" w:name="_Toc416377925"/>
      <w:bookmarkStart w:id="1242" w:name="_Toc416378280"/>
      <w:bookmarkStart w:id="1243" w:name="_Toc421523535"/>
      <w:bookmarkStart w:id="1244" w:name="_Toc421525831"/>
      <w:bookmarkStart w:id="1245" w:name="_Toc421711611"/>
      <w:bookmarkStart w:id="1246" w:name="_Toc421712243"/>
      <w:bookmarkStart w:id="1247" w:name="_Toc421712557"/>
      <w:bookmarkStart w:id="1248" w:name="_Toc423728714"/>
      <w:bookmarkStart w:id="1249" w:name="_Toc425154119"/>
      <w:r w:rsidRPr="00EF18BE">
        <w:rPr>
          <w:lang w:val="ru-RU"/>
        </w:rPr>
        <w:t>Таблица 7.4 – Прогноз тепловой нагрузки перспективных общественно-деловых строений</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tbl>
      <w:tblPr>
        <w:tblW w:w="9761" w:type="dxa"/>
        <w:tblInd w:w="93" w:type="dxa"/>
        <w:tblLayout w:type="fixed"/>
        <w:tblLook w:val="04A0" w:firstRow="1" w:lastRow="0" w:firstColumn="1" w:lastColumn="0" w:noHBand="0" w:noVBand="1"/>
      </w:tblPr>
      <w:tblGrid>
        <w:gridCol w:w="2540"/>
        <w:gridCol w:w="1263"/>
        <w:gridCol w:w="1317"/>
        <w:gridCol w:w="1404"/>
        <w:gridCol w:w="1079"/>
        <w:gridCol w:w="1079"/>
        <w:gridCol w:w="1079"/>
      </w:tblGrid>
      <w:tr w:rsidR="00FE2204" w:rsidRPr="00EF18BE" w14:paraId="2A24AE51" w14:textId="77777777" w:rsidTr="00FE2204">
        <w:trPr>
          <w:trHeight w:val="300"/>
          <w:tblHeader/>
        </w:trPr>
        <w:tc>
          <w:tcPr>
            <w:tcW w:w="2540" w:type="dxa"/>
            <w:vMerge w:val="restart"/>
            <w:tcBorders>
              <w:top w:val="single" w:sz="4" w:space="0" w:color="auto"/>
              <w:left w:val="single" w:sz="4" w:space="0" w:color="auto"/>
              <w:right w:val="single" w:sz="4" w:space="0" w:color="auto"/>
            </w:tcBorders>
            <w:shd w:val="clear" w:color="auto" w:fill="auto"/>
            <w:noWrap/>
            <w:vAlign w:val="center"/>
          </w:tcPr>
          <w:p w14:paraId="293BD17A" w14:textId="77777777" w:rsidR="00FE2204" w:rsidRPr="00EF18BE" w:rsidRDefault="00FE2204" w:rsidP="00FE2204">
            <w:pPr>
              <w:widowControl/>
              <w:jc w:val="center"/>
              <w:rPr>
                <w:rFonts w:cs="Times New Roman"/>
                <w:lang w:val="ru-RU"/>
              </w:rPr>
            </w:pPr>
            <w:r w:rsidRPr="00EF18BE">
              <w:rPr>
                <w:rFonts w:cs="Times New Roman"/>
                <w:lang w:val="ru-RU"/>
              </w:rPr>
              <w:t>Наименование объекта</w:t>
            </w:r>
          </w:p>
        </w:tc>
        <w:tc>
          <w:tcPr>
            <w:tcW w:w="1263" w:type="dxa"/>
            <w:vMerge w:val="restart"/>
            <w:tcBorders>
              <w:top w:val="single" w:sz="4" w:space="0" w:color="auto"/>
              <w:left w:val="nil"/>
              <w:right w:val="single" w:sz="4" w:space="0" w:color="auto"/>
            </w:tcBorders>
            <w:shd w:val="clear" w:color="auto" w:fill="auto"/>
            <w:noWrap/>
            <w:vAlign w:val="center"/>
          </w:tcPr>
          <w:p w14:paraId="76DFEB0A"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Площадь, м</w:t>
            </w:r>
            <w:r w:rsidRPr="00EF18BE">
              <w:rPr>
                <w:rFonts w:cs="Times New Roman"/>
                <w:vertAlign w:val="superscript"/>
                <w:lang w:val="ru-RU"/>
              </w:rPr>
              <w:t>2</w:t>
            </w:r>
          </w:p>
        </w:tc>
        <w:tc>
          <w:tcPr>
            <w:tcW w:w="1317" w:type="dxa"/>
            <w:vMerge w:val="restart"/>
            <w:tcBorders>
              <w:top w:val="single" w:sz="4" w:space="0" w:color="auto"/>
              <w:left w:val="nil"/>
              <w:right w:val="single" w:sz="4" w:space="0" w:color="auto"/>
            </w:tcBorders>
            <w:shd w:val="clear" w:color="auto" w:fill="auto"/>
            <w:noWrap/>
            <w:vAlign w:val="center"/>
          </w:tcPr>
          <w:p w14:paraId="0748E7E8"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Количество мест</w:t>
            </w:r>
          </w:p>
        </w:tc>
        <w:tc>
          <w:tcPr>
            <w:tcW w:w="1404" w:type="dxa"/>
            <w:vMerge w:val="restart"/>
            <w:tcBorders>
              <w:top w:val="single" w:sz="4" w:space="0" w:color="auto"/>
              <w:left w:val="nil"/>
              <w:right w:val="single" w:sz="4" w:space="0" w:color="auto"/>
            </w:tcBorders>
            <w:shd w:val="clear" w:color="auto" w:fill="auto"/>
            <w:noWrap/>
            <w:vAlign w:val="center"/>
          </w:tcPr>
          <w:p w14:paraId="12F559C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Год постройки</w:t>
            </w:r>
          </w:p>
        </w:tc>
        <w:tc>
          <w:tcPr>
            <w:tcW w:w="3237" w:type="dxa"/>
            <w:gridSpan w:val="3"/>
            <w:tcBorders>
              <w:top w:val="single" w:sz="4" w:space="0" w:color="auto"/>
              <w:left w:val="nil"/>
              <w:bottom w:val="single" w:sz="4" w:space="0" w:color="auto"/>
              <w:right w:val="single" w:sz="4" w:space="0" w:color="auto"/>
            </w:tcBorders>
            <w:shd w:val="clear" w:color="auto" w:fill="auto"/>
            <w:noWrap/>
            <w:vAlign w:val="center"/>
          </w:tcPr>
          <w:p w14:paraId="69818DAA"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Тепловая нагрузка, Гкал/ч</w:t>
            </w:r>
          </w:p>
        </w:tc>
      </w:tr>
      <w:tr w:rsidR="00FE2204" w:rsidRPr="00EF18BE" w14:paraId="012539AD" w14:textId="77777777" w:rsidTr="00FE2204">
        <w:trPr>
          <w:trHeight w:val="300"/>
          <w:tblHeader/>
        </w:trPr>
        <w:tc>
          <w:tcPr>
            <w:tcW w:w="2540" w:type="dxa"/>
            <w:vMerge/>
            <w:tcBorders>
              <w:left w:val="single" w:sz="4" w:space="0" w:color="auto"/>
              <w:bottom w:val="single" w:sz="4" w:space="0" w:color="auto"/>
              <w:right w:val="single" w:sz="4" w:space="0" w:color="auto"/>
            </w:tcBorders>
            <w:shd w:val="clear" w:color="auto" w:fill="auto"/>
            <w:noWrap/>
            <w:vAlign w:val="center"/>
          </w:tcPr>
          <w:p w14:paraId="5C40210E" w14:textId="77777777" w:rsidR="00FE2204" w:rsidRPr="00EF18BE" w:rsidRDefault="00FE2204" w:rsidP="00FE2204">
            <w:pPr>
              <w:widowControl/>
              <w:jc w:val="center"/>
              <w:rPr>
                <w:rFonts w:eastAsia="Times New Roman" w:cs="Times New Roman"/>
                <w:lang w:val="ru-RU" w:eastAsia="ru-RU"/>
              </w:rPr>
            </w:pPr>
          </w:p>
        </w:tc>
        <w:tc>
          <w:tcPr>
            <w:tcW w:w="1263" w:type="dxa"/>
            <w:vMerge/>
            <w:tcBorders>
              <w:left w:val="nil"/>
              <w:bottom w:val="single" w:sz="4" w:space="0" w:color="auto"/>
              <w:right w:val="single" w:sz="4" w:space="0" w:color="auto"/>
            </w:tcBorders>
            <w:shd w:val="clear" w:color="auto" w:fill="auto"/>
            <w:noWrap/>
            <w:vAlign w:val="center"/>
          </w:tcPr>
          <w:p w14:paraId="234108CE" w14:textId="77777777" w:rsidR="00FE2204" w:rsidRPr="00EF18BE" w:rsidRDefault="00FE2204" w:rsidP="00FE2204">
            <w:pPr>
              <w:widowControl/>
              <w:jc w:val="center"/>
              <w:rPr>
                <w:rFonts w:eastAsia="Times New Roman" w:cs="Times New Roman"/>
                <w:lang w:val="ru-RU" w:eastAsia="ru-RU"/>
              </w:rPr>
            </w:pPr>
          </w:p>
        </w:tc>
        <w:tc>
          <w:tcPr>
            <w:tcW w:w="1317" w:type="dxa"/>
            <w:vMerge/>
            <w:tcBorders>
              <w:left w:val="nil"/>
              <w:bottom w:val="single" w:sz="4" w:space="0" w:color="auto"/>
              <w:right w:val="single" w:sz="4" w:space="0" w:color="auto"/>
            </w:tcBorders>
            <w:shd w:val="clear" w:color="auto" w:fill="auto"/>
            <w:noWrap/>
            <w:vAlign w:val="center"/>
          </w:tcPr>
          <w:p w14:paraId="10FB7DD6" w14:textId="77777777" w:rsidR="00FE2204" w:rsidRPr="00EF18BE" w:rsidRDefault="00FE2204" w:rsidP="00FE2204">
            <w:pPr>
              <w:widowControl/>
              <w:jc w:val="center"/>
              <w:rPr>
                <w:rFonts w:eastAsia="Times New Roman" w:cs="Times New Roman"/>
                <w:lang w:val="ru-RU" w:eastAsia="ru-RU"/>
              </w:rPr>
            </w:pPr>
          </w:p>
        </w:tc>
        <w:tc>
          <w:tcPr>
            <w:tcW w:w="1404" w:type="dxa"/>
            <w:vMerge/>
            <w:tcBorders>
              <w:left w:val="nil"/>
              <w:bottom w:val="single" w:sz="4" w:space="0" w:color="auto"/>
              <w:right w:val="single" w:sz="4" w:space="0" w:color="auto"/>
            </w:tcBorders>
            <w:shd w:val="clear" w:color="auto" w:fill="auto"/>
            <w:noWrap/>
            <w:vAlign w:val="center"/>
          </w:tcPr>
          <w:p w14:paraId="1B173AA9" w14:textId="77777777" w:rsidR="00FE2204" w:rsidRPr="00EF18BE" w:rsidRDefault="00FE2204" w:rsidP="00FE2204">
            <w:pPr>
              <w:widowControl/>
              <w:jc w:val="center"/>
              <w:rPr>
                <w:rFonts w:eastAsia="Times New Roman" w:cs="Times New Roman"/>
                <w:lang w:val="ru-RU" w:eastAsia="ru-RU"/>
              </w:rPr>
            </w:pPr>
          </w:p>
        </w:tc>
        <w:tc>
          <w:tcPr>
            <w:tcW w:w="1079" w:type="dxa"/>
            <w:tcBorders>
              <w:top w:val="single" w:sz="4" w:space="0" w:color="auto"/>
              <w:left w:val="nil"/>
              <w:bottom w:val="single" w:sz="4" w:space="0" w:color="auto"/>
              <w:right w:val="single" w:sz="4" w:space="0" w:color="auto"/>
            </w:tcBorders>
            <w:shd w:val="clear" w:color="auto" w:fill="auto"/>
            <w:noWrap/>
            <w:vAlign w:val="center"/>
          </w:tcPr>
          <w:p w14:paraId="6532168C"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Отоп. и вент.</w:t>
            </w:r>
          </w:p>
        </w:tc>
        <w:tc>
          <w:tcPr>
            <w:tcW w:w="1079" w:type="dxa"/>
            <w:tcBorders>
              <w:top w:val="single" w:sz="4" w:space="0" w:color="auto"/>
              <w:left w:val="nil"/>
              <w:bottom w:val="single" w:sz="4" w:space="0" w:color="auto"/>
              <w:right w:val="single" w:sz="4" w:space="0" w:color="auto"/>
            </w:tcBorders>
            <w:shd w:val="clear" w:color="auto" w:fill="auto"/>
            <w:noWrap/>
            <w:vAlign w:val="center"/>
          </w:tcPr>
          <w:p w14:paraId="4D97D8B1"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ГВС</w:t>
            </w:r>
          </w:p>
        </w:tc>
        <w:tc>
          <w:tcPr>
            <w:tcW w:w="1079" w:type="dxa"/>
            <w:tcBorders>
              <w:top w:val="single" w:sz="4" w:space="0" w:color="auto"/>
              <w:left w:val="nil"/>
              <w:bottom w:val="single" w:sz="4" w:space="0" w:color="auto"/>
              <w:right w:val="single" w:sz="4" w:space="0" w:color="auto"/>
            </w:tcBorders>
            <w:shd w:val="clear" w:color="auto" w:fill="auto"/>
            <w:noWrap/>
            <w:vAlign w:val="center"/>
          </w:tcPr>
          <w:p w14:paraId="5560E45A" w14:textId="77777777" w:rsidR="00FE2204" w:rsidRPr="00EF18BE" w:rsidRDefault="00FE2204" w:rsidP="00FE2204">
            <w:pPr>
              <w:widowControl/>
              <w:jc w:val="center"/>
              <w:rPr>
                <w:rFonts w:eastAsia="Times New Roman" w:cs="Times New Roman"/>
                <w:lang w:val="ru-RU" w:eastAsia="ru-RU"/>
              </w:rPr>
            </w:pPr>
            <w:r w:rsidRPr="00EF18BE">
              <w:rPr>
                <w:rFonts w:cs="Times New Roman"/>
                <w:lang w:val="ru-RU"/>
              </w:rPr>
              <w:t>Сум.</w:t>
            </w:r>
          </w:p>
        </w:tc>
      </w:tr>
      <w:tr w:rsidR="00FE2204" w:rsidRPr="00EF18BE" w14:paraId="4A800630"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noWrap/>
            <w:vAlign w:val="bottom"/>
            <w:hideMark/>
          </w:tcPr>
          <w:p w14:paraId="0C224152" w14:textId="77777777" w:rsidR="00FE2204" w:rsidRPr="00EF18BE" w:rsidRDefault="00FE2204" w:rsidP="00FE2204">
            <w:pPr>
              <w:widowControl/>
              <w:jc w:val="center"/>
              <w:rPr>
                <w:rFonts w:eastAsia="Times New Roman" w:cs="Times New Roman"/>
                <w:b/>
                <w:bCs/>
                <w:i/>
                <w:iCs/>
                <w:lang w:val="ru-RU" w:eastAsia="ru-RU"/>
              </w:rPr>
            </w:pPr>
            <w:r w:rsidRPr="00EF18BE">
              <w:rPr>
                <w:rFonts w:eastAsia="Times New Roman" w:cs="Times New Roman"/>
                <w:b/>
                <w:bCs/>
                <w:i/>
                <w:iCs/>
                <w:lang w:val="ru-RU" w:eastAsia="ru-RU"/>
              </w:rPr>
              <w:t>Старый Зональный</w:t>
            </w:r>
          </w:p>
        </w:tc>
        <w:tc>
          <w:tcPr>
            <w:tcW w:w="1263" w:type="dxa"/>
            <w:tcBorders>
              <w:top w:val="nil"/>
              <w:left w:val="nil"/>
              <w:bottom w:val="single" w:sz="4" w:space="0" w:color="auto"/>
              <w:right w:val="single" w:sz="4" w:space="0" w:color="auto"/>
            </w:tcBorders>
            <w:shd w:val="clear" w:color="auto" w:fill="auto"/>
            <w:noWrap/>
            <w:vAlign w:val="center"/>
            <w:hideMark/>
          </w:tcPr>
          <w:p w14:paraId="1930A55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317" w:type="dxa"/>
            <w:tcBorders>
              <w:top w:val="nil"/>
              <w:left w:val="nil"/>
              <w:bottom w:val="single" w:sz="4" w:space="0" w:color="auto"/>
              <w:right w:val="single" w:sz="4" w:space="0" w:color="auto"/>
            </w:tcBorders>
            <w:shd w:val="clear" w:color="auto" w:fill="auto"/>
            <w:noWrap/>
            <w:vAlign w:val="center"/>
            <w:hideMark/>
          </w:tcPr>
          <w:p w14:paraId="7A446CB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404" w:type="dxa"/>
            <w:tcBorders>
              <w:top w:val="nil"/>
              <w:left w:val="nil"/>
              <w:bottom w:val="single" w:sz="4" w:space="0" w:color="auto"/>
              <w:right w:val="single" w:sz="4" w:space="0" w:color="auto"/>
            </w:tcBorders>
            <w:shd w:val="clear" w:color="auto" w:fill="auto"/>
            <w:noWrap/>
            <w:vAlign w:val="bottom"/>
            <w:hideMark/>
          </w:tcPr>
          <w:p w14:paraId="2E0C543C"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bottom"/>
            <w:hideMark/>
          </w:tcPr>
          <w:p w14:paraId="2A083B45"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bottom"/>
            <w:hideMark/>
          </w:tcPr>
          <w:p w14:paraId="18D685C2"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bottom"/>
            <w:hideMark/>
          </w:tcPr>
          <w:p w14:paraId="78D62616"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 </w:t>
            </w:r>
          </w:p>
        </w:tc>
      </w:tr>
      <w:tr w:rsidR="00FE2204" w:rsidRPr="00EF18BE" w14:paraId="1F33C1DA"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2C7A445E"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Учреждение дополнительного образования</w:t>
            </w:r>
          </w:p>
        </w:tc>
        <w:tc>
          <w:tcPr>
            <w:tcW w:w="1263" w:type="dxa"/>
            <w:tcBorders>
              <w:top w:val="nil"/>
              <w:left w:val="nil"/>
              <w:bottom w:val="single" w:sz="4" w:space="0" w:color="auto"/>
              <w:right w:val="single" w:sz="4" w:space="0" w:color="auto"/>
            </w:tcBorders>
            <w:shd w:val="clear" w:color="auto" w:fill="auto"/>
            <w:noWrap/>
            <w:vAlign w:val="center"/>
            <w:hideMark/>
          </w:tcPr>
          <w:p w14:paraId="699D975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3000</w:t>
            </w:r>
          </w:p>
        </w:tc>
        <w:tc>
          <w:tcPr>
            <w:tcW w:w="1317" w:type="dxa"/>
            <w:tcBorders>
              <w:top w:val="nil"/>
              <w:left w:val="nil"/>
              <w:bottom w:val="single" w:sz="4" w:space="0" w:color="auto"/>
              <w:right w:val="single" w:sz="4" w:space="0" w:color="auto"/>
            </w:tcBorders>
            <w:shd w:val="clear" w:color="auto" w:fill="auto"/>
            <w:noWrap/>
            <w:vAlign w:val="center"/>
            <w:hideMark/>
          </w:tcPr>
          <w:p w14:paraId="5DC32870"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w:t>
            </w:r>
          </w:p>
        </w:tc>
        <w:tc>
          <w:tcPr>
            <w:tcW w:w="1404" w:type="dxa"/>
            <w:tcBorders>
              <w:top w:val="nil"/>
              <w:left w:val="nil"/>
              <w:bottom w:val="single" w:sz="4" w:space="0" w:color="auto"/>
              <w:right w:val="single" w:sz="4" w:space="0" w:color="auto"/>
            </w:tcBorders>
            <w:shd w:val="clear" w:color="auto" w:fill="auto"/>
            <w:noWrap/>
            <w:vAlign w:val="center"/>
            <w:hideMark/>
          </w:tcPr>
          <w:p w14:paraId="22F33000"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2018</w:t>
            </w:r>
          </w:p>
        </w:tc>
        <w:tc>
          <w:tcPr>
            <w:tcW w:w="1079" w:type="dxa"/>
            <w:tcBorders>
              <w:top w:val="nil"/>
              <w:left w:val="nil"/>
              <w:bottom w:val="single" w:sz="4" w:space="0" w:color="auto"/>
              <w:right w:val="single" w:sz="4" w:space="0" w:color="auto"/>
            </w:tcBorders>
            <w:shd w:val="clear" w:color="auto" w:fill="auto"/>
            <w:noWrap/>
            <w:vAlign w:val="center"/>
            <w:hideMark/>
          </w:tcPr>
          <w:p w14:paraId="66852546"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0,1684</w:t>
            </w:r>
          </w:p>
        </w:tc>
        <w:tc>
          <w:tcPr>
            <w:tcW w:w="1079" w:type="dxa"/>
            <w:tcBorders>
              <w:top w:val="nil"/>
              <w:left w:val="nil"/>
              <w:bottom w:val="single" w:sz="4" w:space="0" w:color="auto"/>
              <w:right w:val="single" w:sz="4" w:space="0" w:color="auto"/>
            </w:tcBorders>
            <w:shd w:val="clear" w:color="auto" w:fill="auto"/>
            <w:noWrap/>
            <w:vAlign w:val="center"/>
            <w:hideMark/>
          </w:tcPr>
          <w:p w14:paraId="1CF3CDE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0,0478</w:t>
            </w:r>
          </w:p>
        </w:tc>
        <w:tc>
          <w:tcPr>
            <w:tcW w:w="1079" w:type="dxa"/>
            <w:tcBorders>
              <w:top w:val="nil"/>
              <w:left w:val="nil"/>
              <w:bottom w:val="single" w:sz="4" w:space="0" w:color="auto"/>
              <w:right w:val="single" w:sz="4" w:space="0" w:color="auto"/>
            </w:tcBorders>
            <w:shd w:val="clear" w:color="auto" w:fill="auto"/>
            <w:noWrap/>
            <w:vAlign w:val="center"/>
            <w:hideMark/>
          </w:tcPr>
          <w:p w14:paraId="502E670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0,2162</w:t>
            </w:r>
          </w:p>
        </w:tc>
      </w:tr>
      <w:tr w:rsidR="00FE2204" w:rsidRPr="00EF18BE" w14:paraId="625DD8F7"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1FA08C28" w14:textId="77777777" w:rsidR="00FE2204" w:rsidRPr="00EF18BE" w:rsidRDefault="00FE2204" w:rsidP="00FE2204">
            <w:pPr>
              <w:widowControl/>
              <w:jc w:val="center"/>
              <w:rPr>
                <w:rFonts w:eastAsia="Times New Roman" w:cs="Times New Roman"/>
                <w:b/>
                <w:bCs/>
                <w:i/>
                <w:iCs/>
                <w:lang w:val="ru-RU" w:eastAsia="ru-RU"/>
              </w:rPr>
            </w:pPr>
            <w:r w:rsidRPr="00EF18BE">
              <w:rPr>
                <w:rFonts w:eastAsia="Times New Roman" w:cs="Times New Roman"/>
                <w:b/>
                <w:bCs/>
                <w:i/>
                <w:iCs/>
                <w:lang w:val="ru-RU" w:eastAsia="ru-RU"/>
              </w:rPr>
              <w:t>Радужный</w:t>
            </w:r>
          </w:p>
        </w:tc>
        <w:tc>
          <w:tcPr>
            <w:tcW w:w="1263" w:type="dxa"/>
            <w:tcBorders>
              <w:top w:val="nil"/>
              <w:left w:val="nil"/>
              <w:bottom w:val="single" w:sz="4" w:space="0" w:color="auto"/>
              <w:right w:val="single" w:sz="4" w:space="0" w:color="auto"/>
            </w:tcBorders>
            <w:shd w:val="clear" w:color="auto" w:fill="auto"/>
            <w:noWrap/>
            <w:vAlign w:val="center"/>
            <w:hideMark/>
          </w:tcPr>
          <w:p w14:paraId="6D2DAAB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317" w:type="dxa"/>
            <w:tcBorders>
              <w:top w:val="nil"/>
              <w:left w:val="nil"/>
              <w:bottom w:val="single" w:sz="4" w:space="0" w:color="auto"/>
              <w:right w:val="single" w:sz="4" w:space="0" w:color="auto"/>
            </w:tcBorders>
            <w:shd w:val="clear" w:color="auto" w:fill="auto"/>
            <w:noWrap/>
            <w:vAlign w:val="center"/>
            <w:hideMark/>
          </w:tcPr>
          <w:p w14:paraId="0BFAA2D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404" w:type="dxa"/>
            <w:tcBorders>
              <w:top w:val="nil"/>
              <w:left w:val="nil"/>
              <w:bottom w:val="single" w:sz="4" w:space="0" w:color="auto"/>
              <w:right w:val="single" w:sz="4" w:space="0" w:color="auto"/>
            </w:tcBorders>
            <w:shd w:val="clear" w:color="auto" w:fill="auto"/>
            <w:noWrap/>
            <w:vAlign w:val="center"/>
            <w:hideMark/>
          </w:tcPr>
          <w:p w14:paraId="2946F2A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21D76F2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60D0AC8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40784E3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r>
      <w:tr w:rsidR="00FE2204" w:rsidRPr="00EF18BE" w14:paraId="52668842"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45596A06"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Детский сад</w:t>
            </w:r>
          </w:p>
        </w:tc>
        <w:tc>
          <w:tcPr>
            <w:tcW w:w="1263" w:type="dxa"/>
            <w:tcBorders>
              <w:top w:val="nil"/>
              <w:left w:val="nil"/>
              <w:bottom w:val="single" w:sz="4" w:space="0" w:color="auto"/>
              <w:right w:val="single" w:sz="4" w:space="0" w:color="auto"/>
            </w:tcBorders>
            <w:shd w:val="clear" w:color="auto" w:fill="auto"/>
            <w:noWrap/>
            <w:vAlign w:val="center"/>
            <w:hideMark/>
          </w:tcPr>
          <w:p w14:paraId="12455068"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2570</w:t>
            </w:r>
          </w:p>
        </w:tc>
        <w:tc>
          <w:tcPr>
            <w:tcW w:w="1317" w:type="dxa"/>
            <w:tcBorders>
              <w:top w:val="nil"/>
              <w:left w:val="nil"/>
              <w:bottom w:val="single" w:sz="4" w:space="0" w:color="auto"/>
              <w:right w:val="single" w:sz="4" w:space="0" w:color="auto"/>
            </w:tcBorders>
            <w:shd w:val="clear" w:color="auto" w:fill="auto"/>
            <w:noWrap/>
            <w:vAlign w:val="center"/>
            <w:hideMark/>
          </w:tcPr>
          <w:p w14:paraId="082A72A9"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140</w:t>
            </w:r>
          </w:p>
        </w:tc>
        <w:tc>
          <w:tcPr>
            <w:tcW w:w="1404" w:type="dxa"/>
            <w:tcBorders>
              <w:top w:val="nil"/>
              <w:left w:val="nil"/>
              <w:bottom w:val="single" w:sz="4" w:space="0" w:color="auto"/>
              <w:right w:val="single" w:sz="4" w:space="0" w:color="auto"/>
            </w:tcBorders>
            <w:shd w:val="clear" w:color="auto" w:fill="auto"/>
            <w:noWrap/>
            <w:vAlign w:val="center"/>
            <w:hideMark/>
          </w:tcPr>
          <w:p w14:paraId="5F7D7EC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2015</w:t>
            </w:r>
          </w:p>
        </w:tc>
        <w:tc>
          <w:tcPr>
            <w:tcW w:w="1079" w:type="dxa"/>
            <w:tcBorders>
              <w:top w:val="nil"/>
              <w:left w:val="nil"/>
              <w:bottom w:val="single" w:sz="4" w:space="0" w:color="auto"/>
              <w:right w:val="single" w:sz="4" w:space="0" w:color="auto"/>
            </w:tcBorders>
            <w:shd w:val="clear" w:color="auto" w:fill="auto"/>
            <w:noWrap/>
            <w:vAlign w:val="center"/>
            <w:hideMark/>
          </w:tcPr>
          <w:p w14:paraId="6C7694A0"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0,2450</w:t>
            </w:r>
          </w:p>
        </w:tc>
        <w:tc>
          <w:tcPr>
            <w:tcW w:w="1079" w:type="dxa"/>
            <w:tcBorders>
              <w:top w:val="nil"/>
              <w:left w:val="nil"/>
              <w:bottom w:val="single" w:sz="4" w:space="0" w:color="auto"/>
              <w:right w:val="single" w:sz="4" w:space="0" w:color="auto"/>
            </w:tcBorders>
            <w:shd w:val="clear" w:color="auto" w:fill="auto"/>
            <w:noWrap/>
            <w:vAlign w:val="center"/>
            <w:hideMark/>
          </w:tcPr>
          <w:p w14:paraId="1C30BEA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0,1106</w:t>
            </w:r>
          </w:p>
        </w:tc>
        <w:tc>
          <w:tcPr>
            <w:tcW w:w="1079" w:type="dxa"/>
            <w:tcBorders>
              <w:top w:val="nil"/>
              <w:left w:val="nil"/>
              <w:bottom w:val="single" w:sz="4" w:space="0" w:color="auto"/>
              <w:right w:val="single" w:sz="4" w:space="0" w:color="auto"/>
            </w:tcBorders>
            <w:shd w:val="clear" w:color="auto" w:fill="auto"/>
            <w:noWrap/>
            <w:vAlign w:val="center"/>
            <w:hideMark/>
          </w:tcPr>
          <w:p w14:paraId="150DEDB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0,3556</w:t>
            </w:r>
          </w:p>
        </w:tc>
      </w:tr>
      <w:tr w:rsidR="00FE2204" w:rsidRPr="00EF18BE" w14:paraId="7FD447C9"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42863DF1"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Спорткомплекс с бассейном</w:t>
            </w:r>
          </w:p>
        </w:tc>
        <w:tc>
          <w:tcPr>
            <w:tcW w:w="1263" w:type="dxa"/>
            <w:tcBorders>
              <w:top w:val="nil"/>
              <w:left w:val="nil"/>
              <w:bottom w:val="single" w:sz="4" w:space="0" w:color="auto"/>
              <w:right w:val="single" w:sz="4" w:space="0" w:color="auto"/>
            </w:tcBorders>
            <w:shd w:val="clear" w:color="auto" w:fill="auto"/>
            <w:noWrap/>
            <w:vAlign w:val="center"/>
            <w:hideMark/>
          </w:tcPr>
          <w:p w14:paraId="33032AF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4000</w:t>
            </w:r>
          </w:p>
        </w:tc>
        <w:tc>
          <w:tcPr>
            <w:tcW w:w="1317" w:type="dxa"/>
            <w:tcBorders>
              <w:top w:val="nil"/>
              <w:left w:val="nil"/>
              <w:bottom w:val="single" w:sz="4" w:space="0" w:color="auto"/>
              <w:right w:val="single" w:sz="4" w:space="0" w:color="auto"/>
            </w:tcBorders>
            <w:shd w:val="clear" w:color="auto" w:fill="auto"/>
            <w:noWrap/>
            <w:vAlign w:val="center"/>
            <w:hideMark/>
          </w:tcPr>
          <w:p w14:paraId="1B93BBC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250</w:t>
            </w:r>
          </w:p>
        </w:tc>
        <w:tc>
          <w:tcPr>
            <w:tcW w:w="1404" w:type="dxa"/>
            <w:tcBorders>
              <w:top w:val="nil"/>
              <w:left w:val="nil"/>
              <w:bottom w:val="single" w:sz="4" w:space="0" w:color="auto"/>
              <w:right w:val="single" w:sz="4" w:space="0" w:color="auto"/>
            </w:tcBorders>
            <w:shd w:val="clear" w:color="auto" w:fill="auto"/>
            <w:noWrap/>
            <w:vAlign w:val="center"/>
            <w:hideMark/>
          </w:tcPr>
          <w:p w14:paraId="0D9721F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2017</w:t>
            </w:r>
          </w:p>
        </w:tc>
        <w:tc>
          <w:tcPr>
            <w:tcW w:w="1079" w:type="dxa"/>
            <w:tcBorders>
              <w:top w:val="nil"/>
              <w:left w:val="nil"/>
              <w:bottom w:val="single" w:sz="4" w:space="0" w:color="auto"/>
              <w:right w:val="single" w:sz="4" w:space="0" w:color="auto"/>
            </w:tcBorders>
            <w:shd w:val="clear" w:color="auto" w:fill="auto"/>
            <w:noWrap/>
            <w:vAlign w:val="center"/>
            <w:hideMark/>
          </w:tcPr>
          <w:p w14:paraId="79FF2A2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0,2245</w:t>
            </w:r>
          </w:p>
        </w:tc>
        <w:tc>
          <w:tcPr>
            <w:tcW w:w="1079" w:type="dxa"/>
            <w:tcBorders>
              <w:top w:val="nil"/>
              <w:left w:val="nil"/>
              <w:bottom w:val="single" w:sz="4" w:space="0" w:color="auto"/>
              <w:right w:val="single" w:sz="4" w:space="0" w:color="auto"/>
            </w:tcBorders>
            <w:shd w:val="clear" w:color="auto" w:fill="auto"/>
            <w:noWrap/>
            <w:vAlign w:val="center"/>
            <w:hideMark/>
          </w:tcPr>
          <w:p w14:paraId="4D009B5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0,1150</w:t>
            </w:r>
          </w:p>
        </w:tc>
        <w:tc>
          <w:tcPr>
            <w:tcW w:w="1079" w:type="dxa"/>
            <w:tcBorders>
              <w:top w:val="nil"/>
              <w:left w:val="nil"/>
              <w:bottom w:val="single" w:sz="4" w:space="0" w:color="auto"/>
              <w:right w:val="single" w:sz="4" w:space="0" w:color="auto"/>
            </w:tcBorders>
            <w:shd w:val="clear" w:color="auto" w:fill="auto"/>
            <w:noWrap/>
            <w:vAlign w:val="center"/>
            <w:hideMark/>
          </w:tcPr>
          <w:p w14:paraId="2B553B6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0,3395</w:t>
            </w:r>
          </w:p>
        </w:tc>
      </w:tr>
      <w:tr w:rsidR="00FE2204" w:rsidRPr="00EF18BE" w14:paraId="5A316B32"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0DD2EFC5"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Объект культурного типа с библиотекой</w:t>
            </w:r>
          </w:p>
        </w:tc>
        <w:tc>
          <w:tcPr>
            <w:tcW w:w="1263" w:type="dxa"/>
            <w:tcBorders>
              <w:top w:val="nil"/>
              <w:left w:val="nil"/>
              <w:bottom w:val="single" w:sz="4" w:space="0" w:color="auto"/>
              <w:right w:val="single" w:sz="4" w:space="0" w:color="auto"/>
            </w:tcBorders>
            <w:shd w:val="clear" w:color="auto" w:fill="auto"/>
            <w:noWrap/>
            <w:vAlign w:val="center"/>
            <w:hideMark/>
          </w:tcPr>
          <w:p w14:paraId="704514E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2000</w:t>
            </w:r>
          </w:p>
        </w:tc>
        <w:tc>
          <w:tcPr>
            <w:tcW w:w="1317" w:type="dxa"/>
            <w:tcBorders>
              <w:top w:val="nil"/>
              <w:left w:val="nil"/>
              <w:bottom w:val="single" w:sz="4" w:space="0" w:color="auto"/>
              <w:right w:val="single" w:sz="4" w:space="0" w:color="auto"/>
            </w:tcBorders>
            <w:shd w:val="clear" w:color="auto" w:fill="auto"/>
            <w:noWrap/>
            <w:vAlign w:val="center"/>
            <w:hideMark/>
          </w:tcPr>
          <w:p w14:paraId="253F0469"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400</w:t>
            </w:r>
          </w:p>
        </w:tc>
        <w:tc>
          <w:tcPr>
            <w:tcW w:w="1404" w:type="dxa"/>
            <w:tcBorders>
              <w:top w:val="nil"/>
              <w:left w:val="nil"/>
              <w:bottom w:val="single" w:sz="4" w:space="0" w:color="auto"/>
              <w:right w:val="single" w:sz="4" w:space="0" w:color="auto"/>
            </w:tcBorders>
            <w:shd w:val="clear" w:color="auto" w:fill="auto"/>
            <w:noWrap/>
            <w:vAlign w:val="center"/>
            <w:hideMark/>
          </w:tcPr>
          <w:p w14:paraId="7D98EF9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2016</w:t>
            </w:r>
          </w:p>
        </w:tc>
        <w:tc>
          <w:tcPr>
            <w:tcW w:w="1079" w:type="dxa"/>
            <w:tcBorders>
              <w:top w:val="nil"/>
              <w:left w:val="nil"/>
              <w:bottom w:val="single" w:sz="4" w:space="0" w:color="auto"/>
              <w:right w:val="single" w:sz="4" w:space="0" w:color="auto"/>
            </w:tcBorders>
            <w:shd w:val="clear" w:color="auto" w:fill="auto"/>
            <w:noWrap/>
            <w:vAlign w:val="center"/>
            <w:hideMark/>
          </w:tcPr>
          <w:p w14:paraId="6F2D07BD"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0,1123</w:t>
            </w:r>
          </w:p>
        </w:tc>
        <w:tc>
          <w:tcPr>
            <w:tcW w:w="1079" w:type="dxa"/>
            <w:tcBorders>
              <w:top w:val="nil"/>
              <w:left w:val="nil"/>
              <w:bottom w:val="single" w:sz="4" w:space="0" w:color="auto"/>
              <w:right w:val="single" w:sz="4" w:space="0" w:color="auto"/>
            </w:tcBorders>
            <w:shd w:val="clear" w:color="auto" w:fill="auto"/>
            <w:noWrap/>
            <w:vAlign w:val="center"/>
            <w:hideMark/>
          </w:tcPr>
          <w:p w14:paraId="2D8ED65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0,0294</w:t>
            </w:r>
          </w:p>
        </w:tc>
        <w:tc>
          <w:tcPr>
            <w:tcW w:w="1079" w:type="dxa"/>
            <w:tcBorders>
              <w:top w:val="nil"/>
              <w:left w:val="nil"/>
              <w:bottom w:val="single" w:sz="4" w:space="0" w:color="auto"/>
              <w:right w:val="single" w:sz="4" w:space="0" w:color="auto"/>
            </w:tcBorders>
            <w:shd w:val="clear" w:color="auto" w:fill="auto"/>
            <w:noWrap/>
            <w:vAlign w:val="center"/>
            <w:hideMark/>
          </w:tcPr>
          <w:p w14:paraId="5BC2C5F7"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0,1417</w:t>
            </w:r>
          </w:p>
        </w:tc>
      </w:tr>
      <w:tr w:rsidR="00FE2204" w:rsidRPr="00EF18BE" w14:paraId="32DA1958"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34EA4E88"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Средняя общеобразовательная школа</w:t>
            </w:r>
          </w:p>
        </w:tc>
        <w:tc>
          <w:tcPr>
            <w:tcW w:w="1263" w:type="dxa"/>
            <w:tcBorders>
              <w:top w:val="nil"/>
              <w:left w:val="nil"/>
              <w:bottom w:val="single" w:sz="4" w:space="0" w:color="auto"/>
              <w:right w:val="single" w:sz="4" w:space="0" w:color="auto"/>
            </w:tcBorders>
            <w:shd w:val="clear" w:color="auto" w:fill="auto"/>
            <w:noWrap/>
            <w:vAlign w:val="center"/>
            <w:hideMark/>
          </w:tcPr>
          <w:p w14:paraId="1BD38A6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3000</w:t>
            </w:r>
          </w:p>
        </w:tc>
        <w:tc>
          <w:tcPr>
            <w:tcW w:w="1317" w:type="dxa"/>
            <w:tcBorders>
              <w:top w:val="nil"/>
              <w:left w:val="nil"/>
              <w:bottom w:val="single" w:sz="4" w:space="0" w:color="auto"/>
              <w:right w:val="single" w:sz="4" w:space="0" w:color="auto"/>
            </w:tcBorders>
            <w:shd w:val="clear" w:color="auto" w:fill="auto"/>
            <w:noWrap/>
            <w:vAlign w:val="center"/>
            <w:hideMark/>
          </w:tcPr>
          <w:p w14:paraId="1D725B5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180</w:t>
            </w:r>
          </w:p>
        </w:tc>
        <w:tc>
          <w:tcPr>
            <w:tcW w:w="1404" w:type="dxa"/>
            <w:tcBorders>
              <w:top w:val="nil"/>
              <w:left w:val="nil"/>
              <w:bottom w:val="single" w:sz="4" w:space="0" w:color="auto"/>
              <w:right w:val="single" w:sz="4" w:space="0" w:color="auto"/>
            </w:tcBorders>
            <w:shd w:val="clear" w:color="auto" w:fill="auto"/>
            <w:noWrap/>
            <w:vAlign w:val="center"/>
            <w:hideMark/>
          </w:tcPr>
          <w:p w14:paraId="4726764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2017</w:t>
            </w:r>
          </w:p>
        </w:tc>
        <w:tc>
          <w:tcPr>
            <w:tcW w:w="1079" w:type="dxa"/>
            <w:tcBorders>
              <w:top w:val="nil"/>
              <w:left w:val="nil"/>
              <w:bottom w:val="single" w:sz="4" w:space="0" w:color="auto"/>
              <w:right w:val="single" w:sz="4" w:space="0" w:color="auto"/>
            </w:tcBorders>
            <w:shd w:val="clear" w:color="auto" w:fill="auto"/>
            <w:noWrap/>
            <w:vAlign w:val="center"/>
            <w:hideMark/>
          </w:tcPr>
          <w:p w14:paraId="2994C76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0,1684</w:t>
            </w:r>
          </w:p>
        </w:tc>
        <w:tc>
          <w:tcPr>
            <w:tcW w:w="1079" w:type="dxa"/>
            <w:tcBorders>
              <w:top w:val="nil"/>
              <w:left w:val="nil"/>
              <w:bottom w:val="single" w:sz="4" w:space="0" w:color="auto"/>
              <w:right w:val="single" w:sz="4" w:space="0" w:color="auto"/>
            </w:tcBorders>
            <w:shd w:val="clear" w:color="auto" w:fill="auto"/>
            <w:noWrap/>
            <w:vAlign w:val="center"/>
            <w:hideMark/>
          </w:tcPr>
          <w:p w14:paraId="4BB1AD8D"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0,0370</w:t>
            </w:r>
          </w:p>
        </w:tc>
        <w:tc>
          <w:tcPr>
            <w:tcW w:w="1079" w:type="dxa"/>
            <w:tcBorders>
              <w:top w:val="nil"/>
              <w:left w:val="nil"/>
              <w:bottom w:val="single" w:sz="4" w:space="0" w:color="auto"/>
              <w:right w:val="single" w:sz="4" w:space="0" w:color="auto"/>
            </w:tcBorders>
            <w:shd w:val="clear" w:color="auto" w:fill="auto"/>
            <w:noWrap/>
            <w:vAlign w:val="center"/>
            <w:hideMark/>
          </w:tcPr>
          <w:p w14:paraId="7A5BE7D7"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0,2054</w:t>
            </w:r>
          </w:p>
        </w:tc>
      </w:tr>
      <w:tr w:rsidR="00FE2204" w:rsidRPr="00EF18BE" w14:paraId="3B6E676B"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740B10B8"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Учреждение дополнительного образования</w:t>
            </w:r>
          </w:p>
        </w:tc>
        <w:tc>
          <w:tcPr>
            <w:tcW w:w="1263" w:type="dxa"/>
            <w:tcBorders>
              <w:top w:val="nil"/>
              <w:left w:val="nil"/>
              <w:bottom w:val="single" w:sz="4" w:space="0" w:color="auto"/>
              <w:right w:val="single" w:sz="4" w:space="0" w:color="auto"/>
            </w:tcBorders>
            <w:shd w:val="clear" w:color="auto" w:fill="auto"/>
            <w:noWrap/>
            <w:vAlign w:val="center"/>
            <w:hideMark/>
          </w:tcPr>
          <w:p w14:paraId="678D552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3000</w:t>
            </w:r>
          </w:p>
        </w:tc>
        <w:tc>
          <w:tcPr>
            <w:tcW w:w="1317" w:type="dxa"/>
            <w:tcBorders>
              <w:top w:val="nil"/>
              <w:left w:val="nil"/>
              <w:bottom w:val="single" w:sz="4" w:space="0" w:color="auto"/>
              <w:right w:val="single" w:sz="4" w:space="0" w:color="auto"/>
            </w:tcBorders>
            <w:shd w:val="clear" w:color="auto" w:fill="auto"/>
            <w:noWrap/>
            <w:vAlign w:val="center"/>
            <w:hideMark/>
          </w:tcPr>
          <w:p w14:paraId="3409CD1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w:t>
            </w:r>
          </w:p>
        </w:tc>
        <w:tc>
          <w:tcPr>
            <w:tcW w:w="1404" w:type="dxa"/>
            <w:tcBorders>
              <w:top w:val="nil"/>
              <w:left w:val="nil"/>
              <w:bottom w:val="single" w:sz="4" w:space="0" w:color="auto"/>
              <w:right w:val="single" w:sz="4" w:space="0" w:color="auto"/>
            </w:tcBorders>
            <w:shd w:val="clear" w:color="auto" w:fill="auto"/>
            <w:noWrap/>
            <w:vAlign w:val="center"/>
            <w:hideMark/>
          </w:tcPr>
          <w:p w14:paraId="770E674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2020</w:t>
            </w:r>
          </w:p>
        </w:tc>
        <w:tc>
          <w:tcPr>
            <w:tcW w:w="1079" w:type="dxa"/>
            <w:tcBorders>
              <w:top w:val="nil"/>
              <w:left w:val="nil"/>
              <w:bottom w:val="single" w:sz="4" w:space="0" w:color="auto"/>
              <w:right w:val="single" w:sz="4" w:space="0" w:color="auto"/>
            </w:tcBorders>
            <w:shd w:val="clear" w:color="auto" w:fill="auto"/>
            <w:noWrap/>
            <w:vAlign w:val="center"/>
            <w:hideMark/>
          </w:tcPr>
          <w:p w14:paraId="7E9C691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0,1684</w:t>
            </w:r>
          </w:p>
        </w:tc>
        <w:tc>
          <w:tcPr>
            <w:tcW w:w="1079" w:type="dxa"/>
            <w:tcBorders>
              <w:top w:val="nil"/>
              <w:left w:val="nil"/>
              <w:bottom w:val="single" w:sz="4" w:space="0" w:color="auto"/>
              <w:right w:val="single" w:sz="4" w:space="0" w:color="auto"/>
            </w:tcBorders>
            <w:shd w:val="clear" w:color="auto" w:fill="auto"/>
            <w:noWrap/>
            <w:vAlign w:val="center"/>
            <w:hideMark/>
          </w:tcPr>
          <w:p w14:paraId="5178FCB6"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0,0478</w:t>
            </w:r>
          </w:p>
        </w:tc>
        <w:tc>
          <w:tcPr>
            <w:tcW w:w="1079" w:type="dxa"/>
            <w:tcBorders>
              <w:top w:val="nil"/>
              <w:left w:val="nil"/>
              <w:bottom w:val="single" w:sz="4" w:space="0" w:color="auto"/>
              <w:right w:val="single" w:sz="4" w:space="0" w:color="auto"/>
            </w:tcBorders>
            <w:shd w:val="clear" w:color="auto" w:fill="auto"/>
            <w:noWrap/>
            <w:vAlign w:val="center"/>
            <w:hideMark/>
          </w:tcPr>
          <w:p w14:paraId="2983AC1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0,2162</w:t>
            </w:r>
          </w:p>
        </w:tc>
      </w:tr>
      <w:tr w:rsidR="00FE2204" w:rsidRPr="00EF18BE" w14:paraId="51815C41"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15824505" w14:textId="77777777" w:rsidR="00FE2204" w:rsidRPr="00EF18BE" w:rsidRDefault="00FE2204" w:rsidP="00FE2204">
            <w:pPr>
              <w:widowControl/>
              <w:jc w:val="center"/>
              <w:rPr>
                <w:rFonts w:eastAsia="Times New Roman" w:cs="Times New Roman"/>
                <w:b/>
                <w:bCs/>
                <w:i/>
                <w:iCs/>
                <w:lang w:val="ru-RU" w:eastAsia="ru-RU"/>
              </w:rPr>
            </w:pPr>
            <w:r w:rsidRPr="00EF18BE">
              <w:rPr>
                <w:rFonts w:eastAsia="Times New Roman" w:cs="Times New Roman"/>
                <w:b/>
                <w:bCs/>
                <w:i/>
                <w:iCs/>
                <w:lang w:val="ru-RU" w:eastAsia="ru-RU"/>
              </w:rPr>
              <w:lastRenderedPageBreak/>
              <w:t>Между Ж/О № 1 и Ж/О № 2</w:t>
            </w:r>
          </w:p>
        </w:tc>
        <w:tc>
          <w:tcPr>
            <w:tcW w:w="1263" w:type="dxa"/>
            <w:tcBorders>
              <w:top w:val="nil"/>
              <w:left w:val="nil"/>
              <w:bottom w:val="single" w:sz="4" w:space="0" w:color="auto"/>
              <w:right w:val="single" w:sz="4" w:space="0" w:color="auto"/>
            </w:tcBorders>
            <w:shd w:val="clear" w:color="auto" w:fill="auto"/>
            <w:noWrap/>
            <w:vAlign w:val="center"/>
            <w:hideMark/>
          </w:tcPr>
          <w:p w14:paraId="419E9FC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317" w:type="dxa"/>
            <w:tcBorders>
              <w:top w:val="nil"/>
              <w:left w:val="nil"/>
              <w:bottom w:val="single" w:sz="4" w:space="0" w:color="auto"/>
              <w:right w:val="single" w:sz="4" w:space="0" w:color="auto"/>
            </w:tcBorders>
            <w:shd w:val="clear" w:color="auto" w:fill="auto"/>
            <w:noWrap/>
            <w:vAlign w:val="center"/>
            <w:hideMark/>
          </w:tcPr>
          <w:p w14:paraId="7D64F37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404" w:type="dxa"/>
            <w:tcBorders>
              <w:top w:val="nil"/>
              <w:left w:val="nil"/>
              <w:bottom w:val="single" w:sz="4" w:space="0" w:color="auto"/>
              <w:right w:val="single" w:sz="4" w:space="0" w:color="auto"/>
            </w:tcBorders>
            <w:shd w:val="clear" w:color="auto" w:fill="auto"/>
            <w:noWrap/>
            <w:vAlign w:val="center"/>
            <w:hideMark/>
          </w:tcPr>
          <w:p w14:paraId="24DC98A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3DD8637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316D3D5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46D76D1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r>
      <w:tr w:rsidR="00FE2204" w:rsidRPr="00EF18BE" w14:paraId="6D1E4CFC"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6ABD1356"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Культурно-досуговое учреждение</w:t>
            </w:r>
          </w:p>
        </w:tc>
        <w:tc>
          <w:tcPr>
            <w:tcW w:w="1263" w:type="dxa"/>
            <w:tcBorders>
              <w:top w:val="nil"/>
              <w:left w:val="nil"/>
              <w:bottom w:val="single" w:sz="4" w:space="0" w:color="auto"/>
              <w:right w:val="single" w:sz="4" w:space="0" w:color="auto"/>
            </w:tcBorders>
            <w:shd w:val="clear" w:color="auto" w:fill="auto"/>
            <w:noWrap/>
            <w:vAlign w:val="center"/>
            <w:hideMark/>
          </w:tcPr>
          <w:p w14:paraId="729BAF6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15000</w:t>
            </w:r>
          </w:p>
        </w:tc>
        <w:tc>
          <w:tcPr>
            <w:tcW w:w="1317" w:type="dxa"/>
            <w:tcBorders>
              <w:top w:val="nil"/>
              <w:left w:val="nil"/>
              <w:bottom w:val="single" w:sz="4" w:space="0" w:color="auto"/>
              <w:right w:val="single" w:sz="4" w:space="0" w:color="auto"/>
            </w:tcBorders>
            <w:shd w:val="clear" w:color="auto" w:fill="auto"/>
            <w:noWrap/>
            <w:vAlign w:val="center"/>
            <w:hideMark/>
          </w:tcPr>
          <w:p w14:paraId="59A497C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2000</w:t>
            </w:r>
          </w:p>
        </w:tc>
        <w:tc>
          <w:tcPr>
            <w:tcW w:w="1404" w:type="dxa"/>
            <w:tcBorders>
              <w:top w:val="nil"/>
              <w:left w:val="nil"/>
              <w:bottom w:val="single" w:sz="4" w:space="0" w:color="auto"/>
              <w:right w:val="single" w:sz="4" w:space="0" w:color="auto"/>
            </w:tcBorders>
            <w:shd w:val="clear" w:color="auto" w:fill="auto"/>
            <w:noWrap/>
            <w:vAlign w:val="center"/>
            <w:hideMark/>
          </w:tcPr>
          <w:p w14:paraId="1A5F57E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2018</w:t>
            </w:r>
          </w:p>
        </w:tc>
        <w:tc>
          <w:tcPr>
            <w:tcW w:w="1079" w:type="dxa"/>
            <w:tcBorders>
              <w:top w:val="nil"/>
              <w:left w:val="nil"/>
              <w:bottom w:val="single" w:sz="4" w:space="0" w:color="auto"/>
              <w:right w:val="single" w:sz="4" w:space="0" w:color="auto"/>
            </w:tcBorders>
            <w:shd w:val="clear" w:color="auto" w:fill="auto"/>
            <w:noWrap/>
            <w:vAlign w:val="center"/>
            <w:hideMark/>
          </w:tcPr>
          <w:p w14:paraId="56BD067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0,8420</w:t>
            </w:r>
          </w:p>
        </w:tc>
        <w:tc>
          <w:tcPr>
            <w:tcW w:w="1079" w:type="dxa"/>
            <w:tcBorders>
              <w:top w:val="nil"/>
              <w:left w:val="nil"/>
              <w:bottom w:val="single" w:sz="4" w:space="0" w:color="auto"/>
              <w:right w:val="single" w:sz="4" w:space="0" w:color="auto"/>
            </w:tcBorders>
            <w:shd w:val="clear" w:color="auto" w:fill="auto"/>
            <w:noWrap/>
            <w:vAlign w:val="center"/>
            <w:hideMark/>
          </w:tcPr>
          <w:p w14:paraId="2CAF297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0,1471</w:t>
            </w:r>
          </w:p>
        </w:tc>
        <w:tc>
          <w:tcPr>
            <w:tcW w:w="1079" w:type="dxa"/>
            <w:tcBorders>
              <w:top w:val="nil"/>
              <w:left w:val="nil"/>
              <w:bottom w:val="single" w:sz="4" w:space="0" w:color="auto"/>
              <w:right w:val="single" w:sz="4" w:space="0" w:color="auto"/>
            </w:tcBorders>
            <w:shd w:val="clear" w:color="auto" w:fill="auto"/>
            <w:noWrap/>
            <w:vAlign w:val="center"/>
            <w:hideMark/>
          </w:tcPr>
          <w:p w14:paraId="56D60F8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0,9892</w:t>
            </w:r>
          </w:p>
        </w:tc>
      </w:tr>
      <w:tr w:rsidR="00FE2204" w:rsidRPr="00EF18BE" w14:paraId="1F3D5C9E"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3E7C606D" w14:textId="77777777" w:rsidR="00FE2204" w:rsidRPr="00EF18BE" w:rsidRDefault="00FE2204" w:rsidP="00FE2204">
            <w:pPr>
              <w:widowControl/>
              <w:jc w:val="center"/>
              <w:rPr>
                <w:rFonts w:eastAsia="Times New Roman" w:cs="Times New Roman"/>
                <w:b/>
                <w:bCs/>
                <w:i/>
                <w:iCs/>
                <w:lang w:val="ru-RU" w:eastAsia="ru-RU"/>
              </w:rPr>
            </w:pPr>
            <w:r w:rsidRPr="00EF18BE">
              <w:rPr>
                <w:rFonts w:eastAsia="Times New Roman" w:cs="Times New Roman"/>
                <w:b/>
                <w:bCs/>
                <w:i/>
                <w:iCs/>
                <w:lang w:val="ru-RU" w:eastAsia="ru-RU"/>
              </w:rPr>
              <w:t>Красивый пруд</w:t>
            </w:r>
          </w:p>
        </w:tc>
        <w:tc>
          <w:tcPr>
            <w:tcW w:w="1263" w:type="dxa"/>
            <w:tcBorders>
              <w:top w:val="nil"/>
              <w:left w:val="nil"/>
              <w:bottom w:val="single" w:sz="4" w:space="0" w:color="auto"/>
              <w:right w:val="single" w:sz="4" w:space="0" w:color="auto"/>
            </w:tcBorders>
            <w:shd w:val="clear" w:color="auto" w:fill="auto"/>
            <w:noWrap/>
            <w:vAlign w:val="center"/>
            <w:hideMark/>
          </w:tcPr>
          <w:p w14:paraId="448BF94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317" w:type="dxa"/>
            <w:tcBorders>
              <w:top w:val="nil"/>
              <w:left w:val="nil"/>
              <w:bottom w:val="single" w:sz="4" w:space="0" w:color="auto"/>
              <w:right w:val="single" w:sz="4" w:space="0" w:color="auto"/>
            </w:tcBorders>
            <w:shd w:val="clear" w:color="auto" w:fill="auto"/>
            <w:noWrap/>
            <w:vAlign w:val="center"/>
            <w:hideMark/>
          </w:tcPr>
          <w:p w14:paraId="48E633A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404" w:type="dxa"/>
            <w:tcBorders>
              <w:top w:val="nil"/>
              <w:left w:val="nil"/>
              <w:bottom w:val="single" w:sz="4" w:space="0" w:color="auto"/>
              <w:right w:val="single" w:sz="4" w:space="0" w:color="auto"/>
            </w:tcBorders>
            <w:shd w:val="clear" w:color="auto" w:fill="auto"/>
            <w:noWrap/>
            <w:vAlign w:val="center"/>
            <w:hideMark/>
          </w:tcPr>
          <w:p w14:paraId="4257EC2D"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420C4CC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6CE9F3E9"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663F236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r>
      <w:tr w:rsidR="00FE2204" w:rsidRPr="00EF18BE" w14:paraId="20AA277A"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1016D019"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Поликлинника</w:t>
            </w:r>
          </w:p>
        </w:tc>
        <w:tc>
          <w:tcPr>
            <w:tcW w:w="1263" w:type="dxa"/>
            <w:tcBorders>
              <w:top w:val="nil"/>
              <w:left w:val="nil"/>
              <w:bottom w:val="single" w:sz="4" w:space="0" w:color="auto"/>
              <w:right w:val="single" w:sz="4" w:space="0" w:color="auto"/>
            </w:tcBorders>
            <w:shd w:val="clear" w:color="auto" w:fill="auto"/>
            <w:noWrap/>
            <w:vAlign w:val="center"/>
            <w:hideMark/>
          </w:tcPr>
          <w:p w14:paraId="563A197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3500</w:t>
            </w:r>
          </w:p>
        </w:tc>
        <w:tc>
          <w:tcPr>
            <w:tcW w:w="1317" w:type="dxa"/>
            <w:tcBorders>
              <w:top w:val="nil"/>
              <w:left w:val="nil"/>
              <w:bottom w:val="single" w:sz="4" w:space="0" w:color="auto"/>
              <w:right w:val="single" w:sz="4" w:space="0" w:color="auto"/>
            </w:tcBorders>
            <w:shd w:val="clear" w:color="auto" w:fill="auto"/>
            <w:noWrap/>
            <w:vAlign w:val="center"/>
            <w:hideMark/>
          </w:tcPr>
          <w:p w14:paraId="0DF0920D"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150</w:t>
            </w:r>
          </w:p>
        </w:tc>
        <w:tc>
          <w:tcPr>
            <w:tcW w:w="1404" w:type="dxa"/>
            <w:tcBorders>
              <w:top w:val="nil"/>
              <w:left w:val="nil"/>
              <w:bottom w:val="single" w:sz="4" w:space="0" w:color="auto"/>
              <w:right w:val="single" w:sz="4" w:space="0" w:color="auto"/>
            </w:tcBorders>
            <w:shd w:val="clear" w:color="auto" w:fill="auto"/>
            <w:noWrap/>
            <w:vAlign w:val="center"/>
            <w:hideMark/>
          </w:tcPr>
          <w:p w14:paraId="611FB4B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2019</w:t>
            </w:r>
          </w:p>
        </w:tc>
        <w:tc>
          <w:tcPr>
            <w:tcW w:w="1079" w:type="dxa"/>
            <w:tcBorders>
              <w:top w:val="nil"/>
              <w:left w:val="nil"/>
              <w:bottom w:val="single" w:sz="4" w:space="0" w:color="auto"/>
              <w:right w:val="single" w:sz="4" w:space="0" w:color="auto"/>
            </w:tcBorders>
            <w:shd w:val="clear" w:color="auto" w:fill="auto"/>
            <w:noWrap/>
            <w:vAlign w:val="center"/>
            <w:hideMark/>
          </w:tcPr>
          <w:p w14:paraId="1863DE7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0,1965</w:t>
            </w:r>
          </w:p>
        </w:tc>
        <w:tc>
          <w:tcPr>
            <w:tcW w:w="1079" w:type="dxa"/>
            <w:tcBorders>
              <w:top w:val="nil"/>
              <w:left w:val="nil"/>
              <w:bottom w:val="single" w:sz="4" w:space="0" w:color="auto"/>
              <w:right w:val="single" w:sz="4" w:space="0" w:color="auto"/>
            </w:tcBorders>
            <w:shd w:val="clear" w:color="auto" w:fill="auto"/>
            <w:noWrap/>
            <w:vAlign w:val="center"/>
            <w:hideMark/>
          </w:tcPr>
          <w:p w14:paraId="4A595D5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0,0331</w:t>
            </w:r>
          </w:p>
        </w:tc>
        <w:tc>
          <w:tcPr>
            <w:tcW w:w="1079" w:type="dxa"/>
            <w:tcBorders>
              <w:top w:val="nil"/>
              <w:left w:val="nil"/>
              <w:bottom w:val="single" w:sz="4" w:space="0" w:color="auto"/>
              <w:right w:val="single" w:sz="4" w:space="0" w:color="auto"/>
            </w:tcBorders>
            <w:shd w:val="clear" w:color="auto" w:fill="auto"/>
            <w:noWrap/>
            <w:vAlign w:val="center"/>
            <w:hideMark/>
          </w:tcPr>
          <w:p w14:paraId="615F50C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0,2296</w:t>
            </w:r>
          </w:p>
        </w:tc>
      </w:tr>
      <w:tr w:rsidR="00FE2204" w:rsidRPr="00EF18BE" w14:paraId="4151271E"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3AB9369B"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Больница</w:t>
            </w:r>
          </w:p>
        </w:tc>
        <w:tc>
          <w:tcPr>
            <w:tcW w:w="1263" w:type="dxa"/>
            <w:tcBorders>
              <w:top w:val="nil"/>
              <w:left w:val="nil"/>
              <w:bottom w:val="single" w:sz="4" w:space="0" w:color="auto"/>
              <w:right w:val="single" w:sz="4" w:space="0" w:color="auto"/>
            </w:tcBorders>
            <w:shd w:val="clear" w:color="auto" w:fill="auto"/>
            <w:noWrap/>
            <w:vAlign w:val="center"/>
            <w:hideMark/>
          </w:tcPr>
          <w:p w14:paraId="6E70B67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5000</w:t>
            </w:r>
          </w:p>
        </w:tc>
        <w:tc>
          <w:tcPr>
            <w:tcW w:w="1317" w:type="dxa"/>
            <w:tcBorders>
              <w:top w:val="nil"/>
              <w:left w:val="nil"/>
              <w:bottom w:val="single" w:sz="4" w:space="0" w:color="auto"/>
              <w:right w:val="single" w:sz="4" w:space="0" w:color="auto"/>
            </w:tcBorders>
            <w:shd w:val="clear" w:color="auto" w:fill="auto"/>
            <w:noWrap/>
            <w:vAlign w:val="center"/>
            <w:hideMark/>
          </w:tcPr>
          <w:p w14:paraId="7515E5F9"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300</w:t>
            </w:r>
          </w:p>
        </w:tc>
        <w:tc>
          <w:tcPr>
            <w:tcW w:w="1404" w:type="dxa"/>
            <w:tcBorders>
              <w:top w:val="nil"/>
              <w:left w:val="nil"/>
              <w:bottom w:val="single" w:sz="4" w:space="0" w:color="auto"/>
              <w:right w:val="single" w:sz="4" w:space="0" w:color="auto"/>
            </w:tcBorders>
            <w:shd w:val="clear" w:color="auto" w:fill="auto"/>
            <w:noWrap/>
            <w:vAlign w:val="center"/>
            <w:hideMark/>
          </w:tcPr>
          <w:p w14:paraId="6424785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2019</w:t>
            </w:r>
          </w:p>
        </w:tc>
        <w:tc>
          <w:tcPr>
            <w:tcW w:w="1079" w:type="dxa"/>
            <w:tcBorders>
              <w:top w:val="nil"/>
              <w:left w:val="nil"/>
              <w:bottom w:val="single" w:sz="4" w:space="0" w:color="auto"/>
              <w:right w:val="single" w:sz="4" w:space="0" w:color="auto"/>
            </w:tcBorders>
            <w:shd w:val="clear" w:color="auto" w:fill="auto"/>
            <w:noWrap/>
            <w:vAlign w:val="center"/>
            <w:hideMark/>
          </w:tcPr>
          <w:p w14:paraId="662A922D"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0,2807</w:t>
            </w:r>
          </w:p>
        </w:tc>
        <w:tc>
          <w:tcPr>
            <w:tcW w:w="1079" w:type="dxa"/>
            <w:tcBorders>
              <w:top w:val="nil"/>
              <w:left w:val="nil"/>
              <w:bottom w:val="single" w:sz="4" w:space="0" w:color="auto"/>
              <w:right w:val="single" w:sz="4" w:space="0" w:color="auto"/>
            </w:tcBorders>
            <w:shd w:val="clear" w:color="auto" w:fill="auto"/>
            <w:noWrap/>
            <w:vAlign w:val="center"/>
            <w:hideMark/>
          </w:tcPr>
          <w:p w14:paraId="0A36B4F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0,2980</w:t>
            </w:r>
          </w:p>
        </w:tc>
        <w:tc>
          <w:tcPr>
            <w:tcW w:w="1079" w:type="dxa"/>
            <w:tcBorders>
              <w:top w:val="nil"/>
              <w:left w:val="nil"/>
              <w:bottom w:val="single" w:sz="4" w:space="0" w:color="auto"/>
              <w:right w:val="single" w:sz="4" w:space="0" w:color="auto"/>
            </w:tcBorders>
            <w:shd w:val="clear" w:color="auto" w:fill="auto"/>
            <w:noWrap/>
            <w:vAlign w:val="center"/>
            <w:hideMark/>
          </w:tcPr>
          <w:p w14:paraId="6FCA5CA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0,5786</w:t>
            </w:r>
          </w:p>
        </w:tc>
      </w:tr>
      <w:tr w:rsidR="00FE2204" w:rsidRPr="00EF18BE" w14:paraId="74DD64CE"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6156896E"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Детский сад</w:t>
            </w:r>
          </w:p>
        </w:tc>
        <w:tc>
          <w:tcPr>
            <w:tcW w:w="1263" w:type="dxa"/>
            <w:tcBorders>
              <w:top w:val="nil"/>
              <w:left w:val="nil"/>
              <w:bottom w:val="single" w:sz="4" w:space="0" w:color="auto"/>
              <w:right w:val="single" w:sz="4" w:space="0" w:color="auto"/>
            </w:tcBorders>
            <w:shd w:val="clear" w:color="auto" w:fill="auto"/>
            <w:noWrap/>
            <w:vAlign w:val="center"/>
            <w:hideMark/>
          </w:tcPr>
          <w:p w14:paraId="4FE3318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2000</w:t>
            </w:r>
          </w:p>
        </w:tc>
        <w:tc>
          <w:tcPr>
            <w:tcW w:w="1317" w:type="dxa"/>
            <w:tcBorders>
              <w:top w:val="nil"/>
              <w:left w:val="nil"/>
              <w:bottom w:val="single" w:sz="4" w:space="0" w:color="auto"/>
              <w:right w:val="single" w:sz="4" w:space="0" w:color="auto"/>
            </w:tcBorders>
            <w:shd w:val="clear" w:color="auto" w:fill="auto"/>
            <w:noWrap/>
            <w:vAlign w:val="center"/>
            <w:hideMark/>
          </w:tcPr>
          <w:p w14:paraId="59EEF4F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80</w:t>
            </w:r>
          </w:p>
        </w:tc>
        <w:tc>
          <w:tcPr>
            <w:tcW w:w="1404" w:type="dxa"/>
            <w:tcBorders>
              <w:top w:val="nil"/>
              <w:left w:val="nil"/>
              <w:bottom w:val="single" w:sz="4" w:space="0" w:color="auto"/>
              <w:right w:val="single" w:sz="4" w:space="0" w:color="auto"/>
            </w:tcBorders>
            <w:shd w:val="clear" w:color="auto" w:fill="auto"/>
            <w:noWrap/>
            <w:vAlign w:val="center"/>
            <w:hideMark/>
          </w:tcPr>
          <w:p w14:paraId="3F3845B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2016</w:t>
            </w:r>
          </w:p>
        </w:tc>
        <w:tc>
          <w:tcPr>
            <w:tcW w:w="1079" w:type="dxa"/>
            <w:tcBorders>
              <w:top w:val="nil"/>
              <w:left w:val="nil"/>
              <w:bottom w:val="single" w:sz="4" w:space="0" w:color="auto"/>
              <w:right w:val="single" w:sz="4" w:space="0" w:color="auto"/>
            </w:tcBorders>
            <w:shd w:val="clear" w:color="auto" w:fill="auto"/>
            <w:noWrap/>
            <w:vAlign w:val="center"/>
            <w:hideMark/>
          </w:tcPr>
          <w:p w14:paraId="6CD6D70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0,1123</w:t>
            </w:r>
          </w:p>
        </w:tc>
        <w:tc>
          <w:tcPr>
            <w:tcW w:w="1079" w:type="dxa"/>
            <w:tcBorders>
              <w:top w:val="nil"/>
              <w:left w:val="nil"/>
              <w:bottom w:val="single" w:sz="4" w:space="0" w:color="auto"/>
              <w:right w:val="single" w:sz="4" w:space="0" w:color="auto"/>
            </w:tcBorders>
            <w:shd w:val="clear" w:color="auto" w:fill="auto"/>
            <w:noWrap/>
            <w:vAlign w:val="center"/>
            <w:hideMark/>
          </w:tcPr>
          <w:p w14:paraId="090493D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0,0662</w:t>
            </w:r>
          </w:p>
        </w:tc>
        <w:tc>
          <w:tcPr>
            <w:tcW w:w="1079" w:type="dxa"/>
            <w:tcBorders>
              <w:top w:val="nil"/>
              <w:left w:val="nil"/>
              <w:bottom w:val="single" w:sz="4" w:space="0" w:color="auto"/>
              <w:right w:val="single" w:sz="4" w:space="0" w:color="auto"/>
            </w:tcBorders>
            <w:shd w:val="clear" w:color="auto" w:fill="auto"/>
            <w:noWrap/>
            <w:vAlign w:val="center"/>
            <w:hideMark/>
          </w:tcPr>
          <w:p w14:paraId="0FA98198"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0,1785</w:t>
            </w:r>
          </w:p>
        </w:tc>
      </w:tr>
      <w:tr w:rsidR="00FE2204" w:rsidRPr="00EF18BE" w14:paraId="251B350E" w14:textId="77777777" w:rsidTr="00FE2204">
        <w:trPr>
          <w:trHeight w:val="6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6C7122B4"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Средняя общеобразовательная школа</w:t>
            </w:r>
          </w:p>
        </w:tc>
        <w:tc>
          <w:tcPr>
            <w:tcW w:w="1263" w:type="dxa"/>
            <w:tcBorders>
              <w:top w:val="nil"/>
              <w:left w:val="nil"/>
              <w:bottom w:val="single" w:sz="4" w:space="0" w:color="auto"/>
              <w:right w:val="single" w:sz="4" w:space="0" w:color="auto"/>
            </w:tcBorders>
            <w:shd w:val="clear" w:color="auto" w:fill="auto"/>
            <w:noWrap/>
            <w:vAlign w:val="center"/>
            <w:hideMark/>
          </w:tcPr>
          <w:p w14:paraId="4B4D349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3000</w:t>
            </w:r>
          </w:p>
        </w:tc>
        <w:tc>
          <w:tcPr>
            <w:tcW w:w="1317" w:type="dxa"/>
            <w:tcBorders>
              <w:top w:val="nil"/>
              <w:left w:val="nil"/>
              <w:bottom w:val="single" w:sz="4" w:space="0" w:color="auto"/>
              <w:right w:val="single" w:sz="4" w:space="0" w:color="auto"/>
            </w:tcBorders>
            <w:shd w:val="clear" w:color="auto" w:fill="auto"/>
            <w:noWrap/>
            <w:vAlign w:val="center"/>
            <w:hideMark/>
          </w:tcPr>
          <w:p w14:paraId="6BE6B58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180</w:t>
            </w:r>
          </w:p>
        </w:tc>
        <w:tc>
          <w:tcPr>
            <w:tcW w:w="1404" w:type="dxa"/>
            <w:tcBorders>
              <w:top w:val="nil"/>
              <w:left w:val="nil"/>
              <w:bottom w:val="single" w:sz="4" w:space="0" w:color="auto"/>
              <w:right w:val="single" w:sz="4" w:space="0" w:color="auto"/>
            </w:tcBorders>
            <w:shd w:val="clear" w:color="auto" w:fill="auto"/>
            <w:noWrap/>
            <w:vAlign w:val="center"/>
            <w:hideMark/>
          </w:tcPr>
          <w:p w14:paraId="0CCE085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2021</w:t>
            </w:r>
          </w:p>
        </w:tc>
        <w:tc>
          <w:tcPr>
            <w:tcW w:w="1079" w:type="dxa"/>
            <w:tcBorders>
              <w:top w:val="nil"/>
              <w:left w:val="nil"/>
              <w:bottom w:val="single" w:sz="4" w:space="0" w:color="auto"/>
              <w:right w:val="single" w:sz="4" w:space="0" w:color="auto"/>
            </w:tcBorders>
            <w:shd w:val="clear" w:color="auto" w:fill="auto"/>
            <w:noWrap/>
            <w:vAlign w:val="center"/>
            <w:hideMark/>
          </w:tcPr>
          <w:p w14:paraId="5723538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0,1684</w:t>
            </w:r>
          </w:p>
        </w:tc>
        <w:tc>
          <w:tcPr>
            <w:tcW w:w="1079" w:type="dxa"/>
            <w:tcBorders>
              <w:top w:val="nil"/>
              <w:left w:val="nil"/>
              <w:bottom w:val="single" w:sz="4" w:space="0" w:color="auto"/>
              <w:right w:val="single" w:sz="4" w:space="0" w:color="auto"/>
            </w:tcBorders>
            <w:shd w:val="clear" w:color="auto" w:fill="auto"/>
            <w:noWrap/>
            <w:vAlign w:val="center"/>
            <w:hideMark/>
          </w:tcPr>
          <w:p w14:paraId="0147BB3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0,0370</w:t>
            </w:r>
          </w:p>
        </w:tc>
        <w:tc>
          <w:tcPr>
            <w:tcW w:w="1079" w:type="dxa"/>
            <w:tcBorders>
              <w:top w:val="nil"/>
              <w:left w:val="nil"/>
              <w:bottom w:val="single" w:sz="4" w:space="0" w:color="auto"/>
              <w:right w:val="single" w:sz="4" w:space="0" w:color="auto"/>
            </w:tcBorders>
            <w:shd w:val="clear" w:color="auto" w:fill="auto"/>
            <w:noWrap/>
            <w:vAlign w:val="center"/>
            <w:hideMark/>
          </w:tcPr>
          <w:p w14:paraId="37E69CD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0,2054</w:t>
            </w:r>
          </w:p>
        </w:tc>
      </w:tr>
      <w:tr w:rsidR="00FE2204" w:rsidRPr="00EF18BE" w14:paraId="207FB060"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1FCF1655" w14:textId="77777777" w:rsidR="00FE2204" w:rsidRPr="00EF18BE" w:rsidRDefault="00FE2204" w:rsidP="00FE2204">
            <w:pPr>
              <w:widowControl/>
              <w:jc w:val="center"/>
              <w:rPr>
                <w:rFonts w:eastAsia="Times New Roman" w:cs="Times New Roman"/>
                <w:b/>
                <w:bCs/>
                <w:i/>
                <w:iCs/>
                <w:lang w:val="ru-RU" w:eastAsia="ru-RU"/>
              </w:rPr>
            </w:pPr>
            <w:r w:rsidRPr="00EF18BE">
              <w:rPr>
                <w:rFonts w:eastAsia="Times New Roman" w:cs="Times New Roman"/>
                <w:b/>
                <w:bCs/>
                <w:i/>
                <w:iCs/>
                <w:lang w:val="ru-RU" w:eastAsia="ru-RU"/>
              </w:rPr>
              <w:t>Ромашка</w:t>
            </w:r>
          </w:p>
        </w:tc>
        <w:tc>
          <w:tcPr>
            <w:tcW w:w="1263" w:type="dxa"/>
            <w:tcBorders>
              <w:top w:val="nil"/>
              <w:left w:val="nil"/>
              <w:bottom w:val="single" w:sz="4" w:space="0" w:color="auto"/>
              <w:right w:val="single" w:sz="4" w:space="0" w:color="auto"/>
            </w:tcBorders>
            <w:shd w:val="clear" w:color="auto" w:fill="auto"/>
            <w:noWrap/>
            <w:vAlign w:val="center"/>
            <w:hideMark/>
          </w:tcPr>
          <w:p w14:paraId="66986FD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317" w:type="dxa"/>
            <w:tcBorders>
              <w:top w:val="nil"/>
              <w:left w:val="nil"/>
              <w:bottom w:val="single" w:sz="4" w:space="0" w:color="auto"/>
              <w:right w:val="single" w:sz="4" w:space="0" w:color="auto"/>
            </w:tcBorders>
            <w:shd w:val="clear" w:color="auto" w:fill="auto"/>
            <w:noWrap/>
            <w:vAlign w:val="center"/>
            <w:hideMark/>
          </w:tcPr>
          <w:p w14:paraId="0107E826"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404" w:type="dxa"/>
            <w:tcBorders>
              <w:top w:val="nil"/>
              <w:left w:val="nil"/>
              <w:bottom w:val="single" w:sz="4" w:space="0" w:color="auto"/>
              <w:right w:val="single" w:sz="4" w:space="0" w:color="auto"/>
            </w:tcBorders>
            <w:shd w:val="clear" w:color="auto" w:fill="auto"/>
            <w:noWrap/>
            <w:vAlign w:val="center"/>
            <w:hideMark/>
          </w:tcPr>
          <w:p w14:paraId="2761A72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6855BF6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3C9DE2D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c>
          <w:tcPr>
            <w:tcW w:w="1079" w:type="dxa"/>
            <w:tcBorders>
              <w:top w:val="nil"/>
              <w:left w:val="nil"/>
              <w:bottom w:val="single" w:sz="4" w:space="0" w:color="auto"/>
              <w:right w:val="single" w:sz="4" w:space="0" w:color="auto"/>
            </w:tcBorders>
            <w:shd w:val="clear" w:color="auto" w:fill="auto"/>
            <w:noWrap/>
            <w:vAlign w:val="center"/>
            <w:hideMark/>
          </w:tcPr>
          <w:p w14:paraId="1015699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 </w:t>
            </w:r>
          </w:p>
        </w:tc>
      </w:tr>
      <w:tr w:rsidR="00FE2204" w:rsidRPr="00EF18BE" w14:paraId="01844D1C"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5D9E1E67"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Детский сад</w:t>
            </w:r>
          </w:p>
        </w:tc>
        <w:tc>
          <w:tcPr>
            <w:tcW w:w="1263" w:type="dxa"/>
            <w:tcBorders>
              <w:top w:val="nil"/>
              <w:left w:val="nil"/>
              <w:bottom w:val="single" w:sz="4" w:space="0" w:color="auto"/>
              <w:right w:val="single" w:sz="4" w:space="0" w:color="auto"/>
            </w:tcBorders>
            <w:shd w:val="clear" w:color="auto" w:fill="auto"/>
            <w:noWrap/>
            <w:vAlign w:val="center"/>
            <w:hideMark/>
          </w:tcPr>
          <w:p w14:paraId="160132D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2000</w:t>
            </w:r>
          </w:p>
        </w:tc>
        <w:tc>
          <w:tcPr>
            <w:tcW w:w="1317" w:type="dxa"/>
            <w:tcBorders>
              <w:top w:val="nil"/>
              <w:left w:val="nil"/>
              <w:bottom w:val="single" w:sz="4" w:space="0" w:color="auto"/>
              <w:right w:val="single" w:sz="4" w:space="0" w:color="auto"/>
            </w:tcBorders>
            <w:shd w:val="clear" w:color="auto" w:fill="auto"/>
            <w:noWrap/>
            <w:vAlign w:val="center"/>
            <w:hideMark/>
          </w:tcPr>
          <w:p w14:paraId="4708C27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80</w:t>
            </w:r>
          </w:p>
        </w:tc>
        <w:tc>
          <w:tcPr>
            <w:tcW w:w="1404" w:type="dxa"/>
            <w:tcBorders>
              <w:top w:val="nil"/>
              <w:left w:val="nil"/>
              <w:bottom w:val="single" w:sz="4" w:space="0" w:color="auto"/>
              <w:right w:val="single" w:sz="4" w:space="0" w:color="auto"/>
            </w:tcBorders>
            <w:shd w:val="clear" w:color="auto" w:fill="auto"/>
            <w:noWrap/>
            <w:vAlign w:val="center"/>
            <w:hideMark/>
          </w:tcPr>
          <w:p w14:paraId="36183C72"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2022</w:t>
            </w:r>
          </w:p>
        </w:tc>
        <w:tc>
          <w:tcPr>
            <w:tcW w:w="1079" w:type="dxa"/>
            <w:tcBorders>
              <w:top w:val="nil"/>
              <w:left w:val="nil"/>
              <w:bottom w:val="single" w:sz="4" w:space="0" w:color="auto"/>
              <w:right w:val="single" w:sz="4" w:space="0" w:color="auto"/>
            </w:tcBorders>
            <w:shd w:val="clear" w:color="auto" w:fill="auto"/>
            <w:noWrap/>
            <w:vAlign w:val="center"/>
            <w:hideMark/>
          </w:tcPr>
          <w:p w14:paraId="5AD3C19F"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0,1123</w:t>
            </w:r>
          </w:p>
        </w:tc>
        <w:tc>
          <w:tcPr>
            <w:tcW w:w="1079" w:type="dxa"/>
            <w:tcBorders>
              <w:top w:val="nil"/>
              <w:left w:val="nil"/>
              <w:bottom w:val="single" w:sz="4" w:space="0" w:color="auto"/>
              <w:right w:val="single" w:sz="4" w:space="0" w:color="auto"/>
            </w:tcBorders>
            <w:shd w:val="clear" w:color="auto" w:fill="auto"/>
            <w:noWrap/>
            <w:vAlign w:val="center"/>
            <w:hideMark/>
          </w:tcPr>
          <w:p w14:paraId="08B7D34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0,0662</w:t>
            </w:r>
          </w:p>
        </w:tc>
        <w:tc>
          <w:tcPr>
            <w:tcW w:w="1079" w:type="dxa"/>
            <w:tcBorders>
              <w:top w:val="nil"/>
              <w:left w:val="nil"/>
              <w:bottom w:val="single" w:sz="4" w:space="0" w:color="auto"/>
              <w:right w:val="single" w:sz="4" w:space="0" w:color="auto"/>
            </w:tcBorders>
            <w:shd w:val="clear" w:color="auto" w:fill="auto"/>
            <w:noWrap/>
            <w:vAlign w:val="center"/>
            <w:hideMark/>
          </w:tcPr>
          <w:p w14:paraId="0F31B89E"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0,1785</w:t>
            </w:r>
          </w:p>
        </w:tc>
      </w:tr>
      <w:tr w:rsidR="00FE2204" w:rsidRPr="00EF18BE" w14:paraId="4F27E366"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4B8ED821"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Начальная школа</w:t>
            </w:r>
          </w:p>
        </w:tc>
        <w:tc>
          <w:tcPr>
            <w:tcW w:w="1263" w:type="dxa"/>
            <w:tcBorders>
              <w:top w:val="nil"/>
              <w:left w:val="nil"/>
              <w:bottom w:val="single" w:sz="4" w:space="0" w:color="auto"/>
              <w:right w:val="single" w:sz="4" w:space="0" w:color="auto"/>
            </w:tcBorders>
            <w:shd w:val="clear" w:color="auto" w:fill="auto"/>
            <w:noWrap/>
            <w:vAlign w:val="center"/>
            <w:hideMark/>
          </w:tcPr>
          <w:p w14:paraId="4206433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2200</w:t>
            </w:r>
          </w:p>
        </w:tc>
        <w:tc>
          <w:tcPr>
            <w:tcW w:w="1317" w:type="dxa"/>
            <w:tcBorders>
              <w:top w:val="nil"/>
              <w:left w:val="nil"/>
              <w:bottom w:val="single" w:sz="4" w:space="0" w:color="auto"/>
              <w:right w:val="single" w:sz="4" w:space="0" w:color="auto"/>
            </w:tcBorders>
            <w:shd w:val="clear" w:color="auto" w:fill="auto"/>
            <w:noWrap/>
            <w:vAlign w:val="center"/>
            <w:hideMark/>
          </w:tcPr>
          <w:p w14:paraId="054DFA31"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130</w:t>
            </w:r>
          </w:p>
        </w:tc>
        <w:tc>
          <w:tcPr>
            <w:tcW w:w="1404" w:type="dxa"/>
            <w:tcBorders>
              <w:top w:val="nil"/>
              <w:left w:val="nil"/>
              <w:bottom w:val="single" w:sz="4" w:space="0" w:color="auto"/>
              <w:right w:val="single" w:sz="4" w:space="0" w:color="auto"/>
            </w:tcBorders>
            <w:shd w:val="clear" w:color="auto" w:fill="auto"/>
            <w:noWrap/>
            <w:vAlign w:val="center"/>
            <w:hideMark/>
          </w:tcPr>
          <w:p w14:paraId="1B83CF6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2022</w:t>
            </w:r>
          </w:p>
        </w:tc>
        <w:tc>
          <w:tcPr>
            <w:tcW w:w="1079" w:type="dxa"/>
            <w:tcBorders>
              <w:top w:val="nil"/>
              <w:left w:val="nil"/>
              <w:bottom w:val="single" w:sz="4" w:space="0" w:color="auto"/>
              <w:right w:val="single" w:sz="4" w:space="0" w:color="auto"/>
            </w:tcBorders>
            <w:shd w:val="clear" w:color="auto" w:fill="auto"/>
            <w:noWrap/>
            <w:vAlign w:val="center"/>
            <w:hideMark/>
          </w:tcPr>
          <w:p w14:paraId="2AB8F664"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0,1235</w:t>
            </w:r>
          </w:p>
        </w:tc>
        <w:tc>
          <w:tcPr>
            <w:tcW w:w="1079" w:type="dxa"/>
            <w:tcBorders>
              <w:top w:val="nil"/>
              <w:left w:val="nil"/>
              <w:bottom w:val="single" w:sz="4" w:space="0" w:color="auto"/>
              <w:right w:val="single" w:sz="4" w:space="0" w:color="auto"/>
            </w:tcBorders>
            <w:shd w:val="clear" w:color="auto" w:fill="auto"/>
            <w:noWrap/>
            <w:vAlign w:val="center"/>
            <w:hideMark/>
          </w:tcPr>
          <w:p w14:paraId="14D12ED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0,0267</w:t>
            </w:r>
          </w:p>
        </w:tc>
        <w:tc>
          <w:tcPr>
            <w:tcW w:w="1079" w:type="dxa"/>
            <w:tcBorders>
              <w:top w:val="nil"/>
              <w:left w:val="nil"/>
              <w:bottom w:val="single" w:sz="4" w:space="0" w:color="auto"/>
              <w:right w:val="single" w:sz="4" w:space="0" w:color="auto"/>
            </w:tcBorders>
            <w:shd w:val="clear" w:color="auto" w:fill="auto"/>
            <w:noWrap/>
            <w:vAlign w:val="center"/>
            <w:hideMark/>
          </w:tcPr>
          <w:p w14:paraId="37FF107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0,1502</w:t>
            </w:r>
          </w:p>
        </w:tc>
      </w:tr>
      <w:tr w:rsidR="00FE2204" w:rsidRPr="00EF18BE" w14:paraId="5240D209" w14:textId="77777777" w:rsidTr="00FE2204">
        <w:trPr>
          <w:trHeight w:val="300"/>
        </w:trPr>
        <w:tc>
          <w:tcPr>
            <w:tcW w:w="2540" w:type="dxa"/>
            <w:tcBorders>
              <w:top w:val="nil"/>
              <w:left w:val="single" w:sz="4" w:space="0" w:color="auto"/>
              <w:bottom w:val="single" w:sz="4" w:space="0" w:color="auto"/>
              <w:right w:val="single" w:sz="4" w:space="0" w:color="auto"/>
            </w:tcBorders>
            <w:shd w:val="clear" w:color="auto" w:fill="auto"/>
            <w:vAlign w:val="bottom"/>
            <w:hideMark/>
          </w:tcPr>
          <w:p w14:paraId="484B9A0B" w14:textId="77777777" w:rsidR="00FE2204" w:rsidRPr="00EF18BE" w:rsidRDefault="00FE2204" w:rsidP="00FE2204">
            <w:pPr>
              <w:widowControl/>
              <w:rPr>
                <w:rFonts w:eastAsia="Times New Roman" w:cs="Times New Roman"/>
                <w:lang w:val="ru-RU" w:eastAsia="ru-RU"/>
              </w:rPr>
            </w:pPr>
            <w:r w:rsidRPr="00EF18BE">
              <w:rPr>
                <w:rFonts w:eastAsia="Times New Roman" w:cs="Times New Roman"/>
                <w:lang w:val="ru-RU" w:eastAsia="ru-RU"/>
              </w:rPr>
              <w:t>Спортивно-досуговый компекс</w:t>
            </w:r>
          </w:p>
        </w:tc>
        <w:tc>
          <w:tcPr>
            <w:tcW w:w="1263" w:type="dxa"/>
            <w:tcBorders>
              <w:top w:val="nil"/>
              <w:left w:val="nil"/>
              <w:bottom w:val="single" w:sz="4" w:space="0" w:color="auto"/>
              <w:right w:val="single" w:sz="4" w:space="0" w:color="auto"/>
            </w:tcBorders>
            <w:shd w:val="clear" w:color="auto" w:fill="auto"/>
            <w:noWrap/>
            <w:vAlign w:val="center"/>
            <w:hideMark/>
          </w:tcPr>
          <w:p w14:paraId="1761779B"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1000</w:t>
            </w:r>
          </w:p>
        </w:tc>
        <w:tc>
          <w:tcPr>
            <w:tcW w:w="1317" w:type="dxa"/>
            <w:tcBorders>
              <w:top w:val="nil"/>
              <w:left w:val="nil"/>
              <w:bottom w:val="single" w:sz="4" w:space="0" w:color="auto"/>
              <w:right w:val="single" w:sz="4" w:space="0" w:color="auto"/>
            </w:tcBorders>
            <w:shd w:val="clear" w:color="auto" w:fill="auto"/>
            <w:noWrap/>
            <w:vAlign w:val="center"/>
            <w:hideMark/>
          </w:tcPr>
          <w:p w14:paraId="11364676"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250</w:t>
            </w:r>
          </w:p>
        </w:tc>
        <w:tc>
          <w:tcPr>
            <w:tcW w:w="1404" w:type="dxa"/>
            <w:tcBorders>
              <w:top w:val="nil"/>
              <w:left w:val="nil"/>
              <w:bottom w:val="single" w:sz="4" w:space="0" w:color="auto"/>
              <w:right w:val="single" w:sz="4" w:space="0" w:color="auto"/>
            </w:tcBorders>
            <w:shd w:val="clear" w:color="auto" w:fill="auto"/>
            <w:noWrap/>
            <w:vAlign w:val="center"/>
            <w:hideMark/>
          </w:tcPr>
          <w:p w14:paraId="6A39C57A"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2023</w:t>
            </w:r>
          </w:p>
        </w:tc>
        <w:tc>
          <w:tcPr>
            <w:tcW w:w="1079" w:type="dxa"/>
            <w:tcBorders>
              <w:top w:val="nil"/>
              <w:left w:val="nil"/>
              <w:bottom w:val="single" w:sz="4" w:space="0" w:color="auto"/>
              <w:right w:val="single" w:sz="4" w:space="0" w:color="auto"/>
            </w:tcBorders>
            <w:shd w:val="clear" w:color="auto" w:fill="auto"/>
            <w:noWrap/>
            <w:vAlign w:val="center"/>
            <w:hideMark/>
          </w:tcPr>
          <w:p w14:paraId="4559C465"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0,0561</w:t>
            </w:r>
          </w:p>
        </w:tc>
        <w:tc>
          <w:tcPr>
            <w:tcW w:w="1079" w:type="dxa"/>
            <w:tcBorders>
              <w:top w:val="nil"/>
              <w:left w:val="nil"/>
              <w:bottom w:val="single" w:sz="4" w:space="0" w:color="auto"/>
              <w:right w:val="single" w:sz="4" w:space="0" w:color="auto"/>
            </w:tcBorders>
            <w:shd w:val="clear" w:color="auto" w:fill="auto"/>
            <w:noWrap/>
            <w:vAlign w:val="center"/>
            <w:hideMark/>
          </w:tcPr>
          <w:p w14:paraId="1FD01FD3"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0,0184</w:t>
            </w:r>
          </w:p>
        </w:tc>
        <w:tc>
          <w:tcPr>
            <w:tcW w:w="1079" w:type="dxa"/>
            <w:tcBorders>
              <w:top w:val="nil"/>
              <w:left w:val="nil"/>
              <w:bottom w:val="single" w:sz="4" w:space="0" w:color="auto"/>
              <w:right w:val="single" w:sz="4" w:space="0" w:color="auto"/>
            </w:tcBorders>
            <w:shd w:val="clear" w:color="auto" w:fill="auto"/>
            <w:noWrap/>
            <w:vAlign w:val="center"/>
            <w:hideMark/>
          </w:tcPr>
          <w:p w14:paraId="0E619FEC" w14:textId="77777777" w:rsidR="00FE2204" w:rsidRPr="00EF18BE" w:rsidRDefault="00FE2204" w:rsidP="00FE2204">
            <w:pPr>
              <w:widowControl/>
              <w:jc w:val="center"/>
              <w:rPr>
                <w:rFonts w:eastAsia="Times New Roman" w:cs="Times New Roman"/>
                <w:lang w:val="ru-RU" w:eastAsia="ru-RU"/>
              </w:rPr>
            </w:pPr>
            <w:r w:rsidRPr="00EF18BE">
              <w:rPr>
                <w:rFonts w:eastAsia="Times New Roman" w:cs="Times New Roman"/>
                <w:lang w:val="ru-RU" w:eastAsia="ru-RU"/>
              </w:rPr>
              <w:t>0,0745</w:t>
            </w:r>
          </w:p>
        </w:tc>
      </w:tr>
    </w:tbl>
    <w:p w14:paraId="2BB70A72" w14:textId="412292BA" w:rsidR="00FE2204" w:rsidRPr="00EF18BE" w:rsidRDefault="00FE2204" w:rsidP="00FE2204">
      <w:pPr>
        <w:spacing w:before="240"/>
        <w:rPr>
          <w:rFonts w:cs="Times New Roman"/>
          <w:szCs w:val="24"/>
          <w:lang w:val="ru-RU"/>
        </w:rPr>
      </w:pPr>
      <w:r w:rsidRPr="00EF18BE">
        <w:rPr>
          <w:rFonts w:cs="Times New Roman"/>
          <w:szCs w:val="24"/>
          <w:lang w:val="ru-RU"/>
        </w:rPr>
        <w:tab/>
        <w:t xml:space="preserve">Нагрузка на нужды отопления и вентиляции определялась исходя из площади строений, нагрузка на ГВС – исходя из </w:t>
      </w:r>
      <w:r w:rsidR="00A74B54" w:rsidRPr="00EF18BE">
        <w:rPr>
          <w:rFonts w:cs="Times New Roman"/>
          <w:szCs w:val="24"/>
          <w:lang w:val="ru-RU"/>
        </w:rPr>
        <w:t>проектируемого количества мест.</w:t>
      </w:r>
    </w:p>
    <w:p w14:paraId="47A93351" w14:textId="77777777" w:rsidR="00A74B54" w:rsidRPr="00EF18BE" w:rsidRDefault="00A74B54" w:rsidP="00A74B54">
      <w:pPr>
        <w:rPr>
          <w:rFonts w:cs="Times New Roman"/>
          <w:szCs w:val="24"/>
          <w:lang w:val="ru-RU"/>
        </w:rPr>
      </w:pPr>
    </w:p>
    <w:p w14:paraId="6DBDA6EA" w14:textId="77777777" w:rsidR="00FE2204" w:rsidRPr="00EF18BE" w:rsidRDefault="00FE2204" w:rsidP="00A74B54">
      <w:pPr>
        <w:pStyle w:val="a5"/>
        <w:numPr>
          <w:ilvl w:val="0"/>
          <w:numId w:val="44"/>
        </w:numPr>
        <w:jc w:val="center"/>
        <w:rPr>
          <w:b/>
          <w:lang w:val="ru-RU"/>
        </w:rPr>
      </w:pPr>
      <w:r w:rsidRPr="00EF18BE">
        <w:rPr>
          <w:b/>
          <w:lang w:val="ru-RU"/>
        </w:rPr>
        <w:t>Прогноз перспективного потребления тепловой энергии отдельными категориями потребителей, в том числе социально-значимыми, для которых устанавливаются льготные тарифы на тепловую энергию</w:t>
      </w:r>
    </w:p>
    <w:p w14:paraId="21E03679" w14:textId="77777777" w:rsidR="00FE2204" w:rsidRPr="00EF18BE" w:rsidRDefault="00FE2204" w:rsidP="00FE2204">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Согласно ст. 10 Федерального закона от 27.07.2010 г. № 190-ФЗ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31967D8D" w14:textId="77777777" w:rsidR="00FE2204" w:rsidRPr="00EF18BE" w:rsidRDefault="00FE2204" w:rsidP="00FE2204">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Перечень социально-значимых категорий потребителей приведен в п. 95 Постановления Правительства РФ от 8.08.2012 № 808 «Об организации теплоснабжения в РФ и о внесении изменений в некоторые акты Правительства РФ». Согласно документу, к социально значимым категориям потребителей (объектам потребителей) относятся:</w:t>
      </w:r>
    </w:p>
    <w:p w14:paraId="755B4989"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органы государственной власти;</w:t>
      </w:r>
    </w:p>
    <w:p w14:paraId="4A20F944"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медицинские учреждения;</w:t>
      </w:r>
    </w:p>
    <w:p w14:paraId="6E078024"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учебные заведения начального и среднего образования;</w:t>
      </w:r>
    </w:p>
    <w:p w14:paraId="30CBC822"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учреждения социального обеспечения;</w:t>
      </w:r>
    </w:p>
    <w:p w14:paraId="14C99F4A"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метрополитен;</w:t>
      </w:r>
    </w:p>
    <w:p w14:paraId="15F092AE"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4937EAE9"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lastRenderedPageBreak/>
        <w:t>- исправительно-трудовые учреждения, следственные изоляторы, тюрьмы;</w:t>
      </w:r>
    </w:p>
    <w:p w14:paraId="013BD459"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федеральные ядерные центры и объекты, работающие с ядерным топливом и материалами;</w:t>
      </w:r>
    </w:p>
    <w:p w14:paraId="6F4E1CCA"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22B37602"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животноводческие и птицеводческие хозяйства, теплицы;</w:t>
      </w:r>
    </w:p>
    <w:p w14:paraId="59C2FD12"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объекты вентиляции, водоотлива и основные подъемные устройства угольных и горнорудных организаций;</w:t>
      </w:r>
    </w:p>
    <w:p w14:paraId="28738D48" w14:textId="77777777" w:rsidR="00FE2204" w:rsidRPr="00EF18BE" w:rsidRDefault="00FE2204" w:rsidP="00FE2204">
      <w:pPr>
        <w:pStyle w:val="ConsPlusNormal"/>
        <w:jc w:val="both"/>
        <w:rPr>
          <w:rFonts w:ascii="Times New Roman" w:hAnsi="Times New Roman" w:cs="Times New Roman"/>
          <w:sz w:val="24"/>
          <w:szCs w:val="24"/>
        </w:rPr>
      </w:pPr>
      <w:r w:rsidRPr="00EF18BE">
        <w:rPr>
          <w:rFonts w:ascii="Times New Roman" w:hAnsi="Times New Roman" w:cs="Times New Roman"/>
          <w:sz w:val="24"/>
          <w:szCs w:val="24"/>
        </w:rPr>
        <w:t>- объекты систем диспетчерского управления железнодорожного, водного и воздушного транспорта.</w:t>
      </w:r>
    </w:p>
    <w:p w14:paraId="2A4CDBF1" w14:textId="77777777" w:rsidR="00A74B54" w:rsidRPr="00EF18BE" w:rsidRDefault="00A74B54" w:rsidP="00FE2204">
      <w:pPr>
        <w:pStyle w:val="ConsPlusNormal"/>
        <w:jc w:val="both"/>
        <w:rPr>
          <w:rFonts w:ascii="Times New Roman" w:hAnsi="Times New Roman" w:cs="Times New Roman"/>
          <w:sz w:val="24"/>
          <w:szCs w:val="24"/>
        </w:rPr>
      </w:pPr>
    </w:p>
    <w:p w14:paraId="3B2D3F2E" w14:textId="76C57D9F" w:rsidR="00FE2204" w:rsidRPr="00EF18BE" w:rsidRDefault="00FE2204" w:rsidP="00A74B54">
      <w:pPr>
        <w:pStyle w:val="a5"/>
        <w:numPr>
          <w:ilvl w:val="0"/>
          <w:numId w:val="44"/>
        </w:numPr>
        <w:jc w:val="center"/>
        <w:rPr>
          <w:b/>
          <w:lang w:val="ru-RU"/>
        </w:rPr>
      </w:pPr>
      <w:bookmarkStart w:id="1250" w:name="_Toc405135794"/>
      <w:bookmarkStart w:id="1251" w:name="_Toc405136223"/>
      <w:bookmarkStart w:id="1252" w:name="_Toc405196293"/>
      <w:bookmarkStart w:id="1253" w:name="_Toc411003247"/>
      <w:bookmarkStart w:id="1254" w:name="_Toc415779128"/>
      <w:bookmarkStart w:id="1255" w:name="_Toc415779430"/>
      <w:bookmarkStart w:id="1256" w:name="_Toc415831567"/>
      <w:bookmarkStart w:id="1257" w:name="_Toc415855487"/>
      <w:bookmarkStart w:id="1258" w:name="_Toc415855974"/>
      <w:bookmarkStart w:id="1259" w:name="_Toc416378636"/>
      <w:bookmarkStart w:id="1260" w:name="_Toc421525416"/>
      <w:bookmarkStart w:id="1261" w:name="_Toc421525833"/>
      <w:bookmarkStart w:id="1262" w:name="_Toc421712245"/>
      <w:bookmarkStart w:id="1263" w:name="_Toc421712407"/>
      <w:bookmarkStart w:id="1264" w:name="_Toc421712559"/>
      <w:bookmarkStart w:id="1265" w:name="_Toc423728390"/>
      <w:bookmarkStart w:id="1266" w:name="_Toc423728716"/>
      <w:bookmarkStart w:id="1267" w:name="_Toc425153797"/>
      <w:bookmarkStart w:id="1268" w:name="_Toc425153959"/>
      <w:bookmarkStart w:id="1269" w:name="_Toc425154121"/>
      <w:r w:rsidRPr="00EF18BE">
        <w:rPr>
          <w:b/>
          <w:lang w:val="ru-RU"/>
        </w:rPr>
        <w:t>Прогноз перспективного потребления тепловой энергии потребителями, с которыми могут быть заключены в перспективе свободные долгосрочные контракты теплоснабжения</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ACE3AF6" w14:textId="77777777" w:rsidR="00FE2204" w:rsidRPr="00EF18BE" w:rsidRDefault="00FE2204" w:rsidP="00FE2204">
      <w:pPr>
        <w:ind w:firstLine="708"/>
        <w:rPr>
          <w:rFonts w:eastAsia="Times New Roman" w:cs="Times New Roman"/>
          <w:szCs w:val="24"/>
          <w:lang w:val="ru-RU" w:eastAsia="ru-RU"/>
        </w:rPr>
      </w:pPr>
      <w:r w:rsidRPr="00EF18BE">
        <w:rPr>
          <w:rFonts w:eastAsia="Times New Roman" w:cs="Times New Roman"/>
          <w:szCs w:val="24"/>
          <w:lang w:val="ru-RU" w:eastAsia="ru-RU"/>
        </w:rPr>
        <w:t>В настоящее время отсутствуют свободные долгосрочные договоры и договоры по долгосрочным тарифам.</w:t>
      </w:r>
    </w:p>
    <w:p w14:paraId="14B8BFFE" w14:textId="77777777" w:rsidR="00FE2204" w:rsidRPr="00EF18BE" w:rsidRDefault="00FE2204" w:rsidP="00FE2204">
      <w:pPr>
        <w:ind w:firstLine="708"/>
        <w:rPr>
          <w:rFonts w:eastAsia="Times New Roman" w:cs="Times New Roman"/>
          <w:szCs w:val="24"/>
          <w:lang w:val="ru-RU" w:eastAsia="ru-RU"/>
        </w:rPr>
      </w:pPr>
      <w:r w:rsidRPr="00EF18BE">
        <w:rPr>
          <w:rFonts w:eastAsia="Times New Roman" w:cs="Times New Roman"/>
          <w:szCs w:val="24"/>
          <w:lang w:val="ru-RU" w:eastAsia="ru-RU"/>
        </w:rPr>
        <w:t>Также по состоянию на 01.11.14 по Зональненскому СП отсутствуют заявки</w:t>
      </w:r>
      <w:r w:rsidRPr="00EF18BE">
        <w:rPr>
          <w:rFonts w:eastAsia="Times New Roman" w:cs="Times New Roman"/>
          <w:szCs w:val="24"/>
          <w:lang w:eastAsia="ru-RU"/>
        </w:rPr>
        <w:t> </w:t>
      </w:r>
      <w:r w:rsidRPr="00EF18BE">
        <w:rPr>
          <w:rFonts w:eastAsia="Times New Roman" w:cs="Times New Roman"/>
          <w:szCs w:val="24"/>
          <w:lang w:val="ru-RU" w:eastAsia="ru-RU"/>
        </w:rPr>
        <w:t>потребителей, ранее перешедших на собственные источники, на подключение тепловой нагрузки на особых условиях.</w:t>
      </w:r>
    </w:p>
    <w:p w14:paraId="57FF08B2" w14:textId="022AD41C" w:rsidR="00FE2204" w:rsidRPr="00EF18BE" w:rsidRDefault="00FE2204" w:rsidP="009338FC">
      <w:pPr>
        <w:ind w:firstLine="708"/>
        <w:rPr>
          <w:rFonts w:eastAsia="Times New Roman" w:cs="Times New Roman"/>
          <w:szCs w:val="24"/>
          <w:lang w:val="ru-RU" w:eastAsia="ru-RU"/>
        </w:rPr>
      </w:pPr>
      <w:r w:rsidRPr="00EF18BE">
        <w:rPr>
          <w:rFonts w:eastAsia="Times New Roman" w:cs="Times New Roman"/>
          <w:szCs w:val="24"/>
          <w:lang w:val="ru-RU" w:eastAsia="ru-RU"/>
        </w:rPr>
        <w:t>В случае изменений существующего состояния по данному вопросу в Схему теплоснабжения будут внесены изменения при последующей актуализации.</w:t>
      </w:r>
    </w:p>
    <w:p w14:paraId="21FB7210" w14:textId="77777777" w:rsidR="00A74B54" w:rsidRPr="00EF18BE" w:rsidRDefault="00A74B54" w:rsidP="009338FC">
      <w:pPr>
        <w:ind w:firstLine="708"/>
        <w:rPr>
          <w:rFonts w:eastAsia="Times New Roman" w:cs="Times New Roman"/>
          <w:b/>
          <w:bCs/>
          <w:szCs w:val="24"/>
          <w:lang w:val="ru-RU"/>
        </w:rPr>
      </w:pPr>
    </w:p>
    <w:p w14:paraId="6DFD6B94" w14:textId="481A2E76" w:rsidR="00FE2204" w:rsidRPr="00EF18BE" w:rsidRDefault="00FE2204" w:rsidP="00A74B54">
      <w:pPr>
        <w:pStyle w:val="a5"/>
        <w:numPr>
          <w:ilvl w:val="0"/>
          <w:numId w:val="44"/>
        </w:numPr>
        <w:jc w:val="center"/>
        <w:rPr>
          <w:b/>
          <w:lang w:val="ru-RU"/>
        </w:rPr>
      </w:pPr>
      <w:bookmarkStart w:id="1270" w:name="_Toc405135795"/>
      <w:bookmarkStart w:id="1271" w:name="_Toc405136224"/>
      <w:bookmarkStart w:id="1272" w:name="_Toc405196294"/>
      <w:bookmarkStart w:id="1273" w:name="_Toc411003248"/>
      <w:bookmarkStart w:id="1274" w:name="_Toc415779129"/>
      <w:bookmarkStart w:id="1275" w:name="_Toc415779431"/>
      <w:bookmarkStart w:id="1276" w:name="_Toc415831568"/>
      <w:bookmarkStart w:id="1277" w:name="_Toc415855488"/>
      <w:bookmarkStart w:id="1278" w:name="_Toc415855975"/>
      <w:bookmarkStart w:id="1279" w:name="_Toc416378637"/>
      <w:bookmarkStart w:id="1280" w:name="_Toc421525417"/>
      <w:bookmarkStart w:id="1281" w:name="_Toc421525834"/>
      <w:bookmarkStart w:id="1282" w:name="_Toc421712246"/>
      <w:bookmarkStart w:id="1283" w:name="_Toc421712408"/>
      <w:bookmarkStart w:id="1284" w:name="_Toc421712560"/>
      <w:bookmarkStart w:id="1285" w:name="_Toc423728391"/>
      <w:bookmarkStart w:id="1286" w:name="_Toc423728717"/>
      <w:bookmarkStart w:id="1287" w:name="_Toc425153798"/>
      <w:bookmarkStart w:id="1288" w:name="_Toc425153960"/>
      <w:bookmarkStart w:id="1289" w:name="_Toc425154122"/>
      <w:r w:rsidRPr="00EF18BE">
        <w:rPr>
          <w:b/>
          <w:lang w:val="ru-RU"/>
        </w:rPr>
        <w:t>Перспективные балансы тепловой мощности источников тепловой энергии и тепловой нагрузки</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6EA6B7F" w14:textId="77777777" w:rsidR="00FE2204" w:rsidRPr="00EF18BE" w:rsidRDefault="00FE2204" w:rsidP="00FE2204">
      <w:pPr>
        <w:autoSpaceDE w:val="0"/>
        <w:autoSpaceDN w:val="0"/>
        <w:adjustRightInd w:val="0"/>
        <w:ind w:firstLine="708"/>
        <w:rPr>
          <w:rFonts w:cs="Times New Roman"/>
          <w:szCs w:val="24"/>
          <w:lang w:val="ru-RU"/>
        </w:rPr>
      </w:pPr>
      <w:r w:rsidRPr="00EF18BE">
        <w:rPr>
          <w:rFonts w:cs="Times New Roman"/>
          <w:szCs w:val="24"/>
          <w:lang w:val="ru-RU"/>
        </w:rPr>
        <w:t>Перспективные балансы тепловой мощности источников тепловой энергии и тепловой нагрузки потребителей разработаны в соответствии с пунктом 39 Постановления Правительства РФ от 22.02.12 г. № 154 «О требованиях к схемам теплоснабжения, порядку их разработки и утверждения».</w:t>
      </w:r>
    </w:p>
    <w:p w14:paraId="781707A9" w14:textId="0F86FF51" w:rsidR="00FE2204" w:rsidRPr="00EF18BE" w:rsidRDefault="00FE2204" w:rsidP="00CC6544">
      <w:pPr>
        <w:autoSpaceDE w:val="0"/>
        <w:autoSpaceDN w:val="0"/>
        <w:adjustRightInd w:val="0"/>
        <w:ind w:firstLine="708"/>
        <w:rPr>
          <w:rFonts w:cs="Times New Roman"/>
          <w:szCs w:val="24"/>
          <w:lang w:val="ru-RU"/>
        </w:rPr>
      </w:pPr>
      <w:r w:rsidRPr="00EF18BE">
        <w:rPr>
          <w:rFonts w:cs="Times New Roman"/>
          <w:szCs w:val="24"/>
          <w:lang w:val="ru-RU"/>
        </w:rPr>
        <w:t>Перспективные балансы составлены для существующей располагаемой тепловой мощности источников тепловой энергии. Балансы определены на конец каждого рассматриваемого этапа, т.е. баланс на 2015 год определен по состоянию на 31.12.2015 г. и т.д.</w:t>
      </w:r>
    </w:p>
    <w:p w14:paraId="268DDD06" w14:textId="77777777" w:rsidR="00FE2204" w:rsidRPr="00EF18BE" w:rsidRDefault="00FE2204" w:rsidP="00FE2204">
      <w:pPr>
        <w:autoSpaceDE w:val="0"/>
        <w:autoSpaceDN w:val="0"/>
        <w:adjustRightInd w:val="0"/>
        <w:ind w:firstLine="708"/>
        <w:rPr>
          <w:rFonts w:cs="Times New Roman"/>
          <w:szCs w:val="24"/>
          <w:lang w:val="ru-RU"/>
        </w:rPr>
      </w:pPr>
      <w:r w:rsidRPr="00EF18BE">
        <w:rPr>
          <w:rFonts w:cs="Times New Roman"/>
          <w:szCs w:val="24"/>
          <w:lang w:val="ru-RU"/>
        </w:rPr>
        <w:t>Балансы тепловой мощности и тепловой нагрузки по отдельным источникам теплоснабжения г. Томска были определены с учетом следующего соотношения:</w:t>
      </w:r>
    </w:p>
    <w:p w14:paraId="2B65081F" w14:textId="77777777" w:rsidR="00FE2204" w:rsidRPr="00EF18BE" w:rsidRDefault="00FE2204" w:rsidP="00FE2204">
      <w:pPr>
        <w:autoSpaceDE w:val="0"/>
        <w:autoSpaceDN w:val="0"/>
        <w:adjustRightInd w:val="0"/>
        <w:ind w:firstLine="708"/>
        <w:jc w:val="center"/>
        <w:rPr>
          <w:rFonts w:cs="Times New Roman"/>
          <w:szCs w:val="24"/>
          <w:lang w:val="ru-RU"/>
        </w:rPr>
      </w:pPr>
      <w:r w:rsidRPr="00EF18BE">
        <w:rPr>
          <w:rFonts w:cs="Times New Roman"/>
          <w:position w:val="-16"/>
          <w:szCs w:val="24"/>
        </w:rPr>
        <w:object w:dxaOrig="4800" w:dyaOrig="420" w14:anchorId="536F3E80">
          <v:shape id="_x0000_i1027" type="#_x0000_t75" style="width:238pt;height:22pt" o:ole="">
            <v:imagedata r:id="rId30" o:title=""/>
          </v:shape>
          <o:OLEObject Type="Embed" ProgID="Equation.3" ShapeID="_x0000_i1027" DrawAspect="Content" ObjectID="_1374139761" r:id="rId31"/>
        </w:object>
      </w:r>
      <w:r w:rsidRPr="00EF18BE">
        <w:rPr>
          <w:rFonts w:cs="Times New Roman"/>
          <w:szCs w:val="24"/>
          <w:lang w:val="ru-RU"/>
        </w:rPr>
        <w:t>,</w:t>
      </w:r>
    </w:p>
    <w:p w14:paraId="5DF5580A" w14:textId="77777777" w:rsidR="00FE2204" w:rsidRPr="00EF18BE" w:rsidRDefault="00FE2204" w:rsidP="00FE2204">
      <w:pPr>
        <w:autoSpaceDE w:val="0"/>
        <w:autoSpaceDN w:val="0"/>
        <w:adjustRightInd w:val="0"/>
        <w:rPr>
          <w:rFonts w:cs="Times New Roman"/>
          <w:szCs w:val="24"/>
          <w:lang w:val="ru-RU"/>
        </w:rPr>
      </w:pPr>
      <w:r w:rsidRPr="00EF18BE">
        <w:rPr>
          <w:rFonts w:eastAsiaTheme="minorEastAsia" w:cs="Times New Roman"/>
          <w:szCs w:val="24"/>
          <w:lang w:val="ru-RU"/>
        </w:rPr>
        <w:t xml:space="preserve">где </w:t>
      </w:r>
      <w:r w:rsidRPr="00EF18BE">
        <w:rPr>
          <w:rFonts w:eastAsiaTheme="minorEastAsia" w:cs="Times New Roman"/>
          <w:i/>
          <w:szCs w:val="24"/>
        </w:rPr>
        <w:t>Q</w:t>
      </w:r>
      <w:r w:rsidRPr="00EF18BE">
        <w:rPr>
          <w:rFonts w:eastAsiaTheme="minorEastAsia" w:cs="Times New Roman"/>
          <w:szCs w:val="24"/>
          <w:vertAlign w:val="subscript"/>
          <w:lang w:val="ru-RU"/>
        </w:rPr>
        <w:t>р гв</w:t>
      </w:r>
      <w:r w:rsidRPr="00EF18BE">
        <w:rPr>
          <w:rFonts w:eastAsiaTheme="minorEastAsia" w:cs="Times New Roman"/>
          <w:szCs w:val="24"/>
          <w:lang w:val="ru-RU"/>
        </w:rPr>
        <w:t xml:space="preserve"> – </w:t>
      </w:r>
      <w:r w:rsidRPr="00EF18BE">
        <w:rPr>
          <w:rFonts w:cs="Times New Roman"/>
          <w:szCs w:val="24"/>
          <w:lang w:val="ru-RU"/>
        </w:rPr>
        <w:t xml:space="preserve">располагаемая тепловая мощность источника тепловой энергии в воде, Гкал/ч; </w:t>
      </w:r>
    </w:p>
    <w:p w14:paraId="283F5C1D" w14:textId="77777777" w:rsidR="00FE2204" w:rsidRPr="00EF18BE" w:rsidRDefault="00FE2204" w:rsidP="00FE2204">
      <w:pPr>
        <w:autoSpaceDE w:val="0"/>
        <w:autoSpaceDN w:val="0"/>
        <w:adjustRightInd w:val="0"/>
        <w:rPr>
          <w:rFonts w:eastAsiaTheme="minorEastAsia" w:cs="Times New Roman"/>
          <w:i/>
          <w:szCs w:val="24"/>
          <w:lang w:val="ru-RU"/>
        </w:rPr>
      </w:pPr>
      <w:r w:rsidRPr="00EF18BE">
        <w:rPr>
          <w:rFonts w:cs="Times New Roman"/>
          <w:i/>
          <w:szCs w:val="24"/>
        </w:rPr>
        <w:t>Q</w:t>
      </w:r>
      <w:r w:rsidRPr="00EF18BE">
        <w:rPr>
          <w:rFonts w:cs="Times New Roman"/>
          <w:szCs w:val="24"/>
          <w:vertAlign w:val="subscript"/>
          <w:lang w:val="ru-RU"/>
        </w:rPr>
        <w:t>сн гв</w:t>
      </w:r>
      <w:r w:rsidRPr="00EF18BE">
        <w:rPr>
          <w:rFonts w:cs="Times New Roman"/>
          <w:szCs w:val="24"/>
          <w:lang w:val="ru-RU"/>
        </w:rPr>
        <w:t xml:space="preserve"> – затраты тепловой мощности на собственные нужды станции, Гкал/ч;</w:t>
      </w:r>
    </w:p>
    <w:p w14:paraId="21BD8E44" w14:textId="77777777" w:rsidR="00FE2204" w:rsidRPr="00EF18BE" w:rsidRDefault="00FE2204" w:rsidP="00FE2204">
      <w:pPr>
        <w:autoSpaceDE w:val="0"/>
        <w:autoSpaceDN w:val="0"/>
        <w:adjustRightInd w:val="0"/>
        <w:rPr>
          <w:rFonts w:cs="Times New Roman"/>
          <w:szCs w:val="24"/>
          <w:lang w:val="ru-RU"/>
        </w:rPr>
      </w:pPr>
      <w:r w:rsidRPr="00EF18BE">
        <w:rPr>
          <w:rFonts w:eastAsiaTheme="minorEastAsia" w:cs="Times New Roman"/>
          <w:i/>
          <w:szCs w:val="24"/>
        </w:rPr>
        <w:t>Q</w:t>
      </w:r>
      <w:r w:rsidRPr="00EF18BE">
        <w:rPr>
          <w:rFonts w:eastAsiaTheme="minorEastAsia" w:cs="Times New Roman"/>
          <w:szCs w:val="24"/>
          <w:vertAlign w:val="subscript"/>
          <w:lang w:val="ru-RU"/>
        </w:rPr>
        <w:t xml:space="preserve">пот тс </w:t>
      </w:r>
      <w:r w:rsidRPr="00EF18BE">
        <w:rPr>
          <w:rFonts w:eastAsiaTheme="minorEastAsia" w:cs="Times New Roman"/>
          <w:i/>
          <w:szCs w:val="24"/>
          <w:lang w:val="ru-RU"/>
        </w:rPr>
        <w:t xml:space="preserve">– </w:t>
      </w:r>
      <w:r w:rsidRPr="00EF18BE">
        <w:rPr>
          <w:rFonts w:cs="Times New Roman"/>
          <w:szCs w:val="24"/>
          <w:lang w:val="ru-RU"/>
        </w:rPr>
        <w:t>потери тепловой мощности в тепловых сетях при температуре наружного воздуха принятой для проектирования систем отопления, Гкал/ч;</w:t>
      </w:r>
    </w:p>
    <w:p w14:paraId="0007965B" w14:textId="77777777" w:rsidR="00FE2204" w:rsidRPr="00EF18BE" w:rsidRDefault="000408E4" w:rsidP="00FE2204">
      <w:pPr>
        <w:autoSpaceDE w:val="0"/>
        <w:autoSpaceDN w:val="0"/>
        <w:adjustRightInd w:val="0"/>
        <w:rPr>
          <w:rFonts w:eastAsiaTheme="minorEastAsia" w:cs="Times New Roman"/>
          <w:i/>
          <w:szCs w:val="24"/>
          <w:lang w:val="ru-RU"/>
        </w:rPr>
      </w:pPr>
      <m:oMath>
        <m:sSubSup>
          <m:sSubSupPr>
            <m:ctrlPr>
              <w:rPr>
                <w:rFonts w:ascii="Cambria Math" w:hAnsi="Cambria Math" w:cs="Times New Roman"/>
                <w:i/>
                <w:szCs w:val="24"/>
              </w:rPr>
            </m:ctrlPr>
          </m:sSubSupPr>
          <m:e>
            <m:r>
              <w:rPr>
                <w:rFonts w:ascii="Cambria Math" w:hAnsi="Cambria Math" w:cs="Times New Roman"/>
                <w:szCs w:val="24"/>
              </w:rPr>
              <m:t>Q</m:t>
            </m:r>
          </m:e>
          <m:sub>
            <m:r>
              <w:rPr>
                <w:rFonts w:ascii="Cambria Math" w:hAnsi="Cambria Math" w:cs="Times New Roman"/>
                <w:szCs w:val="24"/>
                <w:lang w:val="ru-RU"/>
              </w:rPr>
              <m:t>факт</m:t>
            </m:r>
          </m:sub>
          <m:sup>
            <m:r>
              <w:rPr>
                <w:rFonts w:ascii="Cambria Math" w:hAnsi="Cambria Math" w:cs="Times New Roman"/>
                <w:szCs w:val="24"/>
                <w:lang w:val="ru-RU"/>
              </w:rPr>
              <m:t>14</m:t>
            </m:r>
          </m:sup>
        </m:sSubSup>
      </m:oMath>
      <w:r w:rsidR="00FE2204" w:rsidRPr="00EF18BE">
        <w:rPr>
          <w:rFonts w:eastAsiaTheme="minorEastAsia" w:cs="Times New Roman"/>
          <w:szCs w:val="24"/>
          <w:lang w:val="ru-RU"/>
        </w:rPr>
        <w:t xml:space="preserve"> – </w:t>
      </w:r>
      <w:r w:rsidR="00FE2204" w:rsidRPr="00EF18BE">
        <w:rPr>
          <w:rFonts w:cs="Times New Roman"/>
          <w:szCs w:val="24"/>
          <w:lang w:val="ru-RU"/>
        </w:rPr>
        <w:t>фактическая тепловая нагрузка в 2014 г;</w:t>
      </w:r>
    </w:p>
    <w:p w14:paraId="3E1FD7C2" w14:textId="77777777" w:rsidR="00FE2204" w:rsidRPr="00EF18BE" w:rsidRDefault="000408E4" w:rsidP="00FE2204">
      <w:pPr>
        <w:autoSpaceDE w:val="0"/>
        <w:autoSpaceDN w:val="0"/>
        <w:adjustRightInd w:val="0"/>
        <w:rPr>
          <w:rFonts w:cs="Times New Roman"/>
          <w:szCs w:val="24"/>
          <w:lang w:val="ru-RU"/>
        </w:rPr>
      </w:pPr>
      <m:oMath>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lang w:val="ru-RU"/>
              </w:rPr>
              <m:t>прирост</m:t>
            </m:r>
          </m:sub>
        </m:sSub>
      </m:oMath>
      <w:r w:rsidR="00FE2204" w:rsidRPr="00EF18BE">
        <w:rPr>
          <w:rFonts w:eastAsiaTheme="minorEastAsia" w:cs="Times New Roman"/>
          <w:i/>
          <w:szCs w:val="24"/>
          <w:lang w:val="ru-RU"/>
        </w:rPr>
        <w:t xml:space="preserve"> – </w:t>
      </w:r>
      <w:r w:rsidR="00FE2204" w:rsidRPr="00EF18BE">
        <w:rPr>
          <w:rFonts w:cs="Times New Roman"/>
          <w:szCs w:val="24"/>
          <w:lang w:val="ru-RU"/>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14:paraId="66A4F7E1" w14:textId="77777777" w:rsidR="00FE2204" w:rsidRPr="00EF18BE" w:rsidRDefault="000408E4" w:rsidP="00FE2204">
      <w:pPr>
        <w:autoSpaceDE w:val="0"/>
        <w:autoSpaceDN w:val="0"/>
        <w:adjustRightInd w:val="0"/>
        <w:rPr>
          <w:rFonts w:cs="Times New Roman"/>
          <w:szCs w:val="24"/>
          <w:lang w:val="ru-RU"/>
        </w:rPr>
      </w:pPr>
      <m:oMath>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lang w:val="ru-RU"/>
              </w:rPr>
              <m:t>рез</m:t>
            </m:r>
          </m:sub>
        </m:sSub>
      </m:oMath>
      <w:r w:rsidR="00FE2204" w:rsidRPr="00EF18BE">
        <w:rPr>
          <w:rFonts w:eastAsiaTheme="minorEastAsia" w:cs="Times New Roman"/>
          <w:i/>
          <w:szCs w:val="24"/>
          <w:lang w:val="ru-RU"/>
        </w:rPr>
        <w:t xml:space="preserve">– </w:t>
      </w:r>
      <w:r w:rsidR="00FE2204" w:rsidRPr="00EF18BE">
        <w:rPr>
          <w:rFonts w:cs="Times New Roman"/>
          <w:szCs w:val="24"/>
          <w:lang w:val="ru-RU"/>
        </w:rPr>
        <w:t>резерв источника тепловой энергии в горячей воде, Гкал/ч.</w:t>
      </w:r>
    </w:p>
    <w:p w14:paraId="61C66860" w14:textId="77777777" w:rsidR="00FE2204" w:rsidRPr="00EF18BE" w:rsidRDefault="00FE2204" w:rsidP="00FE2204">
      <w:pPr>
        <w:autoSpaceDE w:val="0"/>
        <w:autoSpaceDN w:val="0"/>
        <w:adjustRightInd w:val="0"/>
        <w:ind w:firstLine="708"/>
        <w:rPr>
          <w:rFonts w:cs="Times New Roman"/>
          <w:szCs w:val="24"/>
          <w:lang w:val="ru-RU"/>
        </w:rPr>
      </w:pPr>
      <w:r w:rsidRPr="00EF18BE">
        <w:rPr>
          <w:rFonts w:cs="Times New Roman"/>
          <w:szCs w:val="24"/>
          <w:lang w:val="ru-RU"/>
        </w:rPr>
        <w:t xml:space="preserve">Перспективные балансы располагаемой тепловой мощности и присоединенной тепловой нагрузки для котельных Зональненского СП приведены в таблице 3.1. </w:t>
      </w:r>
    </w:p>
    <w:p w14:paraId="57876683" w14:textId="2EA812E7" w:rsidR="00FE2204" w:rsidRPr="00EF18BE" w:rsidRDefault="00FE2204" w:rsidP="009338FC">
      <w:pPr>
        <w:autoSpaceDE w:val="0"/>
        <w:autoSpaceDN w:val="0"/>
        <w:adjustRightInd w:val="0"/>
        <w:ind w:firstLine="708"/>
        <w:rPr>
          <w:rFonts w:cs="Times New Roman"/>
          <w:szCs w:val="24"/>
          <w:lang w:val="ru-RU"/>
        </w:rPr>
      </w:pPr>
      <w:r w:rsidRPr="00EF18BE">
        <w:rPr>
          <w:rFonts w:cs="Times New Roman"/>
          <w:szCs w:val="24"/>
          <w:lang w:val="ru-RU"/>
        </w:rPr>
        <w:t>Перспективные балансы отпуска тепловой энергии от котельной п. Зональная Станция, ул. Полев</w:t>
      </w:r>
      <w:r w:rsidR="009338FC" w:rsidRPr="00EF18BE">
        <w:rPr>
          <w:rFonts w:cs="Times New Roman"/>
          <w:szCs w:val="24"/>
          <w:lang w:val="ru-RU"/>
        </w:rPr>
        <w:t>ая, 23/1 приведены в таблице 7.5</w:t>
      </w:r>
      <w:r w:rsidRPr="00EF18BE">
        <w:rPr>
          <w:rFonts w:cs="Times New Roman"/>
          <w:szCs w:val="24"/>
          <w:lang w:val="ru-RU"/>
        </w:rPr>
        <w:t>.</w:t>
      </w:r>
    </w:p>
    <w:p w14:paraId="007495B9" w14:textId="77777777" w:rsidR="00FE2204" w:rsidRPr="00EF18BE" w:rsidRDefault="00FE2204" w:rsidP="00FE2204">
      <w:pPr>
        <w:autoSpaceDE w:val="0"/>
        <w:autoSpaceDN w:val="0"/>
        <w:adjustRightInd w:val="0"/>
        <w:rPr>
          <w:rFonts w:cs="Times New Roman"/>
          <w:szCs w:val="24"/>
          <w:lang w:val="ru-RU"/>
        </w:rPr>
        <w:sectPr w:rsidR="00FE2204" w:rsidRPr="00EF18BE" w:rsidSect="00FE2204">
          <w:pgSz w:w="11906" w:h="16838" w:code="9"/>
          <w:pgMar w:top="1134" w:right="567" w:bottom="1134" w:left="1701" w:header="709" w:footer="709" w:gutter="0"/>
          <w:cols w:space="708"/>
          <w:titlePg/>
          <w:docGrid w:linePitch="360"/>
        </w:sectPr>
      </w:pPr>
    </w:p>
    <w:p w14:paraId="13A07D6D" w14:textId="7FE553B4" w:rsidR="00FE2204" w:rsidRPr="00EF18BE" w:rsidRDefault="009338FC" w:rsidP="009338FC">
      <w:pPr>
        <w:jc w:val="right"/>
        <w:rPr>
          <w:lang w:val="ru-RU"/>
        </w:rPr>
      </w:pPr>
      <w:bookmarkStart w:id="1290" w:name="_Toc405136225"/>
      <w:bookmarkStart w:id="1291" w:name="_Toc405136622"/>
      <w:bookmarkStart w:id="1292" w:name="_Toc411003249"/>
      <w:bookmarkStart w:id="1293" w:name="_Toc415779130"/>
      <w:bookmarkStart w:id="1294" w:name="_Toc415779432"/>
      <w:bookmarkStart w:id="1295" w:name="_Toc415855055"/>
      <w:bookmarkStart w:id="1296" w:name="_Toc415855976"/>
      <w:bookmarkStart w:id="1297" w:name="_Toc416377930"/>
      <w:bookmarkStart w:id="1298" w:name="_Toc416378285"/>
      <w:bookmarkStart w:id="1299" w:name="_Toc421523539"/>
      <w:bookmarkStart w:id="1300" w:name="_Toc421525835"/>
      <w:bookmarkStart w:id="1301" w:name="_Toc421711615"/>
      <w:bookmarkStart w:id="1302" w:name="_Toc421712247"/>
      <w:bookmarkStart w:id="1303" w:name="_Toc421712561"/>
      <w:bookmarkStart w:id="1304" w:name="_Toc423728718"/>
      <w:bookmarkStart w:id="1305" w:name="_Toc425154123"/>
      <w:r w:rsidRPr="00EF18BE">
        <w:rPr>
          <w:lang w:val="ru-RU"/>
        </w:rPr>
        <w:lastRenderedPageBreak/>
        <w:t>Таблица 7.5</w:t>
      </w:r>
      <w:r w:rsidR="00FE2204" w:rsidRPr="00EF18BE">
        <w:rPr>
          <w:lang w:val="ru-RU"/>
        </w:rPr>
        <w:t xml:space="preserve"> – Перспективный баланс располагаемой тепловой мощности и присоединенной тепловой нагрузки для котельной </w:t>
      </w:r>
      <w:bookmarkEnd w:id="1290"/>
      <w:bookmarkEnd w:id="1291"/>
      <w:bookmarkEnd w:id="1292"/>
      <w:bookmarkEnd w:id="1293"/>
      <w:bookmarkEnd w:id="1294"/>
      <w:bookmarkEnd w:id="1295"/>
      <w:bookmarkEnd w:id="1296"/>
      <w:bookmarkEnd w:id="1297"/>
      <w:bookmarkEnd w:id="1298"/>
      <w:r w:rsidR="00FE2204" w:rsidRPr="00EF18BE">
        <w:rPr>
          <w:lang w:val="ru-RU"/>
        </w:rPr>
        <w:t>п. Зональная Станция</w:t>
      </w:r>
      <w:bookmarkEnd w:id="1299"/>
      <w:bookmarkEnd w:id="1300"/>
      <w:bookmarkEnd w:id="1301"/>
      <w:bookmarkEnd w:id="1302"/>
      <w:bookmarkEnd w:id="1303"/>
      <w:bookmarkEnd w:id="1304"/>
      <w:bookmarkEnd w:id="1305"/>
    </w:p>
    <w:tbl>
      <w:tblPr>
        <w:tblW w:w="14333" w:type="dxa"/>
        <w:tblInd w:w="93" w:type="dxa"/>
        <w:tblLayout w:type="fixed"/>
        <w:tblLook w:val="04A0" w:firstRow="1" w:lastRow="0" w:firstColumn="1" w:lastColumn="0" w:noHBand="0" w:noVBand="1"/>
      </w:tblPr>
      <w:tblGrid>
        <w:gridCol w:w="4479"/>
        <w:gridCol w:w="1348"/>
        <w:gridCol w:w="1063"/>
        <w:gridCol w:w="1063"/>
        <w:gridCol w:w="1063"/>
        <w:gridCol w:w="1063"/>
        <w:gridCol w:w="1063"/>
        <w:gridCol w:w="1063"/>
        <w:gridCol w:w="1064"/>
        <w:gridCol w:w="1064"/>
      </w:tblGrid>
      <w:tr w:rsidR="00FE2204" w:rsidRPr="00EF18BE" w14:paraId="1C5F350D" w14:textId="77777777" w:rsidTr="00FE2204">
        <w:trPr>
          <w:trHeight w:val="300"/>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88050"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Наименование параметра</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6E5F4780"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Ед. изм.</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5846F82A"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2014</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35AB52D4"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2015</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08955441"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63CDEECB"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2017</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6E4ECFE3"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2018</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608A381D"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2019</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3197AC18"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2024</w:t>
            </w:r>
          </w:p>
        </w:tc>
        <w:tc>
          <w:tcPr>
            <w:tcW w:w="1064" w:type="dxa"/>
            <w:tcBorders>
              <w:top w:val="single" w:sz="4" w:space="0" w:color="auto"/>
              <w:left w:val="nil"/>
              <w:bottom w:val="single" w:sz="4" w:space="0" w:color="auto"/>
              <w:right w:val="single" w:sz="4" w:space="0" w:color="auto"/>
            </w:tcBorders>
          </w:tcPr>
          <w:p w14:paraId="22B1DC5A"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2029</w:t>
            </w:r>
          </w:p>
        </w:tc>
      </w:tr>
      <w:tr w:rsidR="00FE2204" w:rsidRPr="00EF18BE" w14:paraId="47F15757"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0B82EAB9"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Установленная тепловая мощность в горячей воде</w:t>
            </w:r>
          </w:p>
        </w:tc>
        <w:tc>
          <w:tcPr>
            <w:tcW w:w="1348" w:type="dxa"/>
            <w:tcBorders>
              <w:top w:val="nil"/>
              <w:left w:val="nil"/>
              <w:bottom w:val="single" w:sz="4" w:space="0" w:color="auto"/>
              <w:right w:val="single" w:sz="4" w:space="0" w:color="auto"/>
            </w:tcBorders>
            <w:shd w:val="clear" w:color="auto" w:fill="auto"/>
            <w:vAlign w:val="center"/>
            <w:hideMark/>
          </w:tcPr>
          <w:p w14:paraId="38737B1F"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1472BC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3" w:type="dxa"/>
            <w:tcBorders>
              <w:top w:val="nil"/>
              <w:left w:val="nil"/>
              <w:bottom w:val="single" w:sz="4" w:space="0" w:color="auto"/>
              <w:right w:val="single" w:sz="4" w:space="0" w:color="auto"/>
            </w:tcBorders>
            <w:shd w:val="clear" w:color="auto" w:fill="auto"/>
            <w:vAlign w:val="center"/>
          </w:tcPr>
          <w:p w14:paraId="62675120"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3" w:type="dxa"/>
            <w:tcBorders>
              <w:top w:val="nil"/>
              <w:left w:val="nil"/>
              <w:bottom w:val="single" w:sz="4" w:space="0" w:color="auto"/>
              <w:right w:val="single" w:sz="4" w:space="0" w:color="auto"/>
            </w:tcBorders>
            <w:shd w:val="clear" w:color="auto" w:fill="auto"/>
            <w:vAlign w:val="center"/>
          </w:tcPr>
          <w:p w14:paraId="30A01EAE"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3" w:type="dxa"/>
            <w:tcBorders>
              <w:top w:val="nil"/>
              <w:left w:val="nil"/>
              <w:bottom w:val="single" w:sz="4" w:space="0" w:color="auto"/>
              <w:right w:val="single" w:sz="4" w:space="0" w:color="auto"/>
            </w:tcBorders>
            <w:shd w:val="clear" w:color="auto" w:fill="auto"/>
            <w:vAlign w:val="center"/>
          </w:tcPr>
          <w:p w14:paraId="09C5BBD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3" w:type="dxa"/>
            <w:tcBorders>
              <w:top w:val="nil"/>
              <w:left w:val="nil"/>
              <w:bottom w:val="single" w:sz="4" w:space="0" w:color="auto"/>
              <w:right w:val="single" w:sz="4" w:space="0" w:color="auto"/>
            </w:tcBorders>
            <w:shd w:val="clear" w:color="auto" w:fill="auto"/>
            <w:vAlign w:val="center"/>
          </w:tcPr>
          <w:p w14:paraId="01C3537D"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3" w:type="dxa"/>
            <w:tcBorders>
              <w:top w:val="nil"/>
              <w:left w:val="nil"/>
              <w:bottom w:val="single" w:sz="4" w:space="0" w:color="auto"/>
              <w:right w:val="single" w:sz="4" w:space="0" w:color="auto"/>
            </w:tcBorders>
            <w:shd w:val="clear" w:color="auto" w:fill="auto"/>
            <w:vAlign w:val="center"/>
          </w:tcPr>
          <w:p w14:paraId="3D66A0F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4" w:type="dxa"/>
            <w:tcBorders>
              <w:top w:val="nil"/>
              <w:left w:val="nil"/>
              <w:bottom w:val="single" w:sz="4" w:space="0" w:color="auto"/>
              <w:right w:val="single" w:sz="4" w:space="0" w:color="auto"/>
            </w:tcBorders>
            <w:shd w:val="clear" w:color="auto" w:fill="auto"/>
            <w:vAlign w:val="center"/>
          </w:tcPr>
          <w:p w14:paraId="253A6400"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45,0000</w:t>
            </w:r>
          </w:p>
        </w:tc>
        <w:tc>
          <w:tcPr>
            <w:tcW w:w="1064" w:type="dxa"/>
            <w:tcBorders>
              <w:top w:val="nil"/>
              <w:left w:val="nil"/>
              <w:bottom w:val="single" w:sz="4" w:space="0" w:color="auto"/>
              <w:right w:val="single" w:sz="4" w:space="0" w:color="auto"/>
            </w:tcBorders>
            <w:vAlign w:val="center"/>
          </w:tcPr>
          <w:p w14:paraId="4C1B21ED" w14:textId="77777777" w:rsidR="00FE2204" w:rsidRPr="00EF18BE" w:rsidRDefault="00FE2204" w:rsidP="00FE2204">
            <w:pPr>
              <w:widowControl/>
              <w:jc w:val="center"/>
              <w:rPr>
                <w:rFonts w:cs="Times New Roman"/>
              </w:rPr>
            </w:pPr>
            <w:r w:rsidRPr="00EF18BE">
              <w:rPr>
                <w:rFonts w:cs="Times New Roman"/>
              </w:rPr>
              <w:t>45,0000</w:t>
            </w:r>
          </w:p>
        </w:tc>
      </w:tr>
      <w:tr w:rsidR="00FE2204" w:rsidRPr="00EF18BE" w14:paraId="2AC848A1"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10B08112"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Ограничения тепловой мощности</w:t>
            </w:r>
          </w:p>
        </w:tc>
        <w:tc>
          <w:tcPr>
            <w:tcW w:w="1348" w:type="dxa"/>
            <w:tcBorders>
              <w:top w:val="nil"/>
              <w:left w:val="nil"/>
              <w:bottom w:val="single" w:sz="4" w:space="0" w:color="auto"/>
              <w:right w:val="single" w:sz="4" w:space="0" w:color="auto"/>
            </w:tcBorders>
            <w:shd w:val="clear" w:color="auto" w:fill="auto"/>
            <w:vAlign w:val="center"/>
            <w:hideMark/>
          </w:tcPr>
          <w:p w14:paraId="5E54488F"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6270788E"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3" w:type="dxa"/>
            <w:tcBorders>
              <w:top w:val="nil"/>
              <w:left w:val="nil"/>
              <w:bottom w:val="single" w:sz="4" w:space="0" w:color="auto"/>
              <w:right w:val="single" w:sz="4" w:space="0" w:color="auto"/>
            </w:tcBorders>
            <w:shd w:val="clear" w:color="auto" w:fill="auto"/>
            <w:vAlign w:val="center"/>
          </w:tcPr>
          <w:p w14:paraId="0FCDBAED"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3" w:type="dxa"/>
            <w:tcBorders>
              <w:top w:val="nil"/>
              <w:left w:val="nil"/>
              <w:bottom w:val="single" w:sz="4" w:space="0" w:color="auto"/>
              <w:right w:val="single" w:sz="4" w:space="0" w:color="auto"/>
            </w:tcBorders>
            <w:shd w:val="clear" w:color="auto" w:fill="auto"/>
            <w:vAlign w:val="center"/>
          </w:tcPr>
          <w:p w14:paraId="6288D9AE"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3" w:type="dxa"/>
            <w:tcBorders>
              <w:top w:val="nil"/>
              <w:left w:val="nil"/>
              <w:bottom w:val="single" w:sz="4" w:space="0" w:color="auto"/>
              <w:right w:val="single" w:sz="4" w:space="0" w:color="auto"/>
            </w:tcBorders>
            <w:shd w:val="clear" w:color="auto" w:fill="auto"/>
            <w:vAlign w:val="center"/>
          </w:tcPr>
          <w:p w14:paraId="3713E245"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3" w:type="dxa"/>
            <w:tcBorders>
              <w:top w:val="nil"/>
              <w:left w:val="nil"/>
              <w:bottom w:val="single" w:sz="4" w:space="0" w:color="auto"/>
              <w:right w:val="single" w:sz="4" w:space="0" w:color="auto"/>
            </w:tcBorders>
            <w:shd w:val="clear" w:color="auto" w:fill="auto"/>
            <w:vAlign w:val="center"/>
          </w:tcPr>
          <w:p w14:paraId="10DC46C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3" w:type="dxa"/>
            <w:tcBorders>
              <w:top w:val="nil"/>
              <w:left w:val="nil"/>
              <w:bottom w:val="single" w:sz="4" w:space="0" w:color="auto"/>
              <w:right w:val="single" w:sz="4" w:space="0" w:color="auto"/>
            </w:tcBorders>
            <w:shd w:val="clear" w:color="auto" w:fill="auto"/>
            <w:vAlign w:val="center"/>
          </w:tcPr>
          <w:p w14:paraId="6D945F10"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4" w:type="dxa"/>
            <w:tcBorders>
              <w:top w:val="nil"/>
              <w:left w:val="nil"/>
              <w:bottom w:val="single" w:sz="4" w:space="0" w:color="auto"/>
              <w:right w:val="single" w:sz="4" w:space="0" w:color="auto"/>
            </w:tcBorders>
            <w:shd w:val="clear" w:color="auto" w:fill="auto"/>
            <w:vAlign w:val="center"/>
          </w:tcPr>
          <w:p w14:paraId="700FE50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6,0000</w:t>
            </w:r>
          </w:p>
        </w:tc>
        <w:tc>
          <w:tcPr>
            <w:tcW w:w="1064" w:type="dxa"/>
            <w:tcBorders>
              <w:top w:val="nil"/>
              <w:left w:val="nil"/>
              <w:bottom w:val="single" w:sz="4" w:space="0" w:color="auto"/>
              <w:right w:val="single" w:sz="4" w:space="0" w:color="auto"/>
            </w:tcBorders>
            <w:vAlign w:val="center"/>
          </w:tcPr>
          <w:p w14:paraId="2CD2B721" w14:textId="77777777" w:rsidR="00FE2204" w:rsidRPr="00EF18BE" w:rsidRDefault="00FE2204" w:rsidP="00FE2204">
            <w:pPr>
              <w:widowControl/>
              <w:jc w:val="center"/>
              <w:rPr>
                <w:rFonts w:cs="Times New Roman"/>
              </w:rPr>
            </w:pPr>
            <w:r w:rsidRPr="00EF18BE">
              <w:rPr>
                <w:rFonts w:cs="Times New Roman"/>
              </w:rPr>
              <w:t>6,0000</w:t>
            </w:r>
          </w:p>
        </w:tc>
      </w:tr>
      <w:tr w:rsidR="00FE2204" w:rsidRPr="00EF18BE" w14:paraId="736F2B9A"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60970195"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Располагаемая тепловая мощность</w:t>
            </w:r>
          </w:p>
        </w:tc>
        <w:tc>
          <w:tcPr>
            <w:tcW w:w="1348" w:type="dxa"/>
            <w:tcBorders>
              <w:top w:val="nil"/>
              <w:left w:val="nil"/>
              <w:bottom w:val="single" w:sz="4" w:space="0" w:color="auto"/>
              <w:right w:val="single" w:sz="4" w:space="0" w:color="auto"/>
            </w:tcBorders>
            <w:shd w:val="clear" w:color="auto" w:fill="auto"/>
            <w:vAlign w:val="center"/>
            <w:hideMark/>
          </w:tcPr>
          <w:p w14:paraId="1C249AB5"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34FC29B"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3" w:type="dxa"/>
            <w:tcBorders>
              <w:top w:val="nil"/>
              <w:left w:val="nil"/>
              <w:bottom w:val="single" w:sz="4" w:space="0" w:color="auto"/>
              <w:right w:val="single" w:sz="4" w:space="0" w:color="auto"/>
            </w:tcBorders>
            <w:shd w:val="clear" w:color="auto" w:fill="auto"/>
            <w:vAlign w:val="center"/>
          </w:tcPr>
          <w:p w14:paraId="65E99EA1"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3" w:type="dxa"/>
            <w:tcBorders>
              <w:top w:val="nil"/>
              <w:left w:val="nil"/>
              <w:bottom w:val="single" w:sz="4" w:space="0" w:color="auto"/>
              <w:right w:val="single" w:sz="4" w:space="0" w:color="auto"/>
            </w:tcBorders>
            <w:shd w:val="clear" w:color="auto" w:fill="auto"/>
            <w:vAlign w:val="center"/>
          </w:tcPr>
          <w:p w14:paraId="4E777D0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3" w:type="dxa"/>
            <w:tcBorders>
              <w:top w:val="nil"/>
              <w:left w:val="nil"/>
              <w:bottom w:val="single" w:sz="4" w:space="0" w:color="auto"/>
              <w:right w:val="single" w:sz="4" w:space="0" w:color="auto"/>
            </w:tcBorders>
            <w:shd w:val="clear" w:color="auto" w:fill="auto"/>
            <w:vAlign w:val="center"/>
          </w:tcPr>
          <w:p w14:paraId="590436A8"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3" w:type="dxa"/>
            <w:tcBorders>
              <w:top w:val="nil"/>
              <w:left w:val="nil"/>
              <w:bottom w:val="single" w:sz="4" w:space="0" w:color="auto"/>
              <w:right w:val="single" w:sz="4" w:space="0" w:color="auto"/>
            </w:tcBorders>
            <w:shd w:val="clear" w:color="auto" w:fill="auto"/>
            <w:vAlign w:val="center"/>
          </w:tcPr>
          <w:p w14:paraId="11B19EF4"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3" w:type="dxa"/>
            <w:tcBorders>
              <w:top w:val="nil"/>
              <w:left w:val="nil"/>
              <w:bottom w:val="single" w:sz="4" w:space="0" w:color="auto"/>
              <w:right w:val="single" w:sz="4" w:space="0" w:color="auto"/>
            </w:tcBorders>
            <w:shd w:val="clear" w:color="auto" w:fill="auto"/>
            <w:vAlign w:val="center"/>
          </w:tcPr>
          <w:p w14:paraId="662BBAE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4" w:type="dxa"/>
            <w:tcBorders>
              <w:top w:val="nil"/>
              <w:left w:val="nil"/>
              <w:bottom w:val="single" w:sz="4" w:space="0" w:color="auto"/>
              <w:right w:val="single" w:sz="4" w:space="0" w:color="auto"/>
            </w:tcBorders>
            <w:shd w:val="clear" w:color="auto" w:fill="auto"/>
            <w:vAlign w:val="center"/>
          </w:tcPr>
          <w:p w14:paraId="36ADF59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39,0000</w:t>
            </w:r>
          </w:p>
        </w:tc>
        <w:tc>
          <w:tcPr>
            <w:tcW w:w="1064" w:type="dxa"/>
            <w:tcBorders>
              <w:top w:val="nil"/>
              <w:left w:val="nil"/>
              <w:bottom w:val="single" w:sz="4" w:space="0" w:color="auto"/>
              <w:right w:val="single" w:sz="4" w:space="0" w:color="auto"/>
            </w:tcBorders>
            <w:vAlign w:val="center"/>
          </w:tcPr>
          <w:p w14:paraId="4AB3EBF0" w14:textId="77777777" w:rsidR="00FE2204" w:rsidRPr="00EF18BE" w:rsidRDefault="00FE2204" w:rsidP="00FE2204">
            <w:pPr>
              <w:widowControl/>
              <w:jc w:val="center"/>
              <w:rPr>
                <w:rFonts w:cs="Times New Roman"/>
              </w:rPr>
            </w:pPr>
            <w:r w:rsidRPr="00EF18BE">
              <w:rPr>
                <w:rFonts w:cs="Times New Roman"/>
              </w:rPr>
              <w:t>39,0000</w:t>
            </w:r>
          </w:p>
        </w:tc>
      </w:tr>
      <w:tr w:rsidR="00FE2204" w:rsidRPr="00EF18BE" w14:paraId="6E5EC886"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0AE8B5D9"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Расход тепловой энергии на собственные нужды</w:t>
            </w:r>
          </w:p>
        </w:tc>
        <w:tc>
          <w:tcPr>
            <w:tcW w:w="1348" w:type="dxa"/>
            <w:tcBorders>
              <w:top w:val="nil"/>
              <w:left w:val="nil"/>
              <w:bottom w:val="single" w:sz="4" w:space="0" w:color="auto"/>
              <w:right w:val="single" w:sz="4" w:space="0" w:color="auto"/>
            </w:tcBorders>
            <w:shd w:val="clear" w:color="auto" w:fill="auto"/>
            <w:vAlign w:val="center"/>
            <w:hideMark/>
          </w:tcPr>
          <w:p w14:paraId="1C9505E6"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C1007A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3" w:type="dxa"/>
            <w:tcBorders>
              <w:top w:val="nil"/>
              <w:left w:val="nil"/>
              <w:bottom w:val="single" w:sz="4" w:space="0" w:color="auto"/>
              <w:right w:val="single" w:sz="4" w:space="0" w:color="auto"/>
            </w:tcBorders>
            <w:shd w:val="clear" w:color="auto" w:fill="auto"/>
            <w:vAlign w:val="center"/>
          </w:tcPr>
          <w:p w14:paraId="2E021C89"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3" w:type="dxa"/>
            <w:tcBorders>
              <w:top w:val="nil"/>
              <w:left w:val="nil"/>
              <w:bottom w:val="single" w:sz="4" w:space="0" w:color="auto"/>
              <w:right w:val="single" w:sz="4" w:space="0" w:color="auto"/>
            </w:tcBorders>
            <w:shd w:val="clear" w:color="auto" w:fill="auto"/>
            <w:vAlign w:val="center"/>
          </w:tcPr>
          <w:p w14:paraId="220D743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3" w:type="dxa"/>
            <w:tcBorders>
              <w:top w:val="nil"/>
              <w:left w:val="nil"/>
              <w:bottom w:val="single" w:sz="4" w:space="0" w:color="auto"/>
              <w:right w:val="single" w:sz="4" w:space="0" w:color="auto"/>
            </w:tcBorders>
            <w:shd w:val="clear" w:color="auto" w:fill="auto"/>
            <w:vAlign w:val="center"/>
          </w:tcPr>
          <w:p w14:paraId="792FF72F"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3" w:type="dxa"/>
            <w:tcBorders>
              <w:top w:val="nil"/>
              <w:left w:val="nil"/>
              <w:bottom w:val="single" w:sz="4" w:space="0" w:color="auto"/>
              <w:right w:val="single" w:sz="4" w:space="0" w:color="auto"/>
            </w:tcBorders>
            <w:shd w:val="clear" w:color="auto" w:fill="auto"/>
            <w:vAlign w:val="center"/>
          </w:tcPr>
          <w:p w14:paraId="402AAF6C"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3" w:type="dxa"/>
            <w:tcBorders>
              <w:top w:val="nil"/>
              <w:left w:val="nil"/>
              <w:bottom w:val="single" w:sz="4" w:space="0" w:color="auto"/>
              <w:right w:val="single" w:sz="4" w:space="0" w:color="auto"/>
            </w:tcBorders>
            <w:shd w:val="clear" w:color="auto" w:fill="auto"/>
            <w:vAlign w:val="center"/>
          </w:tcPr>
          <w:p w14:paraId="4098AB0F"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4" w:type="dxa"/>
            <w:tcBorders>
              <w:top w:val="nil"/>
              <w:left w:val="nil"/>
              <w:bottom w:val="single" w:sz="4" w:space="0" w:color="auto"/>
              <w:right w:val="single" w:sz="4" w:space="0" w:color="auto"/>
            </w:tcBorders>
            <w:shd w:val="clear" w:color="auto" w:fill="auto"/>
            <w:vAlign w:val="center"/>
          </w:tcPr>
          <w:p w14:paraId="3BE73CB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0,1373</w:t>
            </w:r>
          </w:p>
        </w:tc>
        <w:tc>
          <w:tcPr>
            <w:tcW w:w="1064" w:type="dxa"/>
            <w:tcBorders>
              <w:top w:val="nil"/>
              <w:left w:val="nil"/>
              <w:bottom w:val="single" w:sz="4" w:space="0" w:color="auto"/>
              <w:right w:val="single" w:sz="4" w:space="0" w:color="auto"/>
            </w:tcBorders>
            <w:vAlign w:val="center"/>
          </w:tcPr>
          <w:p w14:paraId="3110D8ED" w14:textId="77777777" w:rsidR="00FE2204" w:rsidRPr="00EF18BE" w:rsidRDefault="00FE2204" w:rsidP="00FE2204">
            <w:pPr>
              <w:widowControl/>
              <w:jc w:val="center"/>
              <w:rPr>
                <w:rFonts w:cs="Times New Roman"/>
              </w:rPr>
            </w:pPr>
            <w:r w:rsidRPr="00EF18BE">
              <w:rPr>
                <w:rFonts w:cs="Times New Roman"/>
              </w:rPr>
              <w:t>0,1373</w:t>
            </w:r>
          </w:p>
        </w:tc>
      </w:tr>
      <w:tr w:rsidR="00FE2204" w:rsidRPr="00EF18BE" w14:paraId="2C219718"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453FA102"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Тепловая мощность нетто</w:t>
            </w:r>
          </w:p>
        </w:tc>
        <w:tc>
          <w:tcPr>
            <w:tcW w:w="1348" w:type="dxa"/>
            <w:tcBorders>
              <w:top w:val="nil"/>
              <w:left w:val="nil"/>
              <w:bottom w:val="single" w:sz="4" w:space="0" w:color="auto"/>
              <w:right w:val="single" w:sz="4" w:space="0" w:color="auto"/>
            </w:tcBorders>
            <w:shd w:val="clear" w:color="auto" w:fill="auto"/>
            <w:vAlign w:val="center"/>
            <w:hideMark/>
          </w:tcPr>
          <w:p w14:paraId="3510ABF5"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5BA1B4DD"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3" w:type="dxa"/>
            <w:tcBorders>
              <w:top w:val="nil"/>
              <w:left w:val="nil"/>
              <w:bottom w:val="single" w:sz="4" w:space="0" w:color="auto"/>
              <w:right w:val="single" w:sz="4" w:space="0" w:color="auto"/>
            </w:tcBorders>
            <w:shd w:val="clear" w:color="auto" w:fill="auto"/>
            <w:vAlign w:val="center"/>
          </w:tcPr>
          <w:p w14:paraId="65A45A79"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3" w:type="dxa"/>
            <w:tcBorders>
              <w:top w:val="nil"/>
              <w:left w:val="nil"/>
              <w:bottom w:val="single" w:sz="4" w:space="0" w:color="auto"/>
              <w:right w:val="single" w:sz="4" w:space="0" w:color="auto"/>
            </w:tcBorders>
            <w:shd w:val="clear" w:color="auto" w:fill="auto"/>
            <w:vAlign w:val="center"/>
          </w:tcPr>
          <w:p w14:paraId="6D2FCC24"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3" w:type="dxa"/>
            <w:tcBorders>
              <w:top w:val="nil"/>
              <w:left w:val="nil"/>
              <w:bottom w:val="single" w:sz="4" w:space="0" w:color="auto"/>
              <w:right w:val="single" w:sz="4" w:space="0" w:color="auto"/>
            </w:tcBorders>
            <w:shd w:val="clear" w:color="auto" w:fill="auto"/>
            <w:vAlign w:val="center"/>
          </w:tcPr>
          <w:p w14:paraId="5DB7686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3" w:type="dxa"/>
            <w:tcBorders>
              <w:top w:val="nil"/>
              <w:left w:val="nil"/>
              <w:bottom w:val="single" w:sz="4" w:space="0" w:color="auto"/>
              <w:right w:val="single" w:sz="4" w:space="0" w:color="auto"/>
            </w:tcBorders>
            <w:shd w:val="clear" w:color="auto" w:fill="auto"/>
            <w:vAlign w:val="center"/>
          </w:tcPr>
          <w:p w14:paraId="602D23D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3" w:type="dxa"/>
            <w:tcBorders>
              <w:top w:val="nil"/>
              <w:left w:val="nil"/>
              <w:bottom w:val="single" w:sz="4" w:space="0" w:color="auto"/>
              <w:right w:val="single" w:sz="4" w:space="0" w:color="auto"/>
            </w:tcBorders>
            <w:shd w:val="clear" w:color="auto" w:fill="auto"/>
            <w:vAlign w:val="center"/>
          </w:tcPr>
          <w:p w14:paraId="3EC4C29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4" w:type="dxa"/>
            <w:tcBorders>
              <w:top w:val="nil"/>
              <w:left w:val="nil"/>
              <w:bottom w:val="single" w:sz="4" w:space="0" w:color="auto"/>
              <w:right w:val="single" w:sz="4" w:space="0" w:color="auto"/>
            </w:tcBorders>
            <w:shd w:val="clear" w:color="auto" w:fill="auto"/>
            <w:vAlign w:val="center"/>
          </w:tcPr>
          <w:p w14:paraId="1D696895"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38,8627</w:t>
            </w:r>
          </w:p>
        </w:tc>
        <w:tc>
          <w:tcPr>
            <w:tcW w:w="1064" w:type="dxa"/>
            <w:tcBorders>
              <w:top w:val="nil"/>
              <w:left w:val="nil"/>
              <w:bottom w:val="single" w:sz="4" w:space="0" w:color="auto"/>
              <w:right w:val="single" w:sz="4" w:space="0" w:color="auto"/>
            </w:tcBorders>
            <w:vAlign w:val="center"/>
          </w:tcPr>
          <w:p w14:paraId="6FDDD42C" w14:textId="77777777" w:rsidR="00FE2204" w:rsidRPr="00EF18BE" w:rsidRDefault="00FE2204" w:rsidP="00FE2204">
            <w:pPr>
              <w:widowControl/>
              <w:jc w:val="center"/>
              <w:rPr>
                <w:rFonts w:cs="Times New Roman"/>
              </w:rPr>
            </w:pPr>
            <w:r w:rsidRPr="00EF18BE">
              <w:rPr>
                <w:rFonts w:cs="Times New Roman"/>
              </w:rPr>
              <w:t>38,8627</w:t>
            </w:r>
          </w:p>
        </w:tc>
      </w:tr>
      <w:tr w:rsidR="00FE2204" w:rsidRPr="00EF18BE" w14:paraId="410822CC"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1FAE37FB"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Полезная тепловая нагрузка,  в т.ч.</w:t>
            </w:r>
          </w:p>
        </w:tc>
        <w:tc>
          <w:tcPr>
            <w:tcW w:w="1348" w:type="dxa"/>
            <w:tcBorders>
              <w:top w:val="nil"/>
              <w:left w:val="nil"/>
              <w:bottom w:val="single" w:sz="4" w:space="0" w:color="auto"/>
              <w:right w:val="single" w:sz="4" w:space="0" w:color="auto"/>
            </w:tcBorders>
            <w:shd w:val="clear" w:color="auto" w:fill="auto"/>
            <w:vAlign w:val="center"/>
            <w:hideMark/>
          </w:tcPr>
          <w:p w14:paraId="79A65DDD"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7E6BE4A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14,2003</w:t>
            </w:r>
          </w:p>
        </w:tc>
        <w:tc>
          <w:tcPr>
            <w:tcW w:w="1063" w:type="dxa"/>
            <w:tcBorders>
              <w:top w:val="nil"/>
              <w:left w:val="nil"/>
              <w:bottom w:val="single" w:sz="4" w:space="0" w:color="auto"/>
              <w:right w:val="single" w:sz="4" w:space="0" w:color="auto"/>
            </w:tcBorders>
            <w:shd w:val="clear" w:color="auto" w:fill="auto"/>
            <w:vAlign w:val="center"/>
          </w:tcPr>
          <w:p w14:paraId="0C2F3D1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14,7495</w:t>
            </w:r>
          </w:p>
        </w:tc>
        <w:tc>
          <w:tcPr>
            <w:tcW w:w="1063" w:type="dxa"/>
            <w:tcBorders>
              <w:top w:val="nil"/>
              <w:left w:val="nil"/>
              <w:bottom w:val="single" w:sz="4" w:space="0" w:color="auto"/>
              <w:right w:val="single" w:sz="4" w:space="0" w:color="auto"/>
            </w:tcBorders>
            <w:shd w:val="clear" w:color="auto" w:fill="auto"/>
            <w:vAlign w:val="center"/>
          </w:tcPr>
          <w:p w14:paraId="0B46BF1F"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17,3150</w:t>
            </w:r>
          </w:p>
        </w:tc>
        <w:tc>
          <w:tcPr>
            <w:tcW w:w="1063" w:type="dxa"/>
            <w:tcBorders>
              <w:top w:val="nil"/>
              <w:left w:val="nil"/>
              <w:bottom w:val="single" w:sz="4" w:space="0" w:color="auto"/>
              <w:right w:val="single" w:sz="4" w:space="0" w:color="auto"/>
            </w:tcBorders>
            <w:shd w:val="clear" w:color="auto" w:fill="auto"/>
            <w:vAlign w:val="center"/>
          </w:tcPr>
          <w:p w14:paraId="341ECB19"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19,1180</w:t>
            </w:r>
          </w:p>
        </w:tc>
        <w:tc>
          <w:tcPr>
            <w:tcW w:w="1063" w:type="dxa"/>
            <w:tcBorders>
              <w:top w:val="nil"/>
              <w:left w:val="nil"/>
              <w:bottom w:val="single" w:sz="4" w:space="0" w:color="auto"/>
              <w:right w:val="single" w:sz="4" w:space="0" w:color="auto"/>
            </w:tcBorders>
            <w:shd w:val="clear" w:color="auto" w:fill="auto"/>
            <w:vAlign w:val="center"/>
          </w:tcPr>
          <w:p w14:paraId="1C6258D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19,1180</w:t>
            </w:r>
          </w:p>
        </w:tc>
        <w:tc>
          <w:tcPr>
            <w:tcW w:w="1063" w:type="dxa"/>
            <w:tcBorders>
              <w:top w:val="nil"/>
              <w:left w:val="nil"/>
              <w:bottom w:val="single" w:sz="4" w:space="0" w:color="auto"/>
              <w:right w:val="single" w:sz="4" w:space="0" w:color="auto"/>
            </w:tcBorders>
            <w:shd w:val="clear" w:color="auto" w:fill="auto"/>
            <w:vAlign w:val="center"/>
          </w:tcPr>
          <w:p w14:paraId="03F648DC"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19,1180</w:t>
            </w:r>
          </w:p>
        </w:tc>
        <w:tc>
          <w:tcPr>
            <w:tcW w:w="1064" w:type="dxa"/>
            <w:tcBorders>
              <w:top w:val="nil"/>
              <w:left w:val="nil"/>
              <w:bottom w:val="single" w:sz="4" w:space="0" w:color="auto"/>
              <w:right w:val="single" w:sz="4" w:space="0" w:color="auto"/>
            </w:tcBorders>
            <w:shd w:val="clear" w:color="auto" w:fill="auto"/>
            <w:vAlign w:val="center"/>
          </w:tcPr>
          <w:p w14:paraId="1A55C7DC"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19,1180</w:t>
            </w:r>
          </w:p>
        </w:tc>
        <w:tc>
          <w:tcPr>
            <w:tcW w:w="1064" w:type="dxa"/>
            <w:tcBorders>
              <w:top w:val="nil"/>
              <w:left w:val="nil"/>
              <w:bottom w:val="single" w:sz="4" w:space="0" w:color="auto"/>
              <w:right w:val="single" w:sz="4" w:space="0" w:color="auto"/>
            </w:tcBorders>
            <w:vAlign w:val="center"/>
          </w:tcPr>
          <w:p w14:paraId="67E115A4" w14:textId="77777777" w:rsidR="00FE2204" w:rsidRPr="00EF18BE" w:rsidRDefault="00FE2204" w:rsidP="00FE2204">
            <w:pPr>
              <w:widowControl/>
              <w:jc w:val="center"/>
              <w:rPr>
                <w:rFonts w:cs="Times New Roman"/>
              </w:rPr>
            </w:pPr>
            <w:r w:rsidRPr="00EF18BE">
              <w:rPr>
                <w:rFonts w:cs="Times New Roman"/>
              </w:rPr>
              <w:t>19,1180</w:t>
            </w:r>
          </w:p>
        </w:tc>
      </w:tr>
      <w:tr w:rsidR="00FE2204" w:rsidRPr="00EF18BE" w14:paraId="69FD75E8"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702BCD5D"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 xml:space="preserve"> - на нужды отопления и вентиляции</w:t>
            </w:r>
          </w:p>
        </w:tc>
        <w:tc>
          <w:tcPr>
            <w:tcW w:w="1348" w:type="dxa"/>
            <w:tcBorders>
              <w:top w:val="nil"/>
              <w:left w:val="nil"/>
              <w:bottom w:val="single" w:sz="4" w:space="0" w:color="auto"/>
              <w:right w:val="single" w:sz="4" w:space="0" w:color="auto"/>
            </w:tcBorders>
            <w:shd w:val="clear" w:color="auto" w:fill="auto"/>
            <w:vAlign w:val="center"/>
            <w:hideMark/>
          </w:tcPr>
          <w:p w14:paraId="5B726025"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DDF52EB"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12,7043</w:t>
            </w:r>
          </w:p>
        </w:tc>
        <w:tc>
          <w:tcPr>
            <w:tcW w:w="1063" w:type="dxa"/>
            <w:tcBorders>
              <w:top w:val="nil"/>
              <w:left w:val="nil"/>
              <w:bottom w:val="single" w:sz="4" w:space="0" w:color="auto"/>
              <w:right w:val="single" w:sz="4" w:space="0" w:color="auto"/>
            </w:tcBorders>
            <w:shd w:val="clear" w:color="auto" w:fill="auto"/>
            <w:vAlign w:val="center"/>
          </w:tcPr>
          <w:p w14:paraId="0B7CD54B"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13,0393</w:t>
            </w:r>
          </w:p>
        </w:tc>
        <w:tc>
          <w:tcPr>
            <w:tcW w:w="1063" w:type="dxa"/>
            <w:tcBorders>
              <w:top w:val="nil"/>
              <w:left w:val="nil"/>
              <w:bottom w:val="single" w:sz="4" w:space="0" w:color="auto"/>
              <w:right w:val="single" w:sz="4" w:space="0" w:color="auto"/>
            </w:tcBorders>
            <w:shd w:val="clear" w:color="auto" w:fill="auto"/>
            <w:vAlign w:val="center"/>
          </w:tcPr>
          <w:p w14:paraId="4F0F6281"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14,6043</w:t>
            </w:r>
          </w:p>
        </w:tc>
        <w:tc>
          <w:tcPr>
            <w:tcW w:w="1063" w:type="dxa"/>
            <w:tcBorders>
              <w:top w:val="nil"/>
              <w:left w:val="nil"/>
              <w:bottom w:val="single" w:sz="4" w:space="0" w:color="auto"/>
              <w:right w:val="single" w:sz="4" w:space="0" w:color="auto"/>
            </w:tcBorders>
            <w:shd w:val="clear" w:color="auto" w:fill="auto"/>
            <w:vAlign w:val="center"/>
          </w:tcPr>
          <w:p w14:paraId="1C42DAE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15,7041</w:t>
            </w:r>
          </w:p>
        </w:tc>
        <w:tc>
          <w:tcPr>
            <w:tcW w:w="1063" w:type="dxa"/>
            <w:tcBorders>
              <w:top w:val="nil"/>
              <w:left w:val="nil"/>
              <w:bottom w:val="single" w:sz="4" w:space="0" w:color="auto"/>
              <w:right w:val="single" w:sz="4" w:space="0" w:color="auto"/>
            </w:tcBorders>
            <w:shd w:val="clear" w:color="auto" w:fill="auto"/>
            <w:vAlign w:val="center"/>
          </w:tcPr>
          <w:p w14:paraId="4BD4F3A3"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15,7041</w:t>
            </w:r>
          </w:p>
        </w:tc>
        <w:tc>
          <w:tcPr>
            <w:tcW w:w="1063" w:type="dxa"/>
            <w:tcBorders>
              <w:top w:val="nil"/>
              <w:left w:val="nil"/>
              <w:bottom w:val="single" w:sz="4" w:space="0" w:color="auto"/>
              <w:right w:val="single" w:sz="4" w:space="0" w:color="auto"/>
            </w:tcBorders>
            <w:shd w:val="clear" w:color="auto" w:fill="auto"/>
            <w:vAlign w:val="center"/>
          </w:tcPr>
          <w:p w14:paraId="439389A2"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15,7041</w:t>
            </w:r>
          </w:p>
        </w:tc>
        <w:tc>
          <w:tcPr>
            <w:tcW w:w="1064" w:type="dxa"/>
            <w:tcBorders>
              <w:top w:val="nil"/>
              <w:left w:val="nil"/>
              <w:bottom w:val="single" w:sz="4" w:space="0" w:color="auto"/>
              <w:right w:val="single" w:sz="4" w:space="0" w:color="auto"/>
            </w:tcBorders>
            <w:shd w:val="clear" w:color="auto" w:fill="auto"/>
            <w:vAlign w:val="center"/>
          </w:tcPr>
          <w:p w14:paraId="0E13E864"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15,7041</w:t>
            </w:r>
          </w:p>
        </w:tc>
        <w:tc>
          <w:tcPr>
            <w:tcW w:w="1064" w:type="dxa"/>
            <w:tcBorders>
              <w:top w:val="nil"/>
              <w:left w:val="nil"/>
              <w:bottom w:val="single" w:sz="4" w:space="0" w:color="auto"/>
              <w:right w:val="single" w:sz="4" w:space="0" w:color="auto"/>
            </w:tcBorders>
            <w:vAlign w:val="center"/>
          </w:tcPr>
          <w:p w14:paraId="2CC70452" w14:textId="77777777" w:rsidR="00FE2204" w:rsidRPr="00EF18BE" w:rsidRDefault="00FE2204" w:rsidP="00FE2204">
            <w:pPr>
              <w:widowControl/>
              <w:jc w:val="center"/>
              <w:rPr>
                <w:rFonts w:cs="Times New Roman"/>
              </w:rPr>
            </w:pPr>
            <w:r w:rsidRPr="00EF18BE">
              <w:rPr>
                <w:rFonts w:cs="Times New Roman"/>
              </w:rPr>
              <w:t>15,7041</w:t>
            </w:r>
          </w:p>
        </w:tc>
      </w:tr>
      <w:tr w:rsidR="00FE2204" w:rsidRPr="00EF18BE" w14:paraId="0EAA799D"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3BA1475B"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 xml:space="preserve"> - на нужды ГВС</w:t>
            </w:r>
          </w:p>
        </w:tc>
        <w:tc>
          <w:tcPr>
            <w:tcW w:w="1348" w:type="dxa"/>
            <w:tcBorders>
              <w:top w:val="nil"/>
              <w:left w:val="nil"/>
              <w:bottom w:val="single" w:sz="4" w:space="0" w:color="auto"/>
              <w:right w:val="single" w:sz="4" w:space="0" w:color="auto"/>
            </w:tcBorders>
            <w:shd w:val="clear" w:color="auto" w:fill="auto"/>
            <w:vAlign w:val="center"/>
            <w:hideMark/>
          </w:tcPr>
          <w:p w14:paraId="353B547D"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4024FE80"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1,4960</w:t>
            </w:r>
          </w:p>
        </w:tc>
        <w:tc>
          <w:tcPr>
            <w:tcW w:w="1063" w:type="dxa"/>
            <w:tcBorders>
              <w:top w:val="nil"/>
              <w:left w:val="nil"/>
              <w:bottom w:val="single" w:sz="4" w:space="0" w:color="auto"/>
              <w:right w:val="single" w:sz="4" w:space="0" w:color="auto"/>
            </w:tcBorders>
            <w:shd w:val="clear" w:color="auto" w:fill="auto"/>
            <w:vAlign w:val="center"/>
          </w:tcPr>
          <w:p w14:paraId="66444C1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1,7102</w:t>
            </w:r>
          </w:p>
        </w:tc>
        <w:tc>
          <w:tcPr>
            <w:tcW w:w="1063" w:type="dxa"/>
            <w:tcBorders>
              <w:top w:val="nil"/>
              <w:left w:val="nil"/>
              <w:bottom w:val="single" w:sz="4" w:space="0" w:color="auto"/>
              <w:right w:val="single" w:sz="4" w:space="0" w:color="auto"/>
            </w:tcBorders>
            <w:shd w:val="clear" w:color="auto" w:fill="auto"/>
            <w:vAlign w:val="center"/>
          </w:tcPr>
          <w:p w14:paraId="6527F528"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2,7107</w:t>
            </w:r>
          </w:p>
        </w:tc>
        <w:tc>
          <w:tcPr>
            <w:tcW w:w="1063" w:type="dxa"/>
            <w:tcBorders>
              <w:top w:val="nil"/>
              <w:left w:val="nil"/>
              <w:bottom w:val="single" w:sz="4" w:space="0" w:color="auto"/>
              <w:right w:val="single" w:sz="4" w:space="0" w:color="auto"/>
            </w:tcBorders>
            <w:shd w:val="clear" w:color="auto" w:fill="auto"/>
            <w:vAlign w:val="center"/>
          </w:tcPr>
          <w:p w14:paraId="48F4E176"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3,4139</w:t>
            </w:r>
          </w:p>
        </w:tc>
        <w:tc>
          <w:tcPr>
            <w:tcW w:w="1063" w:type="dxa"/>
            <w:tcBorders>
              <w:top w:val="nil"/>
              <w:left w:val="nil"/>
              <w:bottom w:val="single" w:sz="4" w:space="0" w:color="auto"/>
              <w:right w:val="single" w:sz="4" w:space="0" w:color="auto"/>
            </w:tcBorders>
            <w:shd w:val="clear" w:color="auto" w:fill="auto"/>
            <w:vAlign w:val="center"/>
          </w:tcPr>
          <w:p w14:paraId="757A553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3,4139</w:t>
            </w:r>
          </w:p>
        </w:tc>
        <w:tc>
          <w:tcPr>
            <w:tcW w:w="1063" w:type="dxa"/>
            <w:tcBorders>
              <w:top w:val="nil"/>
              <w:left w:val="nil"/>
              <w:bottom w:val="single" w:sz="4" w:space="0" w:color="auto"/>
              <w:right w:val="single" w:sz="4" w:space="0" w:color="auto"/>
            </w:tcBorders>
            <w:shd w:val="clear" w:color="auto" w:fill="auto"/>
            <w:vAlign w:val="center"/>
          </w:tcPr>
          <w:p w14:paraId="712407A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3,4139</w:t>
            </w:r>
          </w:p>
        </w:tc>
        <w:tc>
          <w:tcPr>
            <w:tcW w:w="1064" w:type="dxa"/>
            <w:tcBorders>
              <w:top w:val="nil"/>
              <w:left w:val="nil"/>
              <w:bottom w:val="single" w:sz="4" w:space="0" w:color="auto"/>
              <w:right w:val="single" w:sz="4" w:space="0" w:color="auto"/>
            </w:tcBorders>
            <w:shd w:val="clear" w:color="auto" w:fill="auto"/>
            <w:vAlign w:val="center"/>
          </w:tcPr>
          <w:p w14:paraId="0E46886F"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3,4139</w:t>
            </w:r>
          </w:p>
        </w:tc>
        <w:tc>
          <w:tcPr>
            <w:tcW w:w="1064" w:type="dxa"/>
            <w:tcBorders>
              <w:top w:val="nil"/>
              <w:left w:val="nil"/>
              <w:bottom w:val="single" w:sz="4" w:space="0" w:color="auto"/>
              <w:right w:val="single" w:sz="4" w:space="0" w:color="auto"/>
            </w:tcBorders>
            <w:vAlign w:val="center"/>
          </w:tcPr>
          <w:p w14:paraId="42ECBA0E" w14:textId="77777777" w:rsidR="00FE2204" w:rsidRPr="00EF18BE" w:rsidRDefault="00FE2204" w:rsidP="00FE2204">
            <w:pPr>
              <w:widowControl/>
              <w:jc w:val="center"/>
              <w:rPr>
                <w:rFonts w:cs="Times New Roman"/>
              </w:rPr>
            </w:pPr>
            <w:r w:rsidRPr="00EF18BE">
              <w:rPr>
                <w:rFonts w:cs="Times New Roman"/>
              </w:rPr>
              <w:t>3,4139</w:t>
            </w:r>
          </w:p>
        </w:tc>
      </w:tr>
      <w:tr w:rsidR="00FE2204" w:rsidRPr="00EF18BE" w14:paraId="15CDF767"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3D083D4C"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Потери тепловой энергии</w:t>
            </w:r>
          </w:p>
        </w:tc>
        <w:tc>
          <w:tcPr>
            <w:tcW w:w="1348" w:type="dxa"/>
            <w:tcBorders>
              <w:top w:val="nil"/>
              <w:left w:val="nil"/>
              <w:bottom w:val="single" w:sz="4" w:space="0" w:color="auto"/>
              <w:right w:val="single" w:sz="4" w:space="0" w:color="auto"/>
            </w:tcBorders>
            <w:shd w:val="clear" w:color="auto" w:fill="auto"/>
            <w:vAlign w:val="center"/>
            <w:hideMark/>
          </w:tcPr>
          <w:p w14:paraId="00246E78"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0AEAD9D"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3" w:type="dxa"/>
            <w:tcBorders>
              <w:top w:val="nil"/>
              <w:left w:val="nil"/>
              <w:bottom w:val="single" w:sz="4" w:space="0" w:color="auto"/>
              <w:right w:val="single" w:sz="4" w:space="0" w:color="auto"/>
            </w:tcBorders>
            <w:shd w:val="clear" w:color="auto" w:fill="auto"/>
            <w:vAlign w:val="center"/>
          </w:tcPr>
          <w:p w14:paraId="18472679"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3" w:type="dxa"/>
            <w:tcBorders>
              <w:top w:val="nil"/>
              <w:left w:val="nil"/>
              <w:bottom w:val="single" w:sz="4" w:space="0" w:color="auto"/>
              <w:right w:val="single" w:sz="4" w:space="0" w:color="auto"/>
            </w:tcBorders>
            <w:shd w:val="clear" w:color="auto" w:fill="auto"/>
            <w:vAlign w:val="center"/>
          </w:tcPr>
          <w:p w14:paraId="7C9BA7E8"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3" w:type="dxa"/>
            <w:tcBorders>
              <w:top w:val="nil"/>
              <w:left w:val="nil"/>
              <w:bottom w:val="single" w:sz="4" w:space="0" w:color="auto"/>
              <w:right w:val="single" w:sz="4" w:space="0" w:color="auto"/>
            </w:tcBorders>
            <w:shd w:val="clear" w:color="auto" w:fill="auto"/>
            <w:vAlign w:val="center"/>
          </w:tcPr>
          <w:p w14:paraId="7A856B44"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3" w:type="dxa"/>
            <w:tcBorders>
              <w:top w:val="nil"/>
              <w:left w:val="nil"/>
              <w:bottom w:val="single" w:sz="4" w:space="0" w:color="auto"/>
              <w:right w:val="single" w:sz="4" w:space="0" w:color="auto"/>
            </w:tcBorders>
            <w:shd w:val="clear" w:color="auto" w:fill="auto"/>
            <w:vAlign w:val="center"/>
          </w:tcPr>
          <w:p w14:paraId="6B710902"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3" w:type="dxa"/>
            <w:tcBorders>
              <w:top w:val="nil"/>
              <w:left w:val="nil"/>
              <w:bottom w:val="single" w:sz="4" w:space="0" w:color="auto"/>
              <w:right w:val="single" w:sz="4" w:space="0" w:color="auto"/>
            </w:tcBorders>
            <w:shd w:val="clear" w:color="auto" w:fill="auto"/>
            <w:vAlign w:val="center"/>
          </w:tcPr>
          <w:p w14:paraId="6A7394EC"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4" w:type="dxa"/>
            <w:tcBorders>
              <w:top w:val="nil"/>
              <w:left w:val="nil"/>
              <w:bottom w:val="single" w:sz="4" w:space="0" w:color="auto"/>
              <w:right w:val="single" w:sz="4" w:space="0" w:color="auto"/>
            </w:tcBorders>
            <w:shd w:val="clear" w:color="auto" w:fill="auto"/>
            <w:vAlign w:val="center"/>
          </w:tcPr>
          <w:p w14:paraId="6F252408"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1,6999</w:t>
            </w:r>
          </w:p>
        </w:tc>
        <w:tc>
          <w:tcPr>
            <w:tcW w:w="1064" w:type="dxa"/>
            <w:tcBorders>
              <w:top w:val="nil"/>
              <w:left w:val="nil"/>
              <w:bottom w:val="single" w:sz="4" w:space="0" w:color="auto"/>
              <w:right w:val="single" w:sz="4" w:space="0" w:color="auto"/>
            </w:tcBorders>
            <w:vAlign w:val="center"/>
          </w:tcPr>
          <w:p w14:paraId="7EE4423C" w14:textId="77777777" w:rsidR="00FE2204" w:rsidRPr="00EF18BE" w:rsidRDefault="00FE2204" w:rsidP="00FE2204">
            <w:pPr>
              <w:widowControl/>
              <w:jc w:val="center"/>
              <w:rPr>
                <w:rFonts w:cs="Times New Roman"/>
              </w:rPr>
            </w:pPr>
            <w:r w:rsidRPr="00EF18BE">
              <w:rPr>
                <w:rFonts w:cs="Times New Roman"/>
              </w:rPr>
              <w:t>1,6999</w:t>
            </w:r>
          </w:p>
        </w:tc>
      </w:tr>
      <w:tr w:rsidR="00FE2204" w:rsidRPr="00EF18BE" w14:paraId="6FE50E63" w14:textId="77777777" w:rsidTr="00FE2204">
        <w:trPr>
          <w:trHeight w:val="552"/>
        </w:trPr>
        <w:tc>
          <w:tcPr>
            <w:tcW w:w="4479" w:type="dxa"/>
            <w:tcBorders>
              <w:top w:val="nil"/>
              <w:left w:val="single" w:sz="4" w:space="0" w:color="auto"/>
              <w:bottom w:val="single" w:sz="4" w:space="0" w:color="auto"/>
              <w:right w:val="single" w:sz="4" w:space="0" w:color="auto"/>
            </w:tcBorders>
            <w:shd w:val="clear" w:color="auto" w:fill="auto"/>
            <w:vAlign w:val="center"/>
            <w:hideMark/>
          </w:tcPr>
          <w:p w14:paraId="1998EAC9"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Резерв (+)/ Дефицит (-)</w:t>
            </w:r>
          </w:p>
          <w:p w14:paraId="1A73D59F" w14:textId="77777777" w:rsidR="00FE2204" w:rsidRPr="00EF18BE" w:rsidRDefault="00FE2204" w:rsidP="00FE2204">
            <w:pPr>
              <w:widowControl/>
              <w:rPr>
                <w:rFonts w:eastAsia="Times New Roman" w:cs="Times New Roman"/>
                <w:szCs w:val="24"/>
                <w:lang w:val="ru-RU" w:eastAsia="ru-RU"/>
              </w:rPr>
            </w:pPr>
            <w:r w:rsidRPr="00EF18BE">
              <w:rPr>
                <w:rFonts w:eastAsia="Times New Roman" w:cs="Times New Roman"/>
                <w:szCs w:val="24"/>
                <w:lang w:val="ru-RU" w:eastAsia="ru-RU"/>
              </w:rPr>
              <w:t>тепловой мощности</w:t>
            </w:r>
          </w:p>
        </w:tc>
        <w:tc>
          <w:tcPr>
            <w:tcW w:w="1348" w:type="dxa"/>
            <w:tcBorders>
              <w:top w:val="nil"/>
              <w:left w:val="nil"/>
              <w:bottom w:val="single" w:sz="4" w:space="0" w:color="auto"/>
              <w:right w:val="single" w:sz="4" w:space="0" w:color="auto"/>
            </w:tcBorders>
            <w:shd w:val="clear" w:color="auto" w:fill="auto"/>
            <w:vAlign w:val="center"/>
            <w:hideMark/>
          </w:tcPr>
          <w:p w14:paraId="68D6FBDE" w14:textId="77777777" w:rsidR="00FE2204" w:rsidRPr="00EF18BE" w:rsidRDefault="00FE2204" w:rsidP="00FE2204">
            <w:pPr>
              <w:widowControl/>
              <w:jc w:val="center"/>
              <w:rPr>
                <w:rFonts w:eastAsia="Times New Roman" w:cs="Times New Roman"/>
                <w:szCs w:val="24"/>
                <w:lang w:val="ru-RU" w:eastAsia="ru-RU"/>
              </w:rPr>
            </w:pPr>
            <w:r w:rsidRPr="00EF18BE">
              <w:rPr>
                <w:rFonts w:eastAsia="Times New Roman" w:cs="Times New Roman"/>
                <w:szCs w:val="24"/>
                <w:lang w:val="ru-RU" w:eastAsia="ru-RU"/>
              </w:rPr>
              <w:t>Гкал/ч</w:t>
            </w:r>
          </w:p>
        </w:tc>
        <w:tc>
          <w:tcPr>
            <w:tcW w:w="1063" w:type="dxa"/>
            <w:tcBorders>
              <w:top w:val="nil"/>
              <w:left w:val="nil"/>
              <w:bottom w:val="single" w:sz="4" w:space="0" w:color="auto"/>
              <w:right w:val="single" w:sz="4" w:space="0" w:color="auto"/>
            </w:tcBorders>
            <w:shd w:val="clear" w:color="auto" w:fill="auto"/>
            <w:vAlign w:val="center"/>
          </w:tcPr>
          <w:p w14:paraId="1A895BF4"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22,9625</w:t>
            </w:r>
          </w:p>
        </w:tc>
        <w:tc>
          <w:tcPr>
            <w:tcW w:w="1063" w:type="dxa"/>
            <w:tcBorders>
              <w:top w:val="nil"/>
              <w:left w:val="nil"/>
              <w:bottom w:val="single" w:sz="4" w:space="0" w:color="auto"/>
              <w:right w:val="single" w:sz="4" w:space="0" w:color="auto"/>
            </w:tcBorders>
            <w:shd w:val="clear" w:color="auto" w:fill="auto"/>
            <w:vAlign w:val="center"/>
          </w:tcPr>
          <w:p w14:paraId="22994D20"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22,4133</w:t>
            </w:r>
          </w:p>
        </w:tc>
        <w:tc>
          <w:tcPr>
            <w:tcW w:w="1063" w:type="dxa"/>
            <w:tcBorders>
              <w:top w:val="nil"/>
              <w:left w:val="nil"/>
              <w:bottom w:val="single" w:sz="4" w:space="0" w:color="auto"/>
              <w:right w:val="single" w:sz="4" w:space="0" w:color="auto"/>
            </w:tcBorders>
            <w:shd w:val="clear" w:color="auto" w:fill="auto"/>
            <w:vAlign w:val="center"/>
          </w:tcPr>
          <w:p w14:paraId="6E3081EA"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19,8478</w:t>
            </w:r>
          </w:p>
        </w:tc>
        <w:tc>
          <w:tcPr>
            <w:tcW w:w="1063" w:type="dxa"/>
            <w:tcBorders>
              <w:top w:val="nil"/>
              <w:left w:val="nil"/>
              <w:bottom w:val="single" w:sz="4" w:space="0" w:color="auto"/>
              <w:right w:val="single" w:sz="4" w:space="0" w:color="auto"/>
            </w:tcBorders>
            <w:shd w:val="clear" w:color="auto" w:fill="auto"/>
            <w:vAlign w:val="center"/>
          </w:tcPr>
          <w:p w14:paraId="55F4DE2D"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18,0448</w:t>
            </w:r>
          </w:p>
        </w:tc>
        <w:tc>
          <w:tcPr>
            <w:tcW w:w="1063" w:type="dxa"/>
            <w:tcBorders>
              <w:top w:val="nil"/>
              <w:left w:val="nil"/>
              <w:bottom w:val="single" w:sz="4" w:space="0" w:color="auto"/>
              <w:right w:val="single" w:sz="4" w:space="0" w:color="auto"/>
            </w:tcBorders>
            <w:shd w:val="clear" w:color="auto" w:fill="auto"/>
            <w:vAlign w:val="center"/>
          </w:tcPr>
          <w:p w14:paraId="2DFC3B0B"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18,0448</w:t>
            </w:r>
          </w:p>
        </w:tc>
        <w:tc>
          <w:tcPr>
            <w:tcW w:w="1063" w:type="dxa"/>
            <w:tcBorders>
              <w:top w:val="nil"/>
              <w:left w:val="nil"/>
              <w:bottom w:val="single" w:sz="4" w:space="0" w:color="auto"/>
              <w:right w:val="single" w:sz="4" w:space="0" w:color="auto"/>
            </w:tcBorders>
            <w:shd w:val="clear" w:color="auto" w:fill="auto"/>
            <w:vAlign w:val="center"/>
          </w:tcPr>
          <w:p w14:paraId="4071CE8B"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18,0448</w:t>
            </w:r>
          </w:p>
        </w:tc>
        <w:tc>
          <w:tcPr>
            <w:tcW w:w="1064" w:type="dxa"/>
            <w:tcBorders>
              <w:top w:val="nil"/>
              <w:left w:val="nil"/>
              <w:bottom w:val="single" w:sz="4" w:space="0" w:color="auto"/>
              <w:right w:val="single" w:sz="4" w:space="0" w:color="auto"/>
            </w:tcBorders>
            <w:shd w:val="clear" w:color="auto" w:fill="auto"/>
            <w:vAlign w:val="center"/>
          </w:tcPr>
          <w:p w14:paraId="690D7127" w14:textId="77777777" w:rsidR="00FE2204" w:rsidRPr="00EF18BE" w:rsidRDefault="00FE2204" w:rsidP="00FE2204">
            <w:pPr>
              <w:widowControl/>
              <w:jc w:val="center"/>
              <w:rPr>
                <w:rFonts w:eastAsia="Times New Roman" w:cs="Times New Roman"/>
                <w:szCs w:val="24"/>
                <w:lang w:val="ru-RU" w:eastAsia="ru-RU"/>
              </w:rPr>
            </w:pPr>
            <w:r w:rsidRPr="00EF18BE">
              <w:rPr>
                <w:rFonts w:cs="Times New Roman"/>
              </w:rPr>
              <w:t>18,0448</w:t>
            </w:r>
          </w:p>
        </w:tc>
        <w:tc>
          <w:tcPr>
            <w:tcW w:w="1064" w:type="dxa"/>
            <w:tcBorders>
              <w:top w:val="nil"/>
              <w:left w:val="nil"/>
              <w:bottom w:val="single" w:sz="4" w:space="0" w:color="auto"/>
              <w:right w:val="single" w:sz="4" w:space="0" w:color="auto"/>
            </w:tcBorders>
            <w:vAlign w:val="center"/>
          </w:tcPr>
          <w:p w14:paraId="43BACA06" w14:textId="77777777" w:rsidR="00FE2204" w:rsidRPr="00EF18BE" w:rsidRDefault="00FE2204" w:rsidP="00FE2204">
            <w:pPr>
              <w:widowControl/>
              <w:jc w:val="center"/>
              <w:rPr>
                <w:rFonts w:cs="Times New Roman"/>
              </w:rPr>
            </w:pPr>
            <w:r w:rsidRPr="00EF18BE">
              <w:rPr>
                <w:rFonts w:cs="Times New Roman"/>
              </w:rPr>
              <w:t>18,0448</w:t>
            </w:r>
          </w:p>
        </w:tc>
      </w:tr>
    </w:tbl>
    <w:p w14:paraId="79849471" w14:textId="77777777" w:rsidR="00FE2204" w:rsidRPr="00EF18BE" w:rsidRDefault="00FE2204" w:rsidP="00FE2204">
      <w:pPr>
        <w:widowControl/>
        <w:spacing w:after="200" w:line="276" w:lineRule="auto"/>
        <w:rPr>
          <w:rFonts w:cs="Times New Roman"/>
          <w:szCs w:val="24"/>
          <w:lang w:val="ru-RU"/>
        </w:rPr>
      </w:pPr>
      <w:r w:rsidRPr="00EF18BE">
        <w:rPr>
          <w:rFonts w:cs="Times New Roman"/>
          <w:szCs w:val="24"/>
          <w:lang w:val="ru-RU"/>
        </w:rPr>
        <w:br w:type="page"/>
      </w:r>
    </w:p>
    <w:p w14:paraId="6E3FB892" w14:textId="14E8A656" w:rsidR="00FE2204" w:rsidRPr="00EF18BE" w:rsidRDefault="009338FC" w:rsidP="009338FC">
      <w:pPr>
        <w:jc w:val="right"/>
        <w:rPr>
          <w:lang w:val="ru-RU"/>
        </w:rPr>
      </w:pPr>
      <w:bookmarkStart w:id="1306" w:name="_Toc423728719"/>
      <w:bookmarkStart w:id="1307" w:name="_Toc425154124"/>
      <w:r w:rsidRPr="00EF18BE">
        <w:rPr>
          <w:lang w:val="ru-RU"/>
        </w:rPr>
        <w:lastRenderedPageBreak/>
        <w:t>Таблица 7.6</w:t>
      </w:r>
      <w:r w:rsidR="00FE2204" w:rsidRPr="00EF18BE">
        <w:rPr>
          <w:lang w:val="ru-RU"/>
        </w:rPr>
        <w:t xml:space="preserve"> – Перспективный баланс отпуска тепловой энергии для котельной п. Зональная Станция</w:t>
      </w:r>
      <w:bookmarkEnd w:id="1306"/>
      <w:bookmarkEnd w:id="1307"/>
    </w:p>
    <w:tbl>
      <w:tblPr>
        <w:tblpPr w:leftFromText="180" w:rightFromText="180" w:vertAnchor="text" w:tblpY="1"/>
        <w:tblOverlap w:val="never"/>
        <w:tblW w:w="14497" w:type="dxa"/>
        <w:tblLayout w:type="fixed"/>
        <w:tblLook w:val="04A0" w:firstRow="1" w:lastRow="0" w:firstColumn="1" w:lastColumn="0" w:noHBand="0" w:noVBand="1"/>
      </w:tblPr>
      <w:tblGrid>
        <w:gridCol w:w="4479"/>
        <w:gridCol w:w="1348"/>
        <w:gridCol w:w="1227"/>
        <w:gridCol w:w="1063"/>
        <w:gridCol w:w="1063"/>
        <w:gridCol w:w="1063"/>
        <w:gridCol w:w="1063"/>
        <w:gridCol w:w="1063"/>
        <w:gridCol w:w="1064"/>
        <w:gridCol w:w="1064"/>
      </w:tblGrid>
      <w:tr w:rsidR="00FE2204" w:rsidRPr="00EF18BE" w14:paraId="2E8DD98E" w14:textId="77777777" w:rsidTr="00FE2204">
        <w:trPr>
          <w:trHeight w:val="300"/>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8AD41"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Наименование параметра</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053B65F7"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Ед. изм.</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52C375EB" w14:textId="77777777" w:rsidR="00FE2204" w:rsidRPr="00EF18BE" w:rsidRDefault="00FE2204" w:rsidP="00FE2204">
            <w:pPr>
              <w:widowControl/>
              <w:ind w:right="-108" w:hanging="15"/>
              <w:jc w:val="center"/>
              <w:rPr>
                <w:rFonts w:eastAsia="Times New Roman" w:cs="Times New Roman"/>
                <w:b/>
                <w:bCs/>
                <w:szCs w:val="24"/>
                <w:lang w:val="ru-RU" w:eastAsia="ru-RU"/>
              </w:rPr>
            </w:pPr>
            <w:r w:rsidRPr="00EF18BE">
              <w:rPr>
                <w:rFonts w:eastAsia="Times New Roman" w:cs="Times New Roman"/>
                <w:b/>
                <w:bCs/>
                <w:szCs w:val="24"/>
                <w:lang w:val="ru-RU" w:eastAsia="ru-RU"/>
              </w:rPr>
              <w:t>2014 (факт)</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2F8F9343" w14:textId="77777777" w:rsidR="00FE2204" w:rsidRPr="00EF18BE" w:rsidRDefault="00FE2204" w:rsidP="00FE2204">
            <w:pPr>
              <w:widowControl/>
              <w:jc w:val="center"/>
              <w:rPr>
                <w:rFonts w:eastAsia="Times New Roman" w:cs="Times New Roman"/>
                <w:b/>
                <w:bCs/>
                <w:szCs w:val="24"/>
                <w:lang w:eastAsia="ru-RU"/>
              </w:rPr>
            </w:pPr>
            <w:r w:rsidRPr="00EF18BE">
              <w:rPr>
                <w:rFonts w:eastAsia="Times New Roman" w:cs="Times New Roman"/>
                <w:b/>
                <w:bCs/>
                <w:szCs w:val="24"/>
                <w:lang w:val="ru-RU" w:eastAsia="ru-RU"/>
              </w:rPr>
              <w:t>2015</w:t>
            </w:r>
            <w:r w:rsidRPr="00EF18BE">
              <w:rPr>
                <w:rFonts w:eastAsia="Times New Roman" w:cs="Times New Roman"/>
                <w:b/>
                <w:bCs/>
                <w:szCs w:val="24"/>
                <w:lang w:eastAsia="ru-RU"/>
              </w:rPr>
              <w:t>* (ожид)</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3211317B"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2016</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58A401BE"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2017</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26E3A97F"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2018</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06EA2DF4"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2019</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60F1A1AF"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2024</w:t>
            </w:r>
          </w:p>
        </w:tc>
        <w:tc>
          <w:tcPr>
            <w:tcW w:w="1064" w:type="dxa"/>
            <w:tcBorders>
              <w:top w:val="single" w:sz="4" w:space="0" w:color="auto"/>
              <w:left w:val="nil"/>
              <w:bottom w:val="single" w:sz="4" w:space="0" w:color="auto"/>
              <w:right w:val="single" w:sz="4" w:space="0" w:color="auto"/>
            </w:tcBorders>
          </w:tcPr>
          <w:p w14:paraId="30D4B1AF" w14:textId="77777777" w:rsidR="00FE2204" w:rsidRPr="00EF18BE" w:rsidRDefault="00FE2204" w:rsidP="00FE2204">
            <w:pPr>
              <w:widowControl/>
              <w:jc w:val="center"/>
              <w:rPr>
                <w:rFonts w:eastAsia="Times New Roman" w:cs="Times New Roman"/>
                <w:b/>
                <w:bCs/>
                <w:szCs w:val="24"/>
                <w:lang w:val="ru-RU" w:eastAsia="ru-RU"/>
              </w:rPr>
            </w:pPr>
          </w:p>
          <w:p w14:paraId="6AB14AC2" w14:textId="77777777" w:rsidR="00FE2204" w:rsidRPr="00EF18BE" w:rsidRDefault="00FE2204" w:rsidP="00FE2204">
            <w:pPr>
              <w:widowControl/>
              <w:jc w:val="center"/>
              <w:rPr>
                <w:rFonts w:eastAsia="Times New Roman" w:cs="Times New Roman"/>
                <w:b/>
                <w:bCs/>
                <w:szCs w:val="24"/>
                <w:lang w:val="ru-RU" w:eastAsia="ru-RU"/>
              </w:rPr>
            </w:pPr>
            <w:r w:rsidRPr="00EF18BE">
              <w:rPr>
                <w:rFonts w:eastAsia="Times New Roman" w:cs="Times New Roman"/>
                <w:b/>
                <w:bCs/>
                <w:szCs w:val="24"/>
                <w:lang w:val="ru-RU" w:eastAsia="ru-RU"/>
              </w:rPr>
              <w:t>2029</w:t>
            </w:r>
          </w:p>
        </w:tc>
      </w:tr>
      <w:tr w:rsidR="00FE2204" w:rsidRPr="00EF18BE" w14:paraId="0789BDA7" w14:textId="77777777" w:rsidTr="00FE2204">
        <w:trPr>
          <w:trHeight w:val="665"/>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tcPr>
          <w:p w14:paraId="12DFF7B4" w14:textId="77777777" w:rsidR="00FE2204" w:rsidRPr="00EF18BE" w:rsidRDefault="00FE2204" w:rsidP="00FE2204">
            <w:pPr>
              <w:widowControl/>
              <w:rPr>
                <w:rFonts w:eastAsia="Times New Roman" w:cs="Times New Roman"/>
                <w:bCs/>
                <w:szCs w:val="24"/>
                <w:lang w:val="ru-RU" w:eastAsia="ru-RU"/>
              </w:rPr>
            </w:pPr>
            <w:r w:rsidRPr="00EF18BE">
              <w:rPr>
                <w:rFonts w:cs="Times New Roman"/>
                <w:szCs w:val="24"/>
              </w:rPr>
              <w:t>Выработка тепловой энергии</w:t>
            </w:r>
          </w:p>
        </w:tc>
        <w:tc>
          <w:tcPr>
            <w:tcW w:w="1348" w:type="dxa"/>
            <w:tcBorders>
              <w:top w:val="single" w:sz="4" w:space="0" w:color="auto"/>
              <w:left w:val="nil"/>
              <w:bottom w:val="single" w:sz="4" w:space="0" w:color="auto"/>
              <w:right w:val="single" w:sz="4" w:space="0" w:color="auto"/>
            </w:tcBorders>
            <w:shd w:val="clear" w:color="auto" w:fill="auto"/>
            <w:vAlign w:val="center"/>
          </w:tcPr>
          <w:p w14:paraId="352E6312" w14:textId="77777777" w:rsidR="00FE2204" w:rsidRPr="00EF18BE" w:rsidRDefault="00FE2204" w:rsidP="00FE2204">
            <w:pPr>
              <w:widowControl/>
              <w:jc w:val="center"/>
              <w:rPr>
                <w:rFonts w:eastAsia="Times New Roman" w:cs="Times New Roman"/>
                <w:bCs/>
                <w:szCs w:val="24"/>
                <w:lang w:val="ru-RU" w:eastAsia="ru-RU"/>
              </w:rPr>
            </w:pPr>
            <w:r w:rsidRPr="00EF18BE">
              <w:rPr>
                <w:rFonts w:eastAsia="Times New Roman" w:cs="Times New Roman"/>
                <w:bCs/>
                <w:szCs w:val="24"/>
                <w:lang w:val="ru-RU" w:eastAsia="ru-RU"/>
              </w:rPr>
              <w:t>Гкал</w:t>
            </w:r>
          </w:p>
        </w:tc>
        <w:tc>
          <w:tcPr>
            <w:tcW w:w="1227" w:type="dxa"/>
            <w:tcBorders>
              <w:top w:val="single" w:sz="4" w:space="0" w:color="auto"/>
              <w:left w:val="nil"/>
              <w:bottom w:val="single" w:sz="4" w:space="0" w:color="auto"/>
              <w:right w:val="single" w:sz="4" w:space="0" w:color="auto"/>
            </w:tcBorders>
            <w:shd w:val="clear" w:color="auto" w:fill="auto"/>
            <w:vAlign w:val="center"/>
          </w:tcPr>
          <w:p w14:paraId="4F9B8999"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35 878</w:t>
            </w:r>
          </w:p>
        </w:tc>
        <w:tc>
          <w:tcPr>
            <w:tcW w:w="1063" w:type="dxa"/>
            <w:tcBorders>
              <w:top w:val="single" w:sz="4" w:space="0" w:color="auto"/>
              <w:left w:val="nil"/>
              <w:bottom w:val="single" w:sz="4" w:space="0" w:color="auto"/>
              <w:right w:val="single" w:sz="4" w:space="0" w:color="auto"/>
            </w:tcBorders>
            <w:shd w:val="clear" w:color="auto" w:fill="auto"/>
            <w:vAlign w:val="center"/>
          </w:tcPr>
          <w:p w14:paraId="1CFA872E"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35 107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5220A5F5"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35 744</w:t>
            </w:r>
          </w:p>
        </w:tc>
        <w:tc>
          <w:tcPr>
            <w:tcW w:w="1063" w:type="dxa"/>
            <w:tcBorders>
              <w:top w:val="single" w:sz="4" w:space="0" w:color="auto"/>
              <w:left w:val="nil"/>
              <w:bottom w:val="single" w:sz="4" w:space="0" w:color="auto"/>
              <w:right w:val="single" w:sz="4" w:space="0" w:color="auto"/>
            </w:tcBorders>
            <w:shd w:val="clear" w:color="auto" w:fill="auto"/>
            <w:vAlign w:val="center"/>
          </w:tcPr>
          <w:p w14:paraId="498B9553"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38 999</w:t>
            </w:r>
          </w:p>
        </w:tc>
        <w:tc>
          <w:tcPr>
            <w:tcW w:w="1063" w:type="dxa"/>
            <w:tcBorders>
              <w:top w:val="single" w:sz="4" w:space="0" w:color="auto"/>
              <w:left w:val="nil"/>
              <w:bottom w:val="single" w:sz="4" w:space="0" w:color="auto"/>
              <w:right w:val="single" w:sz="4" w:space="0" w:color="auto"/>
            </w:tcBorders>
            <w:shd w:val="clear" w:color="auto" w:fill="auto"/>
            <w:vAlign w:val="center"/>
          </w:tcPr>
          <w:p w14:paraId="0AEC6B85"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38 999</w:t>
            </w:r>
          </w:p>
        </w:tc>
        <w:tc>
          <w:tcPr>
            <w:tcW w:w="1063" w:type="dxa"/>
            <w:tcBorders>
              <w:top w:val="single" w:sz="4" w:space="0" w:color="auto"/>
              <w:left w:val="nil"/>
              <w:bottom w:val="single" w:sz="4" w:space="0" w:color="auto"/>
              <w:right w:val="single" w:sz="4" w:space="0" w:color="auto"/>
            </w:tcBorders>
            <w:shd w:val="clear" w:color="auto" w:fill="auto"/>
            <w:vAlign w:val="center"/>
          </w:tcPr>
          <w:p w14:paraId="2AE5830B"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38 999</w:t>
            </w:r>
          </w:p>
        </w:tc>
        <w:tc>
          <w:tcPr>
            <w:tcW w:w="1064" w:type="dxa"/>
            <w:tcBorders>
              <w:top w:val="single" w:sz="4" w:space="0" w:color="auto"/>
              <w:left w:val="nil"/>
              <w:bottom w:val="single" w:sz="4" w:space="0" w:color="auto"/>
              <w:right w:val="single" w:sz="4" w:space="0" w:color="auto"/>
            </w:tcBorders>
            <w:shd w:val="clear" w:color="auto" w:fill="auto"/>
            <w:vAlign w:val="center"/>
          </w:tcPr>
          <w:p w14:paraId="41E0F98A"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38 999</w:t>
            </w:r>
          </w:p>
        </w:tc>
        <w:tc>
          <w:tcPr>
            <w:tcW w:w="1064" w:type="dxa"/>
            <w:tcBorders>
              <w:top w:val="single" w:sz="4" w:space="0" w:color="auto"/>
              <w:left w:val="nil"/>
              <w:bottom w:val="single" w:sz="4" w:space="0" w:color="auto"/>
              <w:right w:val="single" w:sz="4" w:space="0" w:color="auto"/>
            </w:tcBorders>
            <w:vAlign w:val="center"/>
          </w:tcPr>
          <w:p w14:paraId="6ED1F3FA"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38 999</w:t>
            </w:r>
          </w:p>
        </w:tc>
      </w:tr>
      <w:tr w:rsidR="00FE2204" w:rsidRPr="00EF18BE" w14:paraId="732184D8" w14:textId="77777777" w:rsidTr="00FE2204">
        <w:trPr>
          <w:trHeight w:val="665"/>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tcPr>
          <w:p w14:paraId="4A3D5EA6" w14:textId="77777777" w:rsidR="00FE2204" w:rsidRPr="00EF18BE" w:rsidRDefault="00FE2204" w:rsidP="00FE2204">
            <w:pPr>
              <w:widowControl/>
              <w:rPr>
                <w:rFonts w:eastAsia="Times New Roman" w:cs="Times New Roman"/>
                <w:bCs/>
                <w:szCs w:val="24"/>
                <w:lang w:val="ru-RU" w:eastAsia="ru-RU"/>
              </w:rPr>
            </w:pPr>
            <w:r w:rsidRPr="00EF18BE">
              <w:rPr>
                <w:rFonts w:cs="Times New Roman"/>
                <w:szCs w:val="24"/>
              </w:rPr>
              <w:t>Собственные нужды котельной</w:t>
            </w:r>
          </w:p>
        </w:tc>
        <w:tc>
          <w:tcPr>
            <w:tcW w:w="1348" w:type="dxa"/>
            <w:tcBorders>
              <w:top w:val="single" w:sz="4" w:space="0" w:color="auto"/>
              <w:left w:val="nil"/>
              <w:bottom w:val="single" w:sz="4" w:space="0" w:color="auto"/>
              <w:right w:val="single" w:sz="4" w:space="0" w:color="auto"/>
            </w:tcBorders>
            <w:shd w:val="clear" w:color="auto" w:fill="auto"/>
            <w:vAlign w:val="center"/>
          </w:tcPr>
          <w:p w14:paraId="2F64DBE0" w14:textId="77777777" w:rsidR="00FE2204" w:rsidRPr="00EF18BE" w:rsidRDefault="00FE2204" w:rsidP="00FE2204">
            <w:pPr>
              <w:widowControl/>
              <w:jc w:val="center"/>
              <w:rPr>
                <w:rFonts w:eastAsia="Times New Roman" w:cs="Times New Roman"/>
                <w:bCs/>
                <w:szCs w:val="24"/>
                <w:lang w:val="ru-RU" w:eastAsia="ru-RU"/>
              </w:rPr>
            </w:pPr>
            <w:r w:rsidRPr="00EF18BE">
              <w:rPr>
                <w:rFonts w:eastAsia="Times New Roman" w:cs="Times New Roman"/>
                <w:bCs/>
                <w:szCs w:val="24"/>
                <w:lang w:val="ru-RU" w:eastAsia="ru-RU"/>
              </w:rPr>
              <w:t>Гкал</w:t>
            </w:r>
          </w:p>
        </w:tc>
        <w:tc>
          <w:tcPr>
            <w:tcW w:w="1227" w:type="dxa"/>
            <w:tcBorders>
              <w:top w:val="single" w:sz="4" w:space="0" w:color="auto"/>
              <w:left w:val="nil"/>
              <w:bottom w:val="single" w:sz="4" w:space="0" w:color="auto"/>
              <w:right w:val="single" w:sz="4" w:space="0" w:color="auto"/>
            </w:tcBorders>
            <w:shd w:val="clear" w:color="auto" w:fill="auto"/>
            <w:vAlign w:val="center"/>
          </w:tcPr>
          <w:p w14:paraId="4B53E47C"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6C714728"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50C3A8C4"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7D2E3BF2"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71BE9D76"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3" w:type="dxa"/>
            <w:tcBorders>
              <w:top w:val="single" w:sz="4" w:space="0" w:color="auto"/>
              <w:left w:val="nil"/>
              <w:bottom w:val="single" w:sz="4" w:space="0" w:color="auto"/>
              <w:right w:val="single" w:sz="4" w:space="0" w:color="auto"/>
            </w:tcBorders>
            <w:shd w:val="clear" w:color="auto" w:fill="auto"/>
            <w:vAlign w:val="center"/>
          </w:tcPr>
          <w:p w14:paraId="38AB9D19"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4" w:type="dxa"/>
            <w:tcBorders>
              <w:top w:val="single" w:sz="4" w:space="0" w:color="auto"/>
              <w:left w:val="nil"/>
              <w:bottom w:val="single" w:sz="4" w:space="0" w:color="auto"/>
              <w:right w:val="single" w:sz="4" w:space="0" w:color="auto"/>
            </w:tcBorders>
            <w:shd w:val="clear" w:color="auto" w:fill="auto"/>
            <w:vAlign w:val="center"/>
          </w:tcPr>
          <w:p w14:paraId="2AB68AD8"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c>
          <w:tcPr>
            <w:tcW w:w="1064" w:type="dxa"/>
            <w:tcBorders>
              <w:top w:val="single" w:sz="4" w:space="0" w:color="auto"/>
              <w:left w:val="nil"/>
              <w:bottom w:val="single" w:sz="4" w:space="0" w:color="auto"/>
              <w:right w:val="single" w:sz="4" w:space="0" w:color="auto"/>
            </w:tcBorders>
            <w:vAlign w:val="center"/>
          </w:tcPr>
          <w:p w14:paraId="37F9543D"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807</w:t>
            </w:r>
          </w:p>
        </w:tc>
      </w:tr>
      <w:tr w:rsidR="00FE2204" w:rsidRPr="00EF18BE" w14:paraId="3B5A8F8E" w14:textId="77777777" w:rsidTr="00FE2204">
        <w:trPr>
          <w:trHeight w:val="665"/>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tcPr>
          <w:p w14:paraId="67F246C1" w14:textId="77777777" w:rsidR="00FE2204" w:rsidRPr="00EF18BE" w:rsidRDefault="00FE2204" w:rsidP="00FE2204">
            <w:pPr>
              <w:widowControl/>
              <w:rPr>
                <w:rFonts w:eastAsia="Times New Roman" w:cs="Times New Roman"/>
                <w:bCs/>
                <w:szCs w:val="24"/>
                <w:lang w:val="ru-RU" w:eastAsia="ru-RU"/>
              </w:rPr>
            </w:pPr>
            <w:r w:rsidRPr="00EF18BE">
              <w:rPr>
                <w:rFonts w:cs="Times New Roman"/>
                <w:szCs w:val="24"/>
                <w:lang w:val="ru-RU"/>
              </w:rPr>
              <w:t>Отпуск теплоэнергии с коллекторов котельной</w:t>
            </w:r>
          </w:p>
        </w:tc>
        <w:tc>
          <w:tcPr>
            <w:tcW w:w="1348" w:type="dxa"/>
            <w:tcBorders>
              <w:top w:val="single" w:sz="4" w:space="0" w:color="auto"/>
              <w:left w:val="nil"/>
              <w:bottom w:val="single" w:sz="4" w:space="0" w:color="auto"/>
              <w:right w:val="single" w:sz="4" w:space="0" w:color="auto"/>
            </w:tcBorders>
            <w:shd w:val="clear" w:color="auto" w:fill="auto"/>
            <w:vAlign w:val="center"/>
          </w:tcPr>
          <w:p w14:paraId="549156B8" w14:textId="77777777" w:rsidR="00FE2204" w:rsidRPr="00EF18BE" w:rsidRDefault="00FE2204" w:rsidP="00FE2204">
            <w:pPr>
              <w:widowControl/>
              <w:jc w:val="center"/>
              <w:rPr>
                <w:rFonts w:eastAsia="Times New Roman" w:cs="Times New Roman"/>
                <w:bCs/>
                <w:szCs w:val="24"/>
                <w:lang w:val="ru-RU" w:eastAsia="ru-RU"/>
              </w:rPr>
            </w:pPr>
            <w:r w:rsidRPr="00EF18BE">
              <w:rPr>
                <w:rFonts w:eastAsia="Times New Roman" w:cs="Times New Roman"/>
                <w:bCs/>
                <w:szCs w:val="24"/>
                <w:lang w:val="ru-RU" w:eastAsia="ru-RU"/>
              </w:rPr>
              <w:t>Гкал</w:t>
            </w:r>
          </w:p>
        </w:tc>
        <w:tc>
          <w:tcPr>
            <w:tcW w:w="1227" w:type="dxa"/>
            <w:tcBorders>
              <w:top w:val="single" w:sz="4" w:space="0" w:color="auto"/>
              <w:left w:val="nil"/>
              <w:bottom w:val="single" w:sz="4" w:space="0" w:color="auto"/>
              <w:right w:val="single" w:sz="4" w:space="0" w:color="auto"/>
            </w:tcBorders>
            <w:shd w:val="clear" w:color="auto" w:fill="auto"/>
            <w:vAlign w:val="center"/>
          </w:tcPr>
          <w:p w14:paraId="66B8AD4E"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35 071</w:t>
            </w:r>
          </w:p>
        </w:tc>
        <w:tc>
          <w:tcPr>
            <w:tcW w:w="1063" w:type="dxa"/>
            <w:tcBorders>
              <w:top w:val="single" w:sz="4" w:space="0" w:color="auto"/>
              <w:left w:val="nil"/>
              <w:bottom w:val="single" w:sz="4" w:space="0" w:color="auto"/>
              <w:right w:val="single" w:sz="4" w:space="0" w:color="auto"/>
            </w:tcBorders>
            <w:shd w:val="clear" w:color="auto" w:fill="auto"/>
            <w:vAlign w:val="center"/>
          </w:tcPr>
          <w:p w14:paraId="55DD68B8"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34 300</w:t>
            </w:r>
          </w:p>
        </w:tc>
        <w:tc>
          <w:tcPr>
            <w:tcW w:w="1063" w:type="dxa"/>
            <w:tcBorders>
              <w:top w:val="single" w:sz="4" w:space="0" w:color="auto"/>
              <w:left w:val="nil"/>
              <w:bottom w:val="single" w:sz="4" w:space="0" w:color="auto"/>
              <w:right w:val="single" w:sz="4" w:space="0" w:color="auto"/>
            </w:tcBorders>
            <w:shd w:val="clear" w:color="auto" w:fill="auto"/>
            <w:vAlign w:val="center"/>
          </w:tcPr>
          <w:p w14:paraId="2A073D73"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34 937</w:t>
            </w:r>
          </w:p>
        </w:tc>
        <w:tc>
          <w:tcPr>
            <w:tcW w:w="1063" w:type="dxa"/>
            <w:tcBorders>
              <w:top w:val="single" w:sz="4" w:space="0" w:color="auto"/>
              <w:left w:val="nil"/>
              <w:bottom w:val="single" w:sz="4" w:space="0" w:color="auto"/>
              <w:right w:val="single" w:sz="4" w:space="0" w:color="auto"/>
            </w:tcBorders>
            <w:shd w:val="clear" w:color="auto" w:fill="auto"/>
            <w:vAlign w:val="center"/>
          </w:tcPr>
          <w:p w14:paraId="72CD401D"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38 192</w:t>
            </w:r>
          </w:p>
        </w:tc>
        <w:tc>
          <w:tcPr>
            <w:tcW w:w="1063" w:type="dxa"/>
            <w:tcBorders>
              <w:top w:val="single" w:sz="4" w:space="0" w:color="auto"/>
              <w:left w:val="nil"/>
              <w:bottom w:val="single" w:sz="4" w:space="0" w:color="auto"/>
              <w:right w:val="single" w:sz="4" w:space="0" w:color="auto"/>
            </w:tcBorders>
            <w:shd w:val="clear" w:color="auto" w:fill="auto"/>
            <w:vAlign w:val="center"/>
          </w:tcPr>
          <w:p w14:paraId="4721827C"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38 192</w:t>
            </w:r>
          </w:p>
        </w:tc>
        <w:tc>
          <w:tcPr>
            <w:tcW w:w="1063" w:type="dxa"/>
            <w:tcBorders>
              <w:top w:val="single" w:sz="4" w:space="0" w:color="auto"/>
              <w:left w:val="nil"/>
              <w:bottom w:val="single" w:sz="4" w:space="0" w:color="auto"/>
              <w:right w:val="single" w:sz="4" w:space="0" w:color="auto"/>
            </w:tcBorders>
            <w:shd w:val="clear" w:color="auto" w:fill="auto"/>
            <w:vAlign w:val="center"/>
          </w:tcPr>
          <w:p w14:paraId="6B97A2E4"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38 192</w:t>
            </w:r>
          </w:p>
        </w:tc>
        <w:tc>
          <w:tcPr>
            <w:tcW w:w="1064" w:type="dxa"/>
            <w:tcBorders>
              <w:top w:val="single" w:sz="4" w:space="0" w:color="auto"/>
              <w:left w:val="nil"/>
              <w:bottom w:val="single" w:sz="4" w:space="0" w:color="auto"/>
              <w:right w:val="single" w:sz="4" w:space="0" w:color="auto"/>
            </w:tcBorders>
            <w:shd w:val="clear" w:color="auto" w:fill="auto"/>
            <w:vAlign w:val="center"/>
          </w:tcPr>
          <w:p w14:paraId="3350E87C"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38 192</w:t>
            </w:r>
          </w:p>
        </w:tc>
        <w:tc>
          <w:tcPr>
            <w:tcW w:w="1064" w:type="dxa"/>
            <w:tcBorders>
              <w:top w:val="single" w:sz="4" w:space="0" w:color="auto"/>
              <w:left w:val="nil"/>
              <w:bottom w:val="single" w:sz="4" w:space="0" w:color="auto"/>
              <w:right w:val="single" w:sz="4" w:space="0" w:color="auto"/>
            </w:tcBorders>
            <w:vAlign w:val="center"/>
          </w:tcPr>
          <w:p w14:paraId="41F3A700"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38 192</w:t>
            </w:r>
          </w:p>
        </w:tc>
      </w:tr>
      <w:tr w:rsidR="00FE2204" w:rsidRPr="00EF18BE" w14:paraId="66F06B72" w14:textId="77777777" w:rsidTr="00FE2204">
        <w:trPr>
          <w:trHeight w:val="665"/>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tcPr>
          <w:p w14:paraId="1C420B49" w14:textId="77777777" w:rsidR="00FE2204" w:rsidRPr="00EF18BE" w:rsidRDefault="00FE2204" w:rsidP="00FE2204">
            <w:pPr>
              <w:widowControl/>
              <w:rPr>
                <w:rFonts w:eastAsia="Times New Roman" w:cs="Times New Roman"/>
                <w:bCs/>
                <w:szCs w:val="24"/>
                <w:lang w:val="ru-RU" w:eastAsia="ru-RU"/>
              </w:rPr>
            </w:pPr>
            <w:r w:rsidRPr="00EF18BE">
              <w:rPr>
                <w:rFonts w:cs="Times New Roman"/>
                <w:szCs w:val="24"/>
              </w:rPr>
              <w:t>Потери теплоэнергии в сети</w:t>
            </w:r>
          </w:p>
        </w:tc>
        <w:tc>
          <w:tcPr>
            <w:tcW w:w="1348" w:type="dxa"/>
            <w:tcBorders>
              <w:top w:val="single" w:sz="4" w:space="0" w:color="auto"/>
              <w:left w:val="nil"/>
              <w:bottom w:val="single" w:sz="4" w:space="0" w:color="auto"/>
              <w:right w:val="single" w:sz="4" w:space="0" w:color="auto"/>
            </w:tcBorders>
            <w:shd w:val="clear" w:color="auto" w:fill="auto"/>
            <w:vAlign w:val="center"/>
          </w:tcPr>
          <w:p w14:paraId="2CB7BB0C" w14:textId="77777777" w:rsidR="00FE2204" w:rsidRPr="00EF18BE" w:rsidRDefault="00FE2204" w:rsidP="00FE2204">
            <w:pPr>
              <w:widowControl/>
              <w:jc w:val="center"/>
              <w:rPr>
                <w:rFonts w:eastAsia="Times New Roman" w:cs="Times New Roman"/>
                <w:bCs/>
                <w:szCs w:val="24"/>
                <w:lang w:val="ru-RU" w:eastAsia="ru-RU"/>
              </w:rPr>
            </w:pPr>
            <w:r w:rsidRPr="00EF18BE">
              <w:rPr>
                <w:rFonts w:eastAsia="Times New Roman" w:cs="Times New Roman"/>
                <w:bCs/>
                <w:szCs w:val="24"/>
                <w:lang w:val="ru-RU" w:eastAsia="ru-RU"/>
              </w:rPr>
              <w:t>Гкал</w:t>
            </w:r>
          </w:p>
        </w:tc>
        <w:tc>
          <w:tcPr>
            <w:tcW w:w="1227" w:type="dxa"/>
            <w:tcBorders>
              <w:top w:val="single" w:sz="4" w:space="0" w:color="auto"/>
              <w:left w:val="nil"/>
              <w:bottom w:val="single" w:sz="4" w:space="0" w:color="auto"/>
              <w:right w:val="single" w:sz="4" w:space="0" w:color="auto"/>
            </w:tcBorders>
            <w:shd w:val="clear" w:color="auto" w:fill="auto"/>
            <w:vAlign w:val="center"/>
          </w:tcPr>
          <w:p w14:paraId="1F8F98CC"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5 879</w:t>
            </w:r>
          </w:p>
        </w:tc>
        <w:tc>
          <w:tcPr>
            <w:tcW w:w="1063" w:type="dxa"/>
            <w:tcBorders>
              <w:top w:val="single" w:sz="4" w:space="0" w:color="auto"/>
              <w:left w:val="nil"/>
              <w:bottom w:val="single" w:sz="4" w:space="0" w:color="auto"/>
              <w:right w:val="single" w:sz="4" w:space="0" w:color="auto"/>
            </w:tcBorders>
            <w:shd w:val="clear" w:color="auto" w:fill="auto"/>
            <w:vAlign w:val="center"/>
          </w:tcPr>
          <w:p w14:paraId="62E590FD"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3" w:type="dxa"/>
            <w:tcBorders>
              <w:top w:val="single" w:sz="4" w:space="0" w:color="auto"/>
              <w:left w:val="nil"/>
              <w:bottom w:val="single" w:sz="4" w:space="0" w:color="auto"/>
              <w:right w:val="single" w:sz="4" w:space="0" w:color="auto"/>
            </w:tcBorders>
            <w:shd w:val="clear" w:color="auto" w:fill="auto"/>
            <w:vAlign w:val="center"/>
          </w:tcPr>
          <w:p w14:paraId="1BF833AC"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3" w:type="dxa"/>
            <w:tcBorders>
              <w:top w:val="single" w:sz="4" w:space="0" w:color="auto"/>
              <w:left w:val="nil"/>
              <w:bottom w:val="single" w:sz="4" w:space="0" w:color="auto"/>
              <w:right w:val="single" w:sz="4" w:space="0" w:color="auto"/>
            </w:tcBorders>
            <w:shd w:val="clear" w:color="auto" w:fill="auto"/>
            <w:vAlign w:val="center"/>
          </w:tcPr>
          <w:p w14:paraId="1BE30755"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3" w:type="dxa"/>
            <w:tcBorders>
              <w:top w:val="single" w:sz="4" w:space="0" w:color="auto"/>
              <w:left w:val="nil"/>
              <w:bottom w:val="single" w:sz="4" w:space="0" w:color="auto"/>
              <w:right w:val="single" w:sz="4" w:space="0" w:color="auto"/>
            </w:tcBorders>
            <w:shd w:val="clear" w:color="auto" w:fill="auto"/>
            <w:vAlign w:val="center"/>
          </w:tcPr>
          <w:p w14:paraId="6F9D040B"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3" w:type="dxa"/>
            <w:tcBorders>
              <w:top w:val="single" w:sz="4" w:space="0" w:color="auto"/>
              <w:left w:val="nil"/>
              <w:bottom w:val="single" w:sz="4" w:space="0" w:color="auto"/>
              <w:right w:val="single" w:sz="4" w:space="0" w:color="auto"/>
            </w:tcBorders>
            <w:shd w:val="clear" w:color="auto" w:fill="auto"/>
            <w:vAlign w:val="center"/>
          </w:tcPr>
          <w:p w14:paraId="75B114BA"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4" w:type="dxa"/>
            <w:tcBorders>
              <w:top w:val="single" w:sz="4" w:space="0" w:color="auto"/>
              <w:left w:val="nil"/>
              <w:bottom w:val="single" w:sz="4" w:space="0" w:color="auto"/>
              <w:right w:val="single" w:sz="4" w:space="0" w:color="auto"/>
            </w:tcBorders>
            <w:shd w:val="clear" w:color="auto" w:fill="auto"/>
            <w:vAlign w:val="center"/>
          </w:tcPr>
          <w:p w14:paraId="257511CB"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c>
          <w:tcPr>
            <w:tcW w:w="1064" w:type="dxa"/>
            <w:tcBorders>
              <w:top w:val="single" w:sz="4" w:space="0" w:color="auto"/>
              <w:left w:val="nil"/>
              <w:bottom w:val="single" w:sz="4" w:space="0" w:color="auto"/>
              <w:right w:val="single" w:sz="4" w:space="0" w:color="auto"/>
            </w:tcBorders>
            <w:vAlign w:val="center"/>
          </w:tcPr>
          <w:p w14:paraId="173853B8"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5 564</w:t>
            </w:r>
          </w:p>
        </w:tc>
      </w:tr>
      <w:tr w:rsidR="00FE2204" w:rsidRPr="00EF18BE" w14:paraId="2B70390E" w14:textId="77777777" w:rsidTr="00FE2204">
        <w:trPr>
          <w:trHeight w:val="665"/>
        </w:trPr>
        <w:tc>
          <w:tcPr>
            <w:tcW w:w="4479" w:type="dxa"/>
            <w:tcBorders>
              <w:top w:val="single" w:sz="4" w:space="0" w:color="auto"/>
              <w:left w:val="single" w:sz="4" w:space="0" w:color="auto"/>
              <w:bottom w:val="single" w:sz="4" w:space="0" w:color="auto"/>
              <w:right w:val="single" w:sz="4" w:space="0" w:color="auto"/>
            </w:tcBorders>
            <w:shd w:val="clear" w:color="auto" w:fill="auto"/>
            <w:vAlign w:val="center"/>
          </w:tcPr>
          <w:p w14:paraId="3056D7B2" w14:textId="77777777" w:rsidR="00FE2204" w:rsidRPr="00EF18BE" w:rsidRDefault="00FE2204" w:rsidP="00FE2204">
            <w:pPr>
              <w:widowControl/>
              <w:rPr>
                <w:rFonts w:eastAsia="Times New Roman" w:cs="Times New Roman"/>
                <w:bCs/>
                <w:szCs w:val="24"/>
                <w:lang w:val="ru-RU" w:eastAsia="ru-RU"/>
              </w:rPr>
            </w:pPr>
            <w:r w:rsidRPr="00EF18BE">
              <w:rPr>
                <w:rFonts w:cs="Times New Roman"/>
                <w:szCs w:val="24"/>
              </w:rPr>
              <w:t>Полезный отпуск теплоэнергии всего</w:t>
            </w:r>
          </w:p>
        </w:tc>
        <w:tc>
          <w:tcPr>
            <w:tcW w:w="1348" w:type="dxa"/>
            <w:tcBorders>
              <w:top w:val="single" w:sz="4" w:space="0" w:color="auto"/>
              <w:left w:val="nil"/>
              <w:bottom w:val="single" w:sz="4" w:space="0" w:color="auto"/>
              <w:right w:val="single" w:sz="4" w:space="0" w:color="auto"/>
            </w:tcBorders>
            <w:shd w:val="clear" w:color="auto" w:fill="auto"/>
            <w:vAlign w:val="center"/>
          </w:tcPr>
          <w:p w14:paraId="0E9D94FE" w14:textId="77777777" w:rsidR="00FE2204" w:rsidRPr="00EF18BE" w:rsidRDefault="00FE2204" w:rsidP="00FE2204">
            <w:pPr>
              <w:widowControl/>
              <w:jc w:val="center"/>
              <w:rPr>
                <w:rFonts w:eastAsia="Times New Roman" w:cs="Times New Roman"/>
                <w:bCs/>
                <w:szCs w:val="24"/>
                <w:lang w:val="ru-RU" w:eastAsia="ru-RU"/>
              </w:rPr>
            </w:pPr>
            <w:r w:rsidRPr="00EF18BE">
              <w:rPr>
                <w:rFonts w:eastAsia="Times New Roman" w:cs="Times New Roman"/>
                <w:bCs/>
                <w:szCs w:val="24"/>
                <w:lang w:val="ru-RU" w:eastAsia="ru-RU"/>
              </w:rPr>
              <w:t>Гкал</w:t>
            </w:r>
          </w:p>
        </w:tc>
        <w:tc>
          <w:tcPr>
            <w:tcW w:w="1227" w:type="dxa"/>
            <w:tcBorders>
              <w:top w:val="single" w:sz="4" w:space="0" w:color="auto"/>
              <w:left w:val="nil"/>
              <w:bottom w:val="single" w:sz="4" w:space="0" w:color="auto"/>
              <w:right w:val="single" w:sz="4" w:space="0" w:color="auto"/>
            </w:tcBorders>
            <w:shd w:val="clear" w:color="auto" w:fill="auto"/>
            <w:vAlign w:val="center"/>
          </w:tcPr>
          <w:p w14:paraId="4E699922"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29 192</w:t>
            </w:r>
          </w:p>
        </w:tc>
        <w:tc>
          <w:tcPr>
            <w:tcW w:w="1063" w:type="dxa"/>
            <w:tcBorders>
              <w:top w:val="single" w:sz="4" w:space="0" w:color="auto"/>
              <w:left w:val="nil"/>
              <w:bottom w:val="single" w:sz="4" w:space="0" w:color="auto"/>
              <w:right w:val="single" w:sz="4" w:space="0" w:color="auto"/>
            </w:tcBorders>
            <w:shd w:val="clear" w:color="auto" w:fill="auto"/>
            <w:vAlign w:val="center"/>
          </w:tcPr>
          <w:p w14:paraId="4424846B"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28 736</w:t>
            </w:r>
          </w:p>
        </w:tc>
        <w:tc>
          <w:tcPr>
            <w:tcW w:w="1063" w:type="dxa"/>
            <w:tcBorders>
              <w:top w:val="single" w:sz="4" w:space="0" w:color="auto"/>
              <w:left w:val="nil"/>
              <w:bottom w:val="single" w:sz="4" w:space="0" w:color="auto"/>
              <w:right w:val="single" w:sz="4" w:space="0" w:color="auto"/>
            </w:tcBorders>
            <w:shd w:val="clear" w:color="auto" w:fill="auto"/>
            <w:vAlign w:val="center"/>
          </w:tcPr>
          <w:p w14:paraId="47F8D942"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29 373</w:t>
            </w:r>
          </w:p>
        </w:tc>
        <w:tc>
          <w:tcPr>
            <w:tcW w:w="1063" w:type="dxa"/>
            <w:tcBorders>
              <w:top w:val="single" w:sz="4" w:space="0" w:color="auto"/>
              <w:left w:val="nil"/>
              <w:bottom w:val="single" w:sz="4" w:space="0" w:color="auto"/>
              <w:right w:val="single" w:sz="4" w:space="0" w:color="auto"/>
            </w:tcBorders>
            <w:shd w:val="clear" w:color="auto" w:fill="auto"/>
            <w:vAlign w:val="center"/>
          </w:tcPr>
          <w:p w14:paraId="30B39165"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32 628</w:t>
            </w:r>
          </w:p>
        </w:tc>
        <w:tc>
          <w:tcPr>
            <w:tcW w:w="1063" w:type="dxa"/>
            <w:tcBorders>
              <w:top w:val="single" w:sz="4" w:space="0" w:color="auto"/>
              <w:left w:val="nil"/>
              <w:bottom w:val="single" w:sz="4" w:space="0" w:color="auto"/>
              <w:right w:val="single" w:sz="4" w:space="0" w:color="auto"/>
            </w:tcBorders>
            <w:shd w:val="clear" w:color="auto" w:fill="auto"/>
            <w:vAlign w:val="center"/>
          </w:tcPr>
          <w:p w14:paraId="73DD900D"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32 628</w:t>
            </w:r>
          </w:p>
        </w:tc>
        <w:tc>
          <w:tcPr>
            <w:tcW w:w="1063" w:type="dxa"/>
            <w:tcBorders>
              <w:top w:val="single" w:sz="4" w:space="0" w:color="auto"/>
              <w:left w:val="nil"/>
              <w:bottom w:val="single" w:sz="4" w:space="0" w:color="auto"/>
              <w:right w:val="single" w:sz="4" w:space="0" w:color="auto"/>
            </w:tcBorders>
            <w:shd w:val="clear" w:color="auto" w:fill="auto"/>
            <w:vAlign w:val="center"/>
          </w:tcPr>
          <w:p w14:paraId="15EC440D"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32 628</w:t>
            </w:r>
          </w:p>
        </w:tc>
        <w:tc>
          <w:tcPr>
            <w:tcW w:w="1064" w:type="dxa"/>
            <w:tcBorders>
              <w:top w:val="single" w:sz="4" w:space="0" w:color="auto"/>
              <w:left w:val="nil"/>
              <w:bottom w:val="single" w:sz="4" w:space="0" w:color="auto"/>
              <w:right w:val="single" w:sz="4" w:space="0" w:color="auto"/>
            </w:tcBorders>
            <w:shd w:val="clear" w:color="auto" w:fill="auto"/>
            <w:vAlign w:val="center"/>
          </w:tcPr>
          <w:p w14:paraId="23FB6DFB"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32 628</w:t>
            </w:r>
          </w:p>
        </w:tc>
        <w:tc>
          <w:tcPr>
            <w:tcW w:w="1064" w:type="dxa"/>
            <w:tcBorders>
              <w:top w:val="single" w:sz="4" w:space="0" w:color="auto"/>
              <w:left w:val="nil"/>
              <w:bottom w:val="single" w:sz="4" w:space="0" w:color="auto"/>
              <w:right w:val="single" w:sz="4" w:space="0" w:color="auto"/>
            </w:tcBorders>
            <w:vAlign w:val="center"/>
          </w:tcPr>
          <w:p w14:paraId="7FB7060E" w14:textId="77777777" w:rsidR="00FE2204" w:rsidRPr="00EF18BE" w:rsidRDefault="00FE2204" w:rsidP="00FE2204">
            <w:pPr>
              <w:widowControl/>
              <w:jc w:val="center"/>
              <w:rPr>
                <w:rFonts w:eastAsia="Times New Roman" w:cs="Times New Roman"/>
                <w:bCs/>
                <w:szCs w:val="24"/>
                <w:lang w:val="ru-RU" w:eastAsia="ru-RU"/>
              </w:rPr>
            </w:pPr>
            <w:r w:rsidRPr="00EF18BE">
              <w:rPr>
                <w:rFonts w:cs="Times New Roman"/>
                <w:szCs w:val="24"/>
              </w:rPr>
              <w:t>32 628</w:t>
            </w:r>
          </w:p>
        </w:tc>
      </w:tr>
    </w:tbl>
    <w:p w14:paraId="0B498C34" w14:textId="77777777" w:rsidR="00FE2204" w:rsidRPr="00EF18BE" w:rsidRDefault="00FE2204" w:rsidP="00FE2204">
      <w:pPr>
        <w:ind w:firstLine="222"/>
        <w:rPr>
          <w:rFonts w:ascii="Times New Roman CYR" w:hAnsi="Times New Roman CYR" w:cs="Times New Roman CYR"/>
          <w:lang w:val="ru-RU"/>
        </w:rPr>
      </w:pPr>
      <w:r w:rsidRPr="00EF18BE">
        <w:rPr>
          <w:rFonts w:ascii="Times New Roman CYR" w:hAnsi="Times New Roman CYR" w:cs="Times New Roman CYR"/>
          <w:lang w:val="ru-RU"/>
        </w:rPr>
        <w:t>*- ожидаемые величины с учетом фактических показателей работы за первые 5 месяцев 2015 года</w:t>
      </w:r>
    </w:p>
    <w:p w14:paraId="59D9C034" w14:textId="77777777" w:rsidR="00FE2204" w:rsidRPr="00EF18BE" w:rsidRDefault="00FE2204" w:rsidP="00FE2204">
      <w:pPr>
        <w:ind w:firstLine="222"/>
        <w:rPr>
          <w:rFonts w:ascii="Times New Roman CYR" w:hAnsi="Times New Roman CYR" w:cs="Times New Roman CYR"/>
          <w:lang w:val="ru-RU"/>
        </w:rPr>
      </w:pPr>
    </w:p>
    <w:p w14:paraId="11AF7BA9" w14:textId="77777777" w:rsidR="00FE2204" w:rsidRPr="00EF18BE" w:rsidRDefault="00FE2204" w:rsidP="00FE2204">
      <w:pPr>
        <w:ind w:firstLine="222"/>
        <w:rPr>
          <w:rFonts w:ascii="Times New Roman CYR" w:hAnsi="Times New Roman CYR" w:cs="Times New Roman CYR"/>
          <w:lang w:val="ru-RU"/>
        </w:rPr>
        <w:sectPr w:rsidR="00FE2204" w:rsidRPr="00EF18BE" w:rsidSect="00FE2204">
          <w:pgSz w:w="16838" w:h="11906" w:orient="landscape" w:code="9"/>
          <w:pgMar w:top="1701" w:right="1134" w:bottom="567" w:left="1134" w:header="709" w:footer="709" w:gutter="0"/>
          <w:cols w:space="708"/>
          <w:titlePg/>
          <w:docGrid w:linePitch="360"/>
        </w:sectPr>
      </w:pPr>
    </w:p>
    <w:p w14:paraId="1427C409" w14:textId="48D042EB" w:rsidR="00FE2204" w:rsidRPr="00EF18BE" w:rsidRDefault="00FE2204" w:rsidP="00FE2204">
      <w:pPr>
        <w:ind w:firstLine="709"/>
        <w:rPr>
          <w:rFonts w:cs="Times New Roman"/>
          <w:szCs w:val="24"/>
          <w:lang w:val="ru-RU"/>
        </w:rPr>
      </w:pPr>
      <w:r w:rsidRPr="00EF18BE">
        <w:rPr>
          <w:rFonts w:cs="Times New Roman"/>
          <w:szCs w:val="24"/>
          <w:lang w:val="ru-RU"/>
        </w:rPr>
        <w:lastRenderedPageBreak/>
        <w:t>Баланс тепловой мощности и тепловой нагрузки для котельной п. Зонал</w:t>
      </w:r>
      <w:r w:rsidR="009338FC" w:rsidRPr="00EF18BE">
        <w:rPr>
          <w:rFonts w:cs="Times New Roman"/>
          <w:szCs w:val="24"/>
          <w:lang w:val="ru-RU"/>
        </w:rPr>
        <w:t>ьная Станция показан на рис. 7.1</w:t>
      </w:r>
      <w:r w:rsidRPr="00EF18BE">
        <w:rPr>
          <w:rFonts w:cs="Times New Roman"/>
          <w:szCs w:val="24"/>
          <w:lang w:val="ru-RU"/>
        </w:rPr>
        <w:t>.</w:t>
      </w:r>
    </w:p>
    <w:p w14:paraId="5498453D" w14:textId="77777777" w:rsidR="00FE2204" w:rsidRPr="00EF18BE" w:rsidRDefault="00FE2204" w:rsidP="00FE2204">
      <w:pPr>
        <w:jc w:val="center"/>
        <w:rPr>
          <w:rFonts w:cs="Times New Roman"/>
          <w:szCs w:val="24"/>
          <w:lang w:val="ru-RU"/>
        </w:rPr>
      </w:pPr>
      <w:r w:rsidRPr="00EF18BE">
        <w:rPr>
          <w:noProof/>
          <w:lang w:eastAsia="ru-RU"/>
        </w:rPr>
        <w:drawing>
          <wp:inline distT="0" distB="0" distL="0" distR="0" wp14:anchorId="64EC421B" wp14:editId="56B0E45E">
            <wp:extent cx="5269566" cy="3900489"/>
            <wp:effectExtent l="0" t="0" r="7620" b="5080"/>
            <wp:docPr id="1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0A5294C" w14:textId="77777777" w:rsidR="00FE2204" w:rsidRPr="00EF18BE" w:rsidRDefault="00FE2204" w:rsidP="00FE2204">
      <w:pPr>
        <w:jc w:val="center"/>
        <w:rPr>
          <w:noProof/>
          <w:lang w:val="ru-RU" w:eastAsia="ru-RU"/>
        </w:rPr>
      </w:pPr>
    </w:p>
    <w:p w14:paraId="13B501B8" w14:textId="3ECA8827" w:rsidR="009338FC" w:rsidRPr="00EF18BE" w:rsidRDefault="009338FC" w:rsidP="009338FC">
      <w:pPr>
        <w:jc w:val="center"/>
        <w:rPr>
          <w:lang w:val="ru-RU"/>
        </w:rPr>
      </w:pPr>
      <w:r w:rsidRPr="00EF18BE">
        <w:rPr>
          <w:lang w:val="ru-RU"/>
        </w:rPr>
        <w:t>Рис. 7.1. Перспективный баланс тепловой мощности и присоединенной тепловой нагрузки котельной п. Зональная Станция</w:t>
      </w:r>
    </w:p>
    <w:p w14:paraId="00046F2F" w14:textId="293C6DCB" w:rsidR="009338FC" w:rsidRPr="00EF18BE" w:rsidRDefault="009338FC" w:rsidP="009338FC">
      <w:pPr>
        <w:rPr>
          <w:lang w:val="ru-RU"/>
        </w:rPr>
      </w:pPr>
      <w:r w:rsidRPr="00EF18BE">
        <w:rPr>
          <w:lang w:val="ru-RU"/>
        </w:rPr>
        <w:tab/>
        <w:t>Из табл. 7.6 и рис. 7.1 видно, что резерв тепловой мощности на котельной снижается к 2016 году в связи с подключением новых потребителей. Значительный резерв располагаемой тепловой мощности позволяет сделать вывод о возможности подключения новых абонентов к котельной п. Зональная Станция.</w:t>
      </w:r>
    </w:p>
    <w:p w14:paraId="507CF553" w14:textId="77777777" w:rsidR="00A74B54" w:rsidRPr="00EF18BE" w:rsidRDefault="00A74B54" w:rsidP="009338FC">
      <w:pPr>
        <w:rPr>
          <w:lang w:val="ru-RU"/>
        </w:rPr>
      </w:pPr>
    </w:p>
    <w:p w14:paraId="413FBAEF" w14:textId="33D4EB7C" w:rsidR="009338FC" w:rsidRPr="00EF18BE" w:rsidRDefault="009338FC" w:rsidP="00A74B54">
      <w:pPr>
        <w:pStyle w:val="a5"/>
        <w:numPr>
          <w:ilvl w:val="0"/>
          <w:numId w:val="44"/>
        </w:numPr>
        <w:jc w:val="center"/>
        <w:rPr>
          <w:rFonts w:eastAsia="Times New Roman"/>
          <w:b/>
          <w:lang w:val="ru-RU"/>
        </w:rPr>
      </w:pPr>
      <w:r w:rsidRPr="00EF18BE">
        <w:rPr>
          <w:b/>
          <w:lang w:val="ru-RU"/>
        </w:rPr>
        <w:t>Предложения по строительству, реконструкции и техническому перевооружению источников тепловой энергии</w:t>
      </w:r>
    </w:p>
    <w:p w14:paraId="1363C544" w14:textId="77777777" w:rsidR="009338FC" w:rsidRPr="00EF18BE" w:rsidRDefault="009338FC" w:rsidP="009338FC">
      <w:pPr>
        <w:rPr>
          <w:rFonts w:cs="Times New Roman"/>
          <w:lang w:val="ru-RU"/>
        </w:rPr>
      </w:pPr>
      <w:r w:rsidRPr="00EF18BE">
        <w:rPr>
          <w:rFonts w:cs="Times New Roman"/>
          <w:lang w:val="ru-RU"/>
        </w:rPr>
        <w:tab/>
      </w:r>
      <w:bookmarkStart w:id="1308" w:name="_Toc405135816"/>
      <w:bookmarkStart w:id="1309" w:name="_Toc405136245"/>
      <w:bookmarkStart w:id="1310" w:name="_Toc405196316"/>
      <w:bookmarkStart w:id="1311" w:name="_Toc411003273"/>
      <w:r w:rsidRPr="00EF18BE">
        <w:rPr>
          <w:rFonts w:cs="Times New Roman"/>
          <w:lang w:val="ru-RU"/>
        </w:rPr>
        <w:t xml:space="preserve">Оборудование существующей котельной п. Зональная Станция находится в плохом состоянии. Три котла (в т.ч. два законсервированных) на площадке ИМПАК и один котел на площадке ДЕВ требуют капитального ремонта. При этом требуется не только замена поверхностей нагрева, но и горелок и газового оборудования котлов, а также замена систем автоматизации на одном котле. В связи с этим при разработке Схемы теплоснабжения Зональненского сельского поселения предлагается два сценария развития системы теплоснабжения п. Зональная Станция в части котельной АО «ТомскРТС». </w:t>
      </w:r>
    </w:p>
    <w:p w14:paraId="759376E6" w14:textId="3BAFB5A2" w:rsidR="009338FC" w:rsidRPr="00EF18BE" w:rsidRDefault="009338FC" w:rsidP="009338FC">
      <w:pPr>
        <w:ind w:firstLine="708"/>
        <w:rPr>
          <w:lang w:val="ru-RU"/>
        </w:rPr>
      </w:pPr>
      <w:r w:rsidRPr="00EF18BE">
        <w:rPr>
          <w:lang w:val="ru-RU"/>
        </w:rPr>
        <w:t>Для обеспечения теплоснабжением объектов общественно-делового назначения в мкр. Радужный (за исключением детского сада) и мкр. Ромашка предлагается строительство газовых блочно-модульных котельных (БМК) установленной мощностью 1,5 МВт и 0,75 МВт соответственно. В качестве примера рассмотрим строительство котельных на базе котлов типа Турботерм. Характеристики котлов приведены в таблице 7.7.</w:t>
      </w:r>
    </w:p>
    <w:p w14:paraId="3FC4078D" w14:textId="4BD4EE4F" w:rsidR="009338FC" w:rsidRPr="00EF18BE" w:rsidRDefault="009338FC" w:rsidP="009338FC">
      <w:pPr>
        <w:spacing w:before="240"/>
        <w:jc w:val="right"/>
        <w:rPr>
          <w:b/>
          <w:lang w:val="ru-RU"/>
        </w:rPr>
      </w:pPr>
      <w:bookmarkStart w:id="1312" w:name="_Toc421523547"/>
      <w:bookmarkStart w:id="1313" w:name="_Toc421525843"/>
      <w:bookmarkStart w:id="1314" w:name="_Toc421711623"/>
      <w:bookmarkStart w:id="1315" w:name="_Toc421712255"/>
      <w:bookmarkStart w:id="1316" w:name="_Toc421712569"/>
      <w:bookmarkStart w:id="1317" w:name="_Toc423728724"/>
      <w:bookmarkStart w:id="1318" w:name="_Toc425154129"/>
      <w:r w:rsidRPr="00EF18BE">
        <w:rPr>
          <w:lang w:val="ru-RU"/>
        </w:rPr>
        <w:t>Таблица 7.7 – Характеристики котельного оборудования БМК</w:t>
      </w:r>
      <w:bookmarkEnd w:id="1312"/>
      <w:bookmarkEnd w:id="1313"/>
      <w:bookmarkEnd w:id="1314"/>
      <w:bookmarkEnd w:id="1315"/>
      <w:bookmarkEnd w:id="1316"/>
      <w:bookmarkEnd w:id="1317"/>
      <w:bookmarkEnd w:id="1318"/>
    </w:p>
    <w:tbl>
      <w:tblPr>
        <w:tblStyle w:val="a4"/>
        <w:tblW w:w="0" w:type="auto"/>
        <w:tblLayout w:type="fixed"/>
        <w:tblLook w:val="04A0" w:firstRow="1" w:lastRow="0" w:firstColumn="1" w:lastColumn="0" w:noHBand="0" w:noVBand="1"/>
      </w:tblPr>
      <w:tblGrid>
        <w:gridCol w:w="4219"/>
        <w:gridCol w:w="1276"/>
        <w:gridCol w:w="1984"/>
        <w:gridCol w:w="1985"/>
      </w:tblGrid>
      <w:tr w:rsidR="009338FC" w:rsidRPr="00EF18BE" w14:paraId="14D2F4AA" w14:textId="77777777" w:rsidTr="00CD0C6D">
        <w:trPr>
          <w:tblHeader/>
        </w:trPr>
        <w:tc>
          <w:tcPr>
            <w:tcW w:w="4219" w:type="dxa"/>
            <w:vMerge w:val="restart"/>
            <w:vAlign w:val="center"/>
          </w:tcPr>
          <w:p w14:paraId="5E628A08" w14:textId="77777777" w:rsidR="009338FC" w:rsidRPr="00EF18BE" w:rsidRDefault="009338FC" w:rsidP="00CD0C6D">
            <w:pPr>
              <w:jc w:val="center"/>
              <w:rPr>
                <w:rFonts w:cs="Times New Roman"/>
                <w:b/>
                <w:szCs w:val="24"/>
                <w:lang w:val="ru-RU"/>
              </w:rPr>
            </w:pPr>
            <w:r w:rsidRPr="00EF18BE">
              <w:rPr>
                <w:rFonts w:cs="Times New Roman"/>
                <w:b/>
                <w:szCs w:val="24"/>
                <w:lang w:val="ru-RU"/>
              </w:rPr>
              <w:t>Наименование параметра</w:t>
            </w:r>
          </w:p>
        </w:tc>
        <w:tc>
          <w:tcPr>
            <w:tcW w:w="1276" w:type="dxa"/>
            <w:vMerge w:val="restart"/>
            <w:vAlign w:val="center"/>
          </w:tcPr>
          <w:p w14:paraId="05563EA2" w14:textId="77777777" w:rsidR="009338FC" w:rsidRPr="00EF18BE" w:rsidRDefault="009338FC" w:rsidP="00CD0C6D">
            <w:pPr>
              <w:jc w:val="center"/>
              <w:rPr>
                <w:rFonts w:cs="Times New Roman"/>
                <w:b/>
                <w:szCs w:val="24"/>
                <w:lang w:val="ru-RU"/>
              </w:rPr>
            </w:pPr>
            <w:r w:rsidRPr="00EF18BE">
              <w:rPr>
                <w:rFonts w:cs="Times New Roman"/>
                <w:b/>
                <w:szCs w:val="24"/>
                <w:lang w:val="ru-RU"/>
              </w:rPr>
              <w:t>Ед. изм.</w:t>
            </w:r>
          </w:p>
        </w:tc>
        <w:tc>
          <w:tcPr>
            <w:tcW w:w="3969" w:type="dxa"/>
            <w:gridSpan w:val="2"/>
            <w:vAlign w:val="center"/>
          </w:tcPr>
          <w:p w14:paraId="58AD8BA4" w14:textId="77777777" w:rsidR="009338FC" w:rsidRPr="00EF18BE" w:rsidRDefault="009338FC" w:rsidP="00CD0C6D">
            <w:pPr>
              <w:jc w:val="center"/>
              <w:rPr>
                <w:rFonts w:cs="Times New Roman"/>
                <w:b/>
                <w:szCs w:val="24"/>
                <w:lang w:val="ru-RU"/>
              </w:rPr>
            </w:pPr>
            <w:r w:rsidRPr="00EF18BE">
              <w:rPr>
                <w:rFonts w:cs="Times New Roman"/>
                <w:b/>
                <w:szCs w:val="24"/>
                <w:lang w:val="ru-RU"/>
              </w:rPr>
              <w:t>Значение параметров</w:t>
            </w:r>
          </w:p>
        </w:tc>
      </w:tr>
      <w:tr w:rsidR="009338FC" w:rsidRPr="00EF18BE" w14:paraId="703091A9" w14:textId="77777777" w:rsidTr="00CD0C6D">
        <w:trPr>
          <w:tblHeader/>
        </w:trPr>
        <w:tc>
          <w:tcPr>
            <w:tcW w:w="4219" w:type="dxa"/>
            <w:vMerge/>
            <w:vAlign w:val="center"/>
          </w:tcPr>
          <w:p w14:paraId="7C00C850" w14:textId="77777777" w:rsidR="009338FC" w:rsidRPr="00EF18BE" w:rsidRDefault="009338FC" w:rsidP="00CD0C6D">
            <w:pPr>
              <w:rPr>
                <w:rFonts w:cs="Times New Roman"/>
                <w:szCs w:val="24"/>
                <w:lang w:val="ru-RU"/>
              </w:rPr>
            </w:pPr>
          </w:p>
        </w:tc>
        <w:tc>
          <w:tcPr>
            <w:tcW w:w="1276" w:type="dxa"/>
            <w:vMerge/>
            <w:vAlign w:val="center"/>
          </w:tcPr>
          <w:p w14:paraId="4511ABDC" w14:textId="77777777" w:rsidR="009338FC" w:rsidRPr="00EF18BE" w:rsidRDefault="009338FC" w:rsidP="00CD0C6D">
            <w:pPr>
              <w:jc w:val="center"/>
              <w:rPr>
                <w:rFonts w:cs="Times New Roman"/>
                <w:szCs w:val="24"/>
                <w:lang w:val="ru-RU"/>
              </w:rPr>
            </w:pPr>
          </w:p>
        </w:tc>
        <w:tc>
          <w:tcPr>
            <w:tcW w:w="1984" w:type="dxa"/>
            <w:vAlign w:val="center"/>
          </w:tcPr>
          <w:p w14:paraId="51FAE812" w14:textId="77777777" w:rsidR="009338FC" w:rsidRPr="00EF18BE" w:rsidRDefault="009338FC" w:rsidP="00CD0C6D">
            <w:pPr>
              <w:jc w:val="center"/>
              <w:rPr>
                <w:rFonts w:cs="Times New Roman"/>
                <w:szCs w:val="24"/>
                <w:lang w:val="ru-RU"/>
              </w:rPr>
            </w:pPr>
            <w:r w:rsidRPr="00EF18BE">
              <w:rPr>
                <w:rFonts w:cs="Times New Roman"/>
                <w:szCs w:val="24"/>
                <w:lang w:val="ru-RU"/>
              </w:rPr>
              <w:t>Турботерм-250</w:t>
            </w:r>
          </w:p>
        </w:tc>
        <w:tc>
          <w:tcPr>
            <w:tcW w:w="1985" w:type="dxa"/>
            <w:vAlign w:val="center"/>
          </w:tcPr>
          <w:p w14:paraId="21A5C984" w14:textId="77777777" w:rsidR="009338FC" w:rsidRPr="00EF18BE" w:rsidRDefault="009338FC" w:rsidP="00CD0C6D">
            <w:pPr>
              <w:jc w:val="center"/>
              <w:rPr>
                <w:rFonts w:cs="Times New Roman"/>
                <w:szCs w:val="24"/>
                <w:lang w:val="ru-RU"/>
              </w:rPr>
            </w:pPr>
            <w:r w:rsidRPr="00EF18BE">
              <w:rPr>
                <w:rFonts w:cs="Times New Roman"/>
                <w:szCs w:val="24"/>
                <w:lang w:val="ru-RU"/>
              </w:rPr>
              <w:t>Турботерм-500</w:t>
            </w:r>
          </w:p>
        </w:tc>
      </w:tr>
      <w:tr w:rsidR="009338FC" w:rsidRPr="00EF18BE" w14:paraId="449CCF41" w14:textId="77777777" w:rsidTr="00CD0C6D">
        <w:trPr>
          <w:trHeight w:val="421"/>
        </w:trPr>
        <w:tc>
          <w:tcPr>
            <w:tcW w:w="4219" w:type="dxa"/>
            <w:vAlign w:val="center"/>
          </w:tcPr>
          <w:p w14:paraId="1250EFE4" w14:textId="77777777" w:rsidR="009338FC" w:rsidRPr="00EF18BE" w:rsidRDefault="009338FC" w:rsidP="00CD0C6D">
            <w:pPr>
              <w:rPr>
                <w:rFonts w:cs="Times New Roman"/>
                <w:szCs w:val="24"/>
                <w:lang w:val="ru-RU"/>
              </w:rPr>
            </w:pPr>
            <w:r w:rsidRPr="00EF18BE">
              <w:rPr>
                <w:rFonts w:cs="Times New Roman"/>
                <w:szCs w:val="24"/>
                <w:lang w:val="ru-RU"/>
              </w:rPr>
              <w:lastRenderedPageBreak/>
              <w:t>Номинальная производительность</w:t>
            </w:r>
          </w:p>
        </w:tc>
        <w:tc>
          <w:tcPr>
            <w:tcW w:w="1276" w:type="dxa"/>
            <w:vAlign w:val="center"/>
          </w:tcPr>
          <w:p w14:paraId="460FBC18" w14:textId="77777777" w:rsidR="009338FC" w:rsidRPr="00EF18BE" w:rsidRDefault="009338FC" w:rsidP="00CD0C6D">
            <w:pPr>
              <w:jc w:val="center"/>
              <w:rPr>
                <w:rFonts w:cs="Times New Roman"/>
                <w:szCs w:val="24"/>
                <w:lang w:val="ru-RU"/>
              </w:rPr>
            </w:pPr>
            <w:r w:rsidRPr="00EF18BE">
              <w:rPr>
                <w:rFonts w:cs="Times New Roman"/>
                <w:szCs w:val="24"/>
                <w:lang w:val="ru-RU"/>
              </w:rPr>
              <w:t>МВт</w:t>
            </w:r>
          </w:p>
          <w:p w14:paraId="64AFBC62" w14:textId="77777777" w:rsidR="009338FC" w:rsidRPr="00EF18BE" w:rsidRDefault="009338FC" w:rsidP="00CD0C6D">
            <w:pPr>
              <w:jc w:val="center"/>
              <w:rPr>
                <w:rFonts w:cs="Times New Roman"/>
                <w:szCs w:val="24"/>
                <w:lang w:val="ru-RU"/>
              </w:rPr>
            </w:pPr>
            <w:r w:rsidRPr="00EF18BE">
              <w:rPr>
                <w:rFonts w:cs="Times New Roman"/>
                <w:szCs w:val="24"/>
                <w:lang w:val="ru-RU"/>
              </w:rPr>
              <w:t>(Гкал/ч)</w:t>
            </w:r>
          </w:p>
        </w:tc>
        <w:tc>
          <w:tcPr>
            <w:tcW w:w="1984" w:type="dxa"/>
            <w:vAlign w:val="center"/>
          </w:tcPr>
          <w:p w14:paraId="44DAE95F" w14:textId="77777777" w:rsidR="009338FC" w:rsidRPr="00EF18BE" w:rsidRDefault="009338FC" w:rsidP="00CD0C6D">
            <w:pPr>
              <w:jc w:val="center"/>
              <w:rPr>
                <w:rFonts w:cs="Times New Roman"/>
                <w:szCs w:val="24"/>
                <w:lang w:val="ru-RU"/>
              </w:rPr>
            </w:pPr>
            <w:r w:rsidRPr="00EF18BE">
              <w:rPr>
                <w:rFonts w:cs="Times New Roman"/>
                <w:szCs w:val="24"/>
                <w:lang w:val="ru-RU"/>
              </w:rPr>
              <w:t>0,25</w:t>
            </w:r>
          </w:p>
          <w:p w14:paraId="1D37BF53" w14:textId="77777777" w:rsidR="009338FC" w:rsidRPr="00EF18BE" w:rsidRDefault="009338FC" w:rsidP="00CD0C6D">
            <w:pPr>
              <w:jc w:val="center"/>
              <w:rPr>
                <w:rFonts w:cs="Times New Roman"/>
                <w:szCs w:val="24"/>
                <w:lang w:val="ru-RU"/>
              </w:rPr>
            </w:pPr>
            <w:r w:rsidRPr="00EF18BE">
              <w:rPr>
                <w:rFonts w:cs="Times New Roman"/>
                <w:szCs w:val="24"/>
                <w:lang w:val="ru-RU"/>
              </w:rPr>
              <w:t>(0,22)</w:t>
            </w:r>
          </w:p>
        </w:tc>
        <w:tc>
          <w:tcPr>
            <w:tcW w:w="1985" w:type="dxa"/>
            <w:vAlign w:val="center"/>
          </w:tcPr>
          <w:p w14:paraId="7EB39682" w14:textId="77777777" w:rsidR="009338FC" w:rsidRPr="00EF18BE" w:rsidRDefault="009338FC" w:rsidP="00CD0C6D">
            <w:pPr>
              <w:jc w:val="center"/>
              <w:rPr>
                <w:rFonts w:cs="Times New Roman"/>
                <w:szCs w:val="24"/>
                <w:lang w:val="ru-RU"/>
              </w:rPr>
            </w:pPr>
            <w:r w:rsidRPr="00EF18BE">
              <w:rPr>
                <w:rFonts w:cs="Times New Roman"/>
                <w:szCs w:val="24"/>
                <w:lang w:val="ru-RU"/>
              </w:rPr>
              <w:t>0,5</w:t>
            </w:r>
          </w:p>
          <w:p w14:paraId="4AA204BE" w14:textId="77777777" w:rsidR="009338FC" w:rsidRPr="00EF18BE" w:rsidRDefault="009338FC" w:rsidP="00CD0C6D">
            <w:pPr>
              <w:jc w:val="center"/>
              <w:rPr>
                <w:rFonts w:cs="Times New Roman"/>
                <w:szCs w:val="24"/>
                <w:lang w:val="ru-RU"/>
              </w:rPr>
            </w:pPr>
            <w:r w:rsidRPr="00EF18BE">
              <w:rPr>
                <w:rFonts w:cs="Times New Roman"/>
                <w:szCs w:val="24"/>
                <w:lang w:val="ru-RU"/>
              </w:rPr>
              <w:t>(0,43)</w:t>
            </w:r>
          </w:p>
        </w:tc>
      </w:tr>
      <w:tr w:rsidR="009338FC" w:rsidRPr="00EF18BE" w14:paraId="787DA11F" w14:textId="77777777" w:rsidTr="00CD0C6D">
        <w:tc>
          <w:tcPr>
            <w:tcW w:w="4219" w:type="dxa"/>
          </w:tcPr>
          <w:p w14:paraId="4EC7CF79" w14:textId="77777777" w:rsidR="009338FC" w:rsidRPr="00EF18BE" w:rsidRDefault="009338FC" w:rsidP="00CD0C6D">
            <w:pPr>
              <w:rPr>
                <w:rFonts w:cs="Times New Roman"/>
                <w:szCs w:val="24"/>
                <w:lang w:val="ru-RU"/>
              </w:rPr>
            </w:pPr>
            <w:r w:rsidRPr="00EF18BE">
              <w:rPr>
                <w:rFonts w:cs="Times New Roman"/>
                <w:szCs w:val="24"/>
                <w:lang w:val="ru-RU"/>
              </w:rPr>
              <w:t>КПД</w:t>
            </w:r>
          </w:p>
        </w:tc>
        <w:tc>
          <w:tcPr>
            <w:tcW w:w="1276" w:type="dxa"/>
            <w:vAlign w:val="center"/>
          </w:tcPr>
          <w:p w14:paraId="626F2D25" w14:textId="77777777" w:rsidR="009338FC" w:rsidRPr="00EF18BE" w:rsidRDefault="009338FC" w:rsidP="00CD0C6D">
            <w:pPr>
              <w:jc w:val="center"/>
              <w:rPr>
                <w:rFonts w:cs="Times New Roman"/>
                <w:szCs w:val="24"/>
                <w:lang w:val="ru-RU"/>
              </w:rPr>
            </w:pPr>
            <w:r w:rsidRPr="00EF18BE">
              <w:rPr>
                <w:rFonts w:cs="Times New Roman"/>
                <w:szCs w:val="24"/>
                <w:lang w:val="ru-RU"/>
              </w:rPr>
              <w:t>%</w:t>
            </w:r>
          </w:p>
        </w:tc>
        <w:tc>
          <w:tcPr>
            <w:tcW w:w="1984" w:type="dxa"/>
            <w:vAlign w:val="center"/>
          </w:tcPr>
          <w:p w14:paraId="5E23DCA0" w14:textId="77777777" w:rsidR="009338FC" w:rsidRPr="00EF18BE" w:rsidRDefault="009338FC" w:rsidP="00CD0C6D">
            <w:pPr>
              <w:jc w:val="center"/>
              <w:rPr>
                <w:rFonts w:cs="Times New Roman"/>
                <w:szCs w:val="24"/>
                <w:lang w:val="ru-RU"/>
              </w:rPr>
            </w:pPr>
            <w:r w:rsidRPr="00EF18BE">
              <w:rPr>
                <w:rFonts w:cs="Times New Roman"/>
                <w:szCs w:val="24"/>
                <w:lang w:val="ru-RU"/>
              </w:rPr>
              <w:t>не менее 92</w:t>
            </w:r>
          </w:p>
        </w:tc>
        <w:tc>
          <w:tcPr>
            <w:tcW w:w="1985" w:type="dxa"/>
            <w:vAlign w:val="center"/>
          </w:tcPr>
          <w:p w14:paraId="20D3CD74" w14:textId="77777777" w:rsidR="009338FC" w:rsidRPr="00EF18BE" w:rsidRDefault="009338FC" w:rsidP="00CD0C6D">
            <w:pPr>
              <w:jc w:val="center"/>
              <w:rPr>
                <w:rFonts w:cs="Times New Roman"/>
                <w:szCs w:val="24"/>
                <w:lang w:val="ru-RU"/>
              </w:rPr>
            </w:pPr>
            <w:r w:rsidRPr="00EF18BE">
              <w:rPr>
                <w:rFonts w:cs="Times New Roman"/>
                <w:szCs w:val="24"/>
                <w:lang w:val="ru-RU"/>
              </w:rPr>
              <w:t>не менее 92</w:t>
            </w:r>
          </w:p>
        </w:tc>
      </w:tr>
      <w:tr w:rsidR="009338FC" w:rsidRPr="00EF18BE" w14:paraId="09AFE373" w14:textId="77777777" w:rsidTr="00CD0C6D">
        <w:tc>
          <w:tcPr>
            <w:tcW w:w="4219" w:type="dxa"/>
          </w:tcPr>
          <w:p w14:paraId="069B1521" w14:textId="77777777" w:rsidR="009338FC" w:rsidRPr="00EF18BE" w:rsidRDefault="009338FC" w:rsidP="00CD0C6D">
            <w:pPr>
              <w:rPr>
                <w:rFonts w:cs="Times New Roman"/>
                <w:szCs w:val="24"/>
                <w:lang w:val="ru-RU"/>
              </w:rPr>
            </w:pPr>
            <w:r w:rsidRPr="00EF18BE">
              <w:rPr>
                <w:rFonts w:cs="Times New Roman"/>
                <w:szCs w:val="24"/>
                <w:lang w:val="ru-RU"/>
              </w:rPr>
              <w:t>Температура воды на входе в котел</w:t>
            </w:r>
          </w:p>
        </w:tc>
        <w:tc>
          <w:tcPr>
            <w:tcW w:w="1276" w:type="dxa"/>
            <w:vAlign w:val="center"/>
          </w:tcPr>
          <w:p w14:paraId="06865800" w14:textId="77777777" w:rsidR="009338FC" w:rsidRPr="00EF18BE" w:rsidRDefault="009338FC" w:rsidP="00CD0C6D">
            <w:pPr>
              <w:jc w:val="center"/>
              <w:rPr>
                <w:rFonts w:cs="Times New Roman"/>
                <w:szCs w:val="24"/>
                <w:lang w:val="ru-RU"/>
              </w:rPr>
            </w:pPr>
            <w:r w:rsidRPr="00EF18BE">
              <w:rPr>
                <w:rFonts w:cs="Times New Roman"/>
                <w:szCs w:val="24"/>
                <w:lang w:val="ru-RU"/>
              </w:rPr>
              <w:t>ºС</w:t>
            </w:r>
          </w:p>
        </w:tc>
        <w:tc>
          <w:tcPr>
            <w:tcW w:w="1984" w:type="dxa"/>
            <w:vAlign w:val="center"/>
          </w:tcPr>
          <w:p w14:paraId="6AEAB6A3" w14:textId="77777777" w:rsidR="009338FC" w:rsidRPr="00EF18BE" w:rsidRDefault="009338FC" w:rsidP="00CD0C6D">
            <w:pPr>
              <w:jc w:val="center"/>
              <w:rPr>
                <w:rFonts w:cs="Times New Roman"/>
                <w:szCs w:val="24"/>
                <w:lang w:val="ru-RU"/>
              </w:rPr>
            </w:pPr>
            <w:r w:rsidRPr="00EF18BE">
              <w:rPr>
                <w:rFonts w:cs="Times New Roman"/>
                <w:szCs w:val="24"/>
                <w:lang w:val="ru-RU"/>
              </w:rPr>
              <w:t>70</w:t>
            </w:r>
          </w:p>
        </w:tc>
        <w:tc>
          <w:tcPr>
            <w:tcW w:w="1985" w:type="dxa"/>
            <w:vAlign w:val="center"/>
          </w:tcPr>
          <w:p w14:paraId="496D85B9" w14:textId="77777777" w:rsidR="009338FC" w:rsidRPr="00EF18BE" w:rsidRDefault="009338FC" w:rsidP="00CD0C6D">
            <w:pPr>
              <w:jc w:val="center"/>
              <w:rPr>
                <w:rFonts w:cs="Times New Roman"/>
                <w:szCs w:val="24"/>
                <w:lang w:val="ru-RU"/>
              </w:rPr>
            </w:pPr>
            <w:r w:rsidRPr="00EF18BE">
              <w:rPr>
                <w:rFonts w:cs="Times New Roman"/>
                <w:szCs w:val="24"/>
                <w:lang w:val="ru-RU"/>
              </w:rPr>
              <w:t>70</w:t>
            </w:r>
          </w:p>
        </w:tc>
      </w:tr>
      <w:tr w:rsidR="009338FC" w:rsidRPr="00EF18BE" w14:paraId="49A0CCDD" w14:textId="77777777" w:rsidTr="00CD0C6D">
        <w:tc>
          <w:tcPr>
            <w:tcW w:w="4219" w:type="dxa"/>
          </w:tcPr>
          <w:p w14:paraId="3BB57311" w14:textId="77777777" w:rsidR="009338FC" w:rsidRPr="00EF18BE" w:rsidRDefault="009338FC" w:rsidP="00CD0C6D">
            <w:pPr>
              <w:rPr>
                <w:rFonts w:cs="Times New Roman"/>
                <w:szCs w:val="24"/>
                <w:lang w:val="ru-RU"/>
              </w:rPr>
            </w:pPr>
            <w:r w:rsidRPr="00EF18BE">
              <w:rPr>
                <w:rFonts w:cs="Times New Roman"/>
                <w:szCs w:val="24"/>
                <w:lang w:val="ru-RU"/>
              </w:rPr>
              <w:t>Температура воды на выходе из котла</w:t>
            </w:r>
          </w:p>
        </w:tc>
        <w:tc>
          <w:tcPr>
            <w:tcW w:w="1276" w:type="dxa"/>
            <w:vAlign w:val="center"/>
          </w:tcPr>
          <w:p w14:paraId="3B0C272C" w14:textId="77777777" w:rsidR="009338FC" w:rsidRPr="00EF18BE" w:rsidRDefault="009338FC" w:rsidP="00CD0C6D">
            <w:pPr>
              <w:jc w:val="center"/>
              <w:rPr>
                <w:rFonts w:cs="Times New Roman"/>
                <w:szCs w:val="24"/>
                <w:lang w:val="ru-RU"/>
              </w:rPr>
            </w:pPr>
            <w:r w:rsidRPr="00EF18BE">
              <w:rPr>
                <w:rFonts w:cs="Times New Roman"/>
                <w:szCs w:val="24"/>
                <w:lang w:val="ru-RU"/>
              </w:rPr>
              <w:t>ºС</w:t>
            </w:r>
          </w:p>
        </w:tc>
        <w:tc>
          <w:tcPr>
            <w:tcW w:w="1984" w:type="dxa"/>
            <w:vAlign w:val="center"/>
          </w:tcPr>
          <w:p w14:paraId="5C478E36" w14:textId="77777777" w:rsidR="009338FC" w:rsidRPr="00EF18BE" w:rsidRDefault="009338FC" w:rsidP="00CD0C6D">
            <w:pPr>
              <w:jc w:val="center"/>
              <w:rPr>
                <w:rFonts w:cs="Times New Roman"/>
                <w:szCs w:val="24"/>
                <w:lang w:val="ru-RU"/>
              </w:rPr>
            </w:pPr>
            <w:r w:rsidRPr="00EF18BE">
              <w:rPr>
                <w:rFonts w:cs="Times New Roman"/>
                <w:szCs w:val="24"/>
                <w:lang w:val="ru-RU"/>
              </w:rPr>
              <w:t>95–115</w:t>
            </w:r>
          </w:p>
        </w:tc>
        <w:tc>
          <w:tcPr>
            <w:tcW w:w="1985" w:type="dxa"/>
            <w:vAlign w:val="center"/>
          </w:tcPr>
          <w:p w14:paraId="4027958B" w14:textId="77777777" w:rsidR="009338FC" w:rsidRPr="00EF18BE" w:rsidRDefault="009338FC" w:rsidP="00CD0C6D">
            <w:pPr>
              <w:jc w:val="center"/>
              <w:rPr>
                <w:rFonts w:cs="Times New Roman"/>
                <w:szCs w:val="24"/>
                <w:lang w:val="ru-RU"/>
              </w:rPr>
            </w:pPr>
            <w:r w:rsidRPr="00EF18BE">
              <w:rPr>
                <w:rFonts w:cs="Times New Roman"/>
                <w:szCs w:val="24"/>
                <w:lang w:val="ru-RU"/>
              </w:rPr>
              <w:t>95–115</w:t>
            </w:r>
          </w:p>
        </w:tc>
      </w:tr>
      <w:tr w:rsidR="009338FC" w:rsidRPr="00EF18BE" w14:paraId="0CC46FB6" w14:textId="77777777" w:rsidTr="00CD0C6D">
        <w:tc>
          <w:tcPr>
            <w:tcW w:w="4219" w:type="dxa"/>
          </w:tcPr>
          <w:p w14:paraId="38E00C2F" w14:textId="77777777" w:rsidR="009338FC" w:rsidRPr="00EF18BE" w:rsidRDefault="009338FC" w:rsidP="00CD0C6D">
            <w:pPr>
              <w:rPr>
                <w:rFonts w:cs="Times New Roman"/>
                <w:szCs w:val="24"/>
                <w:lang w:val="ru-RU"/>
              </w:rPr>
            </w:pPr>
            <w:r w:rsidRPr="00EF18BE">
              <w:rPr>
                <w:rFonts w:cs="Times New Roman"/>
                <w:szCs w:val="24"/>
                <w:lang w:val="ru-RU"/>
              </w:rPr>
              <w:t>Рабочее давление воды</w:t>
            </w:r>
          </w:p>
        </w:tc>
        <w:tc>
          <w:tcPr>
            <w:tcW w:w="1276" w:type="dxa"/>
            <w:vAlign w:val="center"/>
          </w:tcPr>
          <w:p w14:paraId="06402F02" w14:textId="77777777" w:rsidR="009338FC" w:rsidRPr="00EF18BE" w:rsidRDefault="009338FC" w:rsidP="00CD0C6D">
            <w:pPr>
              <w:jc w:val="center"/>
              <w:rPr>
                <w:rFonts w:cs="Times New Roman"/>
                <w:szCs w:val="24"/>
                <w:lang w:val="ru-RU"/>
              </w:rPr>
            </w:pPr>
            <w:r w:rsidRPr="00EF18BE">
              <w:rPr>
                <w:rFonts w:cs="Times New Roman"/>
                <w:szCs w:val="24"/>
                <w:lang w:val="ru-RU"/>
              </w:rPr>
              <w:t>МПа</w:t>
            </w:r>
          </w:p>
        </w:tc>
        <w:tc>
          <w:tcPr>
            <w:tcW w:w="1984" w:type="dxa"/>
            <w:vAlign w:val="center"/>
          </w:tcPr>
          <w:p w14:paraId="67582196" w14:textId="77777777" w:rsidR="009338FC" w:rsidRPr="00EF18BE" w:rsidRDefault="009338FC" w:rsidP="00CD0C6D">
            <w:pPr>
              <w:jc w:val="center"/>
              <w:rPr>
                <w:rFonts w:cs="Times New Roman"/>
                <w:szCs w:val="24"/>
                <w:lang w:val="ru-RU"/>
              </w:rPr>
            </w:pPr>
            <w:r w:rsidRPr="00EF18BE">
              <w:rPr>
                <w:rFonts w:cs="Times New Roman"/>
                <w:szCs w:val="24"/>
                <w:lang w:val="ru-RU"/>
              </w:rPr>
              <w:t>0,6</w:t>
            </w:r>
          </w:p>
        </w:tc>
        <w:tc>
          <w:tcPr>
            <w:tcW w:w="1985" w:type="dxa"/>
            <w:vAlign w:val="center"/>
          </w:tcPr>
          <w:p w14:paraId="3B0D6ABC" w14:textId="77777777" w:rsidR="009338FC" w:rsidRPr="00EF18BE" w:rsidRDefault="009338FC" w:rsidP="00CD0C6D">
            <w:pPr>
              <w:jc w:val="center"/>
              <w:rPr>
                <w:rFonts w:cs="Times New Roman"/>
                <w:szCs w:val="24"/>
                <w:lang w:val="ru-RU"/>
              </w:rPr>
            </w:pPr>
            <w:r w:rsidRPr="00EF18BE">
              <w:rPr>
                <w:rFonts w:cs="Times New Roman"/>
                <w:szCs w:val="24"/>
                <w:lang w:val="ru-RU"/>
              </w:rPr>
              <w:t>0,6</w:t>
            </w:r>
          </w:p>
        </w:tc>
      </w:tr>
      <w:tr w:rsidR="009338FC" w:rsidRPr="00EF18BE" w14:paraId="3BD87DE8" w14:textId="77777777" w:rsidTr="00CD0C6D">
        <w:tc>
          <w:tcPr>
            <w:tcW w:w="4219" w:type="dxa"/>
          </w:tcPr>
          <w:p w14:paraId="66FE628B" w14:textId="77777777" w:rsidR="009338FC" w:rsidRPr="00EF18BE" w:rsidRDefault="009338FC" w:rsidP="00CD0C6D">
            <w:pPr>
              <w:rPr>
                <w:rFonts w:cs="Times New Roman"/>
                <w:szCs w:val="24"/>
                <w:lang w:val="ru-RU"/>
              </w:rPr>
            </w:pPr>
            <w:r w:rsidRPr="00EF18BE">
              <w:rPr>
                <w:rFonts w:cs="Times New Roman"/>
                <w:szCs w:val="24"/>
                <w:lang w:val="ru-RU"/>
              </w:rPr>
              <w:t>Водяной объем котла</w:t>
            </w:r>
          </w:p>
        </w:tc>
        <w:tc>
          <w:tcPr>
            <w:tcW w:w="1276" w:type="dxa"/>
            <w:vAlign w:val="center"/>
          </w:tcPr>
          <w:p w14:paraId="48176EFF" w14:textId="77777777" w:rsidR="009338FC" w:rsidRPr="00EF18BE" w:rsidRDefault="009338FC" w:rsidP="00CD0C6D">
            <w:pPr>
              <w:jc w:val="center"/>
              <w:rPr>
                <w:rFonts w:cs="Times New Roman"/>
                <w:szCs w:val="24"/>
                <w:lang w:val="ru-RU"/>
              </w:rPr>
            </w:pPr>
            <w:r w:rsidRPr="00EF18BE">
              <w:rPr>
                <w:rFonts w:cs="Times New Roman"/>
                <w:szCs w:val="24"/>
                <w:lang w:val="ru-RU"/>
              </w:rPr>
              <w:t>м</w:t>
            </w:r>
            <w:r w:rsidRPr="00EF18BE">
              <w:rPr>
                <w:rFonts w:cs="Times New Roman"/>
                <w:szCs w:val="24"/>
                <w:vertAlign w:val="superscript"/>
                <w:lang w:val="ru-RU"/>
              </w:rPr>
              <w:t>3</w:t>
            </w:r>
          </w:p>
        </w:tc>
        <w:tc>
          <w:tcPr>
            <w:tcW w:w="1984" w:type="dxa"/>
            <w:vAlign w:val="center"/>
          </w:tcPr>
          <w:p w14:paraId="460A1A2F" w14:textId="77777777" w:rsidR="009338FC" w:rsidRPr="00EF18BE" w:rsidRDefault="009338FC" w:rsidP="00CD0C6D">
            <w:pPr>
              <w:jc w:val="center"/>
              <w:rPr>
                <w:rFonts w:cs="Times New Roman"/>
                <w:szCs w:val="24"/>
                <w:lang w:val="ru-RU"/>
              </w:rPr>
            </w:pPr>
            <w:r w:rsidRPr="00EF18BE">
              <w:rPr>
                <w:rFonts w:cs="Times New Roman"/>
                <w:szCs w:val="24"/>
                <w:lang w:val="ru-RU"/>
              </w:rPr>
              <w:t>0,49</w:t>
            </w:r>
          </w:p>
        </w:tc>
        <w:tc>
          <w:tcPr>
            <w:tcW w:w="1985" w:type="dxa"/>
            <w:vAlign w:val="center"/>
          </w:tcPr>
          <w:p w14:paraId="0C9B45FC" w14:textId="77777777" w:rsidR="009338FC" w:rsidRPr="00EF18BE" w:rsidRDefault="009338FC" w:rsidP="00CD0C6D">
            <w:pPr>
              <w:jc w:val="center"/>
              <w:rPr>
                <w:rFonts w:cs="Times New Roman"/>
                <w:szCs w:val="24"/>
                <w:lang w:val="ru-RU"/>
              </w:rPr>
            </w:pPr>
            <w:r w:rsidRPr="00EF18BE">
              <w:rPr>
                <w:rFonts w:cs="Times New Roman"/>
                <w:szCs w:val="24"/>
                <w:lang w:val="ru-RU"/>
              </w:rPr>
              <w:t>1,12</w:t>
            </w:r>
          </w:p>
        </w:tc>
      </w:tr>
      <w:tr w:rsidR="009338FC" w:rsidRPr="00EF18BE" w14:paraId="7169D5F8" w14:textId="77777777" w:rsidTr="00CD0C6D">
        <w:tc>
          <w:tcPr>
            <w:tcW w:w="4219" w:type="dxa"/>
          </w:tcPr>
          <w:p w14:paraId="7B63114F" w14:textId="77777777" w:rsidR="009338FC" w:rsidRPr="00EF18BE" w:rsidRDefault="009338FC" w:rsidP="00CD0C6D">
            <w:pPr>
              <w:rPr>
                <w:rFonts w:cs="Times New Roman"/>
                <w:szCs w:val="24"/>
                <w:lang w:val="ru-RU"/>
              </w:rPr>
            </w:pPr>
            <w:r w:rsidRPr="00EF18BE">
              <w:rPr>
                <w:rFonts w:cs="Times New Roman"/>
                <w:szCs w:val="24"/>
                <w:lang w:val="ru-RU"/>
              </w:rPr>
              <w:t>Расход топлива на котел</w:t>
            </w:r>
          </w:p>
        </w:tc>
        <w:tc>
          <w:tcPr>
            <w:tcW w:w="1276" w:type="dxa"/>
            <w:vAlign w:val="center"/>
          </w:tcPr>
          <w:p w14:paraId="229BF059" w14:textId="77777777" w:rsidR="009338FC" w:rsidRPr="00EF18BE" w:rsidRDefault="009338FC" w:rsidP="00CD0C6D">
            <w:pPr>
              <w:jc w:val="center"/>
              <w:rPr>
                <w:rFonts w:cs="Times New Roman"/>
                <w:szCs w:val="24"/>
                <w:lang w:val="ru-RU"/>
              </w:rPr>
            </w:pPr>
          </w:p>
        </w:tc>
        <w:tc>
          <w:tcPr>
            <w:tcW w:w="1984" w:type="dxa"/>
            <w:vAlign w:val="center"/>
          </w:tcPr>
          <w:p w14:paraId="5360487E" w14:textId="77777777" w:rsidR="009338FC" w:rsidRPr="00EF18BE" w:rsidRDefault="009338FC" w:rsidP="00CD0C6D">
            <w:pPr>
              <w:jc w:val="center"/>
              <w:rPr>
                <w:rFonts w:cs="Times New Roman"/>
                <w:szCs w:val="24"/>
                <w:lang w:val="ru-RU"/>
              </w:rPr>
            </w:pPr>
          </w:p>
        </w:tc>
        <w:tc>
          <w:tcPr>
            <w:tcW w:w="1985" w:type="dxa"/>
            <w:vAlign w:val="center"/>
          </w:tcPr>
          <w:p w14:paraId="2FC9F286" w14:textId="77777777" w:rsidR="009338FC" w:rsidRPr="00EF18BE" w:rsidRDefault="009338FC" w:rsidP="00CD0C6D">
            <w:pPr>
              <w:jc w:val="center"/>
              <w:rPr>
                <w:rFonts w:cs="Times New Roman"/>
                <w:szCs w:val="24"/>
                <w:lang w:val="ru-RU"/>
              </w:rPr>
            </w:pPr>
          </w:p>
        </w:tc>
      </w:tr>
      <w:tr w:rsidR="009338FC" w:rsidRPr="00EF18BE" w14:paraId="692C3163" w14:textId="77777777" w:rsidTr="00CD0C6D">
        <w:tc>
          <w:tcPr>
            <w:tcW w:w="4219" w:type="dxa"/>
          </w:tcPr>
          <w:p w14:paraId="04427C64" w14:textId="77777777" w:rsidR="009338FC" w:rsidRPr="00EF18BE" w:rsidRDefault="009338FC" w:rsidP="00CD0C6D">
            <w:pPr>
              <w:rPr>
                <w:rFonts w:cs="Times New Roman"/>
                <w:szCs w:val="24"/>
                <w:lang w:val="ru-RU"/>
              </w:rPr>
            </w:pPr>
            <w:r w:rsidRPr="00EF18BE">
              <w:rPr>
                <w:rFonts w:cs="Times New Roman"/>
                <w:szCs w:val="24"/>
                <w:lang w:val="ru-RU"/>
              </w:rPr>
              <w:t>- газ (</w:t>
            </w:r>
            <w:r w:rsidRPr="00EF18BE">
              <w:rPr>
                <w:rFonts w:cs="Times New Roman"/>
                <w:position w:val="-10"/>
                <w:szCs w:val="24"/>
                <w:lang w:val="ru-RU"/>
              </w:rPr>
              <w:object w:dxaOrig="980" w:dyaOrig="340" w14:anchorId="5495816A">
                <v:shape id="_x0000_i1028" type="#_x0000_t75" style="width:49pt;height:13pt" o:ole="">
                  <v:imagedata r:id="rId33" o:title=""/>
                </v:shape>
                <o:OLEObject Type="Embed" ProgID="Equation.3" ShapeID="_x0000_i1028" DrawAspect="Content" ObjectID="_1374139762" r:id="rId34"/>
              </w:object>
            </w:r>
            <w:r w:rsidRPr="00EF18BE">
              <w:rPr>
                <w:rFonts w:cs="Times New Roman"/>
                <w:szCs w:val="24"/>
                <w:lang w:val="ru-RU"/>
              </w:rPr>
              <w:t>ккал/м</w:t>
            </w:r>
            <w:r w:rsidRPr="00EF18BE">
              <w:rPr>
                <w:rFonts w:cs="Times New Roman"/>
                <w:szCs w:val="24"/>
                <w:vertAlign w:val="superscript"/>
                <w:lang w:val="ru-RU"/>
              </w:rPr>
              <w:t>3</w:t>
            </w:r>
            <w:r w:rsidRPr="00EF18BE">
              <w:rPr>
                <w:rFonts w:cs="Times New Roman"/>
                <w:szCs w:val="24"/>
                <w:lang w:val="ru-RU"/>
              </w:rPr>
              <w:t>)</w:t>
            </w:r>
          </w:p>
        </w:tc>
        <w:tc>
          <w:tcPr>
            <w:tcW w:w="1276" w:type="dxa"/>
            <w:vAlign w:val="center"/>
          </w:tcPr>
          <w:p w14:paraId="05AAAE05" w14:textId="77777777" w:rsidR="009338FC" w:rsidRPr="00EF18BE" w:rsidRDefault="009338FC" w:rsidP="00CD0C6D">
            <w:pPr>
              <w:jc w:val="center"/>
              <w:rPr>
                <w:rFonts w:cs="Times New Roman"/>
                <w:szCs w:val="24"/>
                <w:lang w:val="ru-RU"/>
              </w:rPr>
            </w:pPr>
            <w:r w:rsidRPr="00EF18BE">
              <w:rPr>
                <w:rFonts w:cs="Times New Roman"/>
                <w:szCs w:val="24"/>
                <w:lang w:val="ru-RU"/>
              </w:rPr>
              <w:t>м</w:t>
            </w:r>
            <w:r w:rsidRPr="00EF18BE">
              <w:rPr>
                <w:rFonts w:cs="Times New Roman"/>
                <w:szCs w:val="24"/>
                <w:vertAlign w:val="superscript"/>
                <w:lang w:val="ru-RU"/>
              </w:rPr>
              <w:t>3</w:t>
            </w:r>
            <w:r w:rsidRPr="00EF18BE">
              <w:rPr>
                <w:rFonts w:cs="Times New Roman"/>
                <w:szCs w:val="24"/>
                <w:lang w:val="ru-RU"/>
              </w:rPr>
              <w:t>/ч</w:t>
            </w:r>
          </w:p>
        </w:tc>
        <w:tc>
          <w:tcPr>
            <w:tcW w:w="1984" w:type="dxa"/>
            <w:vAlign w:val="center"/>
          </w:tcPr>
          <w:p w14:paraId="7FE2B74D" w14:textId="77777777" w:rsidR="009338FC" w:rsidRPr="00EF18BE" w:rsidRDefault="009338FC" w:rsidP="00CD0C6D">
            <w:pPr>
              <w:jc w:val="center"/>
              <w:rPr>
                <w:rFonts w:cs="Times New Roman"/>
                <w:szCs w:val="24"/>
                <w:lang w:val="ru-RU"/>
              </w:rPr>
            </w:pPr>
            <w:r w:rsidRPr="00EF18BE">
              <w:rPr>
                <w:rFonts w:cs="Times New Roman"/>
                <w:szCs w:val="24"/>
                <w:lang w:val="ru-RU"/>
              </w:rPr>
              <w:t>30</w:t>
            </w:r>
          </w:p>
        </w:tc>
        <w:tc>
          <w:tcPr>
            <w:tcW w:w="1985" w:type="dxa"/>
            <w:vAlign w:val="center"/>
          </w:tcPr>
          <w:p w14:paraId="379EFBBC" w14:textId="77777777" w:rsidR="009338FC" w:rsidRPr="00EF18BE" w:rsidRDefault="009338FC" w:rsidP="00CD0C6D">
            <w:pPr>
              <w:jc w:val="center"/>
              <w:rPr>
                <w:rFonts w:cs="Times New Roman"/>
                <w:szCs w:val="24"/>
                <w:lang w:val="ru-RU"/>
              </w:rPr>
            </w:pPr>
            <w:r w:rsidRPr="00EF18BE">
              <w:rPr>
                <w:rFonts w:cs="Times New Roman"/>
                <w:szCs w:val="24"/>
                <w:lang w:val="ru-RU"/>
              </w:rPr>
              <w:t>59</w:t>
            </w:r>
          </w:p>
        </w:tc>
      </w:tr>
      <w:tr w:rsidR="009338FC" w:rsidRPr="00EF18BE" w14:paraId="0F1FC917" w14:textId="77777777" w:rsidTr="00CD0C6D">
        <w:tc>
          <w:tcPr>
            <w:tcW w:w="4219" w:type="dxa"/>
          </w:tcPr>
          <w:p w14:paraId="5F6F97DA" w14:textId="77777777" w:rsidR="009338FC" w:rsidRPr="00EF18BE" w:rsidRDefault="009338FC" w:rsidP="00CD0C6D">
            <w:pPr>
              <w:rPr>
                <w:rFonts w:cs="Times New Roman"/>
                <w:szCs w:val="24"/>
                <w:lang w:val="ru-RU"/>
              </w:rPr>
            </w:pPr>
            <w:r w:rsidRPr="00EF18BE">
              <w:rPr>
                <w:rFonts w:cs="Times New Roman"/>
                <w:szCs w:val="24"/>
                <w:lang w:val="ru-RU"/>
              </w:rPr>
              <w:t>- диз. топливо (</w:t>
            </w:r>
            <w:r w:rsidRPr="00EF18BE">
              <w:rPr>
                <w:rFonts w:cs="Times New Roman"/>
                <w:position w:val="-10"/>
                <w:szCs w:val="24"/>
                <w:lang w:val="ru-RU"/>
              </w:rPr>
              <w:object w:dxaOrig="1060" w:dyaOrig="340" w14:anchorId="06929A8D">
                <v:shape id="_x0000_i1029" type="#_x0000_t75" style="width:50pt;height:13pt" o:ole="">
                  <v:imagedata r:id="rId35" o:title=""/>
                </v:shape>
                <o:OLEObject Type="Embed" ProgID="Equation.3" ShapeID="_x0000_i1029" DrawAspect="Content" ObjectID="_1374139763" r:id="rId36"/>
              </w:object>
            </w:r>
            <w:r w:rsidRPr="00EF18BE">
              <w:rPr>
                <w:rFonts w:cs="Times New Roman"/>
                <w:szCs w:val="24"/>
                <w:lang w:val="ru-RU"/>
              </w:rPr>
              <w:t>ккал/м</w:t>
            </w:r>
            <w:r w:rsidRPr="00EF18BE">
              <w:rPr>
                <w:rFonts w:cs="Times New Roman"/>
                <w:szCs w:val="24"/>
                <w:vertAlign w:val="superscript"/>
                <w:lang w:val="ru-RU"/>
              </w:rPr>
              <w:t>3</w:t>
            </w:r>
            <w:r w:rsidRPr="00EF18BE">
              <w:rPr>
                <w:rFonts w:cs="Times New Roman"/>
                <w:szCs w:val="24"/>
                <w:lang w:val="ru-RU"/>
              </w:rPr>
              <w:t>)</w:t>
            </w:r>
          </w:p>
        </w:tc>
        <w:tc>
          <w:tcPr>
            <w:tcW w:w="1276" w:type="dxa"/>
            <w:vAlign w:val="center"/>
          </w:tcPr>
          <w:p w14:paraId="57216DD2" w14:textId="77777777" w:rsidR="009338FC" w:rsidRPr="00EF18BE" w:rsidRDefault="009338FC" w:rsidP="00CD0C6D">
            <w:pPr>
              <w:jc w:val="center"/>
              <w:rPr>
                <w:rFonts w:cs="Times New Roman"/>
                <w:szCs w:val="24"/>
                <w:lang w:val="ru-RU"/>
              </w:rPr>
            </w:pPr>
            <w:r w:rsidRPr="00EF18BE">
              <w:rPr>
                <w:rFonts w:cs="Times New Roman"/>
                <w:szCs w:val="24"/>
                <w:lang w:val="ru-RU"/>
              </w:rPr>
              <w:t>л/ч</w:t>
            </w:r>
          </w:p>
        </w:tc>
        <w:tc>
          <w:tcPr>
            <w:tcW w:w="1984" w:type="dxa"/>
            <w:vAlign w:val="center"/>
          </w:tcPr>
          <w:p w14:paraId="387EF325" w14:textId="77777777" w:rsidR="009338FC" w:rsidRPr="00EF18BE" w:rsidRDefault="009338FC" w:rsidP="00CD0C6D">
            <w:pPr>
              <w:jc w:val="center"/>
              <w:rPr>
                <w:rFonts w:cs="Times New Roman"/>
                <w:szCs w:val="24"/>
                <w:lang w:val="ru-RU"/>
              </w:rPr>
            </w:pPr>
            <w:r w:rsidRPr="00EF18BE">
              <w:rPr>
                <w:rFonts w:cs="Times New Roman"/>
                <w:szCs w:val="24"/>
                <w:lang w:val="ru-RU"/>
              </w:rPr>
              <w:t>28</w:t>
            </w:r>
          </w:p>
        </w:tc>
        <w:tc>
          <w:tcPr>
            <w:tcW w:w="1985" w:type="dxa"/>
            <w:vAlign w:val="center"/>
          </w:tcPr>
          <w:p w14:paraId="7942B4D2" w14:textId="77777777" w:rsidR="009338FC" w:rsidRPr="00EF18BE" w:rsidRDefault="009338FC" w:rsidP="00CD0C6D">
            <w:pPr>
              <w:jc w:val="center"/>
              <w:rPr>
                <w:rFonts w:cs="Times New Roman"/>
                <w:szCs w:val="24"/>
                <w:lang w:val="ru-RU"/>
              </w:rPr>
            </w:pPr>
            <w:r w:rsidRPr="00EF18BE">
              <w:rPr>
                <w:rFonts w:cs="Times New Roman"/>
                <w:szCs w:val="24"/>
                <w:lang w:val="ru-RU"/>
              </w:rPr>
              <w:t>55</w:t>
            </w:r>
          </w:p>
        </w:tc>
      </w:tr>
      <w:tr w:rsidR="009338FC" w:rsidRPr="00EF18BE" w14:paraId="5FF5ECE2" w14:textId="77777777" w:rsidTr="00CD0C6D">
        <w:tc>
          <w:tcPr>
            <w:tcW w:w="4219" w:type="dxa"/>
          </w:tcPr>
          <w:p w14:paraId="517220F1" w14:textId="77777777" w:rsidR="009338FC" w:rsidRPr="00EF18BE" w:rsidRDefault="009338FC" w:rsidP="00CD0C6D">
            <w:pPr>
              <w:rPr>
                <w:rFonts w:cs="Times New Roman"/>
                <w:szCs w:val="24"/>
                <w:lang w:val="ru-RU"/>
              </w:rPr>
            </w:pPr>
            <w:r w:rsidRPr="00EF18BE">
              <w:rPr>
                <w:rFonts w:cs="Times New Roman"/>
                <w:szCs w:val="24"/>
                <w:lang w:val="ru-RU"/>
              </w:rPr>
              <w:t>Количество (для котельной мкр. Радужный), 2017 год</w:t>
            </w:r>
          </w:p>
        </w:tc>
        <w:tc>
          <w:tcPr>
            <w:tcW w:w="1276" w:type="dxa"/>
            <w:vAlign w:val="center"/>
          </w:tcPr>
          <w:p w14:paraId="22669020" w14:textId="77777777" w:rsidR="009338FC" w:rsidRPr="00EF18BE" w:rsidRDefault="009338FC" w:rsidP="00CD0C6D">
            <w:pPr>
              <w:jc w:val="center"/>
              <w:rPr>
                <w:rFonts w:cs="Times New Roman"/>
                <w:szCs w:val="24"/>
                <w:lang w:val="ru-RU"/>
              </w:rPr>
            </w:pPr>
            <w:r w:rsidRPr="00EF18BE">
              <w:rPr>
                <w:rFonts w:cs="Times New Roman"/>
                <w:szCs w:val="24"/>
                <w:lang w:val="ru-RU"/>
              </w:rPr>
              <w:t>ед.</w:t>
            </w:r>
          </w:p>
        </w:tc>
        <w:tc>
          <w:tcPr>
            <w:tcW w:w="1984" w:type="dxa"/>
            <w:vAlign w:val="center"/>
          </w:tcPr>
          <w:p w14:paraId="53B3D58B" w14:textId="77777777" w:rsidR="009338FC" w:rsidRPr="00EF18BE" w:rsidRDefault="009338FC" w:rsidP="00CD0C6D">
            <w:pPr>
              <w:jc w:val="center"/>
              <w:rPr>
                <w:rFonts w:cs="Times New Roman"/>
                <w:szCs w:val="24"/>
                <w:lang w:val="ru-RU"/>
              </w:rPr>
            </w:pPr>
            <w:r w:rsidRPr="00EF18BE">
              <w:rPr>
                <w:rFonts w:cs="Times New Roman"/>
                <w:szCs w:val="24"/>
                <w:lang w:val="ru-RU"/>
              </w:rPr>
              <w:t>2</w:t>
            </w:r>
          </w:p>
        </w:tc>
        <w:tc>
          <w:tcPr>
            <w:tcW w:w="1985" w:type="dxa"/>
            <w:vAlign w:val="center"/>
          </w:tcPr>
          <w:p w14:paraId="35141EFF" w14:textId="77777777" w:rsidR="009338FC" w:rsidRPr="00EF18BE" w:rsidRDefault="009338FC" w:rsidP="00CD0C6D">
            <w:pPr>
              <w:jc w:val="center"/>
              <w:rPr>
                <w:rFonts w:cs="Times New Roman"/>
                <w:szCs w:val="24"/>
                <w:lang w:val="ru-RU"/>
              </w:rPr>
            </w:pPr>
            <w:r w:rsidRPr="00EF18BE">
              <w:rPr>
                <w:rFonts w:cs="Times New Roman"/>
                <w:szCs w:val="24"/>
                <w:lang w:val="ru-RU"/>
              </w:rPr>
              <w:t>2</w:t>
            </w:r>
          </w:p>
        </w:tc>
      </w:tr>
      <w:tr w:rsidR="009338FC" w:rsidRPr="00EF18BE" w14:paraId="1123B1D2" w14:textId="77777777" w:rsidTr="00CD0C6D">
        <w:tc>
          <w:tcPr>
            <w:tcW w:w="4219" w:type="dxa"/>
          </w:tcPr>
          <w:p w14:paraId="788D888B" w14:textId="77777777" w:rsidR="009338FC" w:rsidRPr="00EF18BE" w:rsidRDefault="009338FC" w:rsidP="00CD0C6D">
            <w:pPr>
              <w:rPr>
                <w:rFonts w:cs="Times New Roman"/>
                <w:szCs w:val="24"/>
                <w:lang w:val="ru-RU"/>
              </w:rPr>
            </w:pPr>
            <w:r w:rsidRPr="00EF18BE">
              <w:rPr>
                <w:rFonts w:cs="Times New Roman"/>
                <w:szCs w:val="24"/>
                <w:lang w:val="ru-RU"/>
              </w:rPr>
              <w:t>Количество (для котельной мкр. Ромашка), 2022 год</w:t>
            </w:r>
          </w:p>
        </w:tc>
        <w:tc>
          <w:tcPr>
            <w:tcW w:w="1276" w:type="dxa"/>
            <w:vAlign w:val="center"/>
          </w:tcPr>
          <w:p w14:paraId="68BC32A8" w14:textId="77777777" w:rsidR="009338FC" w:rsidRPr="00EF18BE" w:rsidRDefault="009338FC" w:rsidP="00CD0C6D">
            <w:pPr>
              <w:jc w:val="center"/>
              <w:rPr>
                <w:rFonts w:cs="Times New Roman"/>
                <w:szCs w:val="24"/>
                <w:lang w:val="ru-RU"/>
              </w:rPr>
            </w:pPr>
            <w:r w:rsidRPr="00EF18BE">
              <w:rPr>
                <w:rFonts w:cs="Times New Roman"/>
                <w:szCs w:val="24"/>
                <w:lang w:val="ru-RU"/>
              </w:rPr>
              <w:t>ед.</w:t>
            </w:r>
          </w:p>
        </w:tc>
        <w:tc>
          <w:tcPr>
            <w:tcW w:w="1984" w:type="dxa"/>
            <w:vAlign w:val="center"/>
          </w:tcPr>
          <w:p w14:paraId="16F0421B" w14:textId="77777777" w:rsidR="009338FC" w:rsidRPr="00EF18BE" w:rsidRDefault="009338FC" w:rsidP="00CD0C6D">
            <w:pPr>
              <w:jc w:val="center"/>
              <w:rPr>
                <w:rFonts w:cs="Times New Roman"/>
                <w:szCs w:val="24"/>
                <w:lang w:val="ru-RU"/>
              </w:rPr>
            </w:pPr>
            <w:r w:rsidRPr="00EF18BE">
              <w:rPr>
                <w:rFonts w:cs="Times New Roman"/>
                <w:szCs w:val="24"/>
                <w:lang w:val="ru-RU"/>
              </w:rPr>
              <w:t>1</w:t>
            </w:r>
          </w:p>
        </w:tc>
        <w:tc>
          <w:tcPr>
            <w:tcW w:w="1985" w:type="dxa"/>
            <w:vAlign w:val="center"/>
          </w:tcPr>
          <w:p w14:paraId="1A24CEF1" w14:textId="77777777" w:rsidR="009338FC" w:rsidRPr="00EF18BE" w:rsidRDefault="009338FC" w:rsidP="00CD0C6D">
            <w:pPr>
              <w:jc w:val="center"/>
              <w:rPr>
                <w:rFonts w:cs="Times New Roman"/>
                <w:szCs w:val="24"/>
                <w:lang w:val="ru-RU"/>
              </w:rPr>
            </w:pPr>
            <w:r w:rsidRPr="00EF18BE">
              <w:rPr>
                <w:rFonts w:cs="Times New Roman"/>
                <w:szCs w:val="24"/>
                <w:lang w:val="ru-RU"/>
              </w:rPr>
              <w:t>1</w:t>
            </w:r>
          </w:p>
        </w:tc>
      </w:tr>
    </w:tbl>
    <w:p w14:paraId="21697698" w14:textId="77777777" w:rsidR="009338FC" w:rsidRPr="00EF18BE" w:rsidRDefault="009338FC" w:rsidP="009338FC">
      <w:pPr>
        <w:rPr>
          <w:rFonts w:cs="Times New Roman"/>
          <w:lang w:val="ru-RU"/>
        </w:rPr>
      </w:pPr>
    </w:p>
    <w:p w14:paraId="65F76CA0" w14:textId="3FE55950" w:rsidR="009338FC" w:rsidRPr="00EF18BE" w:rsidRDefault="009338FC" w:rsidP="009338FC">
      <w:pPr>
        <w:rPr>
          <w:rFonts w:cs="Times New Roman"/>
          <w:lang w:val="ru-RU"/>
        </w:rPr>
      </w:pPr>
      <w:r w:rsidRPr="00EF18BE">
        <w:rPr>
          <w:rFonts w:cs="Times New Roman"/>
          <w:lang w:val="ru-RU"/>
        </w:rPr>
        <w:tab/>
        <w:t>Для теплоснажения промышленного парка мкр. ООО «КузбассИнвестСтрой» планируется строительство новой газовой котельной установленной тепловой мощностью 28 Гкал/ч. Местоположение проектируемой котельной показано на рис. 7.2.</w:t>
      </w:r>
    </w:p>
    <w:p w14:paraId="600F13EF" w14:textId="77777777" w:rsidR="009338FC" w:rsidRPr="00EF18BE" w:rsidRDefault="009338FC" w:rsidP="009338FC">
      <w:pPr>
        <w:jc w:val="center"/>
        <w:rPr>
          <w:rFonts w:cs="Times New Roman"/>
          <w:lang w:val="ru-RU"/>
        </w:rPr>
      </w:pPr>
      <w:r w:rsidRPr="00EF18BE">
        <w:rPr>
          <w:noProof/>
          <w:lang w:eastAsia="ru-RU"/>
        </w:rPr>
        <w:drawing>
          <wp:inline distT="0" distB="0" distL="0" distR="0" wp14:anchorId="555DAC36" wp14:editId="05A47E3E">
            <wp:extent cx="5592726" cy="4231054"/>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98635" cy="4235525"/>
                    </a:xfrm>
                    <a:prstGeom prst="rect">
                      <a:avLst/>
                    </a:prstGeom>
                  </pic:spPr>
                </pic:pic>
              </a:graphicData>
            </a:graphic>
          </wp:inline>
        </w:drawing>
      </w:r>
    </w:p>
    <w:p w14:paraId="3D7CA18C" w14:textId="6812531F" w:rsidR="009338FC" w:rsidRPr="00EF18BE" w:rsidRDefault="009338FC" w:rsidP="009338FC">
      <w:pPr>
        <w:jc w:val="center"/>
        <w:rPr>
          <w:b/>
          <w:lang w:val="ru-RU"/>
        </w:rPr>
      </w:pPr>
      <w:bookmarkStart w:id="1319" w:name="_Toc423728399"/>
      <w:bookmarkStart w:id="1320" w:name="_Toc423728725"/>
      <w:bookmarkStart w:id="1321" w:name="_Toc425153806"/>
      <w:bookmarkStart w:id="1322" w:name="_Toc425153968"/>
      <w:bookmarkStart w:id="1323" w:name="_Toc425154130"/>
      <w:r w:rsidRPr="00EF18BE">
        <w:rPr>
          <w:lang w:val="ru-RU"/>
        </w:rPr>
        <w:t>Рис. 7.2. Место положения проектируемой котельной ООО «КузбасИнвестСтрой»</w:t>
      </w:r>
      <w:bookmarkEnd w:id="1319"/>
      <w:bookmarkEnd w:id="1320"/>
      <w:bookmarkEnd w:id="1321"/>
      <w:bookmarkEnd w:id="1322"/>
      <w:bookmarkEnd w:id="1323"/>
    </w:p>
    <w:p w14:paraId="2D649875" w14:textId="77777777" w:rsidR="00A74B54" w:rsidRPr="00EF18BE" w:rsidRDefault="00A74B54" w:rsidP="00A74B54">
      <w:pPr>
        <w:jc w:val="center"/>
        <w:rPr>
          <w:b/>
          <w:lang w:val="ru-RU"/>
        </w:rPr>
      </w:pPr>
      <w:bookmarkStart w:id="1324" w:name="_Toc423728400"/>
      <w:bookmarkStart w:id="1325" w:name="_Toc423728726"/>
      <w:bookmarkStart w:id="1326" w:name="_Toc425153807"/>
      <w:bookmarkStart w:id="1327" w:name="_Toc425153969"/>
      <w:bookmarkStart w:id="1328" w:name="_Toc425154131"/>
    </w:p>
    <w:p w14:paraId="66531E2B" w14:textId="055A4D9E" w:rsidR="009338FC" w:rsidRPr="00EF18BE" w:rsidRDefault="009338FC" w:rsidP="00A74B54">
      <w:pPr>
        <w:pStyle w:val="a5"/>
        <w:numPr>
          <w:ilvl w:val="0"/>
          <w:numId w:val="44"/>
        </w:numPr>
        <w:jc w:val="center"/>
        <w:rPr>
          <w:b/>
          <w:lang w:val="ru-RU"/>
        </w:rPr>
      </w:pPr>
      <w:r w:rsidRPr="00EF18BE">
        <w:rPr>
          <w:b/>
          <w:lang w:val="ru-RU"/>
        </w:rPr>
        <w:t>Сценарий развития системы теплоснабжения Зональненского сельского поселения № 1</w:t>
      </w:r>
      <w:bookmarkEnd w:id="1324"/>
      <w:bookmarkEnd w:id="1325"/>
      <w:bookmarkEnd w:id="1326"/>
      <w:bookmarkEnd w:id="1327"/>
      <w:bookmarkEnd w:id="1328"/>
    </w:p>
    <w:p w14:paraId="6917DA95" w14:textId="76B44D6A" w:rsidR="009338FC" w:rsidRPr="00EF18BE" w:rsidRDefault="009338FC" w:rsidP="009338FC">
      <w:pPr>
        <w:ind w:firstLine="708"/>
        <w:rPr>
          <w:rFonts w:cs="Times New Roman"/>
          <w:lang w:val="ru-RU"/>
        </w:rPr>
      </w:pPr>
      <w:r w:rsidRPr="00EF18BE">
        <w:rPr>
          <w:rFonts w:cs="Times New Roman"/>
          <w:lang w:val="ru-RU"/>
        </w:rPr>
        <w:t xml:space="preserve">В соответствии со Сценарием № 1 предлагается строительство новой газовой блочно-модульной котельной установленной мощностью 24 МВт типа АКМ «Сигнал 24000» серийного производства на площадке существующей котельной. Подключение </w:t>
      </w:r>
      <w:r w:rsidRPr="00EF18BE">
        <w:rPr>
          <w:rFonts w:cs="Times New Roman"/>
          <w:lang w:val="ru-RU"/>
        </w:rPr>
        <w:lastRenderedPageBreak/>
        <w:t xml:space="preserve">котельной планируется к существующим коммуникациям. Размещение блочно-модульной котельной предусматривается в отдельном здании. Котельная работает в автоматическом режиме без постоянного присутствия обслуживающего персонала. В качестве основного топлива предусмотрено использование природного газа, в качестве аварийного – легкое дизельное топливо 3-0,2. Отвод дымовых газов планируется осуществлять по трем дымовым трубам с параметрами: </w:t>
      </w:r>
      <w:r w:rsidRPr="00EF18BE">
        <w:rPr>
          <w:rFonts w:cs="Times New Roman"/>
          <w:i/>
        </w:rPr>
        <w:t>D</w:t>
      </w:r>
      <w:r w:rsidRPr="00EF18BE">
        <w:rPr>
          <w:rFonts w:cs="Times New Roman"/>
          <w:lang w:val="ru-RU"/>
        </w:rPr>
        <w:t xml:space="preserve">=900 мм, </w:t>
      </w:r>
      <w:r w:rsidRPr="00EF18BE">
        <w:rPr>
          <w:rFonts w:cs="Times New Roman"/>
          <w:i/>
        </w:rPr>
        <w:t>H</w:t>
      </w:r>
      <w:r w:rsidRPr="00EF18BE">
        <w:rPr>
          <w:rFonts w:cs="Times New Roman"/>
          <w:lang w:val="ru-RU"/>
        </w:rPr>
        <w:t>=25 м. Технические характеристики котельной приведены в таблице 7.8.</w:t>
      </w:r>
    </w:p>
    <w:p w14:paraId="7924D2CB" w14:textId="0C213989" w:rsidR="009338FC" w:rsidRPr="00EF18BE" w:rsidRDefault="009338FC" w:rsidP="009338FC">
      <w:pPr>
        <w:spacing w:before="240"/>
        <w:jc w:val="right"/>
        <w:rPr>
          <w:b/>
          <w:lang w:val="ru-RU"/>
        </w:rPr>
      </w:pPr>
      <w:bookmarkStart w:id="1329" w:name="_Toc421523544"/>
      <w:bookmarkStart w:id="1330" w:name="_Toc421525840"/>
      <w:bookmarkStart w:id="1331" w:name="_Toc421711620"/>
      <w:bookmarkStart w:id="1332" w:name="_Toc421712252"/>
      <w:bookmarkStart w:id="1333" w:name="_Toc421712566"/>
      <w:bookmarkStart w:id="1334" w:name="_Toc423728727"/>
      <w:bookmarkStart w:id="1335" w:name="_Toc425154132"/>
      <w:r w:rsidRPr="00EF18BE">
        <w:rPr>
          <w:lang w:val="ru-RU"/>
        </w:rPr>
        <w:t>Таблица 7.8 – Технические характеристики проектируемой БМК п. Зональная Станция</w:t>
      </w:r>
      <w:bookmarkEnd w:id="1329"/>
      <w:bookmarkEnd w:id="1330"/>
      <w:bookmarkEnd w:id="1331"/>
      <w:bookmarkEnd w:id="1332"/>
      <w:bookmarkEnd w:id="1333"/>
      <w:bookmarkEnd w:id="1334"/>
      <w:bookmarkEnd w:id="1335"/>
    </w:p>
    <w:tbl>
      <w:tblPr>
        <w:tblStyle w:val="a4"/>
        <w:tblW w:w="0" w:type="auto"/>
        <w:tblLook w:val="04A0" w:firstRow="1" w:lastRow="0" w:firstColumn="1" w:lastColumn="0" w:noHBand="0" w:noVBand="1"/>
      </w:tblPr>
      <w:tblGrid>
        <w:gridCol w:w="5338"/>
        <w:gridCol w:w="4234"/>
      </w:tblGrid>
      <w:tr w:rsidR="009338FC" w:rsidRPr="00EF18BE" w14:paraId="3359597F" w14:textId="77777777" w:rsidTr="00CD0C6D">
        <w:tc>
          <w:tcPr>
            <w:tcW w:w="5495" w:type="dxa"/>
          </w:tcPr>
          <w:p w14:paraId="14B7A16C" w14:textId="77777777" w:rsidR="009338FC" w:rsidRPr="00EF18BE" w:rsidRDefault="009338FC" w:rsidP="00CD0C6D">
            <w:pPr>
              <w:jc w:val="center"/>
              <w:rPr>
                <w:rFonts w:cs="Times New Roman"/>
                <w:b/>
                <w:lang w:val="ru-RU"/>
              </w:rPr>
            </w:pPr>
            <w:r w:rsidRPr="00EF18BE">
              <w:rPr>
                <w:rFonts w:cs="Times New Roman"/>
                <w:b/>
                <w:lang w:val="ru-RU"/>
              </w:rPr>
              <w:t>Наименование показателя</w:t>
            </w:r>
          </w:p>
        </w:tc>
        <w:tc>
          <w:tcPr>
            <w:tcW w:w="4359" w:type="dxa"/>
          </w:tcPr>
          <w:p w14:paraId="63B86075" w14:textId="77777777" w:rsidR="009338FC" w:rsidRPr="00EF18BE" w:rsidRDefault="009338FC" w:rsidP="00CD0C6D">
            <w:pPr>
              <w:jc w:val="center"/>
              <w:rPr>
                <w:rFonts w:cs="Times New Roman"/>
                <w:b/>
                <w:lang w:val="ru-RU"/>
              </w:rPr>
            </w:pPr>
            <w:r w:rsidRPr="00EF18BE">
              <w:rPr>
                <w:rFonts w:cs="Times New Roman"/>
                <w:b/>
                <w:lang w:val="ru-RU"/>
              </w:rPr>
              <w:t>Значение</w:t>
            </w:r>
          </w:p>
        </w:tc>
      </w:tr>
      <w:tr w:rsidR="009338FC" w:rsidRPr="00EF18BE" w14:paraId="5C6515F9" w14:textId="77777777" w:rsidTr="00CD0C6D">
        <w:tc>
          <w:tcPr>
            <w:tcW w:w="5495" w:type="dxa"/>
          </w:tcPr>
          <w:p w14:paraId="05CB33AF" w14:textId="77777777" w:rsidR="009338FC" w:rsidRPr="00EF18BE" w:rsidRDefault="009338FC" w:rsidP="00CD0C6D">
            <w:pPr>
              <w:rPr>
                <w:rFonts w:cs="Times New Roman"/>
                <w:lang w:val="ru-RU"/>
              </w:rPr>
            </w:pPr>
            <w:r w:rsidRPr="00EF18BE">
              <w:rPr>
                <w:rFonts w:cs="Times New Roman"/>
                <w:lang w:val="ru-RU"/>
              </w:rPr>
              <w:t>Типоразмер</w:t>
            </w:r>
          </w:p>
        </w:tc>
        <w:tc>
          <w:tcPr>
            <w:tcW w:w="4359" w:type="dxa"/>
          </w:tcPr>
          <w:p w14:paraId="5F8A6C2E" w14:textId="77777777" w:rsidR="009338FC" w:rsidRPr="00EF18BE" w:rsidRDefault="009338FC" w:rsidP="00CD0C6D">
            <w:pPr>
              <w:jc w:val="center"/>
              <w:rPr>
                <w:rFonts w:cs="Times New Roman"/>
                <w:lang w:val="ru-RU"/>
              </w:rPr>
            </w:pPr>
            <w:r w:rsidRPr="00EF18BE">
              <w:rPr>
                <w:rFonts w:cs="Times New Roman"/>
                <w:lang w:val="ru-RU"/>
              </w:rPr>
              <w:t>АКМ «Сигнал 24000»</w:t>
            </w:r>
          </w:p>
        </w:tc>
      </w:tr>
      <w:tr w:rsidR="009338FC" w:rsidRPr="00EF18BE" w14:paraId="5D35F291" w14:textId="77777777" w:rsidTr="00CD0C6D">
        <w:tc>
          <w:tcPr>
            <w:tcW w:w="5495" w:type="dxa"/>
          </w:tcPr>
          <w:p w14:paraId="2D08D590" w14:textId="77777777" w:rsidR="009338FC" w:rsidRPr="00EF18BE" w:rsidRDefault="009338FC" w:rsidP="00CD0C6D">
            <w:pPr>
              <w:rPr>
                <w:rFonts w:cs="Times New Roman"/>
                <w:lang w:val="ru-RU"/>
              </w:rPr>
            </w:pPr>
            <w:r w:rsidRPr="00EF18BE">
              <w:rPr>
                <w:rFonts w:cs="Times New Roman"/>
                <w:lang w:val="ru-RU"/>
              </w:rPr>
              <w:t>Номинальная тепловая мощность, кВт</w:t>
            </w:r>
          </w:p>
        </w:tc>
        <w:tc>
          <w:tcPr>
            <w:tcW w:w="4359" w:type="dxa"/>
          </w:tcPr>
          <w:p w14:paraId="46F5C290" w14:textId="77777777" w:rsidR="009338FC" w:rsidRPr="00EF18BE" w:rsidRDefault="009338FC" w:rsidP="00CD0C6D">
            <w:pPr>
              <w:jc w:val="center"/>
              <w:rPr>
                <w:rFonts w:cs="Times New Roman"/>
                <w:lang w:val="ru-RU"/>
              </w:rPr>
            </w:pPr>
            <w:r w:rsidRPr="00EF18BE">
              <w:rPr>
                <w:rFonts w:cs="Times New Roman"/>
                <w:lang w:val="ru-RU"/>
              </w:rPr>
              <w:t>24000</w:t>
            </w:r>
          </w:p>
        </w:tc>
      </w:tr>
      <w:tr w:rsidR="009338FC" w:rsidRPr="00EF18BE" w14:paraId="3C2DC88C" w14:textId="77777777" w:rsidTr="00CD0C6D">
        <w:tc>
          <w:tcPr>
            <w:tcW w:w="5495" w:type="dxa"/>
          </w:tcPr>
          <w:p w14:paraId="79A77FDC" w14:textId="77777777" w:rsidR="009338FC" w:rsidRPr="00EF18BE" w:rsidRDefault="009338FC" w:rsidP="00CD0C6D">
            <w:pPr>
              <w:rPr>
                <w:rFonts w:cs="Times New Roman"/>
                <w:lang w:val="ru-RU"/>
              </w:rPr>
            </w:pPr>
            <w:r w:rsidRPr="00EF18BE">
              <w:rPr>
                <w:rFonts w:cs="Times New Roman"/>
                <w:lang w:val="ru-RU"/>
              </w:rPr>
              <w:t>Максимальная температура воды на выходе, °С</w:t>
            </w:r>
          </w:p>
        </w:tc>
        <w:tc>
          <w:tcPr>
            <w:tcW w:w="4359" w:type="dxa"/>
          </w:tcPr>
          <w:p w14:paraId="29E11D4C" w14:textId="77777777" w:rsidR="009338FC" w:rsidRPr="00EF18BE" w:rsidRDefault="009338FC" w:rsidP="00CD0C6D">
            <w:pPr>
              <w:jc w:val="center"/>
              <w:rPr>
                <w:rFonts w:cs="Times New Roman"/>
                <w:lang w:val="ru-RU"/>
              </w:rPr>
            </w:pPr>
            <w:r w:rsidRPr="00EF18BE">
              <w:rPr>
                <w:rFonts w:cs="Times New Roman"/>
                <w:lang w:val="ru-RU"/>
              </w:rPr>
              <w:t>95</w:t>
            </w:r>
          </w:p>
        </w:tc>
      </w:tr>
      <w:tr w:rsidR="009338FC" w:rsidRPr="00EF18BE" w14:paraId="173DB987" w14:textId="77777777" w:rsidTr="00CD0C6D">
        <w:tc>
          <w:tcPr>
            <w:tcW w:w="5495" w:type="dxa"/>
          </w:tcPr>
          <w:p w14:paraId="437377D4" w14:textId="77777777" w:rsidR="009338FC" w:rsidRPr="00EF18BE" w:rsidRDefault="009338FC" w:rsidP="00CD0C6D">
            <w:pPr>
              <w:rPr>
                <w:rFonts w:cs="Times New Roman"/>
                <w:lang w:val="ru-RU"/>
              </w:rPr>
            </w:pPr>
            <w:r w:rsidRPr="00EF18BE">
              <w:rPr>
                <w:rFonts w:cs="Times New Roman"/>
                <w:lang w:val="ru-RU"/>
              </w:rPr>
              <w:t>Допустимое избыточное рабочее давление, МПа</w:t>
            </w:r>
          </w:p>
        </w:tc>
        <w:tc>
          <w:tcPr>
            <w:tcW w:w="4359" w:type="dxa"/>
          </w:tcPr>
          <w:p w14:paraId="3FC8D91B" w14:textId="77777777" w:rsidR="009338FC" w:rsidRPr="00EF18BE" w:rsidRDefault="009338FC" w:rsidP="00CD0C6D">
            <w:pPr>
              <w:jc w:val="center"/>
              <w:rPr>
                <w:rFonts w:cs="Times New Roman"/>
                <w:lang w:val="ru-RU"/>
              </w:rPr>
            </w:pPr>
            <w:r w:rsidRPr="00EF18BE">
              <w:rPr>
                <w:rFonts w:cs="Times New Roman"/>
                <w:lang w:val="ru-RU"/>
              </w:rPr>
              <w:t>0,6</w:t>
            </w:r>
          </w:p>
        </w:tc>
      </w:tr>
      <w:tr w:rsidR="009338FC" w:rsidRPr="00EF18BE" w14:paraId="718CDDCC" w14:textId="77777777" w:rsidTr="00CD0C6D">
        <w:tc>
          <w:tcPr>
            <w:tcW w:w="5495" w:type="dxa"/>
          </w:tcPr>
          <w:p w14:paraId="360325EB" w14:textId="77777777" w:rsidR="009338FC" w:rsidRPr="00EF18BE" w:rsidRDefault="009338FC" w:rsidP="00CD0C6D">
            <w:pPr>
              <w:rPr>
                <w:rFonts w:cs="Times New Roman"/>
                <w:lang w:val="ru-RU"/>
              </w:rPr>
            </w:pPr>
            <w:r w:rsidRPr="00EF18BE">
              <w:rPr>
                <w:rFonts w:cs="Times New Roman"/>
                <w:lang w:val="ru-RU"/>
              </w:rPr>
              <w:t>КПД, %</w:t>
            </w:r>
          </w:p>
        </w:tc>
        <w:tc>
          <w:tcPr>
            <w:tcW w:w="4359" w:type="dxa"/>
          </w:tcPr>
          <w:p w14:paraId="31D272DA" w14:textId="77777777" w:rsidR="009338FC" w:rsidRPr="00EF18BE" w:rsidRDefault="009338FC" w:rsidP="00CD0C6D">
            <w:pPr>
              <w:jc w:val="center"/>
              <w:rPr>
                <w:rFonts w:cs="Times New Roman"/>
                <w:lang w:val="ru-RU"/>
              </w:rPr>
            </w:pPr>
            <w:r w:rsidRPr="00EF18BE">
              <w:rPr>
                <w:rFonts w:cs="Times New Roman"/>
                <w:lang w:val="ru-RU"/>
              </w:rPr>
              <w:t>не менее 92</w:t>
            </w:r>
          </w:p>
        </w:tc>
      </w:tr>
      <w:tr w:rsidR="009338FC" w:rsidRPr="00EF18BE" w14:paraId="2287E024" w14:textId="77777777" w:rsidTr="00CD0C6D">
        <w:tc>
          <w:tcPr>
            <w:tcW w:w="5495" w:type="dxa"/>
          </w:tcPr>
          <w:p w14:paraId="4425DBB0" w14:textId="77777777" w:rsidR="009338FC" w:rsidRPr="00EF18BE" w:rsidRDefault="009338FC" w:rsidP="00CD0C6D">
            <w:pPr>
              <w:rPr>
                <w:rFonts w:cs="Times New Roman"/>
                <w:lang w:val="ru-RU"/>
              </w:rPr>
            </w:pPr>
            <w:r w:rsidRPr="00EF18BE">
              <w:rPr>
                <w:rFonts w:cs="Times New Roman"/>
                <w:lang w:val="ru-RU"/>
              </w:rPr>
              <w:t>Объем воды, м</w:t>
            </w:r>
            <w:r w:rsidRPr="00EF18BE">
              <w:rPr>
                <w:rFonts w:cs="Times New Roman"/>
                <w:vertAlign w:val="superscript"/>
                <w:lang w:val="ru-RU"/>
              </w:rPr>
              <w:t>3</w:t>
            </w:r>
          </w:p>
        </w:tc>
        <w:tc>
          <w:tcPr>
            <w:tcW w:w="4359" w:type="dxa"/>
          </w:tcPr>
          <w:p w14:paraId="7B69BD16" w14:textId="77777777" w:rsidR="009338FC" w:rsidRPr="00EF18BE" w:rsidRDefault="009338FC" w:rsidP="00CD0C6D">
            <w:pPr>
              <w:jc w:val="center"/>
              <w:rPr>
                <w:rFonts w:cs="Times New Roman"/>
                <w:lang w:val="ru-RU"/>
              </w:rPr>
            </w:pPr>
            <w:r w:rsidRPr="00EF18BE">
              <w:rPr>
                <w:rFonts w:cs="Times New Roman"/>
                <w:lang w:val="ru-RU"/>
              </w:rPr>
              <w:t>46</w:t>
            </w:r>
          </w:p>
        </w:tc>
      </w:tr>
      <w:tr w:rsidR="009338FC" w:rsidRPr="00EF18BE" w14:paraId="6862E061" w14:textId="77777777" w:rsidTr="00CD0C6D">
        <w:tc>
          <w:tcPr>
            <w:tcW w:w="5495" w:type="dxa"/>
          </w:tcPr>
          <w:p w14:paraId="51AE9553" w14:textId="77777777" w:rsidR="009338FC" w:rsidRPr="00EF18BE" w:rsidRDefault="009338FC" w:rsidP="00CD0C6D">
            <w:pPr>
              <w:rPr>
                <w:rFonts w:cs="Times New Roman"/>
                <w:lang w:val="ru-RU"/>
              </w:rPr>
            </w:pPr>
            <w:r w:rsidRPr="00EF18BE">
              <w:rPr>
                <w:rFonts w:cs="Times New Roman"/>
                <w:lang w:val="ru-RU"/>
              </w:rPr>
              <w:t>Температура дымовых газов (полная нагрузка), °С</w:t>
            </w:r>
          </w:p>
        </w:tc>
        <w:tc>
          <w:tcPr>
            <w:tcW w:w="4359" w:type="dxa"/>
          </w:tcPr>
          <w:p w14:paraId="31A37F99" w14:textId="77777777" w:rsidR="009338FC" w:rsidRPr="00EF18BE" w:rsidRDefault="009338FC" w:rsidP="00CD0C6D">
            <w:pPr>
              <w:jc w:val="center"/>
              <w:rPr>
                <w:rFonts w:cs="Times New Roman"/>
                <w:lang w:val="ru-RU"/>
              </w:rPr>
            </w:pPr>
            <w:r w:rsidRPr="00EF18BE">
              <w:rPr>
                <w:rFonts w:cs="Times New Roman"/>
                <w:lang w:val="ru-RU"/>
              </w:rPr>
              <w:t>170</w:t>
            </w:r>
          </w:p>
        </w:tc>
      </w:tr>
      <w:tr w:rsidR="009338FC" w:rsidRPr="00EF18BE" w14:paraId="3452348A" w14:textId="77777777" w:rsidTr="00CD0C6D">
        <w:tc>
          <w:tcPr>
            <w:tcW w:w="5495" w:type="dxa"/>
          </w:tcPr>
          <w:p w14:paraId="3446D43D" w14:textId="77777777" w:rsidR="009338FC" w:rsidRPr="00EF18BE" w:rsidRDefault="009338FC" w:rsidP="00CD0C6D">
            <w:pPr>
              <w:rPr>
                <w:rFonts w:cs="Times New Roman"/>
                <w:lang w:val="ru-RU"/>
              </w:rPr>
            </w:pPr>
            <w:r w:rsidRPr="00EF18BE">
              <w:rPr>
                <w:rFonts w:cs="Times New Roman"/>
                <w:lang w:val="ru-RU"/>
              </w:rPr>
              <w:t>Вид основного топлива</w:t>
            </w:r>
          </w:p>
        </w:tc>
        <w:tc>
          <w:tcPr>
            <w:tcW w:w="4359" w:type="dxa"/>
          </w:tcPr>
          <w:p w14:paraId="1C48EA53" w14:textId="77777777" w:rsidR="009338FC" w:rsidRPr="00EF18BE" w:rsidRDefault="009338FC" w:rsidP="00CD0C6D">
            <w:pPr>
              <w:jc w:val="center"/>
              <w:rPr>
                <w:rFonts w:cs="Times New Roman"/>
                <w:lang w:val="ru-RU"/>
              </w:rPr>
            </w:pPr>
            <w:r w:rsidRPr="00EF18BE">
              <w:rPr>
                <w:rFonts w:cs="Times New Roman"/>
                <w:lang w:val="ru-RU"/>
              </w:rPr>
              <w:t>Природный газ ГОСТ 5542-87</w:t>
            </w:r>
          </w:p>
        </w:tc>
      </w:tr>
      <w:tr w:rsidR="009338FC" w:rsidRPr="00EF18BE" w14:paraId="29331819" w14:textId="77777777" w:rsidTr="00CD0C6D">
        <w:tc>
          <w:tcPr>
            <w:tcW w:w="5495" w:type="dxa"/>
          </w:tcPr>
          <w:p w14:paraId="50B6696C" w14:textId="77777777" w:rsidR="009338FC" w:rsidRPr="00EF18BE" w:rsidRDefault="009338FC" w:rsidP="00CD0C6D">
            <w:pPr>
              <w:rPr>
                <w:rFonts w:cs="Times New Roman"/>
                <w:lang w:val="ru-RU"/>
              </w:rPr>
            </w:pPr>
            <w:r w:rsidRPr="00EF18BE">
              <w:rPr>
                <w:rFonts w:cs="Times New Roman"/>
                <w:lang w:val="ru-RU"/>
              </w:rPr>
              <w:t>Давление газа на входе, МПа</w:t>
            </w:r>
          </w:p>
        </w:tc>
        <w:tc>
          <w:tcPr>
            <w:tcW w:w="4359" w:type="dxa"/>
          </w:tcPr>
          <w:p w14:paraId="00F74588" w14:textId="77777777" w:rsidR="009338FC" w:rsidRPr="00EF18BE" w:rsidRDefault="009338FC" w:rsidP="00CD0C6D">
            <w:pPr>
              <w:jc w:val="center"/>
              <w:rPr>
                <w:rFonts w:cs="Times New Roman"/>
                <w:lang w:val="ru-RU"/>
              </w:rPr>
            </w:pPr>
            <w:r w:rsidRPr="00EF18BE">
              <w:rPr>
                <w:rFonts w:cs="Times New Roman"/>
                <w:lang w:val="ru-RU"/>
              </w:rPr>
              <w:t>0,6</w:t>
            </w:r>
          </w:p>
        </w:tc>
      </w:tr>
    </w:tbl>
    <w:p w14:paraId="5CF714F0" w14:textId="77777777" w:rsidR="009338FC" w:rsidRPr="00EF18BE" w:rsidRDefault="009338FC" w:rsidP="009338FC">
      <w:pPr>
        <w:spacing w:before="240"/>
        <w:rPr>
          <w:rFonts w:cs="Times New Roman"/>
          <w:lang w:val="ru-RU"/>
        </w:rPr>
      </w:pPr>
      <w:r w:rsidRPr="00EF18BE">
        <w:rPr>
          <w:rFonts w:cs="Times New Roman"/>
          <w:lang w:val="ru-RU"/>
        </w:rPr>
        <w:tab/>
        <w:t>АКМ «Сигнал 24000» представляет собой модуль, в котором размещены следующие оборудование и системы:</w:t>
      </w:r>
    </w:p>
    <w:p w14:paraId="0DEB1FDB" w14:textId="77777777" w:rsidR="009338FC" w:rsidRPr="00EF18BE" w:rsidRDefault="009338FC" w:rsidP="004712C5">
      <w:pPr>
        <w:pStyle w:val="a5"/>
        <w:widowControl/>
        <w:numPr>
          <w:ilvl w:val="0"/>
          <w:numId w:val="29"/>
        </w:numPr>
      </w:pPr>
      <w:r w:rsidRPr="00EF18BE">
        <w:t>котлы водогрейные;</w:t>
      </w:r>
    </w:p>
    <w:p w14:paraId="1031DC7E" w14:textId="77777777" w:rsidR="009338FC" w:rsidRPr="00EF18BE" w:rsidRDefault="009338FC" w:rsidP="004712C5">
      <w:pPr>
        <w:pStyle w:val="a5"/>
        <w:widowControl/>
        <w:numPr>
          <w:ilvl w:val="0"/>
          <w:numId w:val="29"/>
        </w:numPr>
        <w:rPr>
          <w:lang w:val="ru-RU"/>
        </w:rPr>
      </w:pPr>
      <w:r w:rsidRPr="00EF18BE">
        <w:rPr>
          <w:lang w:val="ru-RU"/>
        </w:rPr>
        <w:t>системы подпитки котельного и отопительного контуров;</w:t>
      </w:r>
    </w:p>
    <w:p w14:paraId="63E48FA2" w14:textId="77777777" w:rsidR="009338FC" w:rsidRPr="00EF18BE" w:rsidRDefault="009338FC" w:rsidP="004712C5">
      <w:pPr>
        <w:pStyle w:val="a5"/>
        <w:widowControl/>
        <w:numPr>
          <w:ilvl w:val="0"/>
          <w:numId w:val="29"/>
        </w:numPr>
      </w:pPr>
      <w:r w:rsidRPr="00EF18BE">
        <w:t>теплообменники (100 % резервирование);</w:t>
      </w:r>
    </w:p>
    <w:p w14:paraId="52672D17" w14:textId="77777777" w:rsidR="009338FC" w:rsidRPr="00EF18BE" w:rsidRDefault="009338FC" w:rsidP="004712C5">
      <w:pPr>
        <w:pStyle w:val="a5"/>
        <w:widowControl/>
        <w:numPr>
          <w:ilvl w:val="0"/>
          <w:numId w:val="29"/>
        </w:numPr>
      </w:pPr>
      <w:r w:rsidRPr="00EF18BE">
        <w:t>системы водоподготовки;</w:t>
      </w:r>
    </w:p>
    <w:p w14:paraId="5B39B321" w14:textId="77777777" w:rsidR="009338FC" w:rsidRPr="00EF18BE" w:rsidRDefault="009338FC" w:rsidP="004712C5">
      <w:pPr>
        <w:pStyle w:val="a5"/>
        <w:widowControl/>
        <w:numPr>
          <w:ilvl w:val="0"/>
          <w:numId w:val="29"/>
        </w:numPr>
        <w:rPr>
          <w:lang w:val="ru-RU"/>
        </w:rPr>
      </w:pPr>
      <w:r w:rsidRPr="00EF18BE">
        <w:rPr>
          <w:lang w:val="ru-RU"/>
        </w:rPr>
        <w:t>системы газооборудования котельной с узлами редуцирования и учета расхода газа.</w:t>
      </w:r>
    </w:p>
    <w:p w14:paraId="4F99E8C8" w14:textId="65389BF4" w:rsidR="009338FC" w:rsidRPr="00EF18BE" w:rsidRDefault="009338FC" w:rsidP="009338FC">
      <w:pPr>
        <w:ind w:firstLine="708"/>
        <w:rPr>
          <w:rFonts w:cs="Times New Roman"/>
          <w:lang w:val="ru-RU"/>
        </w:rPr>
      </w:pPr>
      <w:r w:rsidRPr="00EF18BE">
        <w:rPr>
          <w:rFonts w:cs="Times New Roman"/>
          <w:lang w:val="ru-RU"/>
        </w:rPr>
        <w:t>Комлпектация котельной предполагает установку газовых котлов типа Термотехник ТТ-100. Характеристики котлов приведены в таблице 7.9.</w:t>
      </w:r>
    </w:p>
    <w:p w14:paraId="0D04CB4B" w14:textId="7ACAFCCE" w:rsidR="009338FC" w:rsidRPr="00EF18BE" w:rsidRDefault="009338FC" w:rsidP="009338FC">
      <w:pPr>
        <w:spacing w:before="240"/>
        <w:jc w:val="right"/>
        <w:rPr>
          <w:lang w:val="ru-RU"/>
        </w:rPr>
      </w:pPr>
      <w:bookmarkStart w:id="1336" w:name="_Toc421523545"/>
      <w:bookmarkStart w:id="1337" w:name="_Toc421525841"/>
      <w:bookmarkStart w:id="1338" w:name="_Toc421711621"/>
      <w:bookmarkStart w:id="1339" w:name="_Toc421712253"/>
      <w:bookmarkStart w:id="1340" w:name="_Toc421712567"/>
      <w:bookmarkStart w:id="1341" w:name="_Toc423728728"/>
      <w:bookmarkStart w:id="1342" w:name="_Toc425154133"/>
      <w:r w:rsidRPr="00EF18BE">
        <w:rPr>
          <w:lang w:val="ru-RU"/>
        </w:rPr>
        <w:t>Таблица 7.9 – Технические характеристики котлов типа Термотехник ТТ-100</w:t>
      </w:r>
      <w:bookmarkEnd w:id="1336"/>
      <w:bookmarkEnd w:id="1337"/>
      <w:bookmarkEnd w:id="1338"/>
      <w:bookmarkEnd w:id="1339"/>
      <w:bookmarkEnd w:id="1340"/>
      <w:bookmarkEnd w:id="1341"/>
      <w:bookmarkEnd w:id="1342"/>
    </w:p>
    <w:tbl>
      <w:tblPr>
        <w:tblStyle w:val="a4"/>
        <w:tblW w:w="0" w:type="auto"/>
        <w:tblLook w:val="04A0" w:firstRow="1" w:lastRow="0" w:firstColumn="1" w:lastColumn="0" w:noHBand="0" w:noVBand="1"/>
      </w:tblPr>
      <w:tblGrid>
        <w:gridCol w:w="6841"/>
        <w:gridCol w:w="2731"/>
      </w:tblGrid>
      <w:tr w:rsidR="009338FC" w:rsidRPr="00EF18BE" w14:paraId="02BA66DD" w14:textId="77777777" w:rsidTr="00CD0C6D">
        <w:trPr>
          <w:tblHeader/>
        </w:trPr>
        <w:tc>
          <w:tcPr>
            <w:tcW w:w="7054" w:type="dxa"/>
          </w:tcPr>
          <w:p w14:paraId="0BF7C528" w14:textId="77777777" w:rsidR="009338FC" w:rsidRPr="00EF18BE" w:rsidRDefault="009338FC" w:rsidP="00CD0C6D">
            <w:pPr>
              <w:jc w:val="center"/>
              <w:rPr>
                <w:rFonts w:cs="Times New Roman"/>
                <w:b/>
                <w:lang w:val="ru-RU"/>
              </w:rPr>
            </w:pPr>
            <w:r w:rsidRPr="00EF18BE">
              <w:rPr>
                <w:rFonts w:cs="Times New Roman"/>
                <w:b/>
                <w:lang w:val="ru-RU"/>
              </w:rPr>
              <w:t>Наименование показателя</w:t>
            </w:r>
          </w:p>
        </w:tc>
        <w:tc>
          <w:tcPr>
            <w:tcW w:w="2800" w:type="dxa"/>
          </w:tcPr>
          <w:p w14:paraId="3B5338E4" w14:textId="77777777" w:rsidR="009338FC" w:rsidRPr="00EF18BE" w:rsidRDefault="009338FC" w:rsidP="00CD0C6D">
            <w:pPr>
              <w:jc w:val="center"/>
              <w:rPr>
                <w:rFonts w:cs="Times New Roman"/>
                <w:b/>
                <w:lang w:val="ru-RU"/>
              </w:rPr>
            </w:pPr>
            <w:r w:rsidRPr="00EF18BE">
              <w:rPr>
                <w:rFonts w:cs="Times New Roman"/>
                <w:b/>
                <w:lang w:val="ru-RU"/>
              </w:rPr>
              <w:t>Значение</w:t>
            </w:r>
          </w:p>
        </w:tc>
      </w:tr>
      <w:tr w:rsidR="009338FC" w:rsidRPr="00EF18BE" w14:paraId="21B25585" w14:textId="77777777" w:rsidTr="00CD0C6D">
        <w:tc>
          <w:tcPr>
            <w:tcW w:w="7054" w:type="dxa"/>
          </w:tcPr>
          <w:p w14:paraId="4408CC34" w14:textId="77777777" w:rsidR="009338FC" w:rsidRPr="00EF18BE" w:rsidRDefault="009338FC" w:rsidP="00CD0C6D">
            <w:pPr>
              <w:rPr>
                <w:rFonts w:cs="Times New Roman"/>
                <w:lang w:val="ru-RU"/>
              </w:rPr>
            </w:pPr>
            <w:r w:rsidRPr="00EF18BE">
              <w:rPr>
                <w:rFonts w:cs="Times New Roman"/>
                <w:lang w:val="ru-RU"/>
              </w:rPr>
              <w:t>Номинальная тепловая мощность, МВт</w:t>
            </w:r>
          </w:p>
        </w:tc>
        <w:tc>
          <w:tcPr>
            <w:tcW w:w="2800" w:type="dxa"/>
            <w:vAlign w:val="center"/>
          </w:tcPr>
          <w:p w14:paraId="208ECF45" w14:textId="77777777" w:rsidR="009338FC" w:rsidRPr="00EF18BE" w:rsidRDefault="009338FC" w:rsidP="00CD0C6D">
            <w:pPr>
              <w:jc w:val="center"/>
              <w:rPr>
                <w:rFonts w:cs="Times New Roman"/>
                <w:lang w:val="ru-RU"/>
              </w:rPr>
            </w:pPr>
            <w:r w:rsidRPr="00EF18BE">
              <w:rPr>
                <w:rFonts w:cs="Times New Roman"/>
                <w:lang w:val="ru-RU"/>
              </w:rPr>
              <w:t>8,0</w:t>
            </w:r>
          </w:p>
        </w:tc>
      </w:tr>
      <w:tr w:rsidR="009338FC" w:rsidRPr="00EF18BE" w14:paraId="1BB24834" w14:textId="77777777" w:rsidTr="00CD0C6D">
        <w:trPr>
          <w:trHeight w:val="589"/>
        </w:trPr>
        <w:tc>
          <w:tcPr>
            <w:tcW w:w="7054" w:type="dxa"/>
          </w:tcPr>
          <w:p w14:paraId="5187A5C8" w14:textId="77777777" w:rsidR="009338FC" w:rsidRPr="00EF18BE" w:rsidRDefault="009338FC" w:rsidP="00CD0C6D">
            <w:pPr>
              <w:rPr>
                <w:rFonts w:cs="Times New Roman"/>
                <w:lang w:val="ru-RU"/>
              </w:rPr>
            </w:pPr>
            <w:r w:rsidRPr="00EF18BE">
              <w:rPr>
                <w:rFonts w:cs="Times New Roman"/>
                <w:lang w:val="ru-RU"/>
              </w:rPr>
              <w:t>Максимальная температура прямой сетевой воды на выходе из котла, °С</w:t>
            </w:r>
          </w:p>
        </w:tc>
        <w:tc>
          <w:tcPr>
            <w:tcW w:w="2800" w:type="dxa"/>
            <w:vAlign w:val="center"/>
          </w:tcPr>
          <w:p w14:paraId="5BEFDB05" w14:textId="77777777" w:rsidR="009338FC" w:rsidRPr="00EF18BE" w:rsidRDefault="009338FC" w:rsidP="00CD0C6D">
            <w:pPr>
              <w:jc w:val="center"/>
              <w:rPr>
                <w:rFonts w:cs="Times New Roman"/>
                <w:lang w:val="ru-RU"/>
              </w:rPr>
            </w:pPr>
            <w:r w:rsidRPr="00EF18BE">
              <w:rPr>
                <w:rFonts w:cs="Times New Roman"/>
                <w:lang w:val="ru-RU"/>
              </w:rPr>
              <w:t>115</w:t>
            </w:r>
          </w:p>
        </w:tc>
      </w:tr>
      <w:tr w:rsidR="009338FC" w:rsidRPr="00EF18BE" w14:paraId="5F632C3F" w14:textId="77777777" w:rsidTr="00CD0C6D">
        <w:tc>
          <w:tcPr>
            <w:tcW w:w="7054" w:type="dxa"/>
          </w:tcPr>
          <w:p w14:paraId="2188B042" w14:textId="77777777" w:rsidR="009338FC" w:rsidRPr="00EF18BE" w:rsidRDefault="009338FC" w:rsidP="00CD0C6D">
            <w:pPr>
              <w:rPr>
                <w:rFonts w:cs="Times New Roman"/>
                <w:lang w:val="ru-RU"/>
              </w:rPr>
            </w:pPr>
            <w:r w:rsidRPr="00EF18BE">
              <w:rPr>
                <w:rFonts w:cs="Times New Roman"/>
                <w:lang w:val="ru-RU"/>
              </w:rPr>
              <w:t>Минимальная температура обратной сетевой воды на входе в котел, °С</w:t>
            </w:r>
          </w:p>
        </w:tc>
        <w:tc>
          <w:tcPr>
            <w:tcW w:w="2800" w:type="dxa"/>
            <w:vAlign w:val="center"/>
          </w:tcPr>
          <w:p w14:paraId="13DEA4C1" w14:textId="77777777" w:rsidR="009338FC" w:rsidRPr="00EF18BE" w:rsidRDefault="009338FC" w:rsidP="00CD0C6D">
            <w:pPr>
              <w:jc w:val="center"/>
              <w:rPr>
                <w:rFonts w:cs="Times New Roman"/>
                <w:lang w:val="ru-RU"/>
              </w:rPr>
            </w:pPr>
            <w:r w:rsidRPr="00EF18BE">
              <w:rPr>
                <w:rFonts w:cs="Times New Roman"/>
                <w:lang w:val="ru-RU"/>
              </w:rPr>
              <w:t>60</w:t>
            </w:r>
          </w:p>
        </w:tc>
      </w:tr>
      <w:tr w:rsidR="009338FC" w:rsidRPr="00EF18BE" w14:paraId="09A981C2" w14:textId="77777777" w:rsidTr="00CD0C6D">
        <w:tc>
          <w:tcPr>
            <w:tcW w:w="7054" w:type="dxa"/>
          </w:tcPr>
          <w:p w14:paraId="7AA54633" w14:textId="77777777" w:rsidR="009338FC" w:rsidRPr="00EF18BE" w:rsidRDefault="009338FC" w:rsidP="00CD0C6D">
            <w:pPr>
              <w:rPr>
                <w:rFonts w:cs="Times New Roman"/>
                <w:lang w:val="ru-RU"/>
              </w:rPr>
            </w:pPr>
            <w:r w:rsidRPr="00EF18BE">
              <w:rPr>
                <w:rFonts w:cs="Times New Roman"/>
                <w:lang w:val="ru-RU"/>
              </w:rPr>
              <w:t>Максимальное избыточное давление воды в котле, МПа</w:t>
            </w:r>
          </w:p>
        </w:tc>
        <w:tc>
          <w:tcPr>
            <w:tcW w:w="2800" w:type="dxa"/>
            <w:vAlign w:val="center"/>
          </w:tcPr>
          <w:p w14:paraId="31830026" w14:textId="77777777" w:rsidR="009338FC" w:rsidRPr="00EF18BE" w:rsidRDefault="009338FC" w:rsidP="00CD0C6D">
            <w:pPr>
              <w:jc w:val="center"/>
              <w:rPr>
                <w:rFonts w:cs="Times New Roman"/>
                <w:lang w:val="ru-RU"/>
              </w:rPr>
            </w:pPr>
            <w:r w:rsidRPr="00EF18BE">
              <w:rPr>
                <w:rFonts w:cs="Times New Roman"/>
                <w:lang w:val="ru-RU"/>
              </w:rPr>
              <w:t>0,6</w:t>
            </w:r>
          </w:p>
        </w:tc>
      </w:tr>
      <w:tr w:rsidR="009338FC" w:rsidRPr="00EF18BE" w14:paraId="1D3B830F" w14:textId="77777777" w:rsidTr="00CD0C6D">
        <w:tc>
          <w:tcPr>
            <w:tcW w:w="7054" w:type="dxa"/>
          </w:tcPr>
          <w:p w14:paraId="46E39BAF" w14:textId="77777777" w:rsidR="009338FC" w:rsidRPr="00EF18BE" w:rsidRDefault="009338FC" w:rsidP="00CD0C6D">
            <w:pPr>
              <w:rPr>
                <w:rFonts w:cs="Times New Roman"/>
                <w:lang w:val="ru-RU"/>
              </w:rPr>
            </w:pPr>
            <w:r w:rsidRPr="00EF18BE">
              <w:rPr>
                <w:rFonts w:cs="Times New Roman"/>
                <w:lang w:val="ru-RU"/>
              </w:rPr>
              <w:t>Гидравлическое сопротивление водяного тракта, кПа</w:t>
            </w:r>
          </w:p>
        </w:tc>
        <w:tc>
          <w:tcPr>
            <w:tcW w:w="2800" w:type="dxa"/>
            <w:vAlign w:val="center"/>
          </w:tcPr>
          <w:p w14:paraId="24D868DC" w14:textId="77777777" w:rsidR="009338FC" w:rsidRPr="00EF18BE" w:rsidRDefault="009338FC" w:rsidP="00CD0C6D">
            <w:pPr>
              <w:jc w:val="center"/>
              <w:rPr>
                <w:rFonts w:cs="Times New Roman"/>
                <w:lang w:val="ru-RU"/>
              </w:rPr>
            </w:pPr>
            <w:r w:rsidRPr="00EF18BE">
              <w:rPr>
                <w:rFonts w:cs="Times New Roman"/>
                <w:lang w:val="ru-RU"/>
              </w:rPr>
              <w:t>5,6</w:t>
            </w:r>
          </w:p>
        </w:tc>
      </w:tr>
      <w:tr w:rsidR="009338FC" w:rsidRPr="00EF18BE" w14:paraId="70DDA6F8" w14:textId="77777777" w:rsidTr="00CD0C6D">
        <w:tc>
          <w:tcPr>
            <w:tcW w:w="7054" w:type="dxa"/>
          </w:tcPr>
          <w:p w14:paraId="0F1FA6B3" w14:textId="77777777" w:rsidR="009338FC" w:rsidRPr="00EF18BE" w:rsidRDefault="009338FC" w:rsidP="00CD0C6D">
            <w:pPr>
              <w:rPr>
                <w:rFonts w:cs="Times New Roman"/>
                <w:lang w:val="ru-RU"/>
              </w:rPr>
            </w:pPr>
            <w:r w:rsidRPr="00EF18BE">
              <w:rPr>
                <w:rFonts w:cs="Times New Roman"/>
                <w:lang w:val="ru-RU"/>
              </w:rPr>
              <w:t>Аэродинамическое сопротивление газового тракта, кПа</w:t>
            </w:r>
          </w:p>
        </w:tc>
        <w:tc>
          <w:tcPr>
            <w:tcW w:w="2800" w:type="dxa"/>
            <w:vAlign w:val="center"/>
          </w:tcPr>
          <w:p w14:paraId="4C4AE91C" w14:textId="77777777" w:rsidR="009338FC" w:rsidRPr="00EF18BE" w:rsidRDefault="009338FC" w:rsidP="00CD0C6D">
            <w:pPr>
              <w:jc w:val="center"/>
              <w:rPr>
                <w:rFonts w:cs="Times New Roman"/>
                <w:lang w:val="ru-RU"/>
              </w:rPr>
            </w:pPr>
            <w:r w:rsidRPr="00EF18BE">
              <w:rPr>
                <w:rFonts w:cs="Times New Roman"/>
                <w:lang w:val="ru-RU"/>
              </w:rPr>
              <w:t>1,14</w:t>
            </w:r>
          </w:p>
        </w:tc>
      </w:tr>
      <w:tr w:rsidR="009338FC" w:rsidRPr="00EF18BE" w14:paraId="0C530D7E" w14:textId="77777777" w:rsidTr="00CD0C6D">
        <w:tc>
          <w:tcPr>
            <w:tcW w:w="7054" w:type="dxa"/>
          </w:tcPr>
          <w:p w14:paraId="025B6318" w14:textId="77777777" w:rsidR="009338FC" w:rsidRPr="00EF18BE" w:rsidRDefault="009338FC" w:rsidP="00CD0C6D">
            <w:pPr>
              <w:rPr>
                <w:rFonts w:cs="Times New Roman"/>
                <w:lang w:val="ru-RU"/>
              </w:rPr>
            </w:pPr>
            <w:r w:rsidRPr="00EF18BE">
              <w:rPr>
                <w:rFonts w:cs="Times New Roman"/>
                <w:lang w:val="ru-RU"/>
              </w:rPr>
              <w:t>Температура уходящих газов, °С</w:t>
            </w:r>
          </w:p>
        </w:tc>
        <w:tc>
          <w:tcPr>
            <w:tcW w:w="2800" w:type="dxa"/>
            <w:vAlign w:val="center"/>
          </w:tcPr>
          <w:p w14:paraId="06F551E2" w14:textId="77777777" w:rsidR="009338FC" w:rsidRPr="00EF18BE" w:rsidRDefault="009338FC" w:rsidP="00CD0C6D">
            <w:pPr>
              <w:jc w:val="center"/>
              <w:rPr>
                <w:rFonts w:cs="Times New Roman"/>
                <w:lang w:val="ru-RU"/>
              </w:rPr>
            </w:pPr>
            <w:r w:rsidRPr="00EF18BE">
              <w:rPr>
                <w:rFonts w:cs="Times New Roman"/>
                <w:lang w:val="ru-RU"/>
              </w:rPr>
              <w:t>170</w:t>
            </w:r>
          </w:p>
        </w:tc>
      </w:tr>
      <w:tr w:rsidR="009338FC" w:rsidRPr="00EF18BE" w14:paraId="6FA65C0C" w14:textId="77777777" w:rsidTr="00CD0C6D">
        <w:tc>
          <w:tcPr>
            <w:tcW w:w="7054" w:type="dxa"/>
          </w:tcPr>
          <w:p w14:paraId="693962B1" w14:textId="77777777" w:rsidR="009338FC" w:rsidRPr="00EF18BE" w:rsidRDefault="009338FC" w:rsidP="00CD0C6D">
            <w:pPr>
              <w:rPr>
                <w:rFonts w:cs="Times New Roman"/>
                <w:lang w:val="ru-RU"/>
              </w:rPr>
            </w:pPr>
            <w:r w:rsidRPr="00EF18BE">
              <w:rPr>
                <w:rFonts w:cs="Times New Roman"/>
                <w:lang w:val="ru-RU"/>
              </w:rPr>
              <w:t>Объем топки, м</w:t>
            </w:r>
            <w:r w:rsidRPr="00EF18BE">
              <w:rPr>
                <w:rFonts w:cs="Times New Roman"/>
                <w:vertAlign w:val="superscript"/>
                <w:lang w:val="ru-RU"/>
              </w:rPr>
              <w:t>3</w:t>
            </w:r>
          </w:p>
        </w:tc>
        <w:tc>
          <w:tcPr>
            <w:tcW w:w="2800" w:type="dxa"/>
            <w:vAlign w:val="center"/>
          </w:tcPr>
          <w:p w14:paraId="598C1FA1" w14:textId="77777777" w:rsidR="009338FC" w:rsidRPr="00EF18BE" w:rsidRDefault="009338FC" w:rsidP="00CD0C6D">
            <w:pPr>
              <w:jc w:val="center"/>
              <w:rPr>
                <w:rFonts w:cs="Times New Roman"/>
                <w:lang w:val="ru-RU"/>
              </w:rPr>
            </w:pPr>
            <w:r w:rsidRPr="00EF18BE">
              <w:rPr>
                <w:rFonts w:cs="Times New Roman"/>
                <w:lang w:val="ru-RU"/>
              </w:rPr>
              <w:t>6,566</w:t>
            </w:r>
          </w:p>
        </w:tc>
      </w:tr>
      <w:tr w:rsidR="009338FC" w:rsidRPr="00EF18BE" w14:paraId="28CA8160" w14:textId="77777777" w:rsidTr="00CD0C6D">
        <w:tc>
          <w:tcPr>
            <w:tcW w:w="7054" w:type="dxa"/>
          </w:tcPr>
          <w:p w14:paraId="5C261C2A" w14:textId="77777777" w:rsidR="009338FC" w:rsidRPr="00EF18BE" w:rsidRDefault="009338FC" w:rsidP="00CD0C6D">
            <w:pPr>
              <w:rPr>
                <w:rFonts w:cs="Times New Roman"/>
                <w:lang w:val="ru-RU"/>
              </w:rPr>
            </w:pPr>
            <w:r w:rsidRPr="00EF18BE">
              <w:rPr>
                <w:rFonts w:cs="Times New Roman"/>
                <w:lang w:val="ru-RU"/>
              </w:rPr>
              <w:t>Водяной объем котла, м</w:t>
            </w:r>
            <w:r w:rsidRPr="00EF18BE">
              <w:rPr>
                <w:rFonts w:cs="Times New Roman"/>
                <w:vertAlign w:val="superscript"/>
                <w:lang w:val="ru-RU"/>
              </w:rPr>
              <w:t>3</w:t>
            </w:r>
          </w:p>
        </w:tc>
        <w:tc>
          <w:tcPr>
            <w:tcW w:w="2800" w:type="dxa"/>
            <w:vAlign w:val="center"/>
          </w:tcPr>
          <w:p w14:paraId="3D134F00" w14:textId="77777777" w:rsidR="009338FC" w:rsidRPr="00EF18BE" w:rsidRDefault="009338FC" w:rsidP="00CD0C6D">
            <w:pPr>
              <w:jc w:val="center"/>
              <w:rPr>
                <w:rFonts w:cs="Times New Roman"/>
                <w:lang w:val="ru-RU"/>
              </w:rPr>
            </w:pPr>
            <w:r w:rsidRPr="00EF18BE">
              <w:rPr>
                <w:rFonts w:cs="Times New Roman"/>
                <w:lang w:val="ru-RU"/>
              </w:rPr>
              <w:t>9,6</w:t>
            </w:r>
          </w:p>
        </w:tc>
      </w:tr>
      <w:tr w:rsidR="009338FC" w:rsidRPr="00EF18BE" w14:paraId="10C304C8" w14:textId="77777777" w:rsidTr="00CD0C6D">
        <w:tc>
          <w:tcPr>
            <w:tcW w:w="7054" w:type="dxa"/>
          </w:tcPr>
          <w:p w14:paraId="7BD21990" w14:textId="77777777" w:rsidR="009338FC" w:rsidRPr="00EF18BE" w:rsidRDefault="009338FC" w:rsidP="00CD0C6D">
            <w:pPr>
              <w:rPr>
                <w:rFonts w:cs="Times New Roman"/>
                <w:lang w:val="ru-RU"/>
              </w:rPr>
            </w:pPr>
            <w:r w:rsidRPr="00EF18BE">
              <w:rPr>
                <w:rFonts w:cs="Times New Roman"/>
                <w:lang w:val="ru-RU"/>
              </w:rPr>
              <w:t>КПД, %</w:t>
            </w:r>
          </w:p>
        </w:tc>
        <w:tc>
          <w:tcPr>
            <w:tcW w:w="2800" w:type="dxa"/>
            <w:vAlign w:val="center"/>
          </w:tcPr>
          <w:p w14:paraId="462B9369" w14:textId="77777777" w:rsidR="009338FC" w:rsidRPr="00EF18BE" w:rsidRDefault="009338FC" w:rsidP="00CD0C6D">
            <w:pPr>
              <w:jc w:val="center"/>
              <w:rPr>
                <w:rFonts w:cs="Times New Roman"/>
                <w:lang w:val="ru-RU"/>
              </w:rPr>
            </w:pPr>
            <w:r w:rsidRPr="00EF18BE">
              <w:rPr>
                <w:rFonts w:cs="Times New Roman"/>
                <w:lang w:val="ru-RU"/>
              </w:rPr>
              <w:t>92</w:t>
            </w:r>
          </w:p>
        </w:tc>
      </w:tr>
    </w:tbl>
    <w:p w14:paraId="6C523F5C" w14:textId="68975656" w:rsidR="009338FC" w:rsidRPr="00EF18BE" w:rsidRDefault="009338FC" w:rsidP="009338FC">
      <w:pPr>
        <w:spacing w:before="240"/>
        <w:rPr>
          <w:rFonts w:cs="Times New Roman"/>
          <w:lang w:val="ru-RU"/>
        </w:rPr>
      </w:pPr>
      <w:r w:rsidRPr="00EF18BE">
        <w:rPr>
          <w:rFonts w:cs="Times New Roman"/>
          <w:lang w:val="ru-RU"/>
        </w:rPr>
        <w:tab/>
        <w:t>Основным видом топлива является природный газ по ГОСТ 5542 с теплотворной способностью 8400 ккал/м</w:t>
      </w:r>
      <w:r w:rsidRPr="00EF18BE">
        <w:rPr>
          <w:rFonts w:cs="Times New Roman"/>
          <w:vertAlign w:val="superscript"/>
          <w:lang w:val="ru-RU"/>
        </w:rPr>
        <w:t>3</w:t>
      </w:r>
      <w:r w:rsidRPr="00EF18BE">
        <w:rPr>
          <w:rFonts w:cs="Times New Roman"/>
          <w:lang w:val="ru-RU"/>
        </w:rPr>
        <w:t>. В качестве аварийного топлива предлагается использование легкого дизельного топлива по ГОСТ 305-82 с теплотворной способностью 10180 ккал/кг. Для хранения жидкого топлива предлагается использовать собственный склад, состоящий из двух надземных резервуаров объемом 50 м</w:t>
      </w:r>
      <w:r w:rsidRPr="00EF18BE">
        <w:rPr>
          <w:rFonts w:cs="Times New Roman"/>
          <w:vertAlign w:val="superscript"/>
          <w:lang w:val="ru-RU"/>
        </w:rPr>
        <w:t>3</w:t>
      </w:r>
      <w:r w:rsidRPr="00EF18BE">
        <w:rPr>
          <w:rFonts w:cs="Times New Roman"/>
          <w:lang w:val="ru-RU"/>
        </w:rPr>
        <w:t xml:space="preserve"> каждый.</w:t>
      </w:r>
    </w:p>
    <w:p w14:paraId="1B8C800F" w14:textId="77777777" w:rsidR="00A74B54" w:rsidRPr="00EF18BE" w:rsidRDefault="00A74B54" w:rsidP="00A74B54">
      <w:pPr>
        <w:rPr>
          <w:rFonts w:cs="Times New Roman"/>
          <w:lang w:val="ru-RU"/>
        </w:rPr>
      </w:pPr>
    </w:p>
    <w:p w14:paraId="3225BACF" w14:textId="41B2E1B4" w:rsidR="009338FC" w:rsidRPr="00EF18BE" w:rsidRDefault="009338FC" w:rsidP="00A74B54">
      <w:pPr>
        <w:pStyle w:val="a5"/>
        <w:numPr>
          <w:ilvl w:val="0"/>
          <w:numId w:val="44"/>
        </w:numPr>
        <w:jc w:val="center"/>
        <w:rPr>
          <w:b/>
          <w:lang w:val="ru-RU"/>
        </w:rPr>
      </w:pPr>
      <w:bookmarkStart w:id="1343" w:name="_Toc423728404"/>
      <w:bookmarkStart w:id="1344" w:name="_Toc423728730"/>
      <w:bookmarkStart w:id="1345" w:name="_Toc425153810"/>
      <w:bookmarkStart w:id="1346" w:name="_Toc425153972"/>
      <w:bookmarkStart w:id="1347" w:name="_Toc425154134"/>
      <w:r w:rsidRPr="00EF18BE">
        <w:rPr>
          <w:b/>
          <w:lang w:val="ru-RU"/>
        </w:rPr>
        <w:t>Сценарий развития системы теплоснабжения Зональненского сельского поселения № 2</w:t>
      </w:r>
      <w:bookmarkEnd w:id="1343"/>
      <w:bookmarkEnd w:id="1344"/>
      <w:bookmarkEnd w:id="1345"/>
      <w:bookmarkEnd w:id="1346"/>
      <w:bookmarkEnd w:id="1347"/>
    </w:p>
    <w:p w14:paraId="7BC48CEA" w14:textId="77777777" w:rsidR="009338FC" w:rsidRPr="00EF18BE" w:rsidRDefault="009338FC" w:rsidP="009338FC">
      <w:pPr>
        <w:ind w:firstLine="708"/>
        <w:rPr>
          <w:rFonts w:cs="Times New Roman"/>
          <w:lang w:val="ru-RU"/>
        </w:rPr>
      </w:pPr>
      <w:r w:rsidRPr="00EF18BE">
        <w:rPr>
          <w:rFonts w:cs="Times New Roman"/>
          <w:lang w:val="ru-RU"/>
        </w:rPr>
        <w:t>Второй Сценарий развития системы теплоснабжения не предполагает строительство новой котельной. В соответствии со Сценарием № 2 планируется выполнение ряда мероприятий для поддержания котельной в удовлетворительном состоянии и покрытия перспективных тепловых нагрузок.</w:t>
      </w:r>
    </w:p>
    <w:p w14:paraId="3E5EF228" w14:textId="1B232EAC" w:rsidR="009338FC" w:rsidRPr="00EF18BE" w:rsidRDefault="009338FC" w:rsidP="009338FC">
      <w:pPr>
        <w:ind w:firstLine="708"/>
        <w:rPr>
          <w:rFonts w:cs="Times New Roman"/>
          <w:lang w:val="ru-RU"/>
        </w:rPr>
      </w:pPr>
      <w:r w:rsidRPr="00EF18BE">
        <w:rPr>
          <w:rFonts w:cs="Times New Roman"/>
          <w:lang w:val="ru-RU"/>
        </w:rPr>
        <w:t>На площадке ДЕВ требуется капитальный ремонт котла ст. № 1, на площадке ИМПАК требуется капитальный ремонт котла ст. № 1 (табл. 7.10).</w:t>
      </w:r>
    </w:p>
    <w:p w14:paraId="5AF1D6ED" w14:textId="0D5372F3" w:rsidR="009338FC" w:rsidRPr="00EF18BE" w:rsidRDefault="009338FC" w:rsidP="009338FC">
      <w:pPr>
        <w:spacing w:before="240"/>
        <w:jc w:val="right"/>
        <w:rPr>
          <w:lang w:val="ru-RU"/>
        </w:rPr>
      </w:pPr>
      <w:bookmarkStart w:id="1348" w:name="_Toc423728731"/>
      <w:bookmarkStart w:id="1349" w:name="_Toc425154135"/>
      <w:r w:rsidRPr="00EF18BE">
        <w:rPr>
          <w:lang w:val="ru-RU"/>
        </w:rPr>
        <w:t>Таблица 7.10 – Мероприятия по капитальному ремонту котельного оборудования котельной п. Зональная Станция</w:t>
      </w:r>
      <w:bookmarkEnd w:id="1348"/>
      <w:bookmarkEnd w:id="1349"/>
    </w:p>
    <w:tbl>
      <w:tblPr>
        <w:tblStyle w:val="a4"/>
        <w:tblW w:w="0" w:type="auto"/>
        <w:tblLayout w:type="fixed"/>
        <w:tblLook w:val="04A0" w:firstRow="1" w:lastRow="0" w:firstColumn="1" w:lastColumn="0" w:noHBand="0" w:noVBand="1"/>
      </w:tblPr>
      <w:tblGrid>
        <w:gridCol w:w="562"/>
        <w:gridCol w:w="1828"/>
        <w:gridCol w:w="1847"/>
        <w:gridCol w:w="1825"/>
        <w:gridCol w:w="1701"/>
        <w:gridCol w:w="1808"/>
      </w:tblGrid>
      <w:tr w:rsidR="009338FC" w:rsidRPr="00EF18BE" w14:paraId="7629D537" w14:textId="77777777" w:rsidTr="00CD0C6D">
        <w:trPr>
          <w:tblHeader/>
        </w:trPr>
        <w:tc>
          <w:tcPr>
            <w:tcW w:w="562" w:type="dxa"/>
            <w:vAlign w:val="center"/>
          </w:tcPr>
          <w:p w14:paraId="0ACF24EF" w14:textId="77777777" w:rsidR="009338FC" w:rsidRPr="00EF18BE" w:rsidRDefault="009338FC" w:rsidP="00CD0C6D">
            <w:pPr>
              <w:jc w:val="center"/>
              <w:rPr>
                <w:rFonts w:cs="Times New Roman"/>
                <w:b/>
                <w:lang w:val="ru-RU"/>
              </w:rPr>
            </w:pPr>
            <w:r w:rsidRPr="00EF18BE">
              <w:rPr>
                <w:rFonts w:cs="Times New Roman"/>
                <w:b/>
                <w:lang w:val="ru-RU"/>
              </w:rPr>
              <w:t>№ п/п</w:t>
            </w:r>
          </w:p>
        </w:tc>
        <w:tc>
          <w:tcPr>
            <w:tcW w:w="1828" w:type="dxa"/>
            <w:vAlign w:val="center"/>
          </w:tcPr>
          <w:p w14:paraId="47C88857" w14:textId="77777777" w:rsidR="009338FC" w:rsidRPr="00EF18BE" w:rsidRDefault="009338FC" w:rsidP="00CD0C6D">
            <w:pPr>
              <w:jc w:val="center"/>
              <w:rPr>
                <w:rFonts w:cs="Times New Roman"/>
                <w:b/>
                <w:lang w:val="ru-RU"/>
              </w:rPr>
            </w:pPr>
            <w:r w:rsidRPr="00EF18BE">
              <w:rPr>
                <w:rFonts w:cs="Times New Roman"/>
                <w:b/>
                <w:lang w:val="ru-RU"/>
              </w:rPr>
              <w:t>Наименование мероприятий</w:t>
            </w:r>
          </w:p>
        </w:tc>
        <w:tc>
          <w:tcPr>
            <w:tcW w:w="1847" w:type="dxa"/>
            <w:vAlign w:val="center"/>
          </w:tcPr>
          <w:p w14:paraId="73234F30" w14:textId="77777777" w:rsidR="009338FC" w:rsidRPr="00EF18BE" w:rsidRDefault="009338FC" w:rsidP="00CD0C6D">
            <w:pPr>
              <w:jc w:val="center"/>
              <w:rPr>
                <w:rFonts w:cs="Times New Roman"/>
                <w:b/>
                <w:lang w:val="ru-RU"/>
              </w:rPr>
            </w:pPr>
            <w:r w:rsidRPr="00EF18BE">
              <w:rPr>
                <w:rFonts w:cs="Times New Roman"/>
                <w:b/>
                <w:lang w:val="ru-RU"/>
              </w:rPr>
              <w:t xml:space="preserve">Обоснование необходимости </w:t>
            </w:r>
            <w:r w:rsidRPr="00EF18BE">
              <w:rPr>
                <w:rFonts w:cs="Times New Roman"/>
                <w:b/>
                <w:lang w:val="ru-RU"/>
              </w:rPr>
              <w:br/>
              <w:t>(цель реализации)</w:t>
            </w:r>
          </w:p>
        </w:tc>
        <w:tc>
          <w:tcPr>
            <w:tcW w:w="1825" w:type="dxa"/>
            <w:vAlign w:val="center"/>
          </w:tcPr>
          <w:p w14:paraId="2CA1DF9F" w14:textId="77777777" w:rsidR="009338FC" w:rsidRPr="00EF18BE" w:rsidRDefault="009338FC" w:rsidP="00CD0C6D">
            <w:pPr>
              <w:jc w:val="center"/>
              <w:rPr>
                <w:rFonts w:cs="Times New Roman"/>
                <w:b/>
                <w:lang w:val="ru-RU"/>
              </w:rPr>
            </w:pPr>
            <w:r w:rsidRPr="00EF18BE">
              <w:rPr>
                <w:rFonts w:cs="Times New Roman"/>
                <w:b/>
                <w:lang w:val="ru-RU"/>
              </w:rPr>
              <w:t>Описание и место расположения объекта</w:t>
            </w:r>
          </w:p>
        </w:tc>
        <w:tc>
          <w:tcPr>
            <w:tcW w:w="1701" w:type="dxa"/>
            <w:vAlign w:val="center"/>
          </w:tcPr>
          <w:p w14:paraId="590CA1EA" w14:textId="77777777" w:rsidR="009338FC" w:rsidRPr="00EF18BE" w:rsidRDefault="009338FC" w:rsidP="00CD0C6D">
            <w:pPr>
              <w:jc w:val="center"/>
              <w:rPr>
                <w:rFonts w:cs="Times New Roman"/>
                <w:b/>
                <w:szCs w:val="24"/>
                <w:lang w:val="ru-RU"/>
              </w:rPr>
            </w:pPr>
            <w:r w:rsidRPr="00EF18BE">
              <w:rPr>
                <w:rFonts w:eastAsia="Times New Roman" w:cs="Times New Roman"/>
                <w:b/>
                <w:szCs w:val="24"/>
                <w:lang w:val="ru-RU" w:eastAsia="ru-RU"/>
              </w:rPr>
              <w:t>Срок реализации</w:t>
            </w:r>
          </w:p>
        </w:tc>
        <w:tc>
          <w:tcPr>
            <w:tcW w:w="1808" w:type="dxa"/>
            <w:vAlign w:val="center"/>
          </w:tcPr>
          <w:p w14:paraId="54AC6EF7" w14:textId="77777777" w:rsidR="009338FC" w:rsidRPr="00EF18BE" w:rsidRDefault="009338FC" w:rsidP="00CD0C6D">
            <w:pPr>
              <w:jc w:val="center"/>
              <w:rPr>
                <w:rFonts w:cs="Times New Roman"/>
                <w:b/>
                <w:szCs w:val="24"/>
                <w:lang w:val="ru-RU"/>
              </w:rPr>
            </w:pPr>
            <w:r w:rsidRPr="00EF18BE">
              <w:rPr>
                <w:rFonts w:eastAsia="Times New Roman" w:cs="Times New Roman"/>
                <w:b/>
                <w:szCs w:val="24"/>
                <w:lang w:val="ru-RU" w:eastAsia="ru-RU"/>
              </w:rPr>
              <w:t>Стоимость мероприятий, тыс. руб.</w:t>
            </w:r>
          </w:p>
        </w:tc>
      </w:tr>
      <w:tr w:rsidR="009338FC" w:rsidRPr="00EF18BE" w14:paraId="120172B2" w14:textId="77777777" w:rsidTr="00CD0C6D">
        <w:tc>
          <w:tcPr>
            <w:tcW w:w="562" w:type="dxa"/>
            <w:vAlign w:val="center"/>
          </w:tcPr>
          <w:p w14:paraId="3DE596DE" w14:textId="77777777" w:rsidR="009338FC" w:rsidRPr="00EF18BE" w:rsidRDefault="009338FC" w:rsidP="00CD0C6D">
            <w:pPr>
              <w:jc w:val="center"/>
              <w:rPr>
                <w:rFonts w:cs="Times New Roman"/>
                <w:lang w:val="ru-RU"/>
              </w:rPr>
            </w:pPr>
            <w:r w:rsidRPr="00EF18BE">
              <w:rPr>
                <w:rFonts w:cs="Times New Roman"/>
                <w:lang w:val="ru-RU"/>
              </w:rPr>
              <w:t>1</w:t>
            </w:r>
          </w:p>
        </w:tc>
        <w:tc>
          <w:tcPr>
            <w:tcW w:w="1828" w:type="dxa"/>
          </w:tcPr>
          <w:p w14:paraId="2BD98E1A" w14:textId="77777777" w:rsidR="009338FC" w:rsidRPr="00EF18BE" w:rsidRDefault="009338FC" w:rsidP="00CD0C6D">
            <w:pPr>
              <w:rPr>
                <w:rFonts w:cs="Times New Roman"/>
                <w:lang w:val="ru-RU"/>
              </w:rPr>
            </w:pPr>
            <w:r w:rsidRPr="00EF18BE">
              <w:rPr>
                <w:rFonts w:cs="Times New Roman"/>
                <w:lang w:val="ru-RU"/>
              </w:rPr>
              <w:t>Замена поверностей нагрева котла (конвективные пучки № 1, 2)</w:t>
            </w:r>
          </w:p>
        </w:tc>
        <w:tc>
          <w:tcPr>
            <w:tcW w:w="1847" w:type="dxa"/>
            <w:vAlign w:val="center"/>
          </w:tcPr>
          <w:p w14:paraId="542D51E9" w14:textId="77777777" w:rsidR="009338FC" w:rsidRPr="00EF18BE" w:rsidRDefault="009338FC" w:rsidP="00CD0C6D">
            <w:pPr>
              <w:jc w:val="center"/>
              <w:rPr>
                <w:rFonts w:cs="Times New Roman"/>
                <w:lang w:val="ru-RU"/>
              </w:rPr>
            </w:pPr>
            <w:r w:rsidRPr="00EF18BE">
              <w:rPr>
                <w:rFonts w:cs="Times New Roman"/>
                <w:lang w:val="ru-RU"/>
              </w:rPr>
              <w:t>Снижение уровня износа оборудования</w:t>
            </w:r>
          </w:p>
        </w:tc>
        <w:tc>
          <w:tcPr>
            <w:tcW w:w="1825" w:type="dxa"/>
            <w:vAlign w:val="center"/>
          </w:tcPr>
          <w:p w14:paraId="69AC4902" w14:textId="77777777" w:rsidR="009338FC" w:rsidRPr="00EF18BE" w:rsidRDefault="009338FC" w:rsidP="00CD0C6D">
            <w:pPr>
              <w:jc w:val="center"/>
              <w:rPr>
                <w:rFonts w:cs="Times New Roman"/>
                <w:lang w:val="ru-RU"/>
              </w:rPr>
            </w:pPr>
            <w:r w:rsidRPr="00EF18BE">
              <w:rPr>
                <w:rFonts w:cs="Times New Roman"/>
                <w:lang w:val="ru-RU"/>
              </w:rPr>
              <w:t>Котел ст. № 1 на площадке ДЕВ</w:t>
            </w:r>
          </w:p>
        </w:tc>
        <w:tc>
          <w:tcPr>
            <w:tcW w:w="1701" w:type="dxa"/>
            <w:vAlign w:val="center"/>
          </w:tcPr>
          <w:p w14:paraId="1179CB1D" w14:textId="77777777" w:rsidR="009338FC" w:rsidRPr="00EF18BE" w:rsidRDefault="009338FC" w:rsidP="00CD0C6D">
            <w:pPr>
              <w:jc w:val="center"/>
              <w:rPr>
                <w:rFonts w:cs="Times New Roman"/>
                <w:lang w:val="ru-RU"/>
              </w:rPr>
            </w:pPr>
            <w:r w:rsidRPr="00EF18BE">
              <w:rPr>
                <w:rFonts w:cs="Times New Roman"/>
                <w:lang w:val="ru-RU"/>
              </w:rPr>
              <w:t>2017</w:t>
            </w:r>
          </w:p>
        </w:tc>
        <w:tc>
          <w:tcPr>
            <w:tcW w:w="1808" w:type="dxa"/>
            <w:vAlign w:val="center"/>
          </w:tcPr>
          <w:p w14:paraId="0871D4E8" w14:textId="77777777" w:rsidR="009338FC" w:rsidRPr="00EF18BE" w:rsidRDefault="009338FC" w:rsidP="00CD0C6D">
            <w:pPr>
              <w:jc w:val="center"/>
              <w:rPr>
                <w:rFonts w:cs="Times New Roman"/>
                <w:lang w:val="ru-RU"/>
              </w:rPr>
            </w:pPr>
            <w:r w:rsidRPr="00EF18BE">
              <w:rPr>
                <w:rFonts w:cs="Times New Roman"/>
                <w:lang w:val="ru-RU"/>
              </w:rPr>
              <w:t>1600</w:t>
            </w:r>
          </w:p>
        </w:tc>
      </w:tr>
      <w:tr w:rsidR="009338FC" w:rsidRPr="00EF18BE" w14:paraId="41D776A0" w14:textId="77777777" w:rsidTr="00CD0C6D">
        <w:tc>
          <w:tcPr>
            <w:tcW w:w="562" w:type="dxa"/>
            <w:vAlign w:val="center"/>
          </w:tcPr>
          <w:p w14:paraId="5C99C2CC" w14:textId="77777777" w:rsidR="009338FC" w:rsidRPr="00EF18BE" w:rsidRDefault="009338FC" w:rsidP="00CD0C6D">
            <w:pPr>
              <w:jc w:val="center"/>
              <w:rPr>
                <w:rFonts w:cs="Times New Roman"/>
                <w:lang w:val="ru-RU"/>
              </w:rPr>
            </w:pPr>
            <w:r w:rsidRPr="00EF18BE">
              <w:rPr>
                <w:rFonts w:cs="Times New Roman"/>
                <w:lang w:val="ru-RU"/>
              </w:rPr>
              <w:t>2</w:t>
            </w:r>
          </w:p>
        </w:tc>
        <w:tc>
          <w:tcPr>
            <w:tcW w:w="1828" w:type="dxa"/>
          </w:tcPr>
          <w:p w14:paraId="11D2E56D" w14:textId="77777777" w:rsidR="009338FC" w:rsidRPr="00EF18BE" w:rsidRDefault="009338FC" w:rsidP="00CD0C6D">
            <w:pPr>
              <w:rPr>
                <w:rFonts w:cs="Times New Roman"/>
                <w:lang w:val="ru-RU"/>
              </w:rPr>
            </w:pPr>
            <w:r w:rsidRPr="00EF18BE">
              <w:rPr>
                <w:rFonts w:cs="Times New Roman"/>
                <w:lang w:val="ru-RU"/>
              </w:rPr>
              <w:t>Замена поверностей нагрева котла</w:t>
            </w:r>
          </w:p>
        </w:tc>
        <w:tc>
          <w:tcPr>
            <w:tcW w:w="1847" w:type="dxa"/>
            <w:vAlign w:val="center"/>
          </w:tcPr>
          <w:p w14:paraId="62B84DDA" w14:textId="77777777" w:rsidR="009338FC" w:rsidRPr="00EF18BE" w:rsidRDefault="009338FC" w:rsidP="00CD0C6D">
            <w:pPr>
              <w:jc w:val="center"/>
              <w:rPr>
                <w:rFonts w:cs="Times New Roman"/>
                <w:lang w:val="ru-RU"/>
              </w:rPr>
            </w:pPr>
            <w:r w:rsidRPr="00EF18BE">
              <w:rPr>
                <w:rFonts w:cs="Times New Roman"/>
                <w:lang w:val="ru-RU"/>
              </w:rPr>
              <w:t>Снижение уровня износа оборудования</w:t>
            </w:r>
          </w:p>
        </w:tc>
        <w:tc>
          <w:tcPr>
            <w:tcW w:w="1825" w:type="dxa"/>
            <w:vAlign w:val="center"/>
          </w:tcPr>
          <w:p w14:paraId="538F9A6E" w14:textId="77777777" w:rsidR="009338FC" w:rsidRPr="00EF18BE" w:rsidRDefault="009338FC" w:rsidP="00CD0C6D">
            <w:pPr>
              <w:jc w:val="center"/>
              <w:rPr>
                <w:rFonts w:cs="Times New Roman"/>
                <w:lang w:val="ru-RU"/>
              </w:rPr>
            </w:pPr>
            <w:r w:rsidRPr="00EF18BE">
              <w:rPr>
                <w:rFonts w:cs="Times New Roman"/>
                <w:lang w:val="ru-RU"/>
              </w:rPr>
              <w:t>Котел ст. № 1 на площадке ИМПАК</w:t>
            </w:r>
          </w:p>
        </w:tc>
        <w:tc>
          <w:tcPr>
            <w:tcW w:w="1701" w:type="dxa"/>
            <w:vAlign w:val="center"/>
          </w:tcPr>
          <w:p w14:paraId="47245FED" w14:textId="77777777" w:rsidR="009338FC" w:rsidRPr="00EF18BE" w:rsidRDefault="009338FC" w:rsidP="00CD0C6D">
            <w:pPr>
              <w:jc w:val="center"/>
              <w:rPr>
                <w:rFonts w:cs="Times New Roman"/>
                <w:lang w:val="ru-RU"/>
              </w:rPr>
            </w:pPr>
            <w:r w:rsidRPr="00EF18BE">
              <w:rPr>
                <w:rFonts w:cs="Times New Roman"/>
                <w:lang w:val="ru-RU"/>
              </w:rPr>
              <w:t>2016</w:t>
            </w:r>
          </w:p>
        </w:tc>
        <w:tc>
          <w:tcPr>
            <w:tcW w:w="1808" w:type="dxa"/>
            <w:vAlign w:val="center"/>
          </w:tcPr>
          <w:p w14:paraId="5980EB80" w14:textId="77777777" w:rsidR="009338FC" w:rsidRPr="00EF18BE" w:rsidRDefault="009338FC" w:rsidP="00CD0C6D">
            <w:pPr>
              <w:jc w:val="center"/>
              <w:rPr>
                <w:rFonts w:cs="Times New Roman"/>
                <w:lang w:val="ru-RU"/>
              </w:rPr>
            </w:pPr>
            <w:r w:rsidRPr="00EF18BE">
              <w:rPr>
                <w:rFonts w:cs="Times New Roman"/>
                <w:lang w:val="ru-RU"/>
              </w:rPr>
              <w:t>600</w:t>
            </w:r>
          </w:p>
        </w:tc>
      </w:tr>
      <w:tr w:rsidR="009338FC" w:rsidRPr="00EF18BE" w14:paraId="19017B1C" w14:textId="77777777" w:rsidTr="00CD0C6D">
        <w:tc>
          <w:tcPr>
            <w:tcW w:w="562" w:type="dxa"/>
            <w:vAlign w:val="center"/>
          </w:tcPr>
          <w:p w14:paraId="01EEABE6" w14:textId="77777777" w:rsidR="009338FC" w:rsidRPr="00EF18BE" w:rsidRDefault="009338FC" w:rsidP="00CD0C6D">
            <w:pPr>
              <w:jc w:val="center"/>
              <w:rPr>
                <w:rFonts w:cs="Times New Roman"/>
                <w:lang w:val="ru-RU"/>
              </w:rPr>
            </w:pPr>
            <w:r w:rsidRPr="00EF18BE">
              <w:rPr>
                <w:rFonts w:cs="Times New Roman"/>
                <w:lang w:val="ru-RU"/>
              </w:rPr>
              <w:t>3</w:t>
            </w:r>
          </w:p>
        </w:tc>
        <w:tc>
          <w:tcPr>
            <w:tcW w:w="1828" w:type="dxa"/>
          </w:tcPr>
          <w:p w14:paraId="3C454CE1" w14:textId="77777777" w:rsidR="009338FC" w:rsidRPr="00EF18BE" w:rsidRDefault="009338FC" w:rsidP="00CD0C6D">
            <w:pPr>
              <w:rPr>
                <w:rFonts w:cs="Times New Roman"/>
                <w:lang w:val="ru-RU"/>
              </w:rPr>
            </w:pPr>
            <w:r w:rsidRPr="00EF18BE">
              <w:rPr>
                <w:rFonts w:cs="Times New Roman"/>
                <w:lang w:val="ru-RU"/>
              </w:rPr>
              <w:t>Капитальный ремонт газового узла котла</w:t>
            </w:r>
          </w:p>
        </w:tc>
        <w:tc>
          <w:tcPr>
            <w:tcW w:w="1847" w:type="dxa"/>
            <w:vAlign w:val="center"/>
          </w:tcPr>
          <w:p w14:paraId="49A321AA" w14:textId="77777777" w:rsidR="009338FC" w:rsidRPr="00EF18BE" w:rsidRDefault="009338FC" w:rsidP="00CD0C6D">
            <w:pPr>
              <w:jc w:val="center"/>
              <w:rPr>
                <w:rFonts w:cs="Times New Roman"/>
                <w:lang w:val="ru-RU"/>
              </w:rPr>
            </w:pPr>
            <w:r w:rsidRPr="00EF18BE">
              <w:rPr>
                <w:rFonts w:cs="Times New Roman"/>
                <w:lang w:val="ru-RU"/>
              </w:rPr>
              <w:t>Выполнение требований промышленной безопасности в части использования газа</w:t>
            </w:r>
          </w:p>
        </w:tc>
        <w:tc>
          <w:tcPr>
            <w:tcW w:w="1825" w:type="dxa"/>
            <w:vAlign w:val="center"/>
          </w:tcPr>
          <w:p w14:paraId="124F6402" w14:textId="77777777" w:rsidR="009338FC" w:rsidRPr="00EF18BE" w:rsidRDefault="009338FC" w:rsidP="00CD0C6D">
            <w:pPr>
              <w:jc w:val="center"/>
              <w:rPr>
                <w:rFonts w:cs="Times New Roman"/>
                <w:lang w:val="ru-RU"/>
              </w:rPr>
            </w:pPr>
            <w:r w:rsidRPr="00EF18BE">
              <w:rPr>
                <w:rFonts w:cs="Times New Roman"/>
                <w:lang w:val="ru-RU"/>
              </w:rPr>
              <w:t>Котел ст. № 1 на площадке ИМПАК</w:t>
            </w:r>
          </w:p>
        </w:tc>
        <w:tc>
          <w:tcPr>
            <w:tcW w:w="1701" w:type="dxa"/>
            <w:vAlign w:val="center"/>
          </w:tcPr>
          <w:p w14:paraId="0ABC4DC3" w14:textId="77777777" w:rsidR="009338FC" w:rsidRPr="00EF18BE" w:rsidRDefault="009338FC" w:rsidP="00CD0C6D">
            <w:pPr>
              <w:jc w:val="center"/>
              <w:rPr>
                <w:rFonts w:cs="Times New Roman"/>
                <w:lang w:val="ru-RU"/>
              </w:rPr>
            </w:pPr>
            <w:r w:rsidRPr="00EF18BE">
              <w:rPr>
                <w:rFonts w:cs="Times New Roman"/>
                <w:lang w:val="ru-RU"/>
              </w:rPr>
              <w:t>2018</w:t>
            </w:r>
          </w:p>
        </w:tc>
        <w:tc>
          <w:tcPr>
            <w:tcW w:w="1808" w:type="dxa"/>
            <w:vAlign w:val="center"/>
          </w:tcPr>
          <w:p w14:paraId="74FFEBAE" w14:textId="77777777" w:rsidR="009338FC" w:rsidRPr="00EF18BE" w:rsidRDefault="009338FC" w:rsidP="00CD0C6D">
            <w:pPr>
              <w:jc w:val="center"/>
              <w:rPr>
                <w:rFonts w:cs="Times New Roman"/>
                <w:lang w:val="ru-RU"/>
              </w:rPr>
            </w:pPr>
            <w:r w:rsidRPr="00EF18BE">
              <w:rPr>
                <w:rFonts w:cs="Times New Roman"/>
                <w:lang w:val="ru-RU"/>
              </w:rPr>
              <w:t>2500</w:t>
            </w:r>
          </w:p>
        </w:tc>
      </w:tr>
      <w:tr w:rsidR="009338FC" w:rsidRPr="00EF18BE" w14:paraId="09D8B18B" w14:textId="77777777" w:rsidTr="00CD0C6D">
        <w:tc>
          <w:tcPr>
            <w:tcW w:w="562" w:type="dxa"/>
            <w:vAlign w:val="center"/>
          </w:tcPr>
          <w:p w14:paraId="68DC8F40" w14:textId="77777777" w:rsidR="009338FC" w:rsidRPr="00EF18BE" w:rsidRDefault="009338FC" w:rsidP="00CD0C6D">
            <w:pPr>
              <w:jc w:val="center"/>
              <w:rPr>
                <w:rFonts w:cs="Times New Roman"/>
                <w:lang w:val="ru-RU"/>
              </w:rPr>
            </w:pPr>
            <w:r w:rsidRPr="00EF18BE">
              <w:rPr>
                <w:rFonts w:cs="Times New Roman"/>
                <w:lang w:val="ru-RU"/>
              </w:rPr>
              <w:t>4</w:t>
            </w:r>
          </w:p>
        </w:tc>
        <w:tc>
          <w:tcPr>
            <w:tcW w:w="1828" w:type="dxa"/>
          </w:tcPr>
          <w:p w14:paraId="70707F49" w14:textId="77777777" w:rsidR="009338FC" w:rsidRPr="00EF18BE" w:rsidRDefault="009338FC" w:rsidP="00CD0C6D">
            <w:pPr>
              <w:rPr>
                <w:rFonts w:cs="Times New Roman"/>
                <w:lang w:val="ru-RU"/>
              </w:rPr>
            </w:pPr>
            <w:r w:rsidRPr="00EF18BE">
              <w:rPr>
                <w:rFonts w:cs="Times New Roman"/>
                <w:lang w:val="ru-RU"/>
              </w:rPr>
              <w:t>Замена фильтрующего материала натрий-катионитного фильтра (2 м</w:t>
            </w:r>
            <w:r w:rsidRPr="00EF18BE">
              <w:rPr>
                <w:rFonts w:cs="Times New Roman"/>
                <w:vertAlign w:val="superscript"/>
                <w:lang w:val="ru-RU"/>
              </w:rPr>
              <w:t>3</w:t>
            </w:r>
            <w:r w:rsidRPr="00EF18BE">
              <w:rPr>
                <w:rFonts w:cs="Times New Roman"/>
                <w:lang w:val="ru-RU"/>
              </w:rPr>
              <w:t>)</w:t>
            </w:r>
          </w:p>
        </w:tc>
        <w:tc>
          <w:tcPr>
            <w:tcW w:w="1847" w:type="dxa"/>
            <w:vAlign w:val="center"/>
          </w:tcPr>
          <w:p w14:paraId="26D00915" w14:textId="77777777" w:rsidR="009338FC" w:rsidRPr="00EF18BE" w:rsidRDefault="009338FC" w:rsidP="00CD0C6D">
            <w:pPr>
              <w:jc w:val="center"/>
              <w:rPr>
                <w:rFonts w:cs="Times New Roman"/>
                <w:lang w:val="ru-RU"/>
              </w:rPr>
            </w:pPr>
            <w:r w:rsidRPr="00EF18BE">
              <w:rPr>
                <w:rFonts w:cs="Times New Roman"/>
                <w:lang w:val="ru-RU"/>
              </w:rPr>
              <w:t xml:space="preserve">Снижение уровня износа оборудования </w:t>
            </w:r>
          </w:p>
        </w:tc>
        <w:tc>
          <w:tcPr>
            <w:tcW w:w="1825" w:type="dxa"/>
          </w:tcPr>
          <w:p w14:paraId="15F94452" w14:textId="77777777" w:rsidR="009338FC" w:rsidRPr="00EF18BE" w:rsidRDefault="009338FC" w:rsidP="00CD0C6D">
            <w:pPr>
              <w:rPr>
                <w:rFonts w:cs="Times New Roman"/>
                <w:lang w:val="ru-RU"/>
              </w:rPr>
            </w:pPr>
            <w:r w:rsidRPr="00EF18BE">
              <w:rPr>
                <w:rFonts w:cs="Times New Roman"/>
                <w:lang w:val="ru-RU"/>
              </w:rPr>
              <w:t>Станция водоподготовки на площадке котельной ДЕВ</w:t>
            </w:r>
          </w:p>
        </w:tc>
        <w:tc>
          <w:tcPr>
            <w:tcW w:w="1701" w:type="dxa"/>
            <w:vAlign w:val="center"/>
          </w:tcPr>
          <w:p w14:paraId="16BEC187" w14:textId="77777777" w:rsidR="009338FC" w:rsidRPr="00EF18BE" w:rsidRDefault="009338FC" w:rsidP="00CD0C6D">
            <w:pPr>
              <w:jc w:val="center"/>
              <w:rPr>
                <w:rFonts w:cs="Times New Roman"/>
                <w:lang w:val="ru-RU"/>
              </w:rPr>
            </w:pPr>
            <w:r w:rsidRPr="00EF18BE">
              <w:rPr>
                <w:rFonts w:cs="Times New Roman"/>
                <w:lang w:val="ru-RU"/>
              </w:rPr>
              <w:t>2016</w:t>
            </w:r>
          </w:p>
        </w:tc>
        <w:tc>
          <w:tcPr>
            <w:tcW w:w="1808" w:type="dxa"/>
            <w:vAlign w:val="center"/>
          </w:tcPr>
          <w:p w14:paraId="2F131350" w14:textId="77777777" w:rsidR="009338FC" w:rsidRPr="00EF18BE" w:rsidRDefault="009338FC" w:rsidP="00CD0C6D">
            <w:pPr>
              <w:jc w:val="center"/>
              <w:rPr>
                <w:rFonts w:cs="Times New Roman"/>
                <w:lang w:val="ru-RU"/>
              </w:rPr>
            </w:pPr>
            <w:r w:rsidRPr="00EF18BE">
              <w:rPr>
                <w:rFonts w:cs="Times New Roman"/>
                <w:lang w:val="ru-RU"/>
              </w:rPr>
              <w:t>350</w:t>
            </w:r>
          </w:p>
        </w:tc>
      </w:tr>
      <w:tr w:rsidR="009338FC" w:rsidRPr="00EF18BE" w14:paraId="71647967" w14:textId="77777777" w:rsidTr="00CD0C6D">
        <w:tc>
          <w:tcPr>
            <w:tcW w:w="6062" w:type="dxa"/>
            <w:gridSpan w:val="4"/>
            <w:vMerge w:val="restart"/>
            <w:vAlign w:val="center"/>
          </w:tcPr>
          <w:p w14:paraId="591FCDED" w14:textId="77777777" w:rsidR="009338FC" w:rsidRPr="00EF18BE" w:rsidRDefault="009338FC" w:rsidP="00CD0C6D">
            <w:pPr>
              <w:jc w:val="right"/>
              <w:rPr>
                <w:rFonts w:cs="Times New Roman"/>
                <w:lang w:val="ru-RU"/>
              </w:rPr>
            </w:pPr>
            <w:r w:rsidRPr="00EF18BE">
              <w:rPr>
                <w:rFonts w:cs="Times New Roman"/>
                <w:lang w:val="ru-RU"/>
              </w:rPr>
              <w:t>ИТОГО</w:t>
            </w:r>
          </w:p>
        </w:tc>
        <w:tc>
          <w:tcPr>
            <w:tcW w:w="1701" w:type="dxa"/>
            <w:vAlign w:val="center"/>
          </w:tcPr>
          <w:p w14:paraId="342BF249" w14:textId="77777777" w:rsidR="009338FC" w:rsidRPr="00EF18BE" w:rsidRDefault="009338FC" w:rsidP="00CD0C6D">
            <w:pPr>
              <w:jc w:val="center"/>
              <w:rPr>
                <w:rFonts w:cs="Times New Roman"/>
                <w:lang w:val="ru-RU"/>
              </w:rPr>
            </w:pPr>
            <w:r w:rsidRPr="00EF18BE">
              <w:rPr>
                <w:rFonts w:cs="Times New Roman"/>
                <w:lang w:val="ru-RU"/>
              </w:rPr>
              <w:t>2016</w:t>
            </w:r>
          </w:p>
        </w:tc>
        <w:tc>
          <w:tcPr>
            <w:tcW w:w="1808" w:type="dxa"/>
            <w:vAlign w:val="center"/>
          </w:tcPr>
          <w:p w14:paraId="14FAB7A9" w14:textId="77777777" w:rsidR="009338FC" w:rsidRPr="00EF18BE" w:rsidRDefault="009338FC" w:rsidP="00CD0C6D">
            <w:pPr>
              <w:jc w:val="center"/>
              <w:rPr>
                <w:rFonts w:cs="Times New Roman"/>
                <w:lang w:val="ru-RU"/>
              </w:rPr>
            </w:pPr>
            <w:r w:rsidRPr="00EF18BE">
              <w:rPr>
                <w:rFonts w:cs="Times New Roman"/>
                <w:lang w:val="ru-RU"/>
              </w:rPr>
              <w:t>950</w:t>
            </w:r>
          </w:p>
        </w:tc>
      </w:tr>
      <w:tr w:rsidR="009338FC" w:rsidRPr="00EF18BE" w14:paraId="384A67F4" w14:textId="77777777" w:rsidTr="00CD0C6D">
        <w:tc>
          <w:tcPr>
            <w:tcW w:w="6062" w:type="dxa"/>
            <w:gridSpan w:val="4"/>
            <w:vMerge/>
            <w:vAlign w:val="center"/>
          </w:tcPr>
          <w:p w14:paraId="3692484C" w14:textId="77777777" w:rsidR="009338FC" w:rsidRPr="00EF18BE" w:rsidRDefault="009338FC" w:rsidP="00CD0C6D">
            <w:pPr>
              <w:rPr>
                <w:rFonts w:cs="Times New Roman"/>
                <w:lang w:val="ru-RU"/>
              </w:rPr>
            </w:pPr>
          </w:p>
        </w:tc>
        <w:tc>
          <w:tcPr>
            <w:tcW w:w="1701" w:type="dxa"/>
            <w:vAlign w:val="center"/>
          </w:tcPr>
          <w:p w14:paraId="24EC6A65" w14:textId="77777777" w:rsidR="009338FC" w:rsidRPr="00EF18BE" w:rsidRDefault="009338FC" w:rsidP="00CD0C6D">
            <w:pPr>
              <w:jc w:val="center"/>
              <w:rPr>
                <w:rFonts w:cs="Times New Roman"/>
                <w:lang w:val="ru-RU"/>
              </w:rPr>
            </w:pPr>
            <w:r w:rsidRPr="00EF18BE">
              <w:rPr>
                <w:rFonts w:cs="Times New Roman"/>
                <w:lang w:val="ru-RU"/>
              </w:rPr>
              <w:t>2017</w:t>
            </w:r>
          </w:p>
        </w:tc>
        <w:tc>
          <w:tcPr>
            <w:tcW w:w="1808" w:type="dxa"/>
            <w:vAlign w:val="center"/>
          </w:tcPr>
          <w:p w14:paraId="1CBA75EB" w14:textId="77777777" w:rsidR="009338FC" w:rsidRPr="00EF18BE" w:rsidRDefault="009338FC" w:rsidP="00CD0C6D">
            <w:pPr>
              <w:jc w:val="center"/>
              <w:rPr>
                <w:rFonts w:cs="Times New Roman"/>
                <w:lang w:val="ru-RU"/>
              </w:rPr>
            </w:pPr>
            <w:r w:rsidRPr="00EF18BE">
              <w:rPr>
                <w:rFonts w:cs="Times New Roman"/>
                <w:lang w:val="ru-RU"/>
              </w:rPr>
              <w:t>1600</w:t>
            </w:r>
          </w:p>
        </w:tc>
      </w:tr>
      <w:tr w:rsidR="009338FC" w:rsidRPr="00EF18BE" w14:paraId="6D6EEAAB" w14:textId="77777777" w:rsidTr="00CD0C6D">
        <w:tc>
          <w:tcPr>
            <w:tcW w:w="6062" w:type="dxa"/>
            <w:gridSpan w:val="4"/>
            <w:vMerge/>
            <w:vAlign w:val="center"/>
          </w:tcPr>
          <w:p w14:paraId="1982BC3B" w14:textId="77777777" w:rsidR="009338FC" w:rsidRPr="00EF18BE" w:rsidRDefault="009338FC" w:rsidP="00CD0C6D">
            <w:pPr>
              <w:rPr>
                <w:rFonts w:cs="Times New Roman"/>
                <w:lang w:val="ru-RU"/>
              </w:rPr>
            </w:pPr>
          </w:p>
        </w:tc>
        <w:tc>
          <w:tcPr>
            <w:tcW w:w="1701" w:type="dxa"/>
            <w:vAlign w:val="center"/>
          </w:tcPr>
          <w:p w14:paraId="477BECF0" w14:textId="77777777" w:rsidR="009338FC" w:rsidRPr="00EF18BE" w:rsidRDefault="009338FC" w:rsidP="00CD0C6D">
            <w:pPr>
              <w:jc w:val="center"/>
              <w:rPr>
                <w:rFonts w:cs="Times New Roman"/>
                <w:lang w:val="ru-RU"/>
              </w:rPr>
            </w:pPr>
            <w:r w:rsidRPr="00EF18BE">
              <w:rPr>
                <w:rFonts w:cs="Times New Roman"/>
                <w:lang w:val="ru-RU"/>
              </w:rPr>
              <w:t>2018</w:t>
            </w:r>
          </w:p>
        </w:tc>
        <w:tc>
          <w:tcPr>
            <w:tcW w:w="1808" w:type="dxa"/>
            <w:vAlign w:val="center"/>
          </w:tcPr>
          <w:p w14:paraId="783D944B" w14:textId="77777777" w:rsidR="009338FC" w:rsidRPr="00EF18BE" w:rsidRDefault="009338FC" w:rsidP="00CD0C6D">
            <w:pPr>
              <w:jc w:val="center"/>
              <w:rPr>
                <w:rFonts w:cs="Times New Roman"/>
                <w:lang w:val="ru-RU"/>
              </w:rPr>
            </w:pPr>
            <w:r w:rsidRPr="00EF18BE">
              <w:rPr>
                <w:rFonts w:cs="Times New Roman"/>
                <w:lang w:val="ru-RU"/>
              </w:rPr>
              <w:t>2500</w:t>
            </w:r>
          </w:p>
        </w:tc>
      </w:tr>
      <w:tr w:rsidR="009338FC" w:rsidRPr="00EF18BE" w14:paraId="63FCBC80" w14:textId="77777777" w:rsidTr="00CD0C6D">
        <w:trPr>
          <w:trHeight w:val="240"/>
        </w:trPr>
        <w:tc>
          <w:tcPr>
            <w:tcW w:w="6062" w:type="dxa"/>
            <w:gridSpan w:val="4"/>
            <w:vMerge/>
            <w:vAlign w:val="center"/>
          </w:tcPr>
          <w:p w14:paraId="532D91D7" w14:textId="77777777" w:rsidR="009338FC" w:rsidRPr="00EF18BE" w:rsidRDefault="009338FC" w:rsidP="00CD0C6D">
            <w:pPr>
              <w:rPr>
                <w:rFonts w:cs="Times New Roman"/>
                <w:lang w:val="ru-RU"/>
              </w:rPr>
            </w:pPr>
          </w:p>
        </w:tc>
        <w:tc>
          <w:tcPr>
            <w:tcW w:w="1701" w:type="dxa"/>
            <w:vAlign w:val="center"/>
          </w:tcPr>
          <w:p w14:paraId="1640B85B" w14:textId="77777777" w:rsidR="009338FC" w:rsidRPr="00EF18BE" w:rsidRDefault="009338FC" w:rsidP="00CD0C6D">
            <w:pPr>
              <w:jc w:val="center"/>
              <w:rPr>
                <w:rFonts w:cs="Times New Roman"/>
                <w:lang w:val="ru-RU"/>
              </w:rPr>
            </w:pPr>
            <w:r w:rsidRPr="00EF18BE">
              <w:rPr>
                <w:rFonts w:cs="Times New Roman"/>
                <w:lang w:val="ru-RU"/>
              </w:rPr>
              <w:t>Всего</w:t>
            </w:r>
          </w:p>
        </w:tc>
        <w:tc>
          <w:tcPr>
            <w:tcW w:w="1808" w:type="dxa"/>
            <w:vAlign w:val="center"/>
          </w:tcPr>
          <w:p w14:paraId="4BED26F7" w14:textId="77777777" w:rsidR="009338FC" w:rsidRPr="00EF18BE" w:rsidRDefault="009338FC" w:rsidP="00CD0C6D">
            <w:pPr>
              <w:jc w:val="center"/>
              <w:rPr>
                <w:rFonts w:cs="Times New Roman"/>
                <w:lang w:val="ru-RU"/>
              </w:rPr>
            </w:pPr>
            <w:r w:rsidRPr="00EF18BE">
              <w:rPr>
                <w:rFonts w:cs="Times New Roman"/>
                <w:lang w:val="ru-RU"/>
              </w:rPr>
              <w:t>5050</w:t>
            </w:r>
          </w:p>
        </w:tc>
      </w:tr>
    </w:tbl>
    <w:p w14:paraId="469FE4BC" w14:textId="77777777" w:rsidR="009338FC" w:rsidRPr="00EF18BE" w:rsidRDefault="009338FC" w:rsidP="009338FC">
      <w:pPr>
        <w:spacing w:before="240"/>
        <w:rPr>
          <w:lang w:val="ru-RU"/>
        </w:rPr>
      </w:pPr>
      <w:bookmarkStart w:id="1350" w:name="_Toc425153974"/>
      <w:bookmarkStart w:id="1351" w:name="_Toc425154136"/>
      <w:r w:rsidRPr="00EF18BE">
        <w:rPr>
          <w:lang w:val="ru-RU"/>
        </w:rPr>
        <w:tab/>
        <w:t>В п. Зональная Станция планируется также строительство новой станции обезжелизивания, что позволит повысить качество исходной воды на котельной п. Зональная Станция, ул. Полевая, 23/1.</w:t>
      </w:r>
      <w:bookmarkEnd w:id="1350"/>
      <w:bookmarkEnd w:id="1351"/>
    </w:p>
    <w:p w14:paraId="4F1C88FD" w14:textId="77777777" w:rsidR="00A74B54" w:rsidRPr="00EF18BE" w:rsidRDefault="00A74B54" w:rsidP="00A74B54">
      <w:pPr>
        <w:rPr>
          <w:lang w:val="ru-RU"/>
        </w:rPr>
      </w:pPr>
    </w:p>
    <w:p w14:paraId="5ADB735A" w14:textId="6D5A8B39" w:rsidR="009338FC" w:rsidRPr="00EF18BE" w:rsidRDefault="009338FC" w:rsidP="00A74B54">
      <w:pPr>
        <w:pStyle w:val="a5"/>
        <w:numPr>
          <w:ilvl w:val="0"/>
          <w:numId w:val="44"/>
        </w:numPr>
        <w:jc w:val="center"/>
        <w:rPr>
          <w:b/>
          <w:lang w:val="ru-RU"/>
        </w:rPr>
      </w:pPr>
      <w:bookmarkStart w:id="1352" w:name="_Toc415779507"/>
      <w:bookmarkStart w:id="1353" w:name="_Toc415831644"/>
      <w:bookmarkStart w:id="1354" w:name="_Toc415855577"/>
      <w:bookmarkStart w:id="1355" w:name="_Toc415856064"/>
      <w:bookmarkStart w:id="1356" w:name="_Toc416378730"/>
      <w:bookmarkStart w:id="1357" w:name="_Toc421525427"/>
      <w:bookmarkStart w:id="1358" w:name="_Toc421525844"/>
      <w:bookmarkStart w:id="1359" w:name="_Toc421712256"/>
      <w:bookmarkStart w:id="1360" w:name="_Toc421712418"/>
      <w:bookmarkStart w:id="1361" w:name="_Toc421712570"/>
      <w:bookmarkStart w:id="1362" w:name="_Toc423728406"/>
      <w:bookmarkStart w:id="1363" w:name="_Toc423728732"/>
      <w:bookmarkStart w:id="1364" w:name="_Toc425154137"/>
      <w:r w:rsidRPr="00EF18BE">
        <w:rPr>
          <w:b/>
          <w:lang w:val="ru-RU"/>
        </w:rPr>
        <w:t>Предложения по строительству и реконструкции тепловых сетей и сооружений на них</w:t>
      </w:r>
      <w:bookmarkEnd w:id="1308"/>
      <w:bookmarkEnd w:id="1309"/>
      <w:bookmarkEnd w:id="1310"/>
      <w:bookmarkEnd w:id="131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40F7DEB" w14:textId="77777777" w:rsidR="009338FC" w:rsidRPr="00EF18BE" w:rsidRDefault="009338FC" w:rsidP="009338FC">
      <w:pPr>
        <w:ind w:firstLine="708"/>
        <w:rPr>
          <w:rFonts w:cs="Times New Roman"/>
          <w:szCs w:val="24"/>
          <w:lang w:val="ru-RU"/>
        </w:rPr>
      </w:pPr>
      <w:r w:rsidRPr="00EF18BE">
        <w:rPr>
          <w:rFonts w:cs="Times New Roman"/>
          <w:szCs w:val="24"/>
          <w:lang w:val="ru-RU"/>
        </w:rPr>
        <w:t>Предложения по строительству и реконструкции тепловых сетей в п. Зональная Станция разработаны по направлениям:</w:t>
      </w:r>
    </w:p>
    <w:p w14:paraId="615E5C9D" w14:textId="77777777" w:rsidR="009338FC" w:rsidRPr="00EF18BE" w:rsidRDefault="009338FC" w:rsidP="004712C5">
      <w:pPr>
        <w:pStyle w:val="a5"/>
        <w:widowControl/>
        <w:numPr>
          <w:ilvl w:val="0"/>
          <w:numId w:val="28"/>
        </w:numPr>
        <w:rPr>
          <w:szCs w:val="24"/>
          <w:lang w:val="ru-RU"/>
        </w:rPr>
      </w:pPr>
      <w:r w:rsidRPr="00EF18BE">
        <w:rPr>
          <w:szCs w:val="24"/>
          <w:lang w:val="ru-RU"/>
        </w:rPr>
        <w:t>строительство новых тепловых сетей для обеспечения перспективных абонентов;</w:t>
      </w:r>
    </w:p>
    <w:p w14:paraId="7C13CE5F" w14:textId="77777777" w:rsidR="009338FC" w:rsidRPr="00EF18BE" w:rsidRDefault="009338FC" w:rsidP="004712C5">
      <w:pPr>
        <w:pStyle w:val="a5"/>
        <w:widowControl/>
        <w:numPr>
          <w:ilvl w:val="0"/>
          <w:numId w:val="28"/>
        </w:numPr>
        <w:rPr>
          <w:szCs w:val="24"/>
          <w:lang w:val="ru-RU"/>
        </w:rPr>
      </w:pPr>
      <w:r w:rsidRPr="00EF18BE">
        <w:rPr>
          <w:szCs w:val="24"/>
          <w:lang w:val="ru-RU"/>
        </w:rPr>
        <w:t>реконструкция сетей с увеличением диаметра тепловых сетей;</w:t>
      </w:r>
    </w:p>
    <w:p w14:paraId="1EE0FC76" w14:textId="77777777" w:rsidR="009338FC" w:rsidRPr="00EF18BE" w:rsidRDefault="009338FC" w:rsidP="004712C5">
      <w:pPr>
        <w:pStyle w:val="a5"/>
        <w:widowControl/>
        <w:numPr>
          <w:ilvl w:val="0"/>
          <w:numId w:val="28"/>
        </w:numPr>
        <w:rPr>
          <w:szCs w:val="24"/>
        </w:rPr>
      </w:pPr>
      <w:r w:rsidRPr="00EF18BE">
        <w:rPr>
          <w:szCs w:val="24"/>
        </w:rPr>
        <w:lastRenderedPageBreak/>
        <w:t>замена ветхих тепловых сетей;</w:t>
      </w:r>
    </w:p>
    <w:p w14:paraId="38420EB6" w14:textId="77777777" w:rsidR="009338FC" w:rsidRPr="00EF18BE" w:rsidRDefault="009338FC" w:rsidP="004712C5">
      <w:pPr>
        <w:pStyle w:val="a5"/>
        <w:widowControl/>
        <w:numPr>
          <w:ilvl w:val="0"/>
          <w:numId w:val="28"/>
        </w:numPr>
        <w:rPr>
          <w:szCs w:val="24"/>
        </w:rPr>
      </w:pPr>
      <w:r w:rsidRPr="00EF18BE">
        <w:rPr>
          <w:szCs w:val="24"/>
        </w:rPr>
        <w:t>замена изоляции тепловых сетей.</w:t>
      </w:r>
    </w:p>
    <w:p w14:paraId="593B3FC5" w14:textId="09C87459" w:rsidR="009338FC" w:rsidRPr="00EF18BE" w:rsidRDefault="009338FC" w:rsidP="009338FC">
      <w:pPr>
        <w:ind w:left="102" w:firstLine="606"/>
        <w:rPr>
          <w:szCs w:val="24"/>
          <w:lang w:val="ru-RU"/>
        </w:rPr>
      </w:pPr>
      <w:r w:rsidRPr="00EF18BE">
        <w:rPr>
          <w:szCs w:val="24"/>
          <w:lang w:val="ru-RU"/>
        </w:rPr>
        <w:t>Мероприятия по строительству и реконструкции тепловых сетей показаны в приложении 5 «Мероприятия по строительству и реконструкции тепловых сетей» (шифр ПСТ.ОМ.003.005) и в таблице 7.11.</w:t>
      </w:r>
    </w:p>
    <w:p w14:paraId="14FAFAEB" w14:textId="6CA0D60C" w:rsidR="009338FC" w:rsidRPr="00EF18BE" w:rsidRDefault="009338FC" w:rsidP="009338FC">
      <w:pPr>
        <w:spacing w:before="240"/>
        <w:jc w:val="right"/>
        <w:rPr>
          <w:b/>
          <w:lang w:val="ru-RU"/>
        </w:rPr>
      </w:pPr>
      <w:bookmarkStart w:id="1365" w:name="_Toc425154138"/>
      <w:r w:rsidRPr="00EF18BE">
        <w:rPr>
          <w:lang w:val="ru-RU"/>
        </w:rPr>
        <w:t>Таблица 7.11 – Мероприятия по строительству и реконструкции тепловых сетей</w:t>
      </w:r>
      <w:bookmarkEnd w:id="1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2161"/>
        <w:gridCol w:w="1651"/>
        <w:gridCol w:w="966"/>
        <w:gridCol w:w="967"/>
        <w:gridCol w:w="1014"/>
        <w:gridCol w:w="1431"/>
      </w:tblGrid>
      <w:tr w:rsidR="009338FC" w:rsidRPr="00EF18BE" w14:paraId="25137653" w14:textId="77777777" w:rsidTr="00CD0C6D">
        <w:trPr>
          <w:trHeight w:val="300"/>
          <w:tblHeader/>
          <w:jc w:val="center"/>
        </w:trPr>
        <w:tc>
          <w:tcPr>
            <w:tcW w:w="1422" w:type="dxa"/>
            <w:vMerge w:val="restart"/>
            <w:shd w:val="clear" w:color="auto" w:fill="auto"/>
            <w:noWrap/>
            <w:vAlign w:val="center"/>
            <w:hideMark/>
          </w:tcPr>
          <w:p w14:paraId="7B78BBF2"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Начало участка</w:t>
            </w:r>
          </w:p>
        </w:tc>
        <w:tc>
          <w:tcPr>
            <w:tcW w:w="2230" w:type="dxa"/>
            <w:vMerge w:val="restart"/>
            <w:shd w:val="clear" w:color="auto" w:fill="auto"/>
            <w:noWrap/>
            <w:vAlign w:val="center"/>
            <w:hideMark/>
          </w:tcPr>
          <w:p w14:paraId="61CF240E"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Конец участка</w:t>
            </w:r>
          </w:p>
        </w:tc>
        <w:tc>
          <w:tcPr>
            <w:tcW w:w="1701" w:type="dxa"/>
            <w:vMerge w:val="restart"/>
            <w:shd w:val="clear" w:color="auto" w:fill="auto"/>
            <w:noWrap/>
            <w:vAlign w:val="center"/>
            <w:hideMark/>
          </w:tcPr>
          <w:p w14:paraId="62A711B6"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Протяженность (в двухтрубном исчислении), м</w:t>
            </w:r>
          </w:p>
        </w:tc>
        <w:tc>
          <w:tcPr>
            <w:tcW w:w="1985" w:type="dxa"/>
            <w:gridSpan w:val="2"/>
            <w:shd w:val="clear" w:color="auto" w:fill="auto"/>
            <w:noWrap/>
            <w:vAlign w:val="center"/>
            <w:hideMark/>
          </w:tcPr>
          <w:p w14:paraId="3E5F7126"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Условный диаметр, мм</w:t>
            </w:r>
          </w:p>
        </w:tc>
        <w:tc>
          <w:tcPr>
            <w:tcW w:w="1042" w:type="dxa"/>
            <w:vMerge w:val="restart"/>
            <w:shd w:val="clear" w:color="auto" w:fill="auto"/>
            <w:vAlign w:val="center"/>
            <w:hideMark/>
          </w:tcPr>
          <w:p w14:paraId="6E848635"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Срок реализации</w:t>
            </w:r>
          </w:p>
        </w:tc>
        <w:tc>
          <w:tcPr>
            <w:tcW w:w="1474" w:type="dxa"/>
            <w:vMerge w:val="restart"/>
            <w:vAlign w:val="center"/>
          </w:tcPr>
          <w:p w14:paraId="6D1DA36D"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Стоимость мероприятий, тыс. р.</w:t>
            </w:r>
          </w:p>
        </w:tc>
      </w:tr>
      <w:tr w:rsidR="009338FC" w:rsidRPr="00EF18BE" w14:paraId="536730BD" w14:textId="77777777" w:rsidTr="00CD0C6D">
        <w:trPr>
          <w:trHeight w:val="300"/>
          <w:tblHeader/>
          <w:jc w:val="center"/>
        </w:trPr>
        <w:tc>
          <w:tcPr>
            <w:tcW w:w="1422" w:type="dxa"/>
            <w:vMerge/>
            <w:vAlign w:val="center"/>
            <w:hideMark/>
          </w:tcPr>
          <w:p w14:paraId="76AF0D04" w14:textId="77777777" w:rsidR="009338FC" w:rsidRPr="00EF18BE" w:rsidRDefault="009338FC" w:rsidP="00CD0C6D">
            <w:pPr>
              <w:widowControl/>
              <w:jc w:val="center"/>
              <w:rPr>
                <w:rFonts w:eastAsia="Times New Roman" w:cs="Times New Roman"/>
                <w:lang w:val="ru-RU" w:eastAsia="ru-RU"/>
              </w:rPr>
            </w:pPr>
          </w:p>
        </w:tc>
        <w:tc>
          <w:tcPr>
            <w:tcW w:w="2230" w:type="dxa"/>
            <w:vMerge/>
            <w:vAlign w:val="center"/>
            <w:hideMark/>
          </w:tcPr>
          <w:p w14:paraId="34933B81" w14:textId="77777777" w:rsidR="009338FC" w:rsidRPr="00EF18BE" w:rsidRDefault="009338FC" w:rsidP="00CD0C6D">
            <w:pPr>
              <w:widowControl/>
              <w:jc w:val="center"/>
              <w:rPr>
                <w:rFonts w:eastAsia="Times New Roman" w:cs="Times New Roman"/>
                <w:lang w:val="ru-RU" w:eastAsia="ru-RU"/>
              </w:rPr>
            </w:pPr>
          </w:p>
        </w:tc>
        <w:tc>
          <w:tcPr>
            <w:tcW w:w="1701" w:type="dxa"/>
            <w:vMerge/>
            <w:vAlign w:val="center"/>
            <w:hideMark/>
          </w:tcPr>
          <w:p w14:paraId="0F5E90D1" w14:textId="77777777" w:rsidR="009338FC" w:rsidRPr="00EF18BE" w:rsidRDefault="009338FC" w:rsidP="00CD0C6D">
            <w:pPr>
              <w:widowControl/>
              <w:jc w:val="center"/>
              <w:rPr>
                <w:rFonts w:eastAsia="Times New Roman" w:cs="Times New Roman"/>
                <w:lang w:val="ru-RU" w:eastAsia="ru-RU"/>
              </w:rPr>
            </w:pPr>
          </w:p>
        </w:tc>
        <w:tc>
          <w:tcPr>
            <w:tcW w:w="992" w:type="dxa"/>
            <w:shd w:val="clear" w:color="auto" w:fill="auto"/>
            <w:noWrap/>
            <w:vAlign w:val="center"/>
            <w:hideMark/>
          </w:tcPr>
          <w:p w14:paraId="39E66A4F"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Сущ.</w:t>
            </w:r>
          </w:p>
        </w:tc>
        <w:tc>
          <w:tcPr>
            <w:tcW w:w="993" w:type="dxa"/>
            <w:shd w:val="clear" w:color="auto" w:fill="auto"/>
            <w:noWrap/>
            <w:vAlign w:val="center"/>
            <w:hideMark/>
          </w:tcPr>
          <w:p w14:paraId="57891E02"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b/>
                <w:lang w:val="ru-RU" w:eastAsia="ru-RU"/>
              </w:rPr>
              <w:t>Проект.</w:t>
            </w:r>
          </w:p>
        </w:tc>
        <w:tc>
          <w:tcPr>
            <w:tcW w:w="1042" w:type="dxa"/>
            <w:vMerge/>
            <w:vAlign w:val="center"/>
            <w:hideMark/>
          </w:tcPr>
          <w:p w14:paraId="42510D3D" w14:textId="77777777" w:rsidR="009338FC" w:rsidRPr="00EF18BE" w:rsidRDefault="009338FC" w:rsidP="00CD0C6D">
            <w:pPr>
              <w:widowControl/>
              <w:jc w:val="center"/>
              <w:rPr>
                <w:rFonts w:eastAsia="Times New Roman" w:cs="Times New Roman"/>
                <w:lang w:val="ru-RU" w:eastAsia="ru-RU"/>
              </w:rPr>
            </w:pPr>
          </w:p>
        </w:tc>
        <w:tc>
          <w:tcPr>
            <w:tcW w:w="1474" w:type="dxa"/>
            <w:vMerge/>
            <w:vAlign w:val="center"/>
          </w:tcPr>
          <w:p w14:paraId="3A75C72F" w14:textId="77777777" w:rsidR="009338FC" w:rsidRPr="00EF18BE" w:rsidRDefault="009338FC" w:rsidP="00CD0C6D">
            <w:pPr>
              <w:widowControl/>
              <w:jc w:val="center"/>
              <w:rPr>
                <w:rFonts w:eastAsia="Times New Roman" w:cs="Times New Roman"/>
                <w:lang w:val="ru-RU" w:eastAsia="ru-RU"/>
              </w:rPr>
            </w:pPr>
          </w:p>
        </w:tc>
      </w:tr>
      <w:tr w:rsidR="009338FC" w:rsidRPr="00EF18BE" w14:paraId="0ED57A67" w14:textId="77777777" w:rsidTr="00CD0C6D">
        <w:trPr>
          <w:trHeight w:val="300"/>
          <w:jc w:val="center"/>
        </w:trPr>
        <w:tc>
          <w:tcPr>
            <w:tcW w:w="9854" w:type="dxa"/>
            <w:gridSpan w:val="7"/>
            <w:shd w:val="clear" w:color="auto" w:fill="auto"/>
            <w:noWrap/>
            <w:vAlign w:val="center"/>
            <w:hideMark/>
          </w:tcPr>
          <w:p w14:paraId="38C59442" w14:textId="77777777" w:rsidR="009338FC" w:rsidRPr="00EF18BE" w:rsidRDefault="009338FC" w:rsidP="00CD0C6D">
            <w:pPr>
              <w:widowControl/>
              <w:jc w:val="center"/>
              <w:rPr>
                <w:rFonts w:eastAsia="Times New Roman" w:cs="Times New Roman"/>
                <w:b/>
                <w:bCs/>
                <w:i/>
                <w:iCs/>
                <w:lang w:val="ru-RU" w:eastAsia="ru-RU"/>
              </w:rPr>
            </w:pPr>
            <w:r w:rsidRPr="00EF18BE">
              <w:rPr>
                <w:rFonts w:eastAsia="Times New Roman" w:cs="Times New Roman"/>
                <w:b/>
                <w:bCs/>
                <w:i/>
                <w:iCs/>
                <w:lang w:val="ru-RU" w:eastAsia="ru-RU"/>
              </w:rPr>
              <w:t>Строительство новых сетей (за счет платы за присоединение)</w:t>
            </w:r>
          </w:p>
        </w:tc>
      </w:tr>
      <w:tr w:rsidR="009338FC" w:rsidRPr="00EF18BE" w14:paraId="6C95E2F4" w14:textId="77777777" w:rsidTr="00CD0C6D">
        <w:trPr>
          <w:trHeight w:val="600"/>
          <w:jc w:val="center"/>
        </w:trPr>
        <w:tc>
          <w:tcPr>
            <w:tcW w:w="1422" w:type="dxa"/>
            <w:shd w:val="clear" w:color="auto" w:fill="auto"/>
            <w:vAlign w:val="center"/>
          </w:tcPr>
          <w:p w14:paraId="2EC56D67"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ТК-53/1</w:t>
            </w:r>
          </w:p>
        </w:tc>
        <w:tc>
          <w:tcPr>
            <w:tcW w:w="2230" w:type="dxa"/>
            <w:shd w:val="clear" w:color="auto" w:fill="auto"/>
            <w:vAlign w:val="center"/>
          </w:tcPr>
          <w:p w14:paraId="6702D3CB"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Жилой дом по ул. Совхозная, 2Б</w:t>
            </w:r>
          </w:p>
        </w:tc>
        <w:tc>
          <w:tcPr>
            <w:tcW w:w="1701" w:type="dxa"/>
            <w:shd w:val="clear" w:color="auto" w:fill="auto"/>
            <w:noWrap/>
            <w:vAlign w:val="center"/>
          </w:tcPr>
          <w:p w14:paraId="7284089B"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9,5</w:t>
            </w:r>
          </w:p>
        </w:tc>
        <w:tc>
          <w:tcPr>
            <w:tcW w:w="992" w:type="dxa"/>
            <w:shd w:val="clear" w:color="auto" w:fill="auto"/>
            <w:noWrap/>
            <w:vAlign w:val="center"/>
          </w:tcPr>
          <w:p w14:paraId="4E4B17CC"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w:t>
            </w:r>
          </w:p>
        </w:tc>
        <w:tc>
          <w:tcPr>
            <w:tcW w:w="993" w:type="dxa"/>
            <w:shd w:val="clear" w:color="auto" w:fill="auto"/>
            <w:noWrap/>
            <w:vAlign w:val="center"/>
          </w:tcPr>
          <w:p w14:paraId="31DCBFC2"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100</w:t>
            </w:r>
          </w:p>
        </w:tc>
        <w:tc>
          <w:tcPr>
            <w:tcW w:w="1042" w:type="dxa"/>
            <w:shd w:val="clear" w:color="auto" w:fill="auto"/>
            <w:noWrap/>
            <w:vAlign w:val="center"/>
          </w:tcPr>
          <w:p w14:paraId="7CB5365C"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2015</w:t>
            </w:r>
          </w:p>
        </w:tc>
        <w:tc>
          <w:tcPr>
            <w:tcW w:w="1474" w:type="dxa"/>
            <w:vAlign w:val="center"/>
          </w:tcPr>
          <w:p w14:paraId="4EF3732A" w14:textId="77777777" w:rsidR="009338FC" w:rsidRPr="00EF18BE" w:rsidRDefault="009338FC" w:rsidP="00CD0C6D">
            <w:pPr>
              <w:widowControl/>
              <w:jc w:val="center"/>
              <w:rPr>
                <w:rFonts w:cs="Times New Roman"/>
                <w:lang w:val="ru-RU"/>
              </w:rPr>
            </w:pPr>
            <w:r w:rsidRPr="00EF18BE">
              <w:rPr>
                <w:rFonts w:cs="Times New Roman"/>
                <w:lang w:val="ru-RU"/>
              </w:rPr>
              <w:t>176,149</w:t>
            </w:r>
          </w:p>
        </w:tc>
      </w:tr>
      <w:tr w:rsidR="009338FC" w:rsidRPr="00EF18BE" w14:paraId="36F4D4D0" w14:textId="77777777" w:rsidTr="00CD0C6D">
        <w:trPr>
          <w:trHeight w:val="600"/>
          <w:jc w:val="center"/>
        </w:trPr>
        <w:tc>
          <w:tcPr>
            <w:tcW w:w="1422" w:type="dxa"/>
            <w:shd w:val="clear" w:color="auto" w:fill="auto"/>
            <w:vAlign w:val="center"/>
          </w:tcPr>
          <w:p w14:paraId="4D309C88" w14:textId="77777777" w:rsidR="009338FC" w:rsidRPr="00EF18BE" w:rsidRDefault="009338FC" w:rsidP="00CD0C6D">
            <w:pPr>
              <w:widowControl/>
              <w:jc w:val="center"/>
              <w:rPr>
                <w:rFonts w:eastAsia="Times New Roman" w:cs="Times New Roman"/>
                <w:lang w:val="ru-RU" w:eastAsia="ru-RU"/>
              </w:rPr>
            </w:pPr>
            <w:r w:rsidRPr="00EF18BE">
              <w:rPr>
                <w:rFonts w:cs="Times New Roman"/>
              </w:rPr>
              <w:t>ТК-53/1</w:t>
            </w:r>
          </w:p>
        </w:tc>
        <w:tc>
          <w:tcPr>
            <w:tcW w:w="2230" w:type="dxa"/>
            <w:shd w:val="clear" w:color="auto" w:fill="auto"/>
            <w:vAlign w:val="center"/>
          </w:tcPr>
          <w:p w14:paraId="5CF1EAD7" w14:textId="77777777" w:rsidR="009338FC" w:rsidRPr="00EF18BE" w:rsidRDefault="009338FC" w:rsidP="00CD0C6D">
            <w:pPr>
              <w:widowControl/>
              <w:jc w:val="center"/>
              <w:rPr>
                <w:rFonts w:eastAsia="Times New Roman" w:cs="Times New Roman"/>
                <w:lang w:val="ru-RU" w:eastAsia="ru-RU"/>
              </w:rPr>
            </w:pPr>
            <w:r w:rsidRPr="00EF18BE">
              <w:rPr>
                <w:rFonts w:cs="Times New Roman"/>
              </w:rPr>
              <w:t>НО (точка врезки)</w:t>
            </w:r>
          </w:p>
        </w:tc>
        <w:tc>
          <w:tcPr>
            <w:tcW w:w="1701" w:type="dxa"/>
            <w:shd w:val="clear" w:color="auto" w:fill="auto"/>
            <w:noWrap/>
            <w:vAlign w:val="center"/>
          </w:tcPr>
          <w:p w14:paraId="47CB275A" w14:textId="77777777" w:rsidR="009338FC" w:rsidRPr="00EF18BE" w:rsidRDefault="009338FC" w:rsidP="00CD0C6D">
            <w:pPr>
              <w:widowControl/>
              <w:jc w:val="center"/>
              <w:rPr>
                <w:rFonts w:eastAsia="Times New Roman" w:cs="Times New Roman"/>
                <w:lang w:val="ru-RU" w:eastAsia="ru-RU"/>
              </w:rPr>
            </w:pPr>
            <w:r w:rsidRPr="00EF18BE">
              <w:rPr>
                <w:rFonts w:cs="Times New Roman"/>
              </w:rPr>
              <w:t>113,4</w:t>
            </w:r>
          </w:p>
        </w:tc>
        <w:tc>
          <w:tcPr>
            <w:tcW w:w="992" w:type="dxa"/>
            <w:shd w:val="clear" w:color="auto" w:fill="auto"/>
            <w:noWrap/>
            <w:vAlign w:val="center"/>
          </w:tcPr>
          <w:p w14:paraId="57B17B17"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4ECC0190" w14:textId="77777777" w:rsidR="009338FC" w:rsidRPr="00EF18BE" w:rsidRDefault="009338FC" w:rsidP="00CD0C6D">
            <w:pPr>
              <w:widowControl/>
              <w:jc w:val="center"/>
              <w:rPr>
                <w:rFonts w:eastAsia="Times New Roman" w:cs="Times New Roman"/>
                <w:lang w:val="ru-RU" w:eastAsia="ru-RU"/>
              </w:rPr>
            </w:pPr>
            <w:r w:rsidRPr="00EF18BE">
              <w:rPr>
                <w:rFonts w:cs="Times New Roman"/>
              </w:rPr>
              <w:t>150</w:t>
            </w:r>
          </w:p>
        </w:tc>
        <w:tc>
          <w:tcPr>
            <w:tcW w:w="1042" w:type="dxa"/>
            <w:shd w:val="clear" w:color="auto" w:fill="auto"/>
            <w:noWrap/>
            <w:vAlign w:val="center"/>
          </w:tcPr>
          <w:p w14:paraId="0364D3D9"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4E1FD9D6" w14:textId="77777777" w:rsidR="009338FC" w:rsidRPr="00EF18BE" w:rsidRDefault="009338FC" w:rsidP="00CD0C6D">
            <w:pPr>
              <w:widowControl/>
              <w:jc w:val="center"/>
              <w:rPr>
                <w:rFonts w:cs="Times New Roman"/>
                <w:lang w:val="ru-RU"/>
              </w:rPr>
            </w:pPr>
            <w:r w:rsidRPr="00EF18BE">
              <w:rPr>
                <w:rFonts w:cs="Times New Roman"/>
                <w:lang w:val="ru-RU"/>
              </w:rPr>
              <w:t>2919,033</w:t>
            </w:r>
          </w:p>
        </w:tc>
      </w:tr>
      <w:tr w:rsidR="009338FC" w:rsidRPr="00EF18BE" w14:paraId="313CF7B2" w14:textId="77777777" w:rsidTr="00CD0C6D">
        <w:trPr>
          <w:trHeight w:val="600"/>
          <w:jc w:val="center"/>
        </w:trPr>
        <w:tc>
          <w:tcPr>
            <w:tcW w:w="1422" w:type="dxa"/>
            <w:shd w:val="clear" w:color="auto" w:fill="auto"/>
            <w:vAlign w:val="center"/>
          </w:tcPr>
          <w:p w14:paraId="699502E1" w14:textId="77777777" w:rsidR="009338FC" w:rsidRPr="00EF18BE" w:rsidRDefault="009338FC" w:rsidP="00CD0C6D">
            <w:pPr>
              <w:widowControl/>
              <w:jc w:val="center"/>
              <w:rPr>
                <w:rFonts w:eastAsia="Times New Roman" w:cs="Times New Roman"/>
                <w:lang w:val="ru-RU" w:eastAsia="ru-RU"/>
              </w:rPr>
            </w:pPr>
            <w:r w:rsidRPr="00EF18BE">
              <w:rPr>
                <w:rFonts w:cs="Times New Roman"/>
              </w:rPr>
              <w:t>НО (точка врезки)</w:t>
            </w:r>
          </w:p>
        </w:tc>
        <w:tc>
          <w:tcPr>
            <w:tcW w:w="2230" w:type="dxa"/>
            <w:shd w:val="clear" w:color="auto" w:fill="auto"/>
            <w:vAlign w:val="center"/>
          </w:tcPr>
          <w:p w14:paraId="149C7158"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Жилой дом по ул. Совхозная, 1/1А</w:t>
            </w:r>
          </w:p>
        </w:tc>
        <w:tc>
          <w:tcPr>
            <w:tcW w:w="1701" w:type="dxa"/>
            <w:shd w:val="clear" w:color="auto" w:fill="auto"/>
            <w:noWrap/>
            <w:vAlign w:val="center"/>
          </w:tcPr>
          <w:p w14:paraId="50B4FD42" w14:textId="77777777" w:rsidR="009338FC" w:rsidRPr="00EF18BE" w:rsidRDefault="009338FC" w:rsidP="00CD0C6D">
            <w:pPr>
              <w:widowControl/>
              <w:jc w:val="center"/>
              <w:rPr>
                <w:rFonts w:eastAsia="Times New Roman" w:cs="Times New Roman"/>
                <w:lang w:val="ru-RU" w:eastAsia="ru-RU"/>
              </w:rPr>
            </w:pPr>
            <w:r w:rsidRPr="00EF18BE">
              <w:rPr>
                <w:rFonts w:cs="Times New Roman"/>
              </w:rPr>
              <w:t>17,5</w:t>
            </w:r>
          </w:p>
        </w:tc>
        <w:tc>
          <w:tcPr>
            <w:tcW w:w="992" w:type="dxa"/>
            <w:shd w:val="clear" w:color="auto" w:fill="auto"/>
            <w:noWrap/>
            <w:vAlign w:val="center"/>
          </w:tcPr>
          <w:p w14:paraId="4A64A0F9"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11803BB0" w14:textId="77777777" w:rsidR="009338FC" w:rsidRPr="00EF18BE" w:rsidRDefault="009338FC" w:rsidP="00CD0C6D">
            <w:pPr>
              <w:widowControl/>
              <w:jc w:val="center"/>
              <w:rPr>
                <w:rFonts w:eastAsia="Times New Roman" w:cs="Times New Roman"/>
                <w:lang w:val="ru-RU" w:eastAsia="ru-RU"/>
              </w:rPr>
            </w:pPr>
            <w:r w:rsidRPr="00EF18BE">
              <w:rPr>
                <w:rFonts w:cs="Times New Roman"/>
              </w:rPr>
              <w:t>125</w:t>
            </w:r>
          </w:p>
        </w:tc>
        <w:tc>
          <w:tcPr>
            <w:tcW w:w="1042" w:type="dxa"/>
            <w:shd w:val="clear" w:color="auto" w:fill="auto"/>
            <w:noWrap/>
            <w:vAlign w:val="center"/>
          </w:tcPr>
          <w:p w14:paraId="7F7E907F"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357A55DE" w14:textId="77777777" w:rsidR="009338FC" w:rsidRPr="00EF18BE" w:rsidRDefault="009338FC" w:rsidP="00CD0C6D">
            <w:pPr>
              <w:widowControl/>
              <w:jc w:val="center"/>
              <w:rPr>
                <w:rFonts w:cs="Times New Roman"/>
                <w:lang w:val="ru-RU"/>
              </w:rPr>
            </w:pPr>
            <w:r w:rsidRPr="00EF18BE">
              <w:rPr>
                <w:rFonts w:cs="Times New Roman"/>
                <w:lang w:val="ru-RU"/>
              </w:rPr>
              <w:t>423,874</w:t>
            </w:r>
          </w:p>
        </w:tc>
      </w:tr>
      <w:tr w:rsidR="009338FC" w:rsidRPr="00EF18BE" w14:paraId="6CB08F10" w14:textId="77777777" w:rsidTr="00CD0C6D">
        <w:trPr>
          <w:trHeight w:val="600"/>
          <w:jc w:val="center"/>
        </w:trPr>
        <w:tc>
          <w:tcPr>
            <w:tcW w:w="1422" w:type="dxa"/>
            <w:shd w:val="clear" w:color="auto" w:fill="auto"/>
            <w:vAlign w:val="center"/>
          </w:tcPr>
          <w:p w14:paraId="0AF73D89" w14:textId="77777777" w:rsidR="009338FC" w:rsidRPr="00EF18BE" w:rsidRDefault="009338FC" w:rsidP="00CD0C6D">
            <w:pPr>
              <w:widowControl/>
              <w:jc w:val="center"/>
              <w:rPr>
                <w:rFonts w:eastAsia="Times New Roman" w:cs="Times New Roman"/>
                <w:lang w:val="ru-RU" w:eastAsia="ru-RU"/>
              </w:rPr>
            </w:pPr>
            <w:r w:rsidRPr="00EF18BE">
              <w:rPr>
                <w:rFonts w:cs="Times New Roman"/>
              </w:rPr>
              <w:t>НО (точка врезки)</w:t>
            </w:r>
          </w:p>
        </w:tc>
        <w:tc>
          <w:tcPr>
            <w:tcW w:w="2230" w:type="dxa"/>
            <w:shd w:val="clear" w:color="auto" w:fill="auto"/>
            <w:vAlign w:val="center"/>
          </w:tcPr>
          <w:p w14:paraId="4A006A64" w14:textId="77777777" w:rsidR="009338FC" w:rsidRPr="00EF18BE" w:rsidRDefault="009338FC" w:rsidP="00CD0C6D">
            <w:pPr>
              <w:widowControl/>
              <w:jc w:val="center"/>
              <w:rPr>
                <w:rFonts w:eastAsia="Times New Roman" w:cs="Times New Roman"/>
                <w:b/>
                <w:lang w:val="ru-RU" w:eastAsia="ru-RU"/>
              </w:rPr>
            </w:pPr>
            <w:r w:rsidRPr="00EF18BE">
              <w:rPr>
                <w:rFonts w:cs="Times New Roman"/>
                <w:lang w:val="ru-RU"/>
              </w:rPr>
              <w:t>Жилой дом по пер. Тепличный, 4</w:t>
            </w:r>
          </w:p>
        </w:tc>
        <w:tc>
          <w:tcPr>
            <w:tcW w:w="1701" w:type="dxa"/>
            <w:shd w:val="clear" w:color="auto" w:fill="auto"/>
            <w:noWrap/>
            <w:vAlign w:val="center"/>
          </w:tcPr>
          <w:p w14:paraId="0CFE4BF5" w14:textId="77777777" w:rsidR="009338FC" w:rsidRPr="00EF18BE" w:rsidRDefault="009338FC" w:rsidP="00CD0C6D">
            <w:pPr>
              <w:widowControl/>
              <w:jc w:val="center"/>
              <w:rPr>
                <w:rFonts w:eastAsia="Times New Roman" w:cs="Times New Roman"/>
                <w:lang w:val="ru-RU" w:eastAsia="ru-RU"/>
              </w:rPr>
            </w:pPr>
            <w:r w:rsidRPr="00EF18BE">
              <w:rPr>
                <w:rFonts w:cs="Times New Roman"/>
              </w:rPr>
              <w:t>317,6</w:t>
            </w:r>
          </w:p>
        </w:tc>
        <w:tc>
          <w:tcPr>
            <w:tcW w:w="992" w:type="dxa"/>
            <w:shd w:val="clear" w:color="auto" w:fill="auto"/>
            <w:noWrap/>
            <w:vAlign w:val="center"/>
          </w:tcPr>
          <w:p w14:paraId="12B4B060"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38DF1975" w14:textId="77777777" w:rsidR="009338FC" w:rsidRPr="00EF18BE" w:rsidRDefault="009338FC" w:rsidP="00CD0C6D">
            <w:pPr>
              <w:widowControl/>
              <w:jc w:val="center"/>
              <w:rPr>
                <w:rFonts w:eastAsia="Times New Roman" w:cs="Times New Roman"/>
                <w:lang w:val="ru-RU" w:eastAsia="ru-RU"/>
              </w:rPr>
            </w:pPr>
            <w:r w:rsidRPr="00EF18BE">
              <w:rPr>
                <w:rFonts w:cs="Times New Roman"/>
              </w:rPr>
              <w:t>125</w:t>
            </w:r>
          </w:p>
        </w:tc>
        <w:tc>
          <w:tcPr>
            <w:tcW w:w="1042" w:type="dxa"/>
            <w:shd w:val="clear" w:color="auto" w:fill="auto"/>
            <w:noWrap/>
            <w:vAlign w:val="center"/>
          </w:tcPr>
          <w:p w14:paraId="61E07B63"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2016</w:t>
            </w:r>
          </w:p>
        </w:tc>
        <w:tc>
          <w:tcPr>
            <w:tcW w:w="1474" w:type="dxa"/>
            <w:vAlign w:val="center"/>
          </w:tcPr>
          <w:p w14:paraId="7BEA75A7" w14:textId="77777777" w:rsidR="009338FC" w:rsidRPr="00EF18BE" w:rsidRDefault="009338FC" w:rsidP="00CD0C6D">
            <w:pPr>
              <w:widowControl/>
              <w:jc w:val="center"/>
              <w:rPr>
                <w:rFonts w:cs="Times New Roman"/>
                <w:lang w:val="ru-RU"/>
              </w:rPr>
            </w:pPr>
            <w:r w:rsidRPr="00EF18BE">
              <w:rPr>
                <w:rFonts w:cs="Times New Roman"/>
                <w:lang w:val="ru-RU"/>
              </w:rPr>
              <w:t>8254,274</w:t>
            </w:r>
          </w:p>
        </w:tc>
      </w:tr>
      <w:tr w:rsidR="009338FC" w:rsidRPr="00EF18BE" w14:paraId="6582499D" w14:textId="77777777" w:rsidTr="00CD0C6D">
        <w:trPr>
          <w:trHeight w:val="600"/>
          <w:jc w:val="center"/>
        </w:trPr>
        <w:tc>
          <w:tcPr>
            <w:tcW w:w="1422" w:type="dxa"/>
            <w:shd w:val="clear" w:color="auto" w:fill="auto"/>
            <w:vAlign w:val="center"/>
          </w:tcPr>
          <w:p w14:paraId="4C6D3B58" w14:textId="77777777" w:rsidR="009338FC" w:rsidRPr="00EF18BE" w:rsidRDefault="009338FC" w:rsidP="00CD0C6D">
            <w:pPr>
              <w:widowControl/>
              <w:jc w:val="center"/>
              <w:rPr>
                <w:rFonts w:eastAsia="Times New Roman" w:cs="Times New Roman"/>
                <w:lang w:val="ru-RU" w:eastAsia="ru-RU"/>
              </w:rPr>
            </w:pPr>
            <w:r w:rsidRPr="00EF18BE">
              <w:rPr>
                <w:rFonts w:cs="Times New Roman"/>
              </w:rPr>
              <w:t>У 6А (отопление)</w:t>
            </w:r>
          </w:p>
        </w:tc>
        <w:tc>
          <w:tcPr>
            <w:tcW w:w="2230" w:type="dxa"/>
            <w:shd w:val="clear" w:color="auto" w:fill="auto"/>
            <w:vAlign w:val="center"/>
          </w:tcPr>
          <w:p w14:paraId="158A736A"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Жилой дом по ул. Рабочая, 72</w:t>
            </w:r>
          </w:p>
        </w:tc>
        <w:tc>
          <w:tcPr>
            <w:tcW w:w="1701" w:type="dxa"/>
            <w:shd w:val="clear" w:color="auto" w:fill="auto"/>
            <w:noWrap/>
            <w:vAlign w:val="center"/>
          </w:tcPr>
          <w:p w14:paraId="7B7A782E" w14:textId="77777777" w:rsidR="009338FC" w:rsidRPr="00EF18BE" w:rsidRDefault="009338FC" w:rsidP="00CD0C6D">
            <w:pPr>
              <w:widowControl/>
              <w:jc w:val="center"/>
              <w:rPr>
                <w:rFonts w:eastAsia="Times New Roman" w:cs="Times New Roman"/>
                <w:lang w:val="ru-RU" w:eastAsia="ru-RU"/>
              </w:rPr>
            </w:pPr>
            <w:r w:rsidRPr="00EF18BE">
              <w:rPr>
                <w:rFonts w:cs="Times New Roman"/>
              </w:rPr>
              <w:t>27,2</w:t>
            </w:r>
          </w:p>
        </w:tc>
        <w:tc>
          <w:tcPr>
            <w:tcW w:w="992" w:type="dxa"/>
            <w:shd w:val="clear" w:color="auto" w:fill="auto"/>
            <w:noWrap/>
            <w:vAlign w:val="center"/>
          </w:tcPr>
          <w:p w14:paraId="24617247"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4969C11E" w14:textId="77777777" w:rsidR="009338FC" w:rsidRPr="00EF18BE" w:rsidRDefault="009338FC" w:rsidP="00CD0C6D">
            <w:pPr>
              <w:widowControl/>
              <w:jc w:val="center"/>
              <w:rPr>
                <w:rFonts w:eastAsia="Times New Roman" w:cs="Times New Roman"/>
                <w:lang w:val="ru-RU" w:eastAsia="ru-RU"/>
              </w:rPr>
            </w:pPr>
            <w:r w:rsidRPr="00EF18BE">
              <w:rPr>
                <w:rFonts w:cs="Times New Roman"/>
              </w:rPr>
              <w:t>100</w:t>
            </w:r>
          </w:p>
        </w:tc>
        <w:tc>
          <w:tcPr>
            <w:tcW w:w="1042" w:type="dxa"/>
            <w:shd w:val="clear" w:color="auto" w:fill="auto"/>
            <w:noWrap/>
            <w:vAlign w:val="center"/>
          </w:tcPr>
          <w:p w14:paraId="792285FE"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2016</w:t>
            </w:r>
          </w:p>
        </w:tc>
        <w:tc>
          <w:tcPr>
            <w:tcW w:w="1474" w:type="dxa"/>
            <w:vAlign w:val="center"/>
          </w:tcPr>
          <w:p w14:paraId="3C7B6945" w14:textId="77777777" w:rsidR="009338FC" w:rsidRPr="00EF18BE" w:rsidRDefault="009338FC" w:rsidP="00CD0C6D">
            <w:pPr>
              <w:widowControl/>
              <w:jc w:val="center"/>
              <w:rPr>
                <w:rFonts w:cs="Times New Roman"/>
                <w:lang w:val="ru-RU"/>
              </w:rPr>
            </w:pPr>
            <w:r w:rsidRPr="00EF18BE">
              <w:rPr>
                <w:rFonts w:cs="Times New Roman"/>
                <w:lang w:val="ru-RU"/>
              </w:rPr>
              <w:t>541,161</w:t>
            </w:r>
          </w:p>
        </w:tc>
      </w:tr>
      <w:tr w:rsidR="009338FC" w:rsidRPr="00EF18BE" w14:paraId="17A6345C" w14:textId="77777777" w:rsidTr="00CD0C6D">
        <w:trPr>
          <w:trHeight w:val="600"/>
          <w:jc w:val="center"/>
        </w:trPr>
        <w:tc>
          <w:tcPr>
            <w:tcW w:w="1422" w:type="dxa"/>
            <w:shd w:val="clear" w:color="auto" w:fill="auto"/>
            <w:vAlign w:val="center"/>
          </w:tcPr>
          <w:p w14:paraId="524F0C29" w14:textId="77777777" w:rsidR="009338FC" w:rsidRPr="00EF18BE" w:rsidRDefault="009338FC" w:rsidP="00CD0C6D">
            <w:pPr>
              <w:widowControl/>
              <w:jc w:val="center"/>
              <w:rPr>
                <w:rFonts w:eastAsia="Times New Roman" w:cs="Times New Roman"/>
                <w:lang w:val="ru-RU" w:eastAsia="ru-RU"/>
              </w:rPr>
            </w:pPr>
            <w:r w:rsidRPr="00EF18BE">
              <w:rPr>
                <w:rFonts w:cs="Times New Roman"/>
              </w:rPr>
              <w:t>У 6А (ГВС)</w:t>
            </w:r>
          </w:p>
        </w:tc>
        <w:tc>
          <w:tcPr>
            <w:tcW w:w="2230" w:type="dxa"/>
            <w:shd w:val="clear" w:color="auto" w:fill="auto"/>
            <w:vAlign w:val="center"/>
          </w:tcPr>
          <w:p w14:paraId="3D9271F6"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Жилой дом по ул. Рабочая, 72</w:t>
            </w:r>
          </w:p>
        </w:tc>
        <w:tc>
          <w:tcPr>
            <w:tcW w:w="1701" w:type="dxa"/>
            <w:shd w:val="clear" w:color="auto" w:fill="auto"/>
            <w:noWrap/>
            <w:vAlign w:val="center"/>
          </w:tcPr>
          <w:p w14:paraId="362AC7E1" w14:textId="77777777" w:rsidR="009338FC" w:rsidRPr="00EF18BE" w:rsidRDefault="009338FC" w:rsidP="00CD0C6D">
            <w:pPr>
              <w:widowControl/>
              <w:jc w:val="center"/>
              <w:rPr>
                <w:rFonts w:eastAsia="Times New Roman" w:cs="Times New Roman"/>
                <w:lang w:val="ru-RU" w:eastAsia="ru-RU"/>
              </w:rPr>
            </w:pPr>
            <w:r w:rsidRPr="00EF18BE">
              <w:rPr>
                <w:rFonts w:cs="Times New Roman"/>
              </w:rPr>
              <w:t>27,2</w:t>
            </w:r>
          </w:p>
        </w:tc>
        <w:tc>
          <w:tcPr>
            <w:tcW w:w="992" w:type="dxa"/>
            <w:shd w:val="clear" w:color="auto" w:fill="auto"/>
            <w:noWrap/>
            <w:vAlign w:val="center"/>
          </w:tcPr>
          <w:p w14:paraId="2242D097"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78490020" w14:textId="77777777" w:rsidR="009338FC" w:rsidRPr="00EF18BE" w:rsidRDefault="009338FC" w:rsidP="00CD0C6D">
            <w:pPr>
              <w:widowControl/>
              <w:jc w:val="center"/>
              <w:rPr>
                <w:rFonts w:eastAsia="Times New Roman" w:cs="Times New Roman"/>
                <w:lang w:val="ru-RU" w:eastAsia="ru-RU"/>
              </w:rPr>
            </w:pPr>
            <w:r w:rsidRPr="00EF18BE">
              <w:rPr>
                <w:rFonts w:cs="Times New Roman"/>
              </w:rPr>
              <w:t>40</w:t>
            </w:r>
          </w:p>
        </w:tc>
        <w:tc>
          <w:tcPr>
            <w:tcW w:w="1042" w:type="dxa"/>
            <w:shd w:val="clear" w:color="auto" w:fill="auto"/>
            <w:noWrap/>
            <w:vAlign w:val="center"/>
          </w:tcPr>
          <w:p w14:paraId="2396D293"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2016</w:t>
            </w:r>
          </w:p>
        </w:tc>
        <w:tc>
          <w:tcPr>
            <w:tcW w:w="1474" w:type="dxa"/>
            <w:vAlign w:val="center"/>
          </w:tcPr>
          <w:p w14:paraId="6C190A1F" w14:textId="77777777" w:rsidR="009338FC" w:rsidRPr="00EF18BE" w:rsidRDefault="009338FC" w:rsidP="00CD0C6D">
            <w:pPr>
              <w:widowControl/>
              <w:jc w:val="center"/>
              <w:rPr>
                <w:rFonts w:cs="Times New Roman"/>
                <w:lang w:val="ru-RU"/>
              </w:rPr>
            </w:pPr>
            <w:r w:rsidRPr="00EF18BE">
              <w:rPr>
                <w:rFonts w:cs="Times New Roman"/>
                <w:lang w:val="ru-RU"/>
              </w:rPr>
              <w:t>258,426</w:t>
            </w:r>
          </w:p>
        </w:tc>
      </w:tr>
      <w:tr w:rsidR="009338FC" w:rsidRPr="00EF18BE" w14:paraId="1D610F30" w14:textId="77777777" w:rsidTr="00CD0C6D">
        <w:trPr>
          <w:trHeight w:val="600"/>
          <w:jc w:val="center"/>
        </w:trPr>
        <w:tc>
          <w:tcPr>
            <w:tcW w:w="1422" w:type="dxa"/>
            <w:shd w:val="clear" w:color="auto" w:fill="auto"/>
            <w:vAlign w:val="center"/>
          </w:tcPr>
          <w:p w14:paraId="5E3372E1" w14:textId="77777777" w:rsidR="009338FC" w:rsidRPr="00EF18BE" w:rsidRDefault="009338FC" w:rsidP="00CD0C6D">
            <w:pPr>
              <w:widowControl/>
              <w:jc w:val="center"/>
              <w:rPr>
                <w:rFonts w:eastAsia="Times New Roman" w:cs="Times New Roman"/>
                <w:lang w:val="ru-RU" w:eastAsia="ru-RU"/>
              </w:rPr>
            </w:pPr>
            <w:r w:rsidRPr="00EF18BE">
              <w:rPr>
                <w:rFonts w:cs="Times New Roman"/>
              </w:rPr>
              <w:t>У-30/2-1</w:t>
            </w:r>
          </w:p>
        </w:tc>
        <w:tc>
          <w:tcPr>
            <w:tcW w:w="2230" w:type="dxa"/>
            <w:shd w:val="clear" w:color="auto" w:fill="auto"/>
            <w:vAlign w:val="center"/>
          </w:tcPr>
          <w:p w14:paraId="76CB0A2F"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 xml:space="preserve">Жилой дом по ул. Гагарина, 2А / ул. </w:t>
            </w:r>
            <w:r w:rsidRPr="00EF18BE">
              <w:rPr>
                <w:rFonts w:cs="Times New Roman"/>
              </w:rPr>
              <w:t>Светлая, 18А</w:t>
            </w:r>
          </w:p>
        </w:tc>
        <w:tc>
          <w:tcPr>
            <w:tcW w:w="1701" w:type="dxa"/>
            <w:shd w:val="clear" w:color="auto" w:fill="auto"/>
            <w:noWrap/>
            <w:vAlign w:val="center"/>
          </w:tcPr>
          <w:p w14:paraId="6652B538" w14:textId="77777777" w:rsidR="009338FC" w:rsidRPr="00EF18BE" w:rsidRDefault="009338FC" w:rsidP="00CD0C6D">
            <w:pPr>
              <w:widowControl/>
              <w:jc w:val="center"/>
              <w:rPr>
                <w:rFonts w:eastAsia="Times New Roman" w:cs="Times New Roman"/>
                <w:lang w:val="ru-RU" w:eastAsia="ru-RU"/>
              </w:rPr>
            </w:pPr>
            <w:r w:rsidRPr="00EF18BE">
              <w:rPr>
                <w:rFonts w:cs="Times New Roman"/>
              </w:rPr>
              <w:t>155,1</w:t>
            </w:r>
          </w:p>
        </w:tc>
        <w:tc>
          <w:tcPr>
            <w:tcW w:w="992" w:type="dxa"/>
            <w:shd w:val="clear" w:color="auto" w:fill="auto"/>
            <w:noWrap/>
            <w:vAlign w:val="center"/>
          </w:tcPr>
          <w:p w14:paraId="0DFF00D6" w14:textId="77777777" w:rsidR="009338FC" w:rsidRPr="00EF18BE" w:rsidRDefault="009338FC" w:rsidP="00CD0C6D">
            <w:pPr>
              <w:widowControl/>
              <w:jc w:val="center"/>
              <w:rPr>
                <w:rFonts w:eastAsia="Times New Roman" w:cs="Times New Roman"/>
                <w:lang w:val="ru-RU" w:eastAsia="ru-RU"/>
              </w:rPr>
            </w:pPr>
            <w:r w:rsidRPr="00EF18BE">
              <w:rPr>
                <w:rFonts w:cs="Times New Roman"/>
              </w:rPr>
              <w:t>-</w:t>
            </w:r>
          </w:p>
        </w:tc>
        <w:tc>
          <w:tcPr>
            <w:tcW w:w="993" w:type="dxa"/>
            <w:shd w:val="clear" w:color="auto" w:fill="auto"/>
            <w:noWrap/>
            <w:vAlign w:val="center"/>
          </w:tcPr>
          <w:p w14:paraId="0ACFBCE8" w14:textId="77777777" w:rsidR="009338FC" w:rsidRPr="00EF18BE" w:rsidRDefault="009338FC" w:rsidP="00CD0C6D">
            <w:pPr>
              <w:widowControl/>
              <w:jc w:val="center"/>
              <w:rPr>
                <w:rFonts w:eastAsia="Times New Roman" w:cs="Times New Roman"/>
                <w:lang w:val="ru-RU" w:eastAsia="ru-RU"/>
              </w:rPr>
            </w:pPr>
            <w:r w:rsidRPr="00EF18BE">
              <w:rPr>
                <w:rFonts w:cs="Times New Roman"/>
              </w:rPr>
              <w:t>125</w:t>
            </w:r>
          </w:p>
        </w:tc>
        <w:tc>
          <w:tcPr>
            <w:tcW w:w="1042" w:type="dxa"/>
            <w:shd w:val="clear" w:color="auto" w:fill="auto"/>
            <w:noWrap/>
            <w:vAlign w:val="center"/>
          </w:tcPr>
          <w:p w14:paraId="5E8EB55F"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2016</w:t>
            </w:r>
          </w:p>
        </w:tc>
        <w:tc>
          <w:tcPr>
            <w:tcW w:w="1474" w:type="dxa"/>
            <w:vAlign w:val="center"/>
          </w:tcPr>
          <w:p w14:paraId="23D0D3FB" w14:textId="77777777" w:rsidR="009338FC" w:rsidRPr="00EF18BE" w:rsidRDefault="009338FC" w:rsidP="00CD0C6D">
            <w:pPr>
              <w:widowControl/>
              <w:jc w:val="center"/>
              <w:rPr>
                <w:rFonts w:cs="Times New Roman"/>
                <w:lang w:val="ru-RU"/>
              </w:rPr>
            </w:pPr>
            <w:r w:rsidRPr="00EF18BE">
              <w:rPr>
                <w:rFonts w:cs="Times New Roman"/>
                <w:lang w:val="ru-RU"/>
              </w:rPr>
              <w:t>4030,973</w:t>
            </w:r>
          </w:p>
        </w:tc>
      </w:tr>
      <w:tr w:rsidR="009338FC" w:rsidRPr="00EF18BE" w14:paraId="630BA889" w14:textId="77777777" w:rsidTr="00CD0C6D">
        <w:trPr>
          <w:trHeight w:val="600"/>
          <w:jc w:val="center"/>
        </w:trPr>
        <w:tc>
          <w:tcPr>
            <w:tcW w:w="7338" w:type="dxa"/>
            <w:gridSpan w:val="5"/>
            <w:vMerge w:val="restart"/>
            <w:shd w:val="clear" w:color="auto" w:fill="auto"/>
            <w:vAlign w:val="center"/>
          </w:tcPr>
          <w:p w14:paraId="2F907776" w14:textId="77777777" w:rsidR="009338FC" w:rsidRPr="00EF18BE" w:rsidRDefault="009338FC" w:rsidP="00CD0C6D">
            <w:pPr>
              <w:widowControl/>
              <w:jc w:val="center"/>
              <w:rPr>
                <w:rFonts w:cs="Times New Roman"/>
                <w:lang w:val="ru-RU"/>
              </w:rPr>
            </w:pPr>
            <w:r w:rsidRPr="00EF18BE">
              <w:rPr>
                <w:rFonts w:cs="Times New Roman"/>
                <w:lang w:val="ru-RU"/>
              </w:rPr>
              <w:t>Итого по строительству новых сетей</w:t>
            </w:r>
          </w:p>
        </w:tc>
        <w:tc>
          <w:tcPr>
            <w:tcW w:w="1042" w:type="dxa"/>
            <w:shd w:val="clear" w:color="auto" w:fill="auto"/>
            <w:noWrap/>
            <w:vAlign w:val="center"/>
          </w:tcPr>
          <w:p w14:paraId="5443A73C" w14:textId="77777777" w:rsidR="009338FC" w:rsidRPr="00EF18BE" w:rsidRDefault="009338FC" w:rsidP="00CD0C6D">
            <w:pPr>
              <w:widowControl/>
              <w:jc w:val="center"/>
              <w:rPr>
                <w:rFonts w:cs="Times New Roman"/>
              </w:rPr>
            </w:pPr>
            <w:r w:rsidRPr="00EF18BE">
              <w:rPr>
                <w:rFonts w:cs="Times New Roman"/>
              </w:rPr>
              <w:t>2015</w:t>
            </w:r>
          </w:p>
        </w:tc>
        <w:tc>
          <w:tcPr>
            <w:tcW w:w="1474" w:type="dxa"/>
            <w:vAlign w:val="center"/>
          </w:tcPr>
          <w:p w14:paraId="42737992" w14:textId="77777777" w:rsidR="009338FC" w:rsidRPr="00EF18BE" w:rsidRDefault="009338FC" w:rsidP="00CD0C6D">
            <w:pPr>
              <w:widowControl/>
              <w:jc w:val="center"/>
              <w:rPr>
                <w:rFonts w:cs="Times New Roman"/>
                <w:lang w:val="ru-RU"/>
              </w:rPr>
            </w:pPr>
            <w:r w:rsidRPr="00EF18BE">
              <w:rPr>
                <w:rFonts w:cs="Times New Roman"/>
                <w:lang w:val="ru-RU"/>
              </w:rPr>
              <w:t xml:space="preserve">3519,056 </w:t>
            </w:r>
          </w:p>
        </w:tc>
      </w:tr>
      <w:tr w:rsidR="009338FC" w:rsidRPr="00EF18BE" w14:paraId="2BAFFA3B" w14:textId="77777777" w:rsidTr="00CD0C6D">
        <w:trPr>
          <w:trHeight w:val="600"/>
          <w:jc w:val="center"/>
        </w:trPr>
        <w:tc>
          <w:tcPr>
            <w:tcW w:w="7338" w:type="dxa"/>
            <w:gridSpan w:val="5"/>
            <w:vMerge/>
            <w:shd w:val="clear" w:color="auto" w:fill="auto"/>
            <w:vAlign w:val="center"/>
          </w:tcPr>
          <w:p w14:paraId="514D6915" w14:textId="77777777" w:rsidR="009338FC" w:rsidRPr="00EF18BE" w:rsidRDefault="009338FC" w:rsidP="00CD0C6D">
            <w:pPr>
              <w:widowControl/>
              <w:jc w:val="center"/>
              <w:rPr>
                <w:rFonts w:cs="Times New Roman"/>
              </w:rPr>
            </w:pPr>
          </w:p>
        </w:tc>
        <w:tc>
          <w:tcPr>
            <w:tcW w:w="1042" w:type="dxa"/>
            <w:shd w:val="clear" w:color="auto" w:fill="auto"/>
            <w:noWrap/>
            <w:vAlign w:val="center"/>
          </w:tcPr>
          <w:p w14:paraId="21C53840" w14:textId="77777777" w:rsidR="009338FC" w:rsidRPr="00EF18BE" w:rsidRDefault="009338FC" w:rsidP="00CD0C6D">
            <w:pPr>
              <w:widowControl/>
              <w:jc w:val="center"/>
              <w:rPr>
                <w:rFonts w:cs="Times New Roman"/>
              </w:rPr>
            </w:pPr>
            <w:r w:rsidRPr="00EF18BE">
              <w:rPr>
                <w:rFonts w:cs="Times New Roman"/>
              </w:rPr>
              <w:t>2016</w:t>
            </w:r>
          </w:p>
        </w:tc>
        <w:tc>
          <w:tcPr>
            <w:tcW w:w="1474" w:type="dxa"/>
            <w:vAlign w:val="center"/>
          </w:tcPr>
          <w:p w14:paraId="260BBF20" w14:textId="77777777" w:rsidR="009338FC" w:rsidRPr="00EF18BE" w:rsidRDefault="009338FC" w:rsidP="00CD0C6D">
            <w:pPr>
              <w:widowControl/>
              <w:jc w:val="center"/>
              <w:rPr>
                <w:rFonts w:cs="Times New Roman"/>
                <w:lang w:val="ru-RU"/>
              </w:rPr>
            </w:pPr>
            <w:r w:rsidRPr="00EF18BE">
              <w:rPr>
                <w:rFonts w:cs="Times New Roman"/>
                <w:lang w:val="ru-RU"/>
              </w:rPr>
              <w:t>13084,834</w:t>
            </w:r>
          </w:p>
        </w:tc>
      </w:tr>
      <w:tr w:rsidR="009338FC" w:rsidRPr="00EF18BE" w14:paraId="64D17614" w14:textId="77777777" w:rsidTr="00CD0C6D">
        <w:trPr>
          <w:trHeight w:val="300"/>
          <w:jc w:val="center"/>
        </w:trPr>
        <w:tc>
          <w:tcPr>
            <w:tcW w:w="9854" w:type="dxa"/>
            <w:gridSpan w:val="7"/>
            <w:shd w:val="clear" w:color="auto" w:fill="auto"/>
            <w:vAlign w:val="center"/>
            <w:hideMark/>
          </w:tcPr>
          <w:p w14:paraId="191F677A" w14:textId="77777777" w:rsidR="009338FC" w:rsidRPr="00EF18BE" w:rsidRDefault="009338FC" w:rsidP="00CD0C6D">
            <w:pPr>
              <w:widowControl/>
              <w:jc w:val="center"/>
              <w:rPr>
                <w:rFonts w:eastAsia="Times New Roman" w:cs="Times New Roman"/>
                <w:b/>
                <w:bCs/>
                <w:i/>
                <w:iCs/>
                <w:lang w:val="ru-RU" w:eastAsia="ru-RU"/>
              </w:rPr>
            </w:pPr>
            <w:r w:rsidRPr="00EF18BE">
              <w:rPr>
                <w:rFonts w:eastAsia="Times New Roman" w:cs="Times New Roman"/>
                <w:b/>
                <w:bCs/>
                <w:i/>
                <w:iCs/>
                <w:lang w:val="ru-RU" w:eastAsia="ru-RU"/>
              </w:rPr>
              <w:t>Реконструкция с увеличением диаметра (за счет платы за присоединение)</w:t>
            </w:r>
          </w:p>
        </w:tc>
      </w:tr>
      <w:tr w:rsidR="009338FC" w:rsidRPr="00EF18BE" w14:paraId="5F6BA97A" w14:textId="77777777" w:rsidTr="00CD0C6D">
        <w:trPr>
          <w:trHeight w:val="300"/>
          <w:jc w:val="center"/>
        </w:trPr>
        <w:tc>
          <w:tcPr>
            <w:tcW w:w="1422" w:type="dxa"/>
            <w:shd w:val="clear" w:color="auto" w:fill="auto"/>
            <w:vAlign w:val="center"/>
          </w:tcPr>
          <w:p w14:paraId="52ABD766" w14:textId="77777777" w:rsidR="009338FC" w:rsidRPr="00EF18BE" w:rsidRDefault="009338FC" w:rsidP="00CD0C6D">
            <w:pPr>
              <w:widowControl/>
              <w:jc w:val="center"/>
              <w:rPr>
                <w:rFonts w:eastAsia="Times New Roman" w:cs="Times New Roman"/>
                <w:lang w:val="ru-RU" w:eastAsia="ru-RU"/>
              </w:rPr>
            </w:pPr>
            <w:r w:rsidRPr="00EF18BE">
              <w:rPr>
                <w:rFonts w:cs="Times New Roman"/>
              </w:rPr>
              <w:t>У-30</w:t>
            </w:r>
          </w:p>
        </w:tc>
        <w:tc>
          <w:tcPr>
            <w:tcW w:w="2230" w:type="dxa"/>
            <w:shd w:val="clear" w:color="auto" w:fill="auto"/>
            <w:vAlign w:val="center"/>
          </w:tcPr>
          <w:p w14:paraId="257340BE" w14:textId="77777777" w:rsidR="009338FC" w:rsidRPr="00EF18BE" w:rsidRDefault="009338FC" w:rsidP="00CD0C6D">
            <w:pPr>
              <w:widowControl/>
              <w:jc w:val="center"/>
              <w:rPr>
                <w:rFonts w:eastAsia="Times New Roman" w:cs="Times New Roman"/>
                <w:lang w:val="ru-RU" w:eastAsia="ru-RU"/>
              </w:rPr>
            </w:pPr>
            <w:r w:rsidRPr="00EF18BE">
              <w:rPr>
                <w:rFonts w:cs="Times New Roman"/>
              </w:rPr>
              <w:t>У-30/2</w:t>
            </w:r>
          </w:p>
        </w:tc>
        <w:tc>
          <w:tcPr>
            <w:tcW w:w="1701" w:type="dxa"/>
            <w:shd w:val="clear" w:color="auto" w:fill="auto"/>
            <w:noWrap/>
            <w:vAlign w:val="center"/>
          </w:tcPr>
          <w:p w14:paraId="518786F3" w14:textId="77777777" w:rsidR="009338FC" w:rsidRPr="00EF18BE" w:rsidRDefault="009338FC" w:rsidP="00CD0C6D">
            <w:pPr>
              <w:widowControl/>
              <w:jc w:val="center"/>
              <w:rPr>
                <w:rFonts w:eastAsia="Times New Roman" w:cs="Times New Roman"/>
                <w:lang w:val="ru-RU" w:eastAsia="ru-RU"/>
              </w:rPr>
            </w:pPr>
            <w:r w:rsidRPr="00EF18BE">
              <w:rPr>
                <w:rFonts w:cs="Times New Roman"/>
              </w:rPr>
              <w:t>43,3</w:t>
            </w:r>
          </w:p>
        </w:tc>
        <w:tc>
          <w:tcPr>
            <w:tcW w:w="992" w:type="dxa"/>
            <w:shd w:val="clear" w:color="auto" w:fill="auto"/>
            <w:noWrap/>
            <w:vAlign w:val="center"/>
          </w:tcPr>
          <w:p w14:paraId="5750EE85" w14:textId="77777777" w:rsidR="009338FC" w:rsidRPr="00EF18BE" w:rsidRDefault="009338FC" w:rsidP="00CD0C6D">
            <w:pPr>
              <w:widowControl/>
              <w:jc w:val="center"/>
              <w:rPr>
                <w:rFonts w:eastAsia="Times New Roman" w:cs="Times New Roman"/>
                <w:lang w:val="ru-RU" w:eastAsia="ru-RU"/>
              </w:rPr>
            </w:pPr>
            <w:r w:rsidRPr="00EF18BE">
              <w:rPr>
                <w:rFonts w:cs="Times New Roman"/>
              </w:rPr>
              <w:t>150</w:t>
            </w:r>
          </w:p>
        </w:tc>
        <w:tc>
          <w:tcPr>
            <w:tcW w:w="993" w:type="dxa"/>
            <w:shd w:val="clear" w:color="auto" w:fill="auto"/>
            <w:noWrap/>
            <w:vAlign w:val="center"/>
          </w:tcPr>
          <w:p w14:paraId="56DB40C7" w14:textId="77777777" w:rsidR="009338FC" w:rsidRPr="00EF18BE" w:rsidRDefault="009338FC" w:rsidP="00CD0C6D">
            <w:pPr>
              <w:widowControl/>
              <w:jc w:val="center"/>
              <w:rPr>
                <w:rFonts w:eastAsia="Times New Roman" w:cs="Times New Roman"/>
                <w:lang w:val="ru-RU" w:eastAsia="ru-RU"/>
              </w:rPr>
            </w:pPr>
            <w:r w:rsidRPr="00EF18BE">
              <w:rPr>
                <w:rFonts w:cs="Times New Roman"/>
              </w:rPr>
              <w:t>200</w:t>
            </w:r>
          </w:p>
        </w:tc>
        <w:tc>
          <w:tcPr>
            <w:tcW w:w="1042" w:type="dxa"/>
            <w:shd w:val="clear" w:color="auto" w:fill="auto"/>
            <w:noWrap/>
            <w:vAlign w:val="center"/>
          </w:tcPr>
          <w:p w14:paraId="3450F1AD"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20545C75" w14:textId="77777777" w:rsidR="009338FC" w:rsidRPr="00EF18BE" w:rsidRDefault="009338FC" w:rsidP="00CD0C6D">
            <w:pPr>
              <w:widowControl/>
              <w:jc w:val="center"/>
              <w:rPr>
                <w:rFonts w:cs="Times New Roman"/>
                <w:lang w:val="ru-RU"/>
              </w:rPr>
            </w:pPr>
            <w:r w:rsidRPr="00EF18BE">
              <w:rPr>
                <w:rFonts w:cs="Times New Roman"/>
                <w:lang w:val="ru-RU"/>
              </w:rPr>
              <w:t>695,137</w:t>
            </w:r>
          </w:p>
        </w:tc>
      </w:tr>
      <w:tr w:rsidR="009338FC" w:rsidRPr="00EF18BE" w14:paraId="7900253C" w14:textId="77777777" w:rsidTr="00CD0C6D">
        <w:trPr>
          <w:trHeight w:val="300"/>
          <w:jc w:val="center"/>
        </w:trPr>
        <w:tc>
          <w:tcPr>
            <w:tcW w:w="1422" w:type="dxa"/>
            <w:shd w:val="clear" w:color="auto" w:fill="auto"/>
            <w:vAlign w:val="center"/>
          </w:tcPr>
          <w:p w14:paraId="40519745" w14:textId="77777777" w:rsidR="009338FC" w:rsidRPr="00EF18BE" w:rsidRDefault="009338FC" w:rsidP="00CD0C6D">
            <w:pPr>
              <w:widowControl/>
              <w:jc w:val="center"/>
              <w:rPr>
                <w:rFonts w:eastAsia="Times New Roman" w:cs="Times New Roman"/>
                <w:lang w:val="ru-RU" w:eastAsia="ru-RU"/>
              </w:rPr>
            </w:pPr>
            <w:r w:rsidRPr="00EF18BE">
              <w:rPr>
                <w:rFonts w:cs="Times New Roman"/>
              </w:rPr>
              <w:t>У-48</w:t>
            </w:r>
          </w:p>
        </w:tc>
        <w:tc>
          <w:tcPr>
            <w:tcW w:w="2230" w:type="dxa"/>
            <w:shd w:val="clear" w:color="auto" w:fill="auto"/>
            <w:vAlign w:val="center"/>
          </w:tcPr>
          <w:p w14:paraId="152505C4" w14:textId="77777777" w:rsidR="009338FC" w:rsidRPr="00EF18BE" w:rsidRDefault="009338FC" w:rsidP="00CD0C6D">
            <w:pPr>
              <w:widowControl/>
              <w:jc w:val="center"/>
              <w:rPr>
                <w:rFonts w:eastAsia="Times New Roman" w:cs="Times New Roman"/>
                <w:lang w:val="ru-RU" w:eastAsia="ru-RU"/>
              </w:rPr>
            </w:pPr>
            <w:r w:rsidRPr="00EF18BE">
              <w:rPr>
                <w:rFonts w:cs="Times New Roman"/>
              </w:rPr>
              <w:t>ПНС ул. Зеленая, 8 стр.3</w:t>
            </w:r>
          </w:p>
        </w:tc>
        <w:tc>
          <w:tcPr>
            <w:tcW w:w="1701" w:type="dxa"/>
            <w:shd w:val="clear" w:color="auto" w:fill="auto"/>
            <w:noWrap/>
            <w:vAlign w:val="center"/>
          </w:tcPr>
          <w:p w14:paraId="485ADF8F" w14:textId="77777777" w:rsidR="009338FC" w:rsidRPr="00EF18BE" w:rsidRDefault="009338FC" w:rsidP="00CD0C6D">
            <w:pPr>
              <w:widowControl/>
              <w:jc w:val="center"/>
              <w:rPr>
                <w:rFonts w:eastAsia="Times New Roman" w:cs="Times New Roman"/>
                <w:lang w:val="ru-RU" w:eastAsia="ru-RU"/>
              </w:rPr>
            </w:pPr>
            <w:r w:rsidRPr="00EF18BE">
              <w:rPr>
                <w:rFonts w:cs="Times New Roman"/>
              </w:rPr>
              <w:t>165,0</w:t>
            </w:r>
          </w:p>
        </w:tc>
        <w:tc>
          <w:tcPr>
            <w:tcW w:w="992" w:type="dxa"/>
            <w:shd w:val="clear" w:color="auto" w:fill="auto"/>
            <w:noWrap/>
            <w:vAlign w:val="center"/>
          </w:tcPr>
          <w:p w14:paraId="613F42FE" w14:textId="77777777" w:rsidR="009338FC" w:rsidRPr="00EF18BE" w:rsidRDefault="009338FC" w:rsidP="00CD0C6D">
            <w:pPr>
              <w:widowControl/>
              <w:jc w:val="center"/>
              <w:rPr>
                <w:rFonts w:eastAsia="Times New Roman" w:cs="Times New Roman"/>
                <w:lang w:val="ru-RU" w:eastAsia="ru-RU"/>
              </w:rPr>
            </w:pPr>
            <w:r w:rsidRPr="00EF18BE">
              <w:rPr>
                <w:rFonts w:cs="Times New Roman"/>
              </w:rPr>
              <w:t>200</w:t>
            </w:r>
          </w:p>
        </w:tc>
        <w:tc>
          <w:tcPr>
            <w:tcW w:w="993" w:type="dxa"/>
            <w:shd w:val="clear" w:color="auto" w:fill="auto"/>
            <w:noWrap/>
            <w:vAlign w:val="center"/>
          </w:tcPr>
          <w:p w14:paraId="52FA0681" w14:textId="77777777" w:rsidR="009338FC" w:rsidRPr="00EF18BE" w:rsidRDefault="009338FC" w:rsidP="00CD0C6D">
            <w:pPr>
              <w:widowControl/>
              <w:jc w:val="center"/>
              <w:rPr>
                <w:rFonts w:eastAsia="Times New Roman" w:cs="Times New Roman"/>
                <w:lang w:val="ru-RU" w:eastAsia="ru-RU"/>
              </w:rPr>
            </w:pPr>
            <w:r w:rsidRPr="00EF18BE">
              <w:rPr>
                <w:rFonts w:cs="Times New Roman"/>
              </w:rPr>
              <w:t>250</w:t>
            </w:r>
          </w:p>
        </w:tc>
        <w:tc>
          <w:tcPr>
            <w:tcW w:w="1042" w:type="dxa"/>
            <w:shd w:val="clear" w:color="auto" w:fill="auto"/>
            <w:noWrap/>
            <w:vAlign w:val="center"/>
          </w:tcPr>
          <w:p w14:paraId="5CD862D8"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7454EC74" w14:textId="77777777" w:rsidR="009338FC" w:rsidRPr="00EF18BE" w:rsidRDefault="009338FC" w:rsidP="00CD0C6D">
            <w:pPr>
              <w:widowControl/>
              <w:jc w:val="center"/>
              <w:rPr>
                <w:rFonts w:cs="Times New Roman"/>
                <w:lang w:val="ru-RU"/>
              </w:rPr>
            </w:pPr>
            <w:r w:rsidRPr="00EF18BE">
              <w:rPr>
                <w:rFonts w:cs="Times New Roman"/>
                <w:lang w:val="ru-RU"/>
              </w:rPr>
              <w:t>3279,688</w:t>
            </w:r>
          </w:p>
        </w:tc>
      </w:tr>
      <w:tr w:rsidR="009338FC" w:rsidRPr="00EF18BE" w14:paraId="5EEAE452" w14:textId="77777777" w:rsidTr="00CD0C6D">
        <w:trPr>
          <w:trHeight w:val="300"/>
          <w:jc w:val="center"/>
        </w:trPr>
        <w:tc>
          <w:tcPr>
            <w:tcW w:w="1422" w:type="dxa"/>
            <w:shd w:val="clear" w:color="auto" w:fill="auto"/>
            <w:vAlign w:val="center"/>
          </w:tcPr>
          <w:p w14:paraId="15A15BD2" w14:textId="77777777" w:rsidR="009338FC" w:rsidRPr="00EF18BE" w:rsidRDefault="009338FC" w:rsidP="00CD0C6D">
            <w:pPr>
              <w:widowControl/>
              <w:jc w:val="center"/>
              <w:rPr>
                <w:rFonts w:eastAsia="Times New Roman" w:cs="Times New Roman"/>
                <w:lang w:val="ru-RU" w:eastAsia="ru-RU"/>
              </w:rPr>
            </w:pPr>
            <w:r w:rsidRPr="00EF18BE">
              <w:rPr>
                <w:rFonts w:cs="Times New Roman"/>
              </w:rPr>
              <w:t>ПНС ул. Зеленая, 8 стр.3</w:t>
            </w:r>
          </w:p>
        </w:tc>
        <w:tc>
          <w:tcPr>
            <w:tcW w:w="2230" w:type="dxa"/>
            <w:shd w:val="clear" w:color="auto" w:fill="auto"/>
            <w:vAlign w:val="center"/>
          </w:tcPr>
          <w:p w14:paraId="6A4C45DA" w14:textId="77777777" w:rsidR="009338FC" w:rsidRPr="00EF18BE" w:rsidRDefault="009338FC" w:rsidP="00CD0C6D">
            <w:pPr>
              <w:widowControl/>
              <w:jc w:val="center"/>
              <w:rPr>
                <w:rFonts w:eastAsia="Times New Roman" w:cs="Times New Roman"/>
                <w:lang w:val="ru-RU" w:eastAsia="ru-RU"/>
              </w:rPr>
            </w:pPr>
            <w:r w:rsidRPr="00EF18BE">
              <w:rPr>
                <w:rFonts w:cs="Times New Roman"/>
              </w:rPr>
              <w:t>У-51</w:t>
            </w:r>
          </w:p>
        </w:tc>
        <w:tc>
          <w:tcPr>
            <w:tcW w:w="1701" w:type="dxa"/>
            <w:shd w:val="clear" w:color="auto" w:fill="auto"/>
            <w:noWrap/>
            <w:vAlign w:val="center"/>
          </w:tcPr>
          <w:p w14:paraId="0B20AFBD" w14:textId="77777777" w:rsidR="009338FC" w:rsidRPr="00EF18BE" w:rsidRDefault="009338FC" w:rsidP="00CD0C6D">
            <w:pPr>
              <w:widowControl/>
              <w:jc w:val="center"/>
              <w:rPr>
                <w:rFonts w:eastAsia="Times New Roman" w:cs="Times New Roman"/>
                <w:lang w:val="ru-RU" w:eastAsia="ru-RU"/>
              </w:rPr>
            </w:pPr>
            <w:r w:rsidRPr="00EF18BE">
              <w:rPr>
                <w:rFonts w:cs="Times New Roman"/>
              </w:rPr>
              <w:t>17,4</w:t>
            </w:r>
          </w:p>
        </w:tc>
        <w:tc>
          <w:tcPr>
            <w:tcW w:w="992" w:type="dxa"/>
            <w:shd w:val="clear" w:color="auto" w:fill="auto"/>
            <w:noWrap/>
            <w:vAlign w:val="center"/>
          </w:tcPr>
          <w:p w14:paraId="00029C96" w14:textId="77777777" w:rsidR="009338FC" w:rsidRPr="00EF18BE" w:rsidRDefault="009338FC" w:rsidP="00CD0C6D">
            <w:pPr>
              <w:widowControl/>
              <w:jc w:val="center"/>
              <w:rPr>
                <w:rFonts w:eastAsia="Times New Roman" w:cs="Times New Roman"/>
                <w:lang w:val="ru-RU" w:eastAsia="ru-RU"/>
              </w:rPr>
            </w:pPr>
            <w:r w:rsidRPr="00EF18BE">
              <w:rPr>
                <w:rFonts w:cs="Times New Roman"/>
              </w:rPr>
              <w:t>100,150</w:t>
            </w:r>
          </w:p>
        </w:tc>
        <w:tc>
          <w:tcPr>
            <w:tcW w:w="993" w:type="dxa"/>
            <w:shd w:val="clear" w:color="auto" w:fill="auto"/>
            <w:noWrap/>
            <w:vAlign w:val="center"/>
          </w:tcPr>
          <w:p w14:paraId="7F3DDF6F" w14:textId="77777777" w:rsidR="009338FC" w:rsidRPr="00EF18BE" w:rsidRDefault="009338FC" w:rsidP="00CD0C6D">
            <w:pPr>
              <w:widowControl/>
              <w:jc w:val="center"/>
              <w:rPr>
                <w:rFonts w:eastAsia="Times New Roman" w:cs="Times New Roman"/>
                <w:lang w:val="ru-RU" w:eastAsia="ru-RU"/>
              </w:rPr>
            </w:pPr>
            <w:r w:rsidRPr="00EF18BE">
              <w:rPr>
                <w:rFonts w:cs="Times New Roman"/>
              </w:rPr>
              <w:t>250</w:t>
            </w:r>
          </w:p>
        </w:tc>
        <w:tc>
          <w:tcPr>
            <w:tcW w:w="1042" w:type="dxa"/>
            <w:shd w:val="clear" w:color="auto" w:fill="auto"/>
            <w:noWrap/>
            <w:vAlign w:val="center"/>
          </w:tcPr>
          <w:p w14:paraId="03B1A755"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516D0879" w14:textId="77777777" w:rsidR="009338FC" w:rsidRPr="00EF18BE" w:rsidRDefault="009338FC" w:rsidP="00CD0C6D">
            <w:pPr>
              <w:widowControl/>
              <w:jc w:val="center"/>
              <w:rPr>
                <w:rFonts w:cs="Times New Roman"/>
                <w:lang w:val="ru-RU"/>
              </w:rPr>
            </w:pPr>
            <w:r w:rsidRPr="00EF18BE">
              <w:rPr>
                <w:rFonts w:cs="Times New Roman"/>
                <w:lang w:val="ru-RU"/>
              </w:rPr>
              <w:t>306,719</w:t>
            </w:r>
          </w:p>
        </w:tc>
      </w:tr>
      <w:tr w:rsidR="009338FC" w:rsidRPr="00EF18BE" w14:paraId="606E704E" w14:textId="77777777" w:rsidTr="00CD0C6D">
        <w:trPr>
          <w:trHeight w:val="300"/>
          <w:jc w:val="center"/>
        </w:trPr>
        <w:tc>
          <w:tcPr>
            <w:tcW w:w="1422" w:type="dxa"/>
            <w:shd w:val="clear" w:color="auto" w:fill="auto"/>
            <w:vAlign w:val="center"/>
          </w:tcPr>
          <w:p w14:paraId="7445F9E0" w14:textId="77777777" w:rsidR="009338FC" w:rsidRPr="00EF18BE" w:rsidRDefault="009338FC" w:rsidP="00CD0C6D">
            <w:pPr>
              <w:widowControl/>
              <w:jc w:val="center"/>
              <w:rPr>
                <w:rFonts w:eastAsia="Times New Roman" w:cs="Times New Roman"/>
                <w:lang w:val="ru-RU" w:eastAsia="ru-RU"/>
              </w:rPr>
            </w:pPr>
            <w:r w:rsidRPr="00EF18BE">
              <w:rPr>
                <w:rFonts w:cs="Times New Roman"/>
              </w:rPr>
              <w:t>У-51</w:t>
            </w:r>
          </w:p>
        </w:tc>
        <w:tc>
          <w:tcPr>
            <w:tcW w:w="2230" w:type="dxa"/>
            <w:shd w:val="clear" w:color="auto" w:fill="auto"/>
            <w:vAlign w:val="center"/>
          </w:tcPr>
          <w:p w14:paraId="3B8FE948" w14:textId="77777777" w:rsidR="009338FC" w:rsidRPr="00EF18BE" w:rsidRDefault="009338FC" w:rsidP="00CD0C6D">
            <w:pPr>
              <w:widowControl/>
              <w:jc w:val="center"/>
              <w:rPr>
                <w:rFonts w:eastAsia="Times New Roman" w:cs="Times New Roman"/>
                <w:lang w:val="ru-RU" w:eastAsia="ru-RU"/>
              </w:rPr>
            </w:pPr>
            <w:r w:rsidRPr="00EF18BE">
              <w:rPr>
                <w:rFonts w:cs="Times New Roman"/>
              </w:rPr>
              <w:t>У-53</w:t>
            </w:r>
          </w:p>
        </w:tc>
        <w:tc>
          <w:tcPr>
            <w:tcW w:w="1701" w:type="dxa"/>
            <w:shd w:val="clear" w:color="auto" w:fill="auto"/>
            <w:noWrap/>
            <w:vAlign w:val="center"/>
          </w:tcPr>
          <w:p w14:paraId="1AF54002" w14:textId="77777777" w:rsidR="009338FC" w:rsidRPr="00EF18BE" w:rsidRDefault="009338FC" w:rsidP="00CD0C6D">
            <w:pPr>
              <w:widowControl/>
              <w:jc w:val="center"/>
              <w:rPr>
                <w:rFonts w:eastAsia="Times New Roman" w:cs="Times New Roman"/>
                <w:lang w:val="ru-RU" w:eastAsia="ru-RU"/>
              </w:rPr>
            </w:pPr>
            <w:r w:rsidRPr="00EF18BE">
              <w:rPr>
                <w:rFonts w:cs="Times New Roman"/>
              </w:rPr>
              <w:t>96,2</w:t>
            </w:r>
          </w:p>
        </w:tc>
        <w:tc>
          <w:tcPr>
            <w:tcW w:w="992" w:type="dxa"/>
            <w:shd w:val="clear" w:color="auto" w:fill="auto"/>
            <w:noWrap/>
            <w:vAlign w:val="center"/>
          </w:tcPr>
          <w:p w14:paraId="4DA53FD4" w14:textId="77777777" w:rsidR="009338FC" w:rsidRPr="00EF18BE" w:rsidRDefault="009338FC" w:rsidP="00CD0C6D">
            <w:pPr>
              <w:widowControl/>
              <w:jc w:val="center"/>
              <w:rPr>
                <w:rFonts w:eastAsia="Times New Roman" w:cs="Times New Roman"/>
                <w:lang w:val="ru-RU" w:eastAsia="ru-RU"/>
              </w:rPr>
            </w:pPr>
            <w:r w:rsidRPr="00EF18BE">
              <w:rPr>
                <w:rFonts w:cs="Times New Roman"/>
              </w:rPr>
              <w:t>150</w:t>
            </w:r>
          </w:p>
        </w:tc>
        <w:tc>
          <w:tcPr>
            <w:tcW w:w="993" w:type="dxa"/>
            <w:shd w:val="clear" w:color="auto" w:fill="auto"/>
            <w:noWrap/>
            <w:vAlign w:val="center"/>
          </w:tcPr>
          <w:p w14:paraId="578E7D35" w14:textId="77777777" w:rsidR="009338FC" w:rsidRPr="00EF18BE" w:rsidRDefault="009338FC" w:rsidP="00CD0C6D">
            <w:pPr>
              <w:widowControl/>
              <w:jc w:val="center"/>
              <w:rPr>
                <w:rFonts w:eastAsia="Times New Roman" w:cs="Times New Roman"/>
                <w:lang w:val="ru-RU" w:eastAsia="ru-RU"/>
              </w:rPr>
            </w:pPr>
            <w:r w:rsidRPr="00EF18BE">
              <w:rPr>
                <w:rFonts w:cs="Times New Roman"/>
              </w:rPr>
              <w:t>250</w:t>
            </w:r>
          </w:p>
        </w:tc>
        <w:tc>
          <w:tcPr>
            <w:tcW w:w="1042" w:type="dxa"/>
            <w:shd w:val="clear" w:color="auto" w:fill="auto"/>
            <w:noWrap/>
            <w:vAlign w:val="center"/>
          </w:tcPr>
          <w:p w14:paraId="10664840" w14:textId="77777777" w:rsidR="009338FC" w:rsidRPr="00EF18BE" w:rsidRDefault="009338FC" w:rsidP="00CD0C6D">
            <w:pPr>
              <w:widowControl/>
              <w:jc w:val="center"/>
              <w:rPr>
                <w:rFonts w:eastAsia="Times New Roman" w:cs="Times New Roman"/>
                <w:lang w:val="ru-RU" w:eastAsia="ru-RU"/>
              </w:rPr>
            </w:pPr>
            <w:r w:rsidRPr="00EF18BE">
              <w:rPr>
                <w:rFonts w:cs="Times New Roman"/>
              </w:rPr>
              <w:t>2015</w:t>
            </w:r>
          </w:p>
        </w:tc>
        <w:tc>
          <w:tcPr>
            <w:tcW w:w="1474" w:type="dxa"/>
            <w:vAlign w:val="center"/>
          </w:tcPr>
          <w:p w14:paraId="3EEE8B9A" w14:textId="77777777" w:rsidR="009338FC" w:rsidRPr="00EF18BE" w:rsidRDefault="009338FC" w:rsidP="00CD0C6D">
            <w:pPr>
              <w:widowControl/>
              <w:jc w:val="center"/>
              <w:rPr>
                <w:rFonts w:cs="Times New Roman"/>
                <w:lang w:val="ru-RU"/>
              </w:rPr>
            </w:pPr>
            <w:r w:rsidRPr="00EF18BE">
              <w:rPr>
                <w:rFonts w:cs="Times New Roman"/>
                <w:lang w:val="ru-RU"/>
              </w:rPr>
              <w:t>1808,880</w:t>
            </w:r>
          </w:p>
        </w:tc>
      </w:tr>
      <w:tr w:rsidR="009338FC" w:rsidRPr="00EF18BE" w14:paraId="55678823" w14:textId="77777777" w:rsidTr="00CD0C6D">
        <w:trPr>
          <w:trHeight w:val="300"/>
          <w:jc w:val="center"/>
        </w:trPr>
        <w:tc>
          <w:tcPr>
            <w:tcW w:w="7338" w:type="dxa"/>
            <w:gridSpan w:val="5"/>
            <w:shd w:val="clear" w:color="auto" w:fill="auto"/>
            <w:vAlign w:val="center"/>
          </w:tcPr>
          <w:p w14:paraId="07D7469E" w14:textId="77777777" w:rsidR="009338FC" w:rsidRPr="00EF18BE" w:rsidRDefault="009338FC" w:rsidP="00CD0C6D">
            <w:pPr>
              <w:widowControl/>
              <w:jc w:val="center"/>
              <w:rPr>
                <w:rFonts w:cs="Times New Roman"/>
                <w:lang w:val="ru-RU"/>
              </w:rPr>
            </w:pPr>
            <w:r w:rsidRPr="00EF18BE">
              <w:rPr>
                <w:rFonts w:cs="Times New Roman"/>
                <w:lang w:val="ru-RU"/>
              </w:rPr>
              <w:t>Итого по реконструкции с увеличение диаметра</w:t>
            </w:r>
          </w:p>
        </w:tc>
        <w:tc>
          <w:tcPr>
            <w:tcW w:w="1042" w:type="dxa"/>
            <w:shd w:val="clear" w:color="auto" w:fill="auto"/>
            <w:noWrap/>
            <w:vAlign w:val="center"/>
          </w:tcPr>
          <w:p w14:paraId="68BCCC8D" w14:textId="77777777" w:rsidR="009338FC" w:rsidRPr="00EF18BE" w:rsidRDefault="009338FC" w:rsidP="00CD0C6D">
            <w:pPr>
              <w:widowControl/>
              <w:jc w:val="center"/>
              <w:rPr>
                <w:rFonts w:cs="Times New Roman"/>
              </w:rPr>
            </w:pPr>
            <w:r w:rsidRPr="00EF18BE">
              <w:rPr>
                <w:rFonts w:cs="Times New Roman"/>
              </w:rPr>
              <w:t>2015</w:t>
            </w:r>
          </w:p>
        </w:tc>
        <w:tc>
          <w:tcPr>
            <w:tcW w:w="1474" w:type="dxa"/>
            <w:vAlign w:val="center"/>
          </w:tcPr>
          <w:p w14:paraId="2E001D0F" w14:textId="77777777" w:rsidR="009338FC" w:rsidRPr="00EF18BE" w:rsidRDefault="009338FC" w:rsidP="00CD0C6D">
            <w:pPr>
              <w:widowControl/>
              <w:jc w:val="center"/>
              <w:rPr>
                <w:rFonts w:cs="Times New Roman"/>
                <w:lang w:val="ru-RU"/>
              </w:rPr>
            </w:pPr>
            <w:r w:rsidRPr="00EF18BE">
              <w:rPr>
                <w:rFonts w:cs="Times New Roman"/>
                <w:lang w:val="ru-RU"/>
              </w:rPr>
              <w:t>6090,424</w:t>
            </w:r>
          </w:p>
        </w:tc>
      </w:tr>
      <w:tr w:rsidR="009338FC" w:rsidRPr="00EF18BE" w14:paraId="183B3F23" w14:textId="77777777" w:rsidTr="00CD0C6D">
        <w:trPr>
          <w:trHeight w:val="300"/>
          <w:jc w:val="center"/>
        </w:trPr>
        <w:tc>
          <w:tcPr>
            <w:tcW w:w="9854" w:type="dxa"/>
            <w:gridSpan w:val="7"/>
            <w:shd w:val="clear" w:color="auto" w:fill="auto"/>
            <w:vAlign w:val="center"/>
            <w:hideMark/>
          </w:tcPr>
          <w:p w14:paraId="7FDE8FB0" w14:textId="77777777" w:rsidR="009338FC" w:rsidRPr="00EF18BE" w:rsidRDefault="009338FC" w:rsidP="00CD0C6D">
            <w:pPr>
              <w:widowControl/>
              <w:jc w:val="center"/>
              <w:rPr>
                <w:rFonts w:eastAsia="Times New Roman" w:cs="Times New Roman"/>
                <w:b/>
                <w:bCs/>
                <w:i/>
                <w:iCs/>
                <w:lang w:val="ru-RU" w:eastAsia="ru-RU"/>
              </w:rPr>
            </w:pPr>
            <w:r w:rsidRPr="00EF18BE">
              <w:rPr>
                <w:rFonts w:eastAsia="Times New Roman" w:cs="Times New Roman"/>
                <w:b/>
                <w:bCs/>
                <w:i/>
                <w:iCs/>
                <w:lang w:val="ru-RU" w:eastAsia="ru-RU"/>
              </w:rPr>
              <w:t>Замена ветхих тепловых сетей (за счет средств в тарифе на тепловую энергию)</w:t>
            </w:r>
          </w:p>
        </w:tc>
      </w:tr>
      <w:tr w:rsidR="009338FC" w:rsidRPr="00EF18BE" w14:paraId="1420CD83" w14:textId="77777777" w:rsidTr="00CD0C6D">
        <w:trPr>
          <w:trHeight w:val="300"/>
          <w:jc w:val="center"/>
        </w:trPr>
        <w:tc>
          <w:tcPr>
            <w:tcW w:w="1422" w:type="dxa"/>
            <w:shd w:val="clear" w:color="auto" w:fill="auto"/>
            <w:vAlign w:val="center"/>
            <w:hideMark/>
          </w:tcPr>
          <w:p w14:paraId="33F1E04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У-8 (ГВС)</w:t>
            </w:r>
          </w:p>
        </w:tc>
        <w:tc>
          <w:tcPr>
            <w:tcW w:w="2230" w:type="dxa"/>
            <w:shd w:val="clear" w:color="auto" w:fill="auto"/>
            <w:vAlign w:val="center"/>
            <w:hideMark/>
          </w:tcPr>
          <w:p w14:paraId="6135F755"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ТК-9  (ГВС)</w:t>
            </w:r>
          </w:p>
        </w:tc>
        <w:tc>
          <w:tcPr>
            <w:tcW w:w="1701" w:type="dxa"/>
            <w:shd w:val="clear" w:color="auto" w:fill="auto"/>
            <w:noWrap/>
            <w:vAlign w:val="center"/>
            <w:hideMark/>
          </w:tcPr>
          <w:p w14:paraId="6E5E552A"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77,18</w:t>
            </w:r>
          </w:p>
        </w:tc>
        <w:tc>
          <w:tcPr>
            <w:tcW w:w="992" w:type="dxa"/>
            <w:shd w:val="clear" w:color="auto" w:fill="auto"/>
            <w:noWrap/>
            <w:vAlign w:val="center"/>
            <w:hideMark/>
          </w:tcPr>
          <w:p w14:paraId="33F60B91"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150</w:t>
            </w:r>
          </w:p>
        </w:tc>
        <w:tc>
          <w:tcPr>
            <w:tcW w:w="993" w:type="dxa"/>
            <w:shd w:val="clear" w:color="auto" w:fill="auto"/>
            <w:noWrap/>
            <w:vAlign w:val="center"/>
            <w:hideMark/>
          </w:tcPr>
          <w:p w14:paraId="01269551"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150</w:t>
            </w:r>
          </w:p>
        </w:tc>
        <w:tc>
          <w:tcPr>
            <w:tcW w:w="1042" w:type="dxa"/>
            <w:shd w:val="clear" w:color="auto" w:fill="auto"/>
            <w:noWrap/>
            <w:vAlign w:val="center"/>
            <w:hideMark/>
          </w:tcPr>
          <w:p w14:paraId="403AFD85"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321CC0E5" w14:textId="77777777" w:rsidR="009338FC" w:rsidRPr="00EF18BE" w:rsidRDefault="009338FC" w:rsidP="00CD0C6D">
            <w:pPr>
              <w:widowControl/>
              <w:jc w:val="center"/>
              <w:rPr>
                <w:rFonts w:eastAsia="Times New Roman" w:cs="Times New Roman"/>
                <w:lang w:val="ru-RU" w:eastAsia="ru-RU"/>
              </w:rPr>
            </w:pPr>
            <w:r w:rsidRPr="00EF18BE">
              <w:rPr>
                <w:rFonts w:cs="Times New Roman"/>
              </w:rPr>
              <w:t>1826,97</w:t>
            </w:r>
          </w:p>
        </w:tc>
      </w:tr>
      <w:tr w:rsidR="009338FC" w:rsidRPr="00EF18BE" w14:paraId="0F27F864" w14:textId="77777777" w:rsidTr="00CD0C6D">
        <w:trPr>
          <w:trHeight w:val="300"/>
          <w:jc w:val="center"/>
        </w:trPr>
        <w:tc>
          <w:tcPr>
            <w:tcW w:w="1422" w:type="dxa"/>
            <w:shd w:val="clear" w:color="auto" w:fill="auto"/>
            <w:vAlign w:val="center"/>
            <w:hideMark/>
          </w:tcPr>
          <w:p w14:paraId="4978D688" w14:textId="77777777" w:rsidR="009338FC" w:rsidRPr="00EF18BE" w:rsidRDefault="009338FC" w:rsidP="00CD0C6D">
            <w:pPr>
              <w:widowControl/>
              <w:jc w:val="center"/>
              <w:rPr>
                <w:rFonts w:eastAsia="Times New Roman" w:cs="Times New Roman"/>
                <w:b/>
                <w:lang w:val="ru-RU" w:eastAsia="ru-RU"/>
              </w:rPr>
            </w:pPr>
            <w:r w:rsidRPr="00EF18BE">
              <w:rPr>
                <w:rFonts w:eastAsia="Times New Roman" w:cs="Times New Roman"/>
                <w:lang w:val="ru-RU" w:eastAsia="ru-RU"/>
              </w:rPr>
              <w:t>У-8  (Отоп.)</w:t>
            </w:r>
          </w:p>
        </w:tc>
        <w:tc>
          <w:tcPr>
            <w:tcW w:w="2230" w:type="dxa"/>
            <w:shd w:val="clear" w:color="auto" w:fill="auto"/>
            <w:vAlign w:val="center"/>
            <w:hideMark/>
          </w:tcPr>
          <w:p w14:paraId="3BCB053C"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ТК-9 (Отоп.)</w:t>
            </w:r>
          </w:p>
        </w:tc>
        <w:tc>
          <w:tcPr>
            <w:tcW w:w="1701" w:type="dxa"/>
            <w:shd w:val="clear" w:color="auto" w:fill="auto"/>
            <w:noWrap/>
            <w:vAlign w:val="center"/>
            <w:hideMark/>
          </w:tcPr>
          <w:p w14:paraId="7694A2D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77,18</w:t>
            </w:r>
          </w:p>
        </w:tc>
        <w:tc>
          <w:tcPr>
            <w:tcW w:w="992" w:type="dxa"/>
            <w:shd w:val="clear" w:color="auto" w:fill="auto"/>
            <w:noWrap/>
            <w:vAlign w:val="center"/>
            <w:hideMark/>
          </w:tcPr>
          <w:p w14:paraId="3F38F0D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200</w:t>
            </w:r>
          </w:p>
        </w:tc>
        <w:tc>
          <w:tcPr>
            <w:tcW w:w="993" w:type="dxa"/>
            <w:shd w:val="clear" w:color="auto" w:fill="auto"/>
            <w:noWrap/>
            <w:vAlign w:val="center"/>
            <w:hideMark/>
          </w:tcPr>
          <w:p w14:paraId="067C725A"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200</w:t>
            </w:r>
          </w:p>
        </w:tc>
        <w:tc>
          <w:tcPr>
            <w:tcW w:w="1042" w:type="dxa"/>
            <w:shd w:val="clear" w:color="auto" w:fill="auto"/>
            <w:noWrap/>
            <w:vAlign w:val="center"/>
            <w:hideMark/>
          </w:tcPr>
          <w:p w14:paraId="6F3B9F0A"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5D513340" w14:textId="77777777" w:rsidR="009338FC" w:rsidRPr="00EF18BE" w:rsidRDefault="009338FC" w:rsidP="00CD0C6D">
            <w:pPr>
              <w:widowControl/>
              <w:jc w:val="center"/>
              <w:rPr>
                <w:rFonts w:eastAsia="Times New Roman" w:cs="Times New Roman"/>
                <w:lang w:val="ru-RU" w:eastAsia="ru-RU"/>
              </w:rPr>
            </w:pPr>
            <w:r w:rsidRPr="00EF18BE">
              <w:rPr>
                <w:rFonts w:cs="Times New Roman"/>
              </w:rPr>
              <w:t>2304,42</w:t>
            </w:r>
          </w:p>
        </w:tc>
      </w:tr>
      <w:tr w:rsidR="009338FC" w:rsidRPr="00EF18BE" w14:paraId="1D401A49" w14:textId="77777777" w:rsidTr="00CD0C6D">
        <w:trPr>
          <w:trHeight w:val="351"/>
          <w:jc w:val="center"/>
        </w:trPr>
        <w:tc>
          <w:tcPr>
            <w:tcW w:w="1422" w:type="dxa"/>
            <w:shd w:val="clear" w:color="auto" w:fill="auto"/>
            <w:vAlign w:val="center"/>
            <w:hideMark/>
          </w:tcPr>
          <w:p w14:paraId="0B70DB8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У-41 (Отоп.)</w:t>
            </w:r>
          </w:p>
        </w:tc>
        <w:tc>
          <w:tcPr>
            <w:tcW w:w="2230" w:type="dxa"/>
            <w:shd w:val="clear" w:color="auto" w:fill="auto"/>
            <w:vAlign w:val="center"/>
            <w:hideMark/>
          </w:tcPr>
          <w:p w14:paraId="03A1F980"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ТК-41а (Отоп.)</w:t>
            </w:r>
          </w:p>
        </w:tc>
        <w:tc>
          <w:tcPr>
            <w:tcW w:w="1701" w:type="dxa"/>
            <w:shd w:val="clear" w:color="auto" w:fill="auto"/>
            <w:noWrap/>
            <w:vAlign w:val="center"/>
            <w:hideMark/>
          </w:tcPr>
          <w:p w14:paraId="77ED4CDB"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32,66</w:t>
            </w:r>
          </w:p>
        </w:tc>
        <w:tc>
          <w:tcPr>
            <w:tcW w:w="992" w:type="dxa"/>
            <w:shd w:val="clear" w:color="auto" w:fill="auto"/>
            <w:noWrap/>
            <w:vAlign w:val="center"/>
            <w:hideMark/>
          </w:tcPr>
          <w:p w14:paraId="65AA77F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150</w:t>
            </w:r>
          </w:p>
        </w:tc>
        <w:tc>
          <w:tcPr>
            <w:tcW w:w="993" w:type="dxa"/>
            <w:shd w:val="clear" w:color="auto" w:fill="auto"/>
            <w:noWrap/>
            <w:vAlign w:val="center"/>
            <w:hideMark/>
          </w:tcPr>
          <w:p w14:paraId="57C891F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150</w:t>
            </w:r>
          </w:p>
        </w:tc>
        <w:tc>
          <w:tcPr>
            <w:tcW w:w="1042" w:type="dxa"/>
            <w:shd w:val="clear" w:color="auto" w:fill="auto"/>
            <w:noWrap/>
            <w:vAlign w:val="center"/>
            <w:hideMark/>
          </w:tcPr>
          <w:p w14:paraId="4495D2FB"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2018</w:t>
            </w:r>
          </w:p>
        </w:tc>
        <w:tc>
          <w:tcPr>
            <w:tcW w:w="1474" w:type="dxa"/>
            <w:vAlign w:val="center"/>
          </w:tcPr>
          <w:p w14:paraId="42CBBDE0" w14:textId="77777777" w:rsidR="009338FC" w:rsidRPr="00EF18BE" w:rsidRDefault="009338FC" w:rsidP="00CD0C6D">
            <w:pPr>
              <w:widowControl/>
              <w:jc w:val="center"/>
              <w:rPr>
                <w:rFonts w:eastAsia="Times New Roman" w:cs="Times New Roman"/>
                <w:lang w:val="ru-RU" w:eastAsia="ru-RU"/>
              </w:rPr>
            </w:pPr>
            <w:r w:rsidRPr="00EF18BE">
              <w:rPr>
                <w:rFonts w:cs="Times New Roman"/>
              </w:rPr>
              <w:t>773,11</w:t>
            </w:r>
          </w:p>
        </w:tc>
      </w:tr>
      <w:tr w:rsidR="009338FC" w:rsidRPr="00EF18BE" w14:paraId="49E998A3" w14:textId="77777777" w:rsidTr="00CD0C6D">
        <w:trPr>
          <w:trHeight w:val="300"/>
          <w:jc w:val="center"/>
        </w:trPr>
        <w:tc>
          <w:tcPr>
            <w:tcW w:w="1422" w:type="dxa"/>
            <w:shd w:val="clear" w:color="auto" w:fill="auto"/>
            <w:vAlign w:val="center"/>
            <w:hideMark/>
          </w:tcPr>
          <w:p w14:paraId="3F3D292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У-41 (ГВС)</w:t>
            </w:r>
          </w:p>
        </w:tc>
        <w:tc>
          <w:tcPr>
            <w:tcW w:w="2230" w:type="dxa"/>
            <w:shd w:val="clear" w:color="auto" w:fill="auto"/>
            <w:vAlign w:val="center"/>
            <w:hideMark/>
          </w:tcPr>
          <w:p w14:paraId="2861883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ТК-41а (ГВС)</w:t>
            </w:r>
          </w:p>
        </w:tc>
        <w:tc>
          <w:tcPr>
            <w:tcW w:w="1701" w:type="dxa"/>
            <w:shd w:val="clear" w:color="auto" w:fill="auto"/>
            <w:noWrap/>
            <w:vAlign w:val="center"/>
            <w:hideMark/>
          </w:tcPr>
          <w:p w14:paraId="40B2F919"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32,66</w:t>
            </w:r>
          </w:p>
        </w:tc>
        <w:tc>
          <w:tcPr>
            <w:tcW w:w="992" w:type="dxa"/>
            <w:shd w:val="clear" w:color="auto" w:fill="auto"/>
            <w:noWrap/>
            <w:vAlign w:val="center"/>
            <w:hideMark/>
          </w:tcPr>
          <w:p w14:paraId="2D0B157E"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100</w:t>
            </w:r>
          </w:p>
        </w:tc>
        <w:tc>
          <w:tcPr>
            <w:tcW w:w="993" w:type="dxa"/>
            <w:shd w:val="clear" w:color="auto" w:fill="auto"/>
            <w:noWrap/>
            <w:vAlign w:val="center"/>
            <w:hideMark/>
          </w:tcPr>
          <w:p w14:paraId="1D443B59"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100</w:t>
            </w:r>
          </w:p>
        </w:tc>
        <w:tc>
          <w:tcPr>
            <w:tcW w:w="1042" w:type="dxa"/>
            <w:shd w:val="clear" w:color="auto" w:fill="auto"/>
            <w:noWrap/>
            <w:vAlign w:val="center"/>
            <w:hideMark/>
          </w:tcPr>
          <w:p w14:paraId="5DA57E20"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2018</w:t>
            </w:r>
          </w:p>
        </w:tc>
        <w:tc>
          <w:tcPr>
            <w:tcW w:w="1474" w:type="dxa"/>
            <w:vAlign w:val="center"/>
          </w:tcPr>
          <w:p w14:paraId="30E485B1" w14:textId="77777777" w:rsidR="009338FC" w:rsidRPr="00EF18BE" w:rsidRDefault="009338FC" w:rsidP="00CD0C6D">
            <w:pPr>
              <w:widowControl/>
              <w:jc w:val="center"/>
              <w:rPr>
                <w:rFonts w:eastAsia="Times New Roman" w:cs="Times New Roman"/>
                <w:lang w:val="ru-RU" w:eastAsia="ru-RU"/>
              </w:rPr>
            </w:pPr>
            <w:r w:rsidRPr="00EF18BE">
              <w:rPr>
                <w:rFonts w:cs="Times New Roman"/>
              </w:rPr>
              <w:t>698,23</w:t>
            </w:r>
          </w:p>
        </w:tc>
      </w:tr>
      <w:tr w:rsidR="009338FC" w:rsidRPr="00EF18BE" w14:paraId="10BDD7BB" w14:textId="77777777" w:rsidTr="00CD0C6D">
        <w:trPr>
          <w:trHeight w:val="70"/>
          <w:jc w:val="center"/>
        </w:trPr>
        <w:tc>
          <w:tcPr>
            <w:tcW w:w="1422" w:type="dxa"/>
            <w:shd w:val="clear" w:color="auto" w:fill="auto"/>
            <w:vAlign w:val="center"/>
            <w:hideMark/>
          </w:tcPr>
          <w:p w14:paraId="21918E0B"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lastRenderedPageBreak/>
              <w:t>У-42</w:t>
            </w:r>
          </w:p>
        </w:tc>
        <w:tc>
          <w:tcPr>
            <w:tcW w:w="2230" w:type="dxa"/>
            <w:shd w:val="clear" w:color="auto" w:fill="auto"/>
            <w:vAlign w:val="center"/>
            <w:hideMark/>
          </w:tcPr>
          <w:p w14:paraId="6802F3E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Жилой дом</w:t>
            </w:r>
          </w:p>
          <w:p w14:paraId="54535EF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ул. Солнечная 17</w:t>
            </w:r>
          </w:p>
        </w:tc>
        <w:tc>
          <w:tcPr>
            <w:tcW w:w="1701" w:type="dxa"/>
            <w:shd w:val="clear" w:color="auto" w:fill="auto"/>
            <w:noWrap/>
            <w:vAlign w:val="center"/>
            <w:hideMark/>
          </w:tcPr>
          <w:p w14:paraId="1D704F6E"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32,46</w:t>
            </w:r>
          </w:p>
        </w:tc>
        <w:tc>
          <w:tcPr>
            <w:tcW w:w="992" w:type="dxa"/>
            <w:shd w:val="clear" w:color="auto" w:fill="auto"/>
            <w:noWrap/>
            <w:vAlign w:val="center"/>
            <w:hideMark/>
          </w:tcPr>
          <w:p w14:paraId="78A3ECEC"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100</w:t>
            </w:r>
          </w:p>
        </w:tc>
        <w:tc>
          <w:tcPr>
            <w:tcW w:w="993" w:type="dxa"/>
            <w:shd w:val="clear" w:color="auto" w:fill="auto"/>
            <w:noWrap/>
            <w:vAlign w:val="center"/>
            <w:hideMark/>
          </w:tcPr>
          <w:p w14:paraId="43C52241"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100</w:t>
            </w:r>
          </w:p>
        </w:tc>
        <w:tc>
          <w:tcPr>
            <w:tcW w:w="1042" w:type="dxa"/>
            <w:shd w:val="clear" w:color="auto" w:fill="auto"/>
            <w:noWrap/>
            <w:vAlign w:val="center"/>
            <w:hideMark/>
          </w:tcPr>
          <w:p w14:paraId="7CBFEFA7"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2016</w:t>
            </w:r>
          </w:p>
        </w:tc>
        <w:tc>
          <w:tcPr>
            <w:tcW w:w="1474" w:type="dxa"/>
            <w:vAlign w:val="center"/>
          </w:tcPr>
          <w:p w14:paraId="6A59C3EA" w14:textId="77777777" w:rsidR="009338FC" w:rsidRPr="00EF18BE" w:rsidRDefault="009338FC" w:rsidP="00CD0C6D">
            <w:pPr>
              <w:widowControl/>
              <w:jc w:val="center"/>
              <w:rPr>
                <w:rFonts w:eastAsia="Times New Roman" w:cs="Times New Roman"/>
                <w:lang w:val="ru-RU" w:eastAsia="ru-RU"/>
              </w:rPr>
            </w:pPr>
            <w:r w:rsidRPr="00EF18BE">
              <w:rPr>
                <w:rFonts w:cs="Times New Roman"/>
              </w:rPr>
              <w:t>693,96</w:t>
            </w:r>
          </w:p>
        </w:tc>
      </w:tr>
      <w:tr w:rsidR="009338FC" w:rsidRPr="00EF18BE" w14:paraId="3353879B" w14:textId="77777777" w:rsidTr="00CD0C6D">
        <w:trPr>
          <w:trHeight w:val="70"/>
          <w:jc w:val="center"/>
        </w:trPr>
        <w:tc>
          <w:tcPr>
            <w:tcW w:w="7338" w:type="dxa"/>
            <w:gridSpan w:val="5"/>
            <w:vMerge w:val="restart"/>
            <w:shd w:val="clear" w:color="auto" w:fill="auto"/>
            <w:vAlign w:val="center"/>
          </w:tcPr>
          <w:p w14:paraId="5E09CDB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Итого по замене ветхих сетей</w:t>
            </w:r>
          </w:p>
        </w:tc>
        <w:tc>
          <w:tcPr>
            <w:tcW w:w="1042" w:type="dxa"/>
            <w:shd w:val="clear" w:color="auto" w:fill="auto"/>
            <w:noWrap/>
            <w:vAlign w:val="center"/>
          </w:tcPr>
          <w:p w14:paraId="3926BD5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2016</w:t>
            </w:r>
          </w:p>
        </w:tc>
        <w:tc>
          <w:tcPr>
            <w:tcW w:w="1474" w:type="dxa"/>
            <w:vAlign w:val="center"/>
          </w:tcPr>
          <w:p w14:paraId="1E3A080C" w14:textId="77777777" w:rsidR="009338FC" w:rsidRPr="00EF18BE" w:rsidRDefault="009338FC" w:rsidP="00CD0C6D">
            <w:pPr>
              <w:widowControl/>
              <w:jc w:val="center"/>
              <w:rPr>
                <w:rFonts w:cs="Times New Roman"/>
              </w:rPr>
            </w:pPr>
            <w:r w:rsidRPr="00EF18BE">
              <w:rPr>
                <w:rFonts w:cs="Times New Roman"/>
              </w:rPr>
              <w:t>693,96</w:t>
            </w:r>
          </w:p>
        </w:tc>
      </w:tr>
      <w:tr w:rsidR="009338FC" w:rsidRPr="00EF18BE" w14:paraId="0657E2DE" w14:textId="77777777" w:rsidTr="00CD0C6D">
        <w:trPr>
          <w:trHeight w:val="70"/>
          <w:jc w:val="center"/>
        </w:trPr>
        <w:tc>
          <w:tcPr>
            <w:tcW w:w="7338" w:type="dxa"/>
            <w:gridSpan w:val="5"/>
            <w:vMerge/>
            <w:shd w:val="clear" w:color="auto" w:fill="auto"/>
            <w:vAlign w:val="center"/>
          </w:tcPr>
          <w:p w14:paraId="26861795" w14:textId="77777777" w:rsidR="009338FC" w:rsidRPr="00EF18BE" w:rsidRDefault="009338FC" w:rsidP="00CD0C6D">
            <w:pPr>
              <w:widowControl/>
              <w:jc w:val="center"/>
              <w:rPr>
                <w:rFonts w:eastAsia="Times New Roman" w:cs="Times New Roman"/>
                <w:lang w:val="ru-RU" w:eastAsia="ru-RU"/>
              </w:rPr>
            </w:pPr>
          </w:p>
        </w:tc>
        <w:tc>
          <w:tcPr>
            <w:tcW w:w="1042" w:type="dxa"/>
            <w:shd w:val="clear" w:color="auto" w:fill="auto"/>
            <w:noWrap/>
            <w:vAlign w:val="center"/>
          </w:tcPr>
          <w:p w14:paraId="0143738B"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13B448C1" w14:textId="77777777" w:rsidR="009338FC" w:rsidRPr="00EF18BE" w:rsidRDefault="009338FC" w:rsidP="00CD0C6D">
            <w:pPr>
              <w:widowControl/>
              <w:jc w:val="center"/>
              <w:rPr>
                <w:rFonts w:cs="Times New Roman"/>
              </w:rPr>
            </w:pPr>
            <w:r w:rsidRPr="00EF18BE">
              <w:rPr>
                <w:rFonts w:cs="Times New Roman"/>
              </w:rPr>
              <w:t>4131,39</w:t>
            </w:r>
          </w:p>
        </w:tc>
      </w:tr>
      <w:tr w:rsidR="009338FC" w:rsidRPr="00EF18BE" w14:paraId="2CA4A339" w14:textId="77777777" w:rsidTr="00CD0C6D">
        <w:trPr>
          <w:trHeight w:val="70"/>
          <w:jc w:val="center"/>
        </w:trPr>
        <w:tc>
          <w:tcPr>
            <w:tcW w:w="7338" w:type="dxa"/>
            <w:gridSpan w:val="5"/>
            <w:vMerge/>
            <w:shd w:val="clear" w:color="auto" w:fill="auto"/>
            <w:vAlign w:val="center"/>
          </w:tcPr>
          <w:p w14:paraId="74A719F4" w14:textId="77777777" w:rsidR="009338FC" w:rsidRPr="00EF18BE" w:rsidRDefault="009338FC" w:rsidP="00CD0C6D">
            <w:pPr>
              <w:widowControl/>
              <w:jc w:val="center"/>
              <w:rPr>
                <w:rFonts w:eastAsia="Times New Roman" w:cs="Times New Roman"/>
                <w:lang w:val="ru-RU" w:eastAsia="ru-RU"/>
              </w:rPr>
            </w:pPr>
          </w:p>
        </w:tc>
        <w:tc>
          <w:tcPr>
            <w:tcW w:w="1042" w:type="dxa"/>
            <w:shd w:val="clear" w:color="auto" w:fill="auto"/>
            <w:noWrap/>
            <w:vAlign w:val="center"/>
          </w:tcPr>
          <w:p w14:paraId="499B89C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2018</w:t>
            </w:r>
          </w:p>
        </w:tc>
        <w:tc>
          <w:tcPr>
            <w:tcW w:w="1474" w:type="dxa"/>
            <w:vAlign w:val="center"/>
          </w:tcPr>
          <w:p w14:paraId="6F01A1AF" w14:textId="77777777" w:rsidR="009338FC" w:rsidRPr="00EF18BE" w:rsidRDefault="009338FC" w:rsidP="00CD0C6D">
            <w:pPr>
              <w:widowControl/>
              <w:jc w:val="center"/>
              <w:rPr>
                <w:rFonts w:cs="Times New Roman"/>
              </w:rPr>
            </w:pPr>
            <w:r w:rsidRPr="00EF18BE">
              <w:rPr>
                <w:rFonts w:cs="Times New Roman"/>
              </w:rPr>
              <w:t>1471,34</w:t>
            </w:r>
          </w:p>
        </w:tc>
      </w:tr>
      <w:tr w:rsidR="009338FC" w:rsidRPr="00EF18BE" w14:paraId="51CDC466" w14:textId="77777777" w:rsidTr="00CD0C6D">
        <w:trPr>
          <w:trHeight w:val="300"/>
          <w:jc w:val="center"/>
        </w:trPr>
        <w:tc>
          <w:tcPr>
            <w:tcW w:w="9854" w:type="dxa"/>
            <w:gridSpan w:val="7"/>
            <w:shd w:val="clear" w:color="auto" w:fill="auto"/>
            <w:vAlign w:val="center"/>
            <w:hideMark/>
          </w:tcPr>
          <w:p w14:paraId="431683DE" w14:textId="77777777" w:rsidR="009338FC" w:rsidRPr="00EF18BE" w:rsidRDefault="009338FC" w:rsidP="00CD0C6D">
            <w:pPr>
              <w:widowControl/>
              <w:jc w:val="center"/>
              <w:rPr>
                <w:rFonts w:eastAsia="Times New Roman" w:cs="Times New Roman"/>
                <w:b/>
                <w:bCs/>
                <w:i/>
                <w:iCs/>
                <w:lang w:val="ru-RU" w:eastAsia="ru-RU"/>
              </w:rPr>
            </w:pPr>
            <w:r w:rsidRPr="00EF18BE">
              <w:rPr>
                <w:rFonts w:eastAsia="Times New Roman" w:cs="Times New Roman"/>
                <w:b/>
                <w:bCs/>
                <w:i/>
                <w:iCs/>
                <w:lang w:val="ru-RU" w:eastAsia="ru-RU"/>
              </w:rPr>
              <w:t>Замена изоляции тепловых сетей (за счет средств в тарифе на тепловую энергию)</w:t>
            </w:r>
          </w:p>
        </w:tc>
      </w:tr>
      <w:tr w:rsidR="009338FC" w:rsidRPr="00EF18BE" w14:paraId="7CE2B7C3" w14:textId="77777777" w:rsidTr="00CD0C6D">
        <w:trPr>
          <w:trHeight w:val="300"/>
          <w:jc w:val="center"/>
        </w:trPr>
        <w:tc>
          <w:tcPr>
            <w:tcW w:w="1422" w:type="dxa"/>
            <w:shd w:val="clear" w:color="auto" w:fill="auto"/>
            <w:vAlign w:val="center"/>
            <w:hideMark/>
          </w:tcPr>
          <w:p w14:paraId="5DF4545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У-11/1 (ГВС)</w:t>
            </w:r>
          </w:p>
        </w:tc>
        <w:tc>
          <w:tcPr>
            <w:tcW w:w="2230" w:type="dxa"/>
            <w:shd w:val="clear" w:color="auto" w:fill="auto"/>
            <w:vAlign w:val="center"/>
            <w:hideMark/>
          </w:tcPr>
          <w:p w14:paraId="0154A54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ул. Рабочая 76  (ГВС)</w:t>
            </w:r>
          </w:p>
        </w:tc>
        <w:tc>
          <w:tcPr>
            <w:tcW w:w="1701" w:type="dxa"/>
            <w:shd w:val="clear" w:color="auto" w:fill="auto"/>
            <w:noWrap/>
            <w:vAlign w:val="center"/>
            <w:hideMark/>
          </w:tcPr>
          <w:p w14:paraId="2754C765"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80</w:t>
            </w:r>
          </w:p>
        </w:tc>
        <w:tc>
          <w:tcPr>
            <w:tcW w:w="992" w:type="dxa"/>
            <w:shd w:val="clear" w:color="auto" w:fill="auto"/>
            <w:noWrap/>
            <w:vAlign w:val="center"/>
            <w:hideMark/>
          </w:tcPr>
          <w:p w14:paraId="7A722F2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50</w:t>
            </w:r>
          </w:p>
        </w:tc>
        <w:tc>
          <w:tcPr>
            <w:tcW w:w="993" w:type="dxa"/>
            <w:shd w:val="clear" w:color="auto" w:fill="auto"/>
            <w:noWrap/>
            <w:vAlign w:val="center"/>
            <w:hideMark/>
          </w:tcPr>
          <w:p w14:paraId="0988D39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042" w:type="dxa"/>
            <w:shd w:val="clear" w:color="auto" w:fill="auto"/>
            <w:noWrap/>
            <w:vAlign w:val="center"/>
            <w:hideMark/>
          </w:tcPr>
          <w:p w14:paraId="612AEC7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46BDDD61" w14:textId="77777777" w:rsidR="009338FC" w:rsidRPr="00EF18BE" w:rsidRDefault="009338FC" w:rsidP="00CD0C6D">
            <w:pPr>
              <w:widowControl/>
              <w:jc w:val="center"/>
              <w:rPr>
                <w:rFonts w:eastAsia="Times New Roman" w:cs="Times New Roman"/>
                <w:lang w:val="ru-RU" w:eastAsia="ru-RU"/>
              </w:rPr>
            </w:pPr>
            <w:r w:rsidRPr="00EF18BE">
              <w:rPr>
                <w:rFonts w:cs="Times New Roman"/>
              </w:rPr>
              <w:t>50,05</w:t>
            </w:r>
          </w:p>
        </w:tc>
      </w:tr>
      <w:tr w:rsidR="009338FC" w:rsidRPr="00EF18BE" w14:paraId="478365EC" w14:textId="77777777" w:rsidTr="00CD0C6D">
        <w:trPr>
          <w:trHeight w:val="300"/>
          <w:jc w:val="center"/>
        </w:trPr>
        <w:tc>
          <w:tcPr>
            <w:tcW w:w="1422" w:type="dxa"/>
            <w:shd w:val="clear" w:color="auto" w:fill="auto"/>
            <w:vAlign w:val="center"/>
          </w:tcPr>
          <w:p w14:paraId="20B0B8C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У-11/1 (Отоп.)</w:t>
            </w:r>
          </w:p>
        </w:tc>
        <w:tc>
          <w:tcPr>
            <w:tcW w:w="2230" w:type="dxa"/>
            <w:shd w:val="clear" w:color="auto" w:fill="auto"/>
            <w:vAlign w:val="center"/>
          </w:tcPr>
          <w:p w14:paraId="36ACF3AC"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ул. Рабочая 76   (Отоп.)</w:t>
            </w:r>
          </w:p>
        </w:tc>
        <w:tc>
          <w:tcPr>
            <w:tcW w:w="1701" w:type="dxa"/>
            <w:shd w:val="clear" w:color="auto" w:fill="auto"/>
            <w:noWrap/>
            <w:vAlign w:val="center"/>
          </w:tcPr>
          <w:p w14:paraId="240CD75E"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80</w:t>
            </w:r>
          </w:p>
        </w:tc>
        <w:tc>
          <w:tcPr>
            <w:tcW w:w="992" w:type="dxa"/>
            <w:shd w:val="clear" w:color="auto" w:fill="auto"/>
            <w:noWrap/>
            <w:vAlign w:val="center"/>
          </w:tcPr>
          <w:p w14:paraId="1BAEE860"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50</w:t>
            </w:r>
          </w:p>
        </w:tc>
        <w:tc>
          <w:tcPr>
            <w:tcW w:w="993" w:type="dxa"/>
            <w:shd w:val="clear" w:color="auto" w:fill="auto"/>
            <w:noWrap/>
            <w:vAlign w:val="center"/>
          </w:tcPr>
          <w:p w14:paraId="20155955"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042" w:type="dxa"/>
            <w:shd w:val="clear" w:color="auto" w:fill="auto"/>
            <w:noWrap/>
            <w:vAlign w:val="center"/>
          </w:tcPr>
          <w:p w14:paraId="6E10DD0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17FC5CDE" w14:textId="77777777" w:rsidR="009338FC" w:rsidRPr="00EF18BE" w:rsidRDefault="009338FC" w:rsidP="00CD0C6D">
            <w:pPr>
              <w:widowControl/>
              <w:jc w:val="center"/>
              <w:rPr>
                <w:rFonts w:eastAsia="Times New Roman" w:cs="Times New Roman"/>
                <w:lang w:val="ru-RU" w:eastAsia="ru-RU"/>
              </w:rPr>
            </w:pPr>
            <w:r w:rsidRPr="00EF18BE">
              <w:rPr>
                <w:rFonts w:cs="Times New Roman"/>
              </w:rPr>
              <w:t>50,05</w:t>
            </w:r>
          </w:p>
        </w:tc>
      </w:tr>
      <w:tr w:rsidR="009338FC" w:rsidRPr="00EF18BE" w14:paraId="3BFD47B3" w14:textId="77777777" w:rsidTr="00CD0C6D">
        <w:trPr>
          <w:trHeight w:val="300"/>
          <w:jc w:val="center"/>
        </w:trPr>
        <w:tc>
          <w:tcPr>
            <w:tcW w:w="1422" w:type="dxa"/>
            <w:vMerge w:val="restart"/>
            <w:shd w:val="clear" w:color="auto" w:fill="auto"/>
            <w:vAlign w:val="center"/>
            <w:hideMark/>
          </w:tcPr>
          <w:p w14:paraId="16E9EE32"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У-21</w:t>
            </w:r>
          </w:p>
        </w:tc>
        <w:tc>
          <w:tcPr>
            <w:tcW w:w="2230" w:type="dxa"/>
            <w:vMerge w:val="restart"/>
            <w:shd w:val="clear" w:color="auto" w:fill="auto"/>
            <w:vAlign w:val="center"/>
            <w:hideMark/>
          </w:tcPr>
          <w:p w14:paraId="2763B760"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ул. Рабочая 60</w:t>
            </w:r>
          </w:p>
        </w:tc>
        <w:tc>
          <w:tcPr>
            <w:tcW w:w="1701" w:type="dxa"/>
            <w:vMerge w:val="restart"/>
            <w:shd w:val="clear" w:color="auto" w:fill="auto"/>
            <w:noWrap/>
            <w:vAlign w:val="center"/>
            <w:hideMark/>
          </w:tcPr>
          <w:p w14:paraId="377EB51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90</w:t>
            </w:r>
          </w:p>
        </w:tc>
        <w:tc>
          <w:tcPr>
            <w:tcW w:w="992" w:type="dxa"/>
            <w:shd w:val="clear" w:color="auto" w:fill="auto"/>
            <w:noWrap/>
            <w:vAlign w:val="center"/>
            <w:hideMark/>
          </w:tcPr>
          <w:p w14:paraId="12F61DA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80</w:t>
            </w:r>
          </w:p>
        </w:tc>
        <w:tc>
          <w:tcPr>
            <w:tcW w:w="993" w:type="dxa"/>
            <w:shd w:val="clear" w:color="auto" w:fill="auto"/>
            <w:noWrap/>
            <w:vAlign w:val="center"/>
            <w:hideMark/>
          </w:tcPr>
          <w:p w14:paraId="06DD6C6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042" w:type="dxa"/>
            <w:shd w:val="clear" w:color="auto" w:fill="auto"/>
            <w:noWrap/>
            <w:vAlign w:val="center"/>
            <w:hideMark/>
          </w:tcPr>
          <w:p w14:paraId="7793D31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2016</w:t>
            </w:r>
          </w:p>
        </w:tc>
        <w:tc>
          <w:tcPr>
            <w:tcW w:w="1474" w:type="dxa"/>
            <w:vMerge w:val="restart"/>
            <w:vAlign w:val="center"/>
          </w:tcPr>
          <w:p w14:paraId="7D157A2F" w14:textId="77777777" w:rsidR="009338FC" w:rsidRPr="00EF18BE" w:rsidRDefault="009338FC" w:rsidP="00CD0C6D">
            <w:pPr>
              <w:widowControl/>
              <w:jc w:val="center"/>
              <w:rPr>
                <w:rFonts w:eastAsia="Times New Roman" w:cs="Times New Roman"/>
                <w:lang w:val="ru-RU" w:eastAsia="ru-RU"/>
              </w:rPr>
            </w:pPr>
            <w:r w:rsidRPr="00EF18BE">
              <w:rPr>
                <w:rFonts w:cs="Times New Roman"/>
              </w:rPr>
              <w:t>70,61</w:t>
            </w:r>
          </w:p>
        </w:tc>
      </w:tr>
      <w:tr w:rsidR="009338FC" w:rsidRPr="00EF18BE" w14:paraId="691F0309" w14:textId="77777777" w:rsidTr="00CD0C6D">
        <w:trPr>
          <w:trHeight w:val="300"/>
          <w:jc w:val="center"/>
        </w:trPr>
        <w:tc>
          <w:tcPr>
            <w:tcW w:w="1422" w:type="dxa"/>
            <w:vMerge/>
            <w:shd w:val="clear" w:color="auto" w:fill="auto"/>
            <w:vAlign w:val="center"/>
          </w:tcPr>
          <w:p w14:paraId="7EB463C8" w14:textId="77777777" w:rsidR="009338FC" w:rsidRPr="00EF18BE" w:rsidRDefault="009338FC" w:rsidP="00CD0C6D">
            <w:pPr>
              <w:widowControl/>
              <w:jc w:val="center"/>
              <w:rPr>
                <w:rFonts w:eastAsia="Times New Roman" w:cs="Times New Roman"/>
                <w:lang w:val="ru-RU" w:eastAsia="ru-RU"/>
              </w:rPr>
            </w:pPr>
          </w:p>
        </w:tc>
        <w:tc>
          <w:tcPr>
            <w:tcW w:w="2230" w:type="dxa"/>
            <w:vMerge/>
            <w:shd w:val="clear" w:color="auto" w:fill="auto"/>
            <w:vAlign w:val="center"/>
          </w:tcPr>
          <w:p w14:paraId="6964F3FA" w14:textId="77777777" w:rsidR="009338FC" w:rsidRPr="00EF18BE" w:rsidRDefault="009338FC" w:rsidP="00CD0C6D">
            <w:pPr>
              <w:widowControl/>
              <w:jc w:val="center"/>
              <w:rPr>
                <w:rFonts w:eastAsia="Times New Roman" w:cs="Times New Roman"/>
                <w:lang w:val="ru-RU" w:eastAsia="ru-RU"/>
              </w:rPr>
            </w:pPr>
          </w:p>
        </w:tc>
        <w:tc>
          <w:tcPr>
            <w:tcW w:w="1701" w:type="dxa"/>
            <w:vMerge/>
            <w:shd w:val="clear" w:color="auto" w:fill="auto"/>
            <w:noWrap/>
            <w:vAlign w:val="center"/>
          </w:tcPr>
          <w:p w14:paraId="60F0B5A1" w14:textId="77777777" w:rsidR="009338FC" w:rsidRPr="00EF18BE" w:rsidRDefault="009338FC" w:rsidP="00CD0C6D">
            <w:pPr>
              <w:widowControl/>
              <w:jc w:val="center"/>
              <w:rPr>
                <w:rFonts w:eastAsia="Times New Roman" w:cs="Times New Roman"/>
                <w:lang w:val="ru-RU" w:eastAsia="ru-RU"/>
              </w:rPr>
            </w:pPr>
          </w:p>
        </w:tc>
        <w:tc>
          <w:tcPr>
            <w:tcW w:w="992" w:type="dxa"/>
            <w:shd w:val="clear" w:color="auto" w:fill="auto"/>
            <w:noWrap/>
            <w:vAlign w:val="center"/>
          </w:tcPr>
          <w:p w14:paraId="0D74CC57"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50</w:t>
            </w:r>
          </w:p>
        </w:tc>
        <w:tc>
          <w:tcPr>
            <w:tcW w:w="993" w:type="dxa"/>
            <w:shd w:val="clear" w:color="auto" w:fill="auto"/>
            <w:noWrap/>
            <w:vAlign w:val="center"/>
          </w:tcPr>
          <w:p w14:paraId="54CFD9D4"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042" w:type="dxa"/>
            <w:shd w:val="clear" w:color="auto" w:fill="auto"/>
            <w:noWrap/>
            <w:vAlign w:val="center"/>
          </w:tcPr>
          <w:p w14:paraId="44E48B02"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2016</w:t>
            </w:r>
          </w:p>
        </w:tc>
        <w:tc>
          <w:tcPr>
            <w:tcW w:w="1474" w:type="dxa"/>
            <w:vMerge/>
            <w:vAlign w:val="center"/>
          </w:tcPr>
          <w:p w14:paraId="0EB5A246" w14:textId="77777777" w:rsidR="009338FC" w:rsidRPr="00EF18BE" w:rsidRDefault="009338FC" w:rsidP="00CD0C6D">
            <w:pPr>
              <w:widowControl/>
              <w:jc w:val="center"/>
              <w:rPr>
                <w:rFonts w:eastAsia="Times New Roman" w:cs="Times New Roman"/>
                <w:lang w:val="ru-RU" w:eastAsia="ru-RU"/>
              </w:rPr>
            </w:pPr>
          </w:p>
        </w:tc>
      </w:tr>
      <w:tr w:rsidR="009338FC" w:rsidRPr="00EF18BE" w14:paraId="20521F90" w14:textId="77777777" w:rsidTr="00CD0C6D">
        <w:trPr>
          <w:trHeight w:val="300"/>
          <w:jc w:val="center"/>
        </w:trPr>
        <w:tc>
          <w:tcPr>
            <w:tcW w:w="1422" w:type="dxa"/>
            <w:shd w:val="clear" w:color="auto" w:fill="auto"/>
            <w:vAlign w:val="center"/>
            <w:hideMark/>
          </w:tcPr>
          <w:p w14:paraId="65C4658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У-27</w:t>
            </w:r>
          </w:p>
        </w:tc>
        <w:tc>
          <w:tcPr>
            <w:tcW w:w="2230" w:type="dxa"/>
            <w:shd w:val="clear" w:color="auto" w:fill="auto"/>
            <w:vAlign w:val="center"/>
            <w:hideMark/>
          </w:tcPr>
          <w:p w14:paraId="3A77F68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У-31</w:t>
            </w:r>
          </w:p>
        </w:tc>
        <w:tc>
          <w:tcPr>
            <w:tcW w:w="1701" w:type="dxa"/>
            <w:shd w:val="clear" w:color="auto" w:fill="auto"/>
            <w:noWrap/>
            <w:vAlign w:val="center"/>
            <w:hideMark/>
          </w:tcPr>
          <w:p w14:paraId="2738CCD8"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511</w:t>
            </w:r>
          </w:p>
        </w:tc>
        <w:tc>
          <w:tcPr>
            <w:tcW w:w="992" w:type="dxa"/>
            <w:shd w:val="clear" w:color="auto" w:fill="auto"/>
            <w:noWrap/>
            <w:vAlign w:val="center"/>
            <w:hideMark/>
          </w:tcPr>
          <w:p w14:paraId="4917385C"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200</w:t>
            </w:r>
          </w:p>
        </w:tc>
        <w:tc>
          <w:tcPr>
            <w:tcW w:w="993" w:type="dxa"/>
            <w:shd w:val="clear" w:color="auto" w:fill="auto"/>
            <w:noWrap/>
            <w:vAlign w:val="center"/>
            <w:hideMark/>
          </w:tcPr>
          <w:p w14:paraId="1AD9FC9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042" w:type="dxa"/>
            <w:shd w:val="clear" w:color="auto" w:fill="auto"/>
            <w:noWrap/>
            <w:vAlign w:val="center"/>
            <w:hideMark/>
          </w:tcPr>
          <w:p w14:paraId="37BCC8A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2018</w:t>
            </w:r>
          </w:p>
        </w:tc>
        <w:tc>
          <w:tcPr>
            <w:tcW w:w="1474" w:type="dxa"/>
            <w:vAlign w:val="center"/>
          </w:tcPr>
          <w:p w14:paraId="606BBD82" w14:textId="77777777" w:rsidR="009338FC" w:rsidRPr="00EF18BE" w:rsidRDefault="009338FC" w:rsidP="00CD0C6D">
            <w:pPr>
              <w:widowControl/>
              <w:jc w:val="center"/>
              <w:rPr>
                <w:rFonts w:cs="Times New Roman"/>
                <w:lang w:val="ru-RU"/>
              </w:rPr>
            </w:pPr>
            <w:r w:rsidRPr="00EF18BE">
              <w:rPr>
                <w:rFonts w:cs="Times New Roman"/>
              </w:rPr>
              <w:t>1525,73</w:t>
            </w:r>
          </w:p>
        </w:tc>
      </w:tr>
      <w:tr w:rsidR="009338FC" w:rsidRPr="00EF18BE" w14:paraId="75F59F84" w14:textId="77777777" w:rsidTr="00CD0C6D">
        <w:trPr>
          <w:trHeight w:val="300"/>
          <w:jc w:val="center"/>
        </w:trPr>
        <w:tc>
          <w:tcPr>
            <w:tcW w:w="7338" w:type="dxa"/>
            <w:gridSpan w:val="5"/>
            <w:vMerge w:val="restart"/>
            <w:shd w:val="clear" w:color="auto" w:fill="auto"/>
            <w:vAlign w:val="center"/>
          </w:tcPr>
          <w:p w14:paraId="09918A0B"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Итого по замене изоляции тепловых сетей</w:t>
            </w:r>
          </w:p>
        </w:tc>
        <w:tc>
          <w:tcPr>
            <w:tcW w:w="1042" w:type="dxa"/>
            <w:shd w:val="clear" w:color="auto" w:fill="auto"/>
            <w:noWrap/>
            <w:vAlign w:val="center"/>
          </w:tcPr>
          <w:p w14:paraId="2F697A59"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2016</w:t>
            </w:r>
          </w:p>
        </w:tc>
        <w:tc>
          <w:tcPr>
            <w:tcW w:w="1474" w:type="dxa"/>
            <w:vAlign w:val="center"/>
          </w:tcPr>
          <w:p w14:paraId="7C878491" w14:textId="77777777" w:rsidR="009338FC" w:rsidRPr="00EF18BE" w:rsidRDefault="009338FC" w:rsidP="00CD0C6D">
            <w:pPr>
              <w:widowControl/>
              <w:jc w:val="center"/>
              <w:rPr>
                <w:rFonts w:cs="Times New Roman"/>
              </w:rPr>
            </w:pPr>
            <w:r w:rsidRPr="00EF18BE">
              <w:rPr>
                <w:rFonts w:cs="Times New Roman"/>
              </w:rPr>
              <w:t>70,61</w:t>
            </w:r>
          </w:p>
        </w:tc>
      </w:tr>
      <w:tr w:rsidR="009338FC" w:rsidRPr="00EF18BE" w14:paraId="51FA0EE9" w14:textId="77777777" w:rsidTr="00CD0C6D">
        <w:trPr>
          <w:trHeight w:val="352"/>
          <w:jc w:val="center"/>
        </w:trPr>
        <w:tc>
          <w:tcPr>
            <w:tcW w:w="7338" w:type="dxa"/>
            <w:gridSpan w:val="5"/>
            <w:vMerge/>
            <w:shd w:val="clear" w:color="auto" w:fill="auto"/>
            <w:vAlign w:val="center"/>
          </w:tcPr>
          <w:p w14:paraId="6AF57A12" w14:textId="77777777" w:rsidR="009338FC" w:rsidRPr="00EF18BE" w:rsidRDefault="009338FC" w:rsidP="00CD0C6D">
            <w:pPr>
              <w:widowControl/>
              <w:jc w:val="center"/>
              <w:rPr>
                <w:rFonts w:eastAsia="Times New Roman" w:cs="Times New Roman"/>
                <w:lang w:val="ru-RU" w:eastAsia="ru-RU"/>
              </w:rPr>
            </w:pPr>
          </w:p>
        </w:tc>
        <w:tc>
          <w:tcPr>
            <w:tcW w:w="1042" w:type="dxa"/>
            <w:shd w:val="clear" w:color="auto" w:fill="auto"/>
            <w:noWrap/>
            <w:vAlign w:val="center"/>
          </w:tcPr>
          <w:p w14:paraId="6658ECC3"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2017</w:t>
            </w:r>
          </w:p>
        </w:tc>
        <w:tc>
          <w:tcPr>
            <w:tcW w:w="1474" w:type="dxa"/>
            <w:vAlign w:val="center"/>
          </w:tcPr>
          <w:p w14:paraId="7C7FE827" w14:textId="77777777" w:rsidR="009338FC" w:rsidRPr="00EF18BE" w:rsidRDefault="009338FC" w:rsidP="00CD0C6D">
            <w:pPr>
              <w:widowControl/>
              <w:jc w:val="center"/>
              <w:rPr>
                <w:rFonts w:cs="Times New Roman"/>
              </w:rPr>
            </w:pPr>
            <w:r w:rsidRPr="00EF18BE">
              <w:rPr>
                <w:rFonts w:cs="Times New Roman"/>
              </w:rPr>
              <w:t>100,1</w:t>
            </w:r>
          </w:p>
        </w:tc>
      </w:tr>
      <w:tr w:rsidR="009338FC" w:rsidRPr="00EF18BE" w14:paraId="52239C2F" w14:textId="77777777" w:rsidTr="00CD0C6D">
        <w:trPr>
          <w:trHeight w:val="352"/>
          <w:jc w:val="center"/>
        </w:trPr>
        <w:tc>
          <w:tcPr>
            <w:tcW w:w="7338" w:type="dxa"/>
            <w:gridSpan w:val="5"/>
            <w:vMerge/>
            <w:shd w:val="clear" w:color="auto" w:fill="auto"/>
            <w:vAlign w:val="center"/>
          </w:tcPr>
          <w:p w14:paraId="011AEC78" w14:textId="77777777" w:rsidR="009338FC" w:rsidRPr="00EF18BE" w:rsidRDefault="009338FC" w:rsidP="00CD0C6D">
            <w:pPr>
              <w:widowControl/>
              <w:jc w:val="center"/>
              <w:rPr>
                <w:rFonts w:eastAsia="Times New Roman" w:cs="Times New Roman"/>
                <w:lang w:val="ru-RU" w:eastAsia="ru-RU"/>
              </w:rPr>
            </w:pPr>
          </w:p>
        </w:tc>
        <w:tc>
          <w:tcPr>
            <w:tcW w:w="1042" w:type="dxa"/>
            <w:shd w:val="clear" w:color="auto" w:fill="auto"/>
            <w:noWrap/>
            <w:vAlign w:val="center"/>
          </w:tcPr>
          <w:p w14:paraId="00EE79A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2018</w:t>
            </w:r>
          </w:p>
        </w:tc>
        <w:tc>
          <w:tcPr>
            <w:tcW w:w="1474" w:type="dxa"/>
            <w:vAlign w:val="bottom"/>
          </w:tcPr>
          <w:p w14:paraId="57BEE9FE" w14:textId="77777777" w:rsidR="009338FC" w:rsidRPr="00EF18BE" w:rsidRDefault="009338FC" w:rsidP="00CD0C6D">
            <w:pPr>
              <w:widowControl/>
              <w:jc w:val="center"/>
              <w:rPr>
                <w:rFonts w:cs="Times New Roman"/>
              </w:rPr>
            </w:pPr>
            <w:r w:rsidRPr="00EF18BE">
              <w:rPr>
                <w:rFonts w:cs="Times New Roman"/>
              </w:rPr>
              <w:t>1525,73</w:t>
            </w:r>
          </w:p>
        </w:tc>
      </w:tr>
      <w:tr w:rsidR="009338FC" w:rsidRPr="00EF18BE" w14:paraId="13997935" w14:textId="77777777" w:rsidTr="00CD0C6D">
        <w:trPr>
          <w:trHeight w:val="300"/>
          <w:jc w:val="center"/>
        </w:trPr>
        <w:tc>
          <w:tcPr>
            <w:tcW w:w="9854" w:type="dxa"/>
            <w:gridSpan w:val="7"/>
            <w:shd w:val="clear" w:color="auto" w:fill="auto"/>
            <w:vAlign w:val="center"/>
          </w:tcPr>
          <w:p w14:paraId="3B2B9FAD" w14:textId="77777777" w:rsidR="009338FC" w:rsidRPr="00EF18BE" w:rsidRDefault="009338FC" w:rsidP="00CD0C6D">
            <w:pPr>
              <w:widowControl/>
              <w:jc w:val="center"/>
              <w:rPr>
                <w:rFonts w:eastAsia="Times New Roman" w:cs="Times New Roman"/>
                <w:b/>
                <w:bCs/>
                <w:i/>
                <w:iCs/>
                <w:lang w:val="ru-RU" w:eastAsia="ru-RU"/>
              </w:rPr>
            </w:pPr>
            <w:r w:rsidRPr="00EF18BE">
              <w:rPr>
                <w:rFonts w:eastAsia="Times New Roman" w:cs="Times New Roman"/>
                <w:b/>
                <w:bCs/>
                <w:i/>
                <w:iCs/>
                <w:lang w:val="ru-RU" w:eastAsia="ru-RU"/>
              </w:rPr>
              <w:t>Реконструкция сетевого насосного оборудования (за счет платы за присоединение)</w:t>
            </w:r>
          </w:p>
        </w:tc>
      </w:tr>
      <w:tr w:rsidR="009338FC" w:rsidRPr="00EF18BE" w14:paraId="42DA8949" w14:textId="77777777" w:rsidTr="00CD0C6D">
        <w:trPr>
          <w:trHeight w:val="300"/>
          <w:jc w:val="center"/>
        </w:trPr>
        <w:tc>
          <w:tcPr>
            <w:tcW w:w="7338" w:type="dxa"/>
            <w:gridSpan w:val="5"/>
            <w:shd w:val="clear" w:color="auto" w:fill="auto"/>
            <w:vAlign w:val="center"/>
          </w:tcPr>
          <w:p w14:paraId="01CB9311" w14:textId="77777777" w:rsidR="009338FC" w:rsidRPr="00EF18BE" w:rsidRDefault="009338FC" w:rsidP="00CD0C6D">
            <w:pPr>
              <w:widowControl/>
              <w:jc w:val="center"/>
              <w:rPr>
                <w:rFonts w:eastAsia="Times New Roman" w:cs="Times New Roman"/>
                <w:lang w:val="ru-RU" w:eastAsia="ru-RU"/>
              </w:rPr>
            </w:pPr>
            <w:r w:rsidRPr="00EF18BE">
              <w:rPr>
                <w:rFonts w:cs="Times New Roman"/>
                <w:lang w:val="ru-RU"/>
              </w:rPr>
              <w:t xml:space="preserve">Реконструкция сетевого насосного оборудования (Замена сетевых насосов ЦН 400-105, 1Д315-71, К100-65-200 и К80-50-200 на насосы марки </w:t>
            </w:r>
            <w:r w:rsidRPr="00EF18BE">
              <w:rPr>
                <w:rFonts w:cs="Times New Roman"/>
              </w:rPr>
              <w:t>Wilo</w:t>
            </w:r>
            <w:r w:rsidRPr="00EF18BE">
              <w:rPr>
                <w:rFonts w:cs="Times New Roman"/>
                <w:lang w:val="ru-RU"/>
              </w:rPr>
              <w:t>-</w:t>
            </w:r>
            <w:r w:rsidRPr="00EF18BE">
              <w:rPr>
                <w:rFonts w:cs="Times New Roman"/>
              </w:rPr>
              <w:t>SCP</w:t>
            </w:r>
            <w:r w:rsidRPr="00EF18BE">
              <w:rPr>
                <w:rFonts w:cs="Times New Roman"/>
                <w:lang w:val="ru-RU"/>
              </w:rPr>
              <w:t xml:space="preserve"> 150/440</w:t>
            </w:r>
            <w:r w:rsidRPr="00EF18BE">
              <w:rPr>
                <w:rFonts w:cs="Times New Roman"/>
              </w:rPr>
              <w:t>HA</w:t>
            </w:r>
            <w:r w:rsidRPr="00EF18BE">
              <w:rPr>
                <w:rFonts w:cs="Times New Roman"/>
                <w:lang w:val="ru-RU"/>
              </w:rPr>
              <w:t>-90/4-</w:t>
            </w:r>
            <w:r w:rsidRPr="00EF18BE">
              <w:rPr>
                <w:rFonts w:cs="Times New Roman"/>
              </w:rPr>
              <w:t>T</w:t>
            </w:r>
            <w:r w:rsidRPr="00EF18BE">
              <w:rPr>
                <w:rFonts w:cs="Times New Roman"/>
                <w:lang w:val="ru-RU"/>
              </w:rPr>
              <w:t>4-</w:t>
            </w:r>
            <w:r w:rsidRPr="00EF18BE">
              <w:rPr>
                <w:rFonts w:cs="Times New Roman"/>
              </w:rPr>
              <w:t>R</w:t>
            </w:r>
            <w:r w:rsidRPr="00EF18BE">
              <w:rPr>
                <w:rFonts w:cs="Times New Roman"/>
                <w:lang w:val="ru-RU"/>
              </w:rPr>
              <w:t>1-</w:t>
            </w:r>
            <w:r w:rsidRPr="00EF18BE">
              <w:rPr>
                <w:rFonts w:cs="Times New Roman"/>
              </w:rPr>
              <w:t>ROHS</w:t>
            </w:r>
            <w:r w:rsidRPr="00EF18BE">
              <w:rPr>
                <w:rFonts w:cs="Times New Roman"/>
                <w:lang w:val="ru-RU"/>
              </w:rPr>
              <w:t>/</w:t>
            </w:r>
            <w:r w:rsidRPr="00EF18BE">
              <w:rPr>
                <w:rFonts w:cs="Times New Roman"/>
              </w:rPr>
              <w:t>E</w:t>
            </w:r>
            <w:r w:rsidRPr="00EF18BE">
              <w:rPr>
                <w:rFonts w:cs="Times New Roman"/>
                <w:lang w:val="ru-RU"/>
              </w:rPr>
              <w:t>1 (4 шт.))</w:t>
            </w:r>
          </w:p>
        </w:tc>
        <w:tc>
          <w:tcPr>
            <w:tcW w:w="1042" w:type="dxa"/>
            <w:shd w:val="clear" w:color="auto" w:fill="auto"/>
            <w:noWrap/>
            <w:vAlign w:val="center"/>
          </w:tcPr>
          <w:p w14:paraId="79D5981D"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74" w:type="dxa"/>
            <w:vAlign w:val="center"/>
          </w:tcPr>
          <w:p w14:paraId="12397F6F" w14:textId="77777777" w:rsidR="009338FC" w:rsidRPr="00EF18BE" w:rsidRDefault="009338FC" w:rsidP="00CD0C6D">
            <w:pPr>
              <w:widowControl/>
              <w:jc w:val="center"/>
              <w:rPr>
                <w:rFonts w:eastAsia="Times New Roman" w:cs="Times New Roman"/>
                <w:lang w:val="ru-RU" w:eastAsia="ru-RU"/>
              </w:rPr>
            </w:pPr>
            <w:r w:rsidRPr="00EF18BE">
              <w:rPr>
                <w:rFonts w:eastAsia="Times New Roman" w:cs="Times New Roman"/>
                <w:lang w:val="ru-RU" w:eastAsia="ru-RU"/>
              </w:rPr>
              <w:t>6246,487</w:t>
            </w:r>
          </w:p>
        </w:tc>
      </w:tr>
    </w:tbl>
    <w:p w14:paraId="0502BEC8" w14:textId="77777777" w:rsidR="009338FC" w:rsidRPr="00EF18BE" w:rsidRDefault="009338FC" w:rsidP="009338FC">
      <w:pPr>
        <w:widowControl/>
        <w:spacing w:before="240"/>
        <w:rPr>
          <w:rFonts w:eastAsia="Times New Roman" w:cs="Times New Roman"/>
          <w:bCs/>
          <w:szCs w:val="24"/>
          <w:lang w:val="ru-RU"/>
        </w:rPr>
      </w:pPr>
      <w:r w:rsidRPr="00EF18BE">
        <w:rPr>
          <w:rFonts w:eastAsia="Times New Roman" w:cs="Times New Roman"/>
          <w:bCs/>
          <w:szCs w:val="24"/>
          <w:lang w:val="ru-RU"/>
        </w:rPr>
        <w:tab/>
        <w:t>Таким образом, в п. Зональная Станция требуется строительство 27,2 метров тепловых сетей диаметром 40 мм; 36,7 метров тепловых сетей диаметром 100 мм и 113,4 метров диаметром 150 мм. В замене нуждается  252,1 метра тепловых сетей и для  761 метра требуется замена изоляции тепловых сетей.</w:t>
      </w:r>
    </w:p>
    <w:p w14:paraId="5DA9AEEE" w14:textId="77777777" w:rsidR="00CD0C6D" w:rsidRPr="00EF18BE" w:rsidRDefault="00CD0C6D" w:rsidP="00CD0C6D">
      <w:pPr>
        <w:ind w:firstLine="709"/>
        <w:rPr>
          <w:szCs w:val="28"/>
          <w:lang w:val="ru-RU"/>
        </w:rPr>
        <w:sectPr w:rsidR="00CD0C6D" w:rsidRPr="00EF18BE" w:rsidSect="003D02DB">
          <w:pgSz w:w="11907" w:h="16840" w:code="9"/>
          <w:pgMar w:top="1134" w:right="850" w:bottom="1134" w:left="1701" w:header="0" w:footer="227" w:gutter="0"/>
          <w:cols w:space="720"/>
          <w:docGrid w:linePitch="381"/>
        </w:sectPr>
      </w:pPr>
      <w:r w:rsidRPr="00EF18BE">
        <w:rPr>
          <w:rFonts w:eastAsia="Calibri"/>
          <w:szCs w:val="28"/>
          <w:lang w:val="ru-RU"/>
        </w:rPr>
        <w:t xml:space="preserve">Стоимость указанных мероприятий в ценах 2014 года составляет порядка 7,4 млн.р. </w:t>
      </w:r>
      <w:r w:rsidRPr="00EF18BE">
        <w:rPr>
          <w:szCs w:val="28"/>
          <w:lang w:val="ru-RU"/>
        </w:rPr>
        <w:t>Финансовые потребности в реализацию программ сведены в таблицу 7.12.</w:t>
      </w:r>
    </w:p>
    <w:p w14:paraId="327FEAD0" w14:textId="77777777" w:rsidR="00CD0C6D" w:rsidRPr="00EF18BE" w:rsidRDefault="00CD0C6D" w:rsidP="00CD0C6D">
      <w:pPr>
        <w:spacing w:before="240"/>
        <w:jc w:val="right"/>
        <w:rPr>
          <w:szCs w:val="28"/>
          <w:lang w:val="ru-RU"/>
        </w:rPr>
      </w:pPr>
      <w:r w:rsidRPr="00EF18BE">
        <w:rPr>
          <w:szCs w:val="28"/>
          <w:lang w:val="ru-RU"/>
        </w:rPr>
        <w:lastRenderedPageBreak/>
        <w:t>Таблица 7.12 – Финансовые потребности в реализацию мероприятий по развитию системы теплоснабжения, тыс. руб.</w:t>
      </w:r>
    </w:p>
    <w:tbl>
      <w:tblPr>
        <w:tblW w:w="5000" w:type="pct"/>
        <w:jc w:val="center"/>
        <w:tblLayout w:type="fixed"/>
        <w:tblLook w:val="04A0" w:firstRow="1" w:lastRow="0" w:firstColumn="1" w:lastColumn="0" w:noHBand="0" w:noVBand="1"/>
      </w:tblPr>
      <w:tblGrid>
        <w:gridCol w:w="676"/>
        <w:gridCol w:w="2041"/>
        <w:gridCol w:w="639"/>
        <w:gridCol w:w="1062"/>
        <w:gridCol w:w="1277"/>
        <w:gridCol w:w="1064"/>
        <w:gridCol w:w="1062"/>
        <w:gridCol w:w="1064"/>
        <w:gridCol w:w="1064"/>
        <w:gridCol w:w="1064"/>
        <w:gridCol w:w="1062"/>
        <w:gridCol w:w="1490"/>
        <w:gridCol w:w="1223"/>
      </w:tblGrid>
      <w:tr w:rsidR="0054070F" w:rsidRPr="00EF18BE" w14:paraId="0C1842BD" w14:textId="77777777" w:rsidTr="00E82406">
        <w:trPr>
          <w:trHeight w:val="295"/>
          <w:tblHeader/>
          <w:jc w:val="center"/>
        </w:trPr>
        <w:tc>
          <w:tcPr>
            <w:tcW w:w="676" w:type="dxa"/>
            <w:vMerge w:val="restart"/>
            <w:tcBorders>
              <w:top w:val="single" w:sz="4" w:space="0" w:color="000000"/>
              <w:left w:val="single" w:sz="4" w:space="0" w:color="000000"/>
              <w:bottom w:val="nil"/>
              <w:right w:val="nil"/>
            </w:tcBorders>
            <w:vAlign w:val="center"/>
            <w:hideMark/>
          </w:tcPr>
          <w:p w14:paraId="4E3AA5DA" w14:textId="77777777" w:rsidR="00CD0C6D" w:rsidRPr="00EF18BE" w:rsidRDefault="00CD0C6D" w:rsidP="00E82406">
            <w:pPr>
              <w:snapToGrid w:val="0"/>
              <w:ind w:left="-108" w:right="-108"/>
              <w:jc w:val="center"/>
              <w:rPr>
                <w:rFonts w:cs="Times New Roman"/>
                <w:spacing w:val="-10"/>
                <w:szCs w:val="24"/>
                <w:lang w:val="ru-RU"/>
              </w:rPr>
            </w:pPr>
            <w:r w:rsidRPr="00EF18BE">
              <w:rPr>
                <w:rFonts w:cs="Times New Roman"/>
                <w:spacing w:val="-10"/>
                <w:szCs w:val="24"/>
              </w:rPr>
              <w:t>№</w:t>
            </w:r>
          </w:p>
          <w:p w14:paraId="3AF97B81" w14:textId="77777777" w:rsidR="00CD0C6D" w:rsidRPr="00EF18BE" w:rsidRDefault="00CD0C6D" w:rsidP="00E82406">
            <w:pPr>
              <w:snapToGrid w:val="0"/>
              <w:ind w:left="-108" w:right="-108"/>
              <w:jc w:val="center"/>
              <w:rPr>
                <w:rFonts w:cs="Times New Roman"/>
                <w:bCs/>
                <w:spacing w:val="-10"/>
                <w:szCs w:val="24"/>
              </w:rPr>
            </w:pPr>
            <w:r w:rsidRPr="00EF18BE">
              <w:rPr>
                <w:rFonts w:cs="Times New Roman"/>
                <w:spacing w:val="-10"/>
                <w:szCs w:val="24"/>
              </w:rPr>
              <w:t>п/п</w:t>
            </w:r>
          </w:p>
        </w:tc>
        <w:tc>
          <w:tcPr>
            <w:tcW w:w="2041" w:type="dxa"/>
            <w:vMerge w:val="restart"/>
            <w:tcBorders>
              <w:top w:val="single" w:sz="4" w:space="0" w:color="000000"/>
              <w:left w:val="single" w:sz="4" w:space="0" w:color="000000"/>
              <w:bottom w:val="nil"/>
              <w:right w:val="nil"/>
            </w:tcBorders>
            <w:vAlign w:val="center"/>
            <w:hideMark/>
          </w:tcPr>
          <w:p w14:paraId="1003DF81" w14:textId="77777777" w:rsidR="00CD0C6D" w:rsidRPr="00EF18BE" w:rsidRDefault="00CD0C6D" w:rsidP="00E82406">
            <w:pPr>
              <w:snapToGrid w:val="0"/>
              <w:jc w:val="center"/>
              <w:rPr>
                <w:rFonts w:cs="Times New Roman"/>
                <w:bCs/>
                <w:szCs w:val="24"/>
              </w:rPr>
            </w:pPr>
            <w:r w:rsidRPr="00EF18BE">
              <w:rPr>
                <w:rFonts w:cs="Times New Roman"/>
                <w:bCs/>
                <w:szCs w:val="24"/>
              </w:rPr>
              <w:t>Наименование работ и затрат</w:t>
            </w:r>
          </w:p>
        </w:tc>
        <w:tc>
          <w:tcPr>
            <w:tcW w:w="639" w:type="dxa"/>
            <w:vMerge w:val="restart"/>
            <w:tcBorders>
              <w:top w:val="single" w:sz="4" w:space="0" w:color="000000"/>
              <w:left w:val="single" w:sz="4" w:space="0" w:color="000000"/>
              <w:bottom w:val="nil"/>
              <w:right w:val="nil"/>
            </w:tcBorders>
            <w:vAlign w:val="center"/>
            <w:hideMark/>
          </w:tcPr>
          <w:p w14:paraId="7FA210F5" w14:textId="77777777" w:rsidR="00CD0C6D" w:rsidRPr="00EF18BE" w:rsidRDefault="00CD0C6D" w:rsidP="00E82406">
            <w:pPr>
              <w:snapToGrid w:val="0"/>
              <w:jc w:val="center"/>
              <w:rPr>
                <w:rFonts w:cs="Times New Roman"/>
                <w:bCs/>
                <w:szCs w:val="24"/>
              </w:rPr>
            </w:pPr>
            <w:r w:rsidRPr="00EF18BE">
              <w:rPr>
                <w:rFonts w:cs="Times New Roman"/>
                <w:spacing w:val="-8"/>
                <w:szCs w:val="24"/>
              </w:rPr>
              <w:t>Ед. изм.</w:t>
            </w:r>
          </w:p>
        </w:tc>
        <w:tc>
          <w:tcPr>
            <w:tcW w:w="1062" w:type="dxa"/>
            <w:vMerge w:val="restart"/>
            <w:tcBorders>
              <w:top w:val="single" w:sz="4" w:space="0" w:color="000000"/>
              <w:left w:val="single" w:sz="4" w:space="0" w:color="000000"/>
              <w:bottom w:val="nil"/>
              <w:right w:val="nil"/>
            </w:tcBorders>
            <w:vAlign w:val="center"/>
            <w:hideMark/>
          </w:tcPr>
          <w:p w14:paraId="07717095" w14:textId="77777777" w:rsidR="00CD0C6D" w:rsidRPr="00EF18BE" w:rsidRDefault="00CD0C6D" w:rsidP="00E82406">
            <w:pPr>
              <w:snapToGrid w:val="0"/>
              <w:ind w:left="-108" w:right="-108"/>
              <w:jc w:val="center"/>
              <w:rPr>
                <w:rFonts w:cs="Times New Roman"/>
                <w:szCs w:val="24"/>
              </w:rPr>
            </w:pPr>
            <w:r w:rsidRPr="00EF18BE">
              <w:rPr>
                <w:rFonts w:cs="Times New Roman"/>
                <w:szCs w:val="24"/>
              </w:rPr>
              <w:t>Объем работ</w:t>
            </w:r>
          </w:p>
        </w:tc>
        <w:tc>
          <w:tcPr>
            <w:tcW w:w="1277" w:type="dxa"/>
            <w:vMerge w:val="restart"/>
            <w:tcBorders>
              <w:top w:val="single" w:sz="4" w:space="0" w:color="000000"/>
              <w:left w:val="single" w:sz="4" w:space="0" w:color="000000"/>
              <w:bottom w:val="nil"/>
              <w:right w:val="single" w:sz="4" w:space="0" w:color="000000"/>
            </w:tcBorders>
            <w:vAlign w:val="center"/>
            <w:hideMark/>
          </w:tcPr>
          <w:p w14:paraId="25F8B50F" w14:textId="77777777" w:rsidR="00CD0C6D" w:rsidRPr="00EF18BE" w:rsidRDefault="00CD0C6D" w:rsidP="00E82406">
            <w:pPr>
              <w:snapToGrid w:val="0"/>
              <w:ind w:left="-108" w:right="-108"/>
              <w:jc w:val="center"/>
              <w:rPr>
                <w:rFonts w:cs="Times New Roman"/>
                <w:bCs/>
                <w:spacing w:val="-10"/>
                <w:szCs w:val="24"/>
              </w:rPr>
            </w:pPr>
            <w:r w:rsidRPr="00EF18BE">
              <w:rPr>
                <w:rFonts w:cs="Times New Roman"/>
                <w:szCs w:val="24"/>
              </w:rPr>
              <w:t xml:space="preserve">Общая стоимость, </w:t>
            </w:r>
            <w:r w:rsidRPr="00EF18BE">
              <w:rPr>
                <w:rFonts w:cs="Times New Roman"/>
                <w:szCs w:val="24"/>
                <w:lang w:val="ru-RU"/>
              </w:rPr>
              <w:t>тыс</w:t>
            </w:r>
            <w:r w:rsidRPr="00EF18BE">
              <w:rPr>
                <w:rFonts w:cs="Times New Roman"/>
                <w:szCs w:val="24"/>
              </w:rPr>
              <w:t>. руб.</w:t>
            </w:r>
          </w:p>
        </w:tc>
        <w:tc>
          <w:tcPr>
            <w:tcW w:w="1064" w:type="dxa"/>
            <w:vMerge w:val="restart"/>
            <w:tcBorders>
              <w:top w:val="single" w:sz="4" w:space="0" w:color="000000"/>
              <w:left w:val="single" w:sz="4" w:space="0" w:color="000000"/>
              <w:bottom w:val="nil"/>
              <w:right w:val="single" w:sz="4" w:space="0" w:color="000000"/>
            </w:tcBorders>
            <w:vAlign w:val="center"/>
            <w:hideMark/>
          </w:tcPr>
          <w:p w14:paraId="5146CB60" w14:textId="77777777" w:rsidR="00CD0C6D" w:rsidRPr="00EF18BE" w:rsidRDefault="00CD0C6D" w:rsidP="00E82406">
            <w:pPr>
              <w:snapToGrid w:val="0"/>
              <w:ind w:left="-108" w:right="-108"/>
              <w:jc w:val="center"/>
              <w:rPr>
                <w:rFonts w:cs="Times New Roman"/>
                <w:szCs w:val="24"/>
              </w:rPr>
            </w:pPr>
            <w:r w:rsidRPr="00EF18BE">
              <w:rPr>
                <w:rFonts w:cs="Times New Roman"/>
                <w:szCs w:val="24"/>
              </w:rPr>
              <w:t>Срок</w:t>
            </w:r>
          </w:p>
        </w:tc>
        <w:tc>
          <w:tcPr>
            <w:tcW w:w="8029" w:type="dxa"/>
            <w:gridSpan w:val="7"/>
            <w:tcBorders>
              <w:top w:val="single" w:sz="4" w:space="0" w:color="000000"/>
              <w:left w:val="single" w:sz="4" w:space="0" w:color="000000"/>
              <w:bottom w:val="nil"/>
              <w:right w:val="single" w:sz="4" w:space="0" w:color="000000"/>
            </w:tcBorders>
            <w:vAlign w:val="center"/>
            <w:hideMark/>
          </w:tcPr>
          <w:p w14:paraId="23F5144B" w14:textId="77777777" w:rsidR="00CD0C6D" w:rsidRPr="00EF18BE" w:rsidRDefault="00CD0C6D" w:rsidP="00E82406">
            <w:pPr>
              <w:snapToGrid w:val="0"/>
              <w:ind w:left="-108" w:right="-108"/>
              <w:jc w:val="center"/>
              <w:rPr>
                <w:rFonts w:cs="Times New Roman"/>
                <w:szCs w:val="24"/>
              </w:rPr>
            </w:pPr>
            <w:r w:rsidRPr="00EF18BE">
              <w:rPr>
                <w:rFonts w:cs="Times New Roman"/>
                <w:szCs w:val="24"/>
              </w:rPr>
              <w:t>Источник финансирования</w:t>
            </w:r>
          </w:p>
        </w:tc>
      </w:tr>
      <w:tr w:rsidR="0054070F" w:rsidRPr="00EF18BE" w14:paraId="6B5C15A0" w14:textId="77777777" w:rsidTr="00E82406">
        <w:trPr>
          <w:trHeight w:val="295"/>
          <w:tblHeader/>
          <w:jc w:val="center"/>
        </w:trPr>
        <w:tc>
          <w:tcPr>
            <w:tcW w:w="676" w:type="dxa"/>
            <w:vMerge/>
            <w:tcBorders>
              <w:top w:val="single" w:sz="4" w:space="0" w:color="000000"/>
              <w:left w:val="single" w:sz="4" w:space="0" w:color="000000"/>
              <w:bottom w:val="nil"/>
              <w:right w:val="nil"/>
            </w:tcBorders>
            <w:vAlign w:val="center"/>
            <w:hideMark/>
          </w:tcPr>
          <w:p w14:paraId="19C4F6B3" w14:textId="77777777" w:rsidR="00CD0C6D" w:rsidRPr="00EF18BE" w:rsidRDefault="00CD0C6D" w:rsidP="00E82406">
            <w:pPr>
              <w:jc w:val="center"/>
              <w:rPr>
                <w:rFonts w:eastAsiaTheme="minorEastAsia" w:cs="Times New Roman"/>
                <w:bCs/>
                <w:spacing w:val="-10"/>
                <w:szCs w:val="24"/>
              </w:rPr>
            </w:pPr>
          </w:p>
        </w:tc>
        <w:tc>
          <w:tcPr>
            <w:tcW w:w="2041" w:type="dxa"/>
            <w:vMerge/>
            <w:tcBorders>
              <w:top w:val="single" w:sz="4" w:space="0" w:color="000000"/>
              <w:left w:val="single" w:sz="4" w:space="0" w:color="000000"/>
              <w:bottom w:val="nil"/>
              <w:right w:val="nil"/>
            </w:tcBorders>
            <w:vAlign w:val="center"/>
            <w:hideMark/>
          </w:tcPr>
          <w:p w14:paraId="3438E0AF" w14:textId="77777777" w:rsidR="00CD0C6D" w:rsidRPr="00EF18BE" w:rsidRDefault="00CD0C6D" w:rsidP="00E82406">
            <w:pPr>
              <w:jc w:val="center"/>
              <w:rPr>
                <w:rFonts w:eastAsiaTheme="minorEastAsia" w:cs="Times New Roman"/>
                <w:bCs/>
                <w:szCs w:val="24"/>
              </w:rPr>
            </w:pPr>
          </w:p>
        </w:tc>
        <w:tc>
          <w:tcPr>
            <w:tcW w:w="639" w:type="dxa"/>
            <w:vMerge/>
            <w:tcBorders>
              <w:top w:val="single" w:sz="4" w:space="0" w:color="000000"/>
              <w:left w:val="single" w:sz="4" w:space="0" w:color="000000"/>
              <w:bottom w:val="nil"/>
              <w:right w:val="nil"/>
            </w:tcBorders>
            <w:vAlign w:val="center"/>
            <w:hideMark/>
          </w:tcPr>
          <w:p w14:paraId="05106122" w14:textId="77777777" w:rsidR="00CD0C6D" w:rsidRPr="00EF18BE" w:rsidRDefault="00CD0C6D" w:rsidP="00E82406">
            <w:pPr>
              <w:jc w:val="center"/>
              <w:rPr>
                <w:rFonts w:eastAsiaTheme="minorEastAsia" w:cs="Times New Roman"/>
                <w:bCs/>
                <w:szCs w:val="24"/>
              </w:rPr>
            </w:pPr>
          </w:p>
        </w:tc>
        <w:tc>
          <w:tcPr>
            <w:tcW w:w="1062" w:type="dxa"/>
            <w:vMerge/>
            <w:tcBorders>
              <w:top w:val="single" w:sz="4" w:space="0" w:color="000000"/>
              <w:left w:val="single" w:sz="4" w:space="0" w:color="000000"/>
              <w:bottom w:val="nil"/>
              <w:right w:val="nil"/>
            </w:tcBorders>
            <w:vAlign w:val="center"/>
            <w:hideMark/>
          </w:tcPr>
          <w:p w14:paraId="606B1ABC" w14:textId="77777777" w:rsidR="00CD0C6D" w:rsidRPr="00EF18BE" w:rsidRDefault="00CD0C6D" w:rsidP="00E82406">
            <w:pPr>
              <w:jc w:val="center"/>
              <w:rPr>
                <w:rFonts w:eastAsiaTheme="minorEastAsia" w:cs="Times New Roman"/>
                <w:szCs w:val="24"/>
              </w:rPr>
            </w:pPr>
          </w:p>
        </w:tc>
        <w:tc>
          <w:tcPr>
            <w:tcW w:w="1277" w:type="dxa"/>
            <w:vMerge/>
            <w:tcBorders>
              <w:top w:val="single" w:sz="4" w:space="0" w:color="000000"/>
              <w:left w:val="single" w:sz="4" w:space="0" w:color="000000"/>
              <w:bottom w:val="nil"/>
              <w:right w:val="single" w:sz="4" w:space="0" w:color="000000"/>
            </w:tcBorders>
            <w:vAlign w:val="center"/>
            <w:hideMark/>
          </w:tcPr>
          <w:p w14:paraId="07ED7FC8" w14:textId="77777777" w:rsidR="00CD0C6D" w:rsidRPr="00EF18BE" w:rsidRDefault="00CD0C6D" w:rsidP="00E82406">
            <w:pPr>
              <w:jc w:val="center"/>
              <w:rPr>
                <w:rFonts w:eastAsiaTheme="minorEastAsia" w:cs="Times New Roman"/>
                <w:bCs/>
                <w:spacing w:val="-10"/>
                <w:szCs w:val="24"/>
              </w:rPr>
            </w:pPr>
          </w:p>
        </w:tc>
        <w:tc>
          <w:tcPr>
            <w:tcW w:w="1064" w:type="dxa"/>
            <w:vMerge/>
            <w:tcBorders>
              <w:top w:val="single" w:sz="4" w:space="0" w:color="000000"/>
              <w:left w:val="single" w:sz="4" w:space="0" w:color="000000"/>
              <w:bottom w:val="nil"/>
              <w:right w:val="single" w:sz="4" w:space="0" w:color="000000"/>
            </w:tcBorders>
            <w:vAlign w:val="center"/>
            <w:hideMark/>
          </w:tcPr>
          <w:p w14:paraId="3D4BDB32" w14:textId="77777777" w:rsidR="00CD0C6D" w:rsidRPr="00EF18BE" w:rsidRDefault="00CD0C6D" w:rsidP="00E82406">
            <w:pPr>
              <w:jc w:val="center"/>
              <w:rPr>
                <w:rFonts w:eastAsiaTheme="minorEastAsia" w:cs="Times New Roman"/>
                <w:szCs w:val="24"/>
              </w:rPr>
            </w:pPr>
          </w:p>
        </w:tc>
        <w:tc>
          <w:tcPr>
            <w:tcW w:w="1062" w:type="dxa"/>
            <w:tcBorders>
              <w:top w:val="single" w:sz="4" w:space="0" w:color="000000"/>
              <w:left w:val="single" w:sz="4" w:space="0" w:color="000000"/>
              <w:bottom w:val="nil"/>
              <w:right w:val="single" w:sz="4" w:space="0" w:color="000000"/>
            </w:tcBorders>
            <w:vAlign w:val="center"/>
            <w:hideMark/>
          </w:tcPr>
          <w:p w14:paraId="2224E834" w14:textId="77777777" w:rsidR="00CD0C6D" w:rsidRPr="00EF18BE" w:rsidRDefault="00CD0C6D" w:rsidP="00E82406">
            <w:pPr>
              <w:snapToGrid w:val="0"/>
              <w:ind w:left="-108" w:right="-108"/>
              <w:jc w:val="center"/>
              <w:rPr>
                <w:rFonts w:cs="Times New Roman"/>
                <w:szCs w:val="24"/>
              </w:rPr>
            </w:pPr>
            <w:r w:rsidRPr="00EF18BE">
              <w:rPr>
                <w:rFonts w:cs="Times New Roman"/>
                <w:szCs w:val="24"/>
              </w:rPr>
              <w:t>ФБ</w:t>
            </w:r>
          </w:p>
        </w:tc>
        <w:tc>
          <w:tcPr>
            <w:tcW w:w="1064" w:type="dxa"/>
            <w:tcBorders>
              <w:top w:val="single" w:sz="4" w:space="0" w:color="000000"/>
              <w:left w:val="single" w:sz="4" w:space="0" w:color="000000"/>
              <w:bottom w:val="nil"/>
              <w:right w:val="single" w:sz="4" w:space="0" w:color="000000"/>
            </w:tcBorders>
            <w:vAlign w:val="center"/>
            <w:hideMark/>
          </w:tcPr>
          <w:p w14:paraId="7CECE0F6" w14:textId="77777777" w:rsidR="00CD0C6D" w:rsidRPr="00EF18BE" w:rsidRDefault="00CD0C6D" w:rsidP="00E82406">
            <w:pPr>
              <w:snapToGrid w:val="0"/>
              <w:ind w:left="-108" w:right="-108"/>
              <w:jc w:val="center"/>
              <w:rPr>
                <w:rFonts w:cs="Times New Roman"/>
                <w:szCs w:val="24"/>
              </w:rPr>
            </w:pPr>
            <w:r w:rsidRPr="00EF18BE">
              <w:rPr>
                <w:rFonts w:cs="Times New Roman"/>
                <w:szCs w:val="24"/>
              </w:rPr>
              <w:t>ОБ</w:t>
            </w:r>
          </w:p>
        </w:tc>
        <w:tc>
          <w:tcPr>
            <w:tcW w:w="1064" w:type="dxa"/>
            <w:tcBorders>
              <w:top w:val="single" w:sz="4" w:space="0" w:color="000000"/>
              <w:left w:val="single" w:sz="4" w:space="0" w:color="000000"/>
              <w:bottom w:val="nil"/>
              <w:right w:val="single" w:sz="4" w:space="0" w:color="000000"/>
            </w:tcBorders>
            <w:vAlign w:val="center"/>
            <w:hideMark/>
          </w:tcPr>
          <w:p w14:paraId="267F47E9" w14:textId="77777777" w:rsidR="00CD0C6D" w:rsidRPr="00EF18BE" w:rsidRDefault="00CD0C6D" w:rsidP="00E82406">
            <w:pPr>
              <w:snapToGrid w:val="0"/>
              <w:ind w:left="-108" w:right="-108"/>
              <w:jc w:val="center"/>
              <w:rPr>
                <w:rFonts w:cs="Times New Roman"/>
                <w:szCs w:val="24"/>
              </w:rPr>
            </w:pPr>
            <w:r w:rsidRPr="00EF18BE">
              <w:rPr>
                <w:rFonts w:cs="Times New Roman"/>
                <w:szCs w:val="24"/>
              </w:rPr>
              <w:t>МБ</w:t>
            </w:r>
          </w:p>
        </w:tc>
        <w:tc>
          <w:tcPr>
            <w:tcW w:w="1064" w:type="dxa"/>
            <w:tcBorders>
              <w:top w:val="single" w:sz="4" w:space="0" w:color="000000"/>
              <w:left w:val="single" w:sz="4" w:space="0" w:color="000000"/>
              <w:bottom w:val="nil"/>
              <w:right w:val="single" w:sz="4" w:space="0" w:color="000000"/>
            </w:tcBorders>
            <w:vAlign w:val="center"/>
            <w:hideMark/>
          </w:tcPr>
          <w:p w14:paraId="7BF689EF" w14:textId="77777777" w:rsidR="00CD0C6D" w:rsidRPr="00EF18BE" w:rsidRDefault="00CD0C6D" w:rsidP="00E82406">
            <w:pPr>
              <w:snapToGrid w:val="0"/>
              <w:ind w:left="-108" w:right="-108"/>
              <w:jc w:val="center"/>
              <w:rPr>
                <w:rFonts w:cs="Times New Roman"/>
                <w:szCs w:val="24"/>
              </w:rPr>
            </w:pPr>
            <w:r w:rsidRPr="00EF18BE">
              <w:rPr>
                <w:rFonts w:cs="Times New Roman"/>
                <w:szCs w:val="24"/>
              </w:rPr>
              <w:t>Средства ЭСО</w:t>
            </w:r>
          </w:p>
        </w:tc>
        <w:tc>
          <w:tcPr>
            <w:tcW w:w="1062" w:type="dxa"/>
            <w:tcBorders>
              <w:top w:val="single" w:sz="4" w:space="0" w:color="000000"/>
              <w:left w:val="single" w:sz="4" w:space="0" w:color="000000"/>
              <w:bottom w:val="nil"/>
              <w:right w:val="single" w:sz="4" w:space="0" w:color="000000"/>
            </w:tcBorders>
            <w:vAlign w:val="center"/>
            <w:hideMark/>
          </w:tcPr>
          <w:p w14:paraId="3C16A34A" w14:textId="77777777" w:rsidR="00CD0C6D" w:rsidRPr="00EF18BE" w:rsidRDefault="00CD0C6D" w:rsidP="00E82406">
            <w:pPr>
              <w:snapToGrid w:val="0"/>
              <w:ind w:left="-108" w:right="-108"/>
              <w:jc w:val="center"/>
              <w:rPr>
                <w:rFonts w:cs="Times New Roman"/>
                <w:szCs w:val="24"/>
              </w:rPr>
            </w:pPr>
            <w:r w:rsidRPr="00EF18BE">
              <w:rPr>
                <w:rFonts w:cs="Times New Roman"/>
                <w:szCs w:val="24"/>
              </w:rPr>
              <w:t>Средства тарифа</w:t>
            </w:r>
          </w:p>
        </w:tc>
        <w:tc>
          <w:tcPr>
            <w:tcW w:w="1490" w:type="dxa"/>
            <w:tcBorders>
              <w:top w:val="single" w:sz="4" w:space="0" w:color="000000"/>
              <w:left w:val="single" w:sz="4" w:space="0" w:color="000000"/>
              <w:bottom w:val="nil"/>
              <w:right w:val="single" w:sz="4" w:space="0" w:color="000000"/>
            </w:tcBorders>
            <w:vAlign w:val="center"/>
            <w:hideMark/>
          </w:tcPr>
          <w:p w14:paraId="4B832553" w14:textId="77777777" w:rsidR="00CD0C6D" w:rsidRPr="00EF18BE" w:rsidRDefault="00CD0C6D" w:rsidP="00E82406">
            <w:pPr>
              <w:snapToGrid w:val="0"/>
              <w:ind w:left="-108" w:right="-108"/>
              <w:jc w:val="center"/>
              <w:rPr>
                <w:rFonts w:cs="Times New Roman"/>
                <w:szCs w:val="24"/>
              </w:rPr>
            </w:pPr>
            <w:r w:rsidRPr="00EF18BE">
              <w:rPr>
                <w:rFonts w:cs="Times New Roman"/>
                <w:szCs w:val="24"/>
                <w:shd w:val="clear" w:color="auto" w:fill="FFFFFF"/>
              </w:rPr>
              <w:t>Плата за подключение</w:t>
            </w:r>
          </w:p>
        </w:tc>
        <w:tc>
          <w:tcPr>
            <w:tcW w:w="1223" w:type="dxa"/>
            <w:tcBorders>
              <w:top w:val="single" w:sz="4" w:space="0" w:color="000000"/>
              <w:left w:val="single" w:sz="4" w:space="0" w:color="000000"/>
              <w:bottom w:val="nil"/>
              <w:right w:val="single" w:sz="4" w:space="0" w:color="000000"/>
            </w:tcBorders>
            <w:vAlign w:val="center"/>
          </w:tcPr>
          <w:p w14:paraId="013BBA05" w14:textId="77777777" w:rsidR="00CD0C6D" w:rsidRPr="00EF18BE" w:rsidRDefault="00CD0C6D" w:rsidP="00E82406">
            <w:pPr>
              <w:snapToGrid w:val="0"/>
              <w:ind w:left="-108" w:right="-108"/>
              <w:jc w:val="center"/>
              <w:rPr>
                <w:rFonts w:cs="Times New Roman"/>
                <w:szCs w:val="24"/>
                <w:shd w:val="clear" w:color="auto" w:fill="FFFFFF"/>
                <w:lang w:val="ru-RU"/>
              </w:rPr>
            </w:pPr>
            <w:r w:rsidRPr="00EF18BE">
              <w:rPr>
                <w:rFonts w:cs="Times New Roman"/>
                <w:szCs w:val="24"/>
                <w:shd w:val="clear" w:color="auto" w:fill="FFFFFF"/>
                <w:lang w:val="ru-RU"/>
              </w:rPr>
              <w:t>Источник не определен</w:t>
            </w:r>
          </w:p>
        </w:tc>
      </w:tr>
      <w:tr w:rsidR="0054070F" w:rsidRPr="00EF18BE" w14:paraId="6E54FA45" w14:textId="77777777" w:rsidTr="00E82406">
        <w:trPr>
          <w:jc w:val="center"/>
        </w:trPr>
        <w:tc>
          <w:tcPr>
            <w:tcW w:w="676" w:type="dxa"/>
            <w:tcBorders>
              <w:top w:val="single" w:sz="4" w:space="0" w:color="000000"/>
              <w:left w:val="single" w:sz="4" w:space="0" w:color="000000"/>
              <w:bottom w:val="single" w:sz="4" w:space="0" w:color="000000"/>
              <w:right w:val="nil"/>
            </w:tcBorders>
            <w:vAlign w:val="center"/>
            <w:hideMark/>
          </w:tcPr>
          <w:p w14:paraId="46B683BA"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1.1</w:t>
            </w:r>
          </w:p>
        </w:tc>
        <w:tc>
          <w:tcPr>
            <w:tcW w:w="2041" w:type="dxa"/>
            <w:tcBorders>
              <w:top w:val="single" w:sz="4" w:space="0" w:color="000000"/>
              <w:left w:val="single" w:sz="4" w:space="0" w:color="000000"/>
              <w:bottom w:val="single" w:sz="4" w:space="0" w:color="000000"/>
              <w:right w:val="nil"/>
            </w:tcBorders>
            <w:vAlign w:val="center"/>
            <w:hideMark/>
          </w:tcPr>
          <w:p w14:paraId="62E84B76"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Строительство газовой БМК в п. Зональная Станция, 24 МВт (Сценарий №1)</w:t>
            </w:r>
          </w:p>
        </w:tc>
        <w:tc>
          <w:tcPr>
            <w:tcW w:w="639" w:type="dxa"/>
            <w:tcBorders>
              <w:top w:val="single" w:sz="4" w:space="0" w:color="000000"/>
              <w:left w:val="single" w:sz="4" w:space="0" w:color="000000"/>
              <w:bottom w:val="single" w:sz="4" w:space="0" w:color="000000"/>
              <w:right w:val="nil"/>
            </w:tcBorders>
            <w:vAlign w:val="center"/>
            <w:hideMark/>
          </w:tcPr>
          <w:p w14:paraId="04A3E65B"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1062" w:type="dxa"/>
            <w:tcBorders>
              <w:top w:val="single" w:sz="4" w:space="0" w:color="000000"/>
              <w:left w:val="single" w:sz="4" w:space="0" w:color="000000"/>
              <w:bottom w:val="single" w:sz="4" w:space="0" w:color="000000"/>
              <w:right w:val="nil"/>
            </w:tcBorders>
            <w:vAlign w:val="center"/>
            <w:hideMark/>
          </w:tcPr>
          <w:p w14:paraId="1EC8E789" w14:textId="77777777" w:rsidR="00CD0C6D" w:rsidRPr="00EF18BE" w:rsidRDefault="00CD0C6D" w:rsidP="00E82406">
            <w:pPr>
              <w:jc w:val="center"/>
              <w:rPr>
                <w:rFonts w:cs="Times New Roman"/>
                <w:szCs w:val="24"/>
                <w:lang w:val="ru-RU"/>
              </w:rPr>
            </w:pPr>
            <w:r w:rsidRPr="00EF18BE">
              <w:rPr>
                <w:rFonts w:cs="Times New Roman"/>
                <w:szCs w:val="24"/>
                <w:lang w:val="ru-RU"/>
              </w:rPr>
              <w:t>1 котельная; 3 котла</w:t>
            </w:r>
          </w:p>
        </w:tc>
        <w:tc>
          <w:tcPr>
            <w:tcW w:w="1277" w:type="dxa"/>
            <w:tcBorders>
              <w:top w:val="single" w:sz="4" w:space="0" w:color="000000"/>
              <w:left w:val="single" w:sz="4" w:space="0" w:color="000000"/>
              <w:bottom w:val="single" w:sz="4" w:space="0" w:color="000000"/>
              <w:right w:val="single" w:sz="4" w:space="0" w:color="000000"/>
            </w:tcBorders>
            <w:vAlign w:val="center"/>
            <w:hideMark/>
          </w:tcPr>
          <w:p w14:paraId="1C672845" w14:textId="77777777" w:rsidR="00CD0C6D" w:rsidRPr="00EF18BE" w:rsidRDefault="00CD0C6D" w:rsidP="00E82406">
            <w:pPr>
              <w:jc w:val="center"/>
              <w:rPr>
                <w:rFonts w:cs="Times New Roman"/>
                <w:szCs w:val="24"/>
                <w:lang w:val="ru-RU"/>
              </w:rPr>
            </w:pPr>
            <w:r w:rsidRPr="00EF18BE">
              <w:rPr>
                <w:rFonts w:cs="Times New Roman"/>
                <w:szCs w:val="24"/>
                <w:lang w:val="ru-RU"/>
              </w:rPr>
              <w:t>120000</w:t>
            </w:r>
          </w:p>
        </w:tc>
        <w:tc>
          <w:tcPr>
            <w:tcW w:w="1064" w:type="dxa"/>
            <w:tcBorders>
              <w:top w:val="single" w:sz="4" w:space="0" w:color="000000"/>
              <w:left w:val="single" w:sz="4" w:space="0" w:color="000000"/>
              <w:bottom w:val="single" w:sz="4" w:space="0" w:color="000000"/>
              <w:right w:val="single" w:sz="4" w:space="0" w:color="000000"/>
            </w:tcBorders>
            <w:vAlign w:val="center"/>
            <w:hideMark/>
          </w:tcPr>
          <w:p w14:paraId="3C80AD11" w14:textId="77777777" w:rsidR="00CD0C6D" w:rsidRPr="00EF18BE" w:rsidRDefault="00CD0C6D" w:rsidP="00E82406">
            <w:pPr>
              <w:jc w:val="center"/>
              <w:rPr>
                <w:rFonts w:cs="Times New Roman"/>
                <w:szCs w:val="24"/>
                <w:lang w:val="ru-RU"/>
              </w:rPr>
            </w:pPr>
            <w:r w:rsidRPr="00EF18BE">
              <w:rPr>
                <w:rFonts w:cs="Times New Roman"/>
                <w:szCs w:val="24"/>
                <w:lang w:val="ru-RU"/>
              </w:rPr>
              <w:t>2017 г.</w:t>
            </w:r>
          </w:p>
        </w:tc>
        <w:tc>
          <w:tcPr>
            <w:tcW w:w="1062" w:type="dxa"/>
            <w:tcBorders>
              <w:top w:val="single" w:sz="4" w:space="0" w:color="000000"/>
              <w:left w:val="single" w:sz="4" w:space="0" w:color="000000"/>
              <w:bottom w:val="single" w:sz="4" w:space="0" w:color="000000"/>
              <w:right w:val="single" w:sz="4" w:space="0" w:color="000000"/>
            </w:tcBorders>
            <w:vAlign w:val="center"/>
          </w:tcPr>
          <w:p w14:paraId="2F7C4263"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4D0BA84E"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53449818"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120000</w:t>
            </w:r>
          </w:p>
        </w:tc>
        <w:tc>
          <w:tcPr>
            <w:tcW w:w="1064" w:type="dxa"/>
            <w:tcBorders>
              <w:top w:val="single" w:sz="4" w:space="0" w:color="000000"/>
              <w:left w:val="single" w:sz="4" w:space="0" w:color="000000"/>
              <w:bottom w:val="single" w:sz="4" w:space="0" w:color="000000"/>
              <w:right w:val="single" w:sz="4" w:space="0" w:color="000000"/>
            </w:tcBorders>
            <w:vAlign w:val="center"/>
          </w:tcPr>
          <w:p w14:paraId="098BAFCE"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4EE43891" w14:textId="77777777" w:rsidR="00CD0C6D" w:rsidRPr="00EF18BE" w:rsidRDefault="00CD0C6D" w:rsidP="00E82406">
            <w:pPr>
              <w:ind w:left="-113" w:right="-102"/>
              <w:jc w:val="center"/>
              <w:rPr>
                <w:rFonts w:cs="Times New Roman"/>
                <w:szCs w:val="24"/>
                <w:lang w:val="ru-RU"/>
              </w:rPr>
            </w:pPr>
          </w:p>
        </w:tc>
        <w:tc>
          <w:tcPr>
            <w:tcW w:w="1490" w:type="dxa"/>
            <w:tcBorders>
              <w:top w:val="single" w:sz="4" w:space="0" w:color="000000"/>
              <w:left w:val="single" w:sz="4" w:space="0" w:color="000000"/>
              <w:bottom w:val="single" w:sz="4" w:space="0" w:color="000000"/>
              <w:right w:val="single" w:sz="4" w:space="0" w:color="000000"/>
            </w:tcBorders>
            <w:vAlign w:val="center"/>
            <w:hideMark/>
          </w:tcPr>
          <w:p w14:paraId="245AFE80"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51E23696" w14:textId="77777777" w:rsidR="00CD0C6D" w:rsidRPr="00EF18BE" w:rsidRDefault="00CD0C6D" w:rsidP="00E82406">
            <w:pPr>
              <w:ind w:left="-113" w:right="-102"/>
              <w:jc w:val="center"/>
              <w:rPr>
                <w:rFonts w:cs="Times New Roman"/>
                <w:szCs w:val="24"/>
                <w:lang w:val="ru-RU"/>
              </w:rPr>
            </w:pPr>
          </w:p>
        </w:tc>
      </w:tr>
      <w:tr w:rsidR="0054070F" w:rsidRPr="00EF18BE" w14:paraId="4041E629"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4D122AD7"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1.2</w:t>
            </w:r>
          </w:p>
        </w:tc>
        <w:tc>
          <w:tcPr>
            <w:tcW w:w="2041" w:type="dxa"/>
            <w:tcBorders>
              <w:top w:val="single" w:sz="4" w:space="0" w:color="000000"/>
              <w:left w:val="single" w:sz="4" w:space="0" w:color="000000"/>
              <w:bottom w:val="single" w:sz="4" w:space="0" w:color="000000"/>
              <w:right w:val="nil"/>
            </w:tcBorders>
            <w:vAlign w:val="center"/>
          </w:tcPr>
          <w:p w14:paraId="4D026B06"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Мероприятия по капитальному ремонту котельного оборудования котельной п. Зональная Станция (Сценарий №2)</w:t>
            </w:r>
          </w:p>
        </w:tc>
        <w:tc>
          <w:tcPr>
            <w:tcW w:w="639" w:type="dxa"/>
            <w:tcBorders>
              <w:top w:val="single" w:sz="4" w:space="0" w:color="000000"/>
              <w:left w:val="single" w:sz="4" w:space="0" w:color="000000"/>
              <w:bottom w:val="single" w:sz="4" w:space="0" w:color="000000"/>
              <w:right w:val="nil"/>
            </w:tcBorders>
            <w:vAlign w:val="center"/>
          </w:tcPr>
          <w:p w14:paraId="70D094C0"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w:t>
            </w:r>
          </w:p>
        </w:tc>
        <w:tc>
          <w:tcPr>
            <w:tcW w:w="1062" w:type="dxa"/>
            <w:tcBorders>
              <w:top w:val="single" w:sz="4" w:space="0" w:color="000000"/>
              <w:left w:val="single" w:sz="4" w:space="0" w:color="000000"/>
              <w:bottom w:val="single" w:sz="4" w:space="0" w:color="000000"/>
              <w:right w:val="nil"/>
            </w:tcBorders>
            <w:vAlign w:val="center"/>
          </w:tcPr>
          <w:p w14:paraId="0CE78636" w14:textId="77777777" w:rsidR="00CD0C6D" w:rsidRPr="00EF18BE" w:rsidRDefault="00CD0C6D" w:rsidP="00E82406">
            <w:pPr>
              <w:jc w:val="center"/>
              <w:rPr>
                <w:rFonts w:cs="Times New Roman"/>
                <w:szCs w:val="24"/>
                <w:lang w:val="ru-RU"/>
              </w:rPr>
            </w:pPr>
            <w:r w:rsidRPr="00EF18BE">
              <w:rPr>
                <w:rFonts w:cs="Times New Roman"/>
                <w:szCs w:val="24"/>
                <w:lang w:val="ru-RU"/>
              </w:rPr>
              <w:t>-</w:t>
            </w:r>
          </w:p>
        </w:tc>
        <w:tc>
          <w:tcPr>
            <w:tcW w:w="1277" w:type="dxa"/>
            <w:tcBorders>
              <w:top w:val="single" w:sz="4" w:space="0" w:color="000000"/>
              <w:left w:val="single" w:sz="4" w:space="0" w:color="000000"/>
              <w:bottom w:val="single" w:sz="4" w:space="0" w:color="000000"/>
              <w:right w:val="single" w:sz="4" w:space="0" w:color="000000"/>
            </w:tcBorders>
            <w:vAlign w:val="center"/>
          </w:tcPr>
          <w:p w14:paraId="29146DDB" w14:textId="77777777" w:rsidR="00CD0C6D" w:rsidRPr="00EF18BE" w:rsidRDefault="00CD0C6D" w:rsidP="00E82406">
            <w:pPr>
              <w:jc w:val="center"/>
              <w:rPr>
                <w:rFonts w:cs="Times New Roman"/>
                <w:szCs w:val="24"/>
                <w:lang w:val="ru-RU"/>
              </w:rPr>
            </w:pPr>
            <w:r w:rsidRPr="00EF18BE">
              <w:rPr>
                <w:rFonts w:cs="Times New Roman"/>
                <w:szCs w:val="24"/>
                <w:lang w:val="ru-RU"/>
              </w:rPr>
              <w:t>5050</w:t>
            </w:r>
          </w:p>
        </w:tc>
        <w:tc>
          <w:tcPr>
            <w:tcW w:w="1064" w:type="dxa"/>
            <w:tcBorders>
              <w:top w:val="single" w:sz="4" w:space="0" w:color="000000"/>
              <w:left w:val="single" w:sz="4" w:space="0" w:color="000000"/>
              <w:bottom w:val="single" w:sz="4" w:space="0" w:color="000000"/>
              <w:right w:val="single" w:sz="4" w:space="0" w:color="000000"/>
            </w:tcBorders>
            <w:vAlign w:val="center"/>
          </w:tcPr>
          <w:p w14:paraId="0FC732CB" w14:textId="77777777" w:rsidR="00CD0C6D" w:rsidRPr="00EF18BE" w:rsidRDefault="00CD0C6D" w:rsidP="00E82406">
            <w:pPr>
              <w:jc w:val="center"/>
              <w:rPr>
                <w:rFonts w:cs="Times New Roman"/>
                <w:szCs w:val="24"/>
                <w:lang w:val="ru-RU"/>
              </w:rPr>
            </w:pPr>
            <w:r w:rsidRPr="00EF18BE">
              <w:rPr>
                <w:rFonts w:cs="Times New Roman"/>
                <w:szCs w:val="24"/>
                <w:lang w:val="ru-RU"/>
              </w:rPr>
              <w:t>2016-2018 г.г.</w:t>
            </w:r>
          </w:p>
        </w:tc>
        <w:tc>
          <w:tcPr>
            <w:tcW w:w="1062" w:type="dxa"/>
            <w:tcBorders>
              <w:top w:val="single" w:sz="4" w:space="0" w:color="000000"/>
              <w:left w:val="single" w:sz="4" w:space="0" w:color="000000"/>
              <w:bottom w:val="single" w:sz="4" w:space="0" w:color="000000"/>
              <w:right w:val="single" w:sz="4" w:space="0" w:color="000000"/>
            </w:tcBorders>
            <w:vAlign w:val="center"/>
          </w:tcPr>
          <w:p w14:paraId="67F44D1E"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223F5AA8"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7385A1F0"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68A27C41"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3C85C46C"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5050</w:t>
            </w:r>
          </w:p>
        </w:tc>
        <w:tc>
          <w:tcPr>
            <w:tcW w:w="1490" w:type="dxa"/>
            <w:tcBorders>
              <w:top w:val="single" w:sz="4" w:space="0" w:color="000000"/>
              <w:left w:val="single" w:sz="4" w:space="0" w:color="000000"/>
              <w:bottom w:val="single" w:sz="4" w:space="0" w:color="000000"/>
              <w:right w:val="single" w:sz="4" w:space="0" w:color="000000"/>
            </w:tcBorders>
            <w:vAlign w:val="center"/>
          </w:tcPr>
          <w:p w14:paraId="72CD31E8"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450086D8" w14:textId="77777777" w:rsidR="00CD0C6D" w:rsidRPr="00EF18BE" w:rsidRDefault="00CD0C6D" w:rsidP="00E82406">
            <w:pPr>
              <w:ind w:left="-113" w:right="-102"/>
              <w:jc w:val="center"/>
              <w:rPr>
                <w:rFonts w:cs="Times New Roman"/>
                <w:szCs w:val="24"/>
                <w:lang w:val="ru-RU"/>
              </w:rPr>
            </w:pPr>
          </w:p>
        </w:tc>
      </w:tr>
      <w:tr w:rsidR="0054070F" w:rsidRPr="00EF18BE" w14:paraId="17AE1783"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3B2776A1"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1.3</w:t>
            </w:r>
          </w:p>
        </w:tc>
        <w:tc>
          <w:tcPr>
            <w:tcW w:w="2041" w:type="dxa"/>
            <w:tcBorders>
              <w:top w:val="single" w:sz="4" w:space="0" w:color="000000"/>
              <w:left w:val="single" w:sz="4" w:space="0" w:color="000000"/>
              <w:bottom w:val="single" w:sz="4" w:space="0" w:color="000000"/>
              <w:right w:val="nil"/>
            </w:tcBorders>
            <w:vAlign w:val="center"/>
            <w:hideMark/>
          </w:tcPr>
          <w:p w14:paraId="73FEE01E"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Строительство БМК в мкр. Радужный, 1,5 МВт</w:t>
            </w:r>
          </w:p>
        </w:tc>
        <w:tc>
          <w:tcPr>
            <w:tcW w:w="639" w:type="dxa"/>
            <w:tcBorders>
              <w:top w:val="single" w:sz="4" w:space="0" w:color="000000"/>
              <w:left w:val="single" w:sz="4" w:space="0" w:color="000000"/>
              <w:bottom w:val="single" w:sz="4" w:space="0" w:color="000000"/>
              <w:right w:val="nil"/>
            </w:tcBorders>
            <w:vAlign w:val="center"/>
            <w:hideMark/>
          </w:tcPr>
          <w:p w14:paraId="13E8D2BE"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1062" w:type="dxa"/>
            <w:tcBorders>
              <w:top w:val="single" w:sz="4" w:space="0" w:color="000000"/>
              <w:left w:val="single" w:sz="4" w:space="0" w:color="000000"/>
              <w:bottom w:val="single" w:sz="4" w:space="0" w:color="000000"/>
              <w:right w:val="nil"/>
            </w:tcBorders>
            <w:vAlign w:val="center"/>
          </w:tcPr>
          <w:p w14:paraId="65E96F9B" w14:textId="77777777" w:rsidR="00CD0C6D" w:rsidRPr="00EF18BE" w:rsidRDefault="00CD0C6D" w:rsidP="00E82406">
            <w:pPr>
              <w:jc w:val="center"/>
              <w:rPr>
                <w:rFonts w:cs="Times New Roman"/>
                <w:szCs w:val="24"/>
                <w:lang w:val="ru-RU"/>
              </w:rPr>
            </w:pPr>
            <w:r w:rsidRPr="00EF18BE">
              <w:rPr>
                <w:rFonts w:cs="Times New Roman"/>
                <w:szCs w:val="24"/>
                <w:lang w:val="ru-RU"/>
              </w:rPr>
              <w:t>1 котельная; 4 котла</w:t>
            </w:r>
          </w:p>
        </w:tc>
        <w:tc>
          <w:tcPr>
            <w:tcW w:w="1277" w:type="dxa"/>
            <w:tcBorders>
              <w:top w:val="single" w:sz="4" w:space="0" w:color="000000"/>
              <w:left w:val="single" w:sz="4" w:space="0" w:color="000000"/>
              <w:bottom w:val="single" w:sz="4" w:space="0" w:color="000000"/>
              <w:right w:val="single" w:sz="4" w:space="0" w:color="000000"/>
            </w:tcBorders>
            <w:vAlign w:val="center"/>
          </w:tcPr>
          <w:p w14:paraId="476B6A12" w14:textId="77777777" w:rsidR="00CD0C6D" w:rsidRPr="00EF18BE" w:rsidRDefault="00CD0C6D" w:rsidP="00E82406">
            <w:pPr>
              <w:jc w:val="center"/>
              <w:rPr>
                <w:rFonts w:cs="Times New Roman"/>
                <w:szCs w:val="24"/>
                <w:lang w:val="ru-RU"/>
              </w:rPr>
            </w:pPr>
            <w:r w:rsidRPr="00EF18BE">
              <w:rPr>
                <w:rFonts w:cs="Times New Roman"/>
                <w:szCs w:val="24"/>
                <w:lang w:val="ru-RU"/>
              </w:rPr>
              <w:t>15210</w:t>
            </w:r>
          </w:p>
        </w:tc>
        <w:tc>
          <w:tcPr>
            <w:tcW w:w="1064" w:type="dxa"/>
            <w:tcBorders>
              <w:top w:val="single" w:sz="4" w:space="0" w:color="000000"/>
              <w:left w:val="single" w:sz="4" w:space="0" w:color="000000"/>
              <w:bottom w:val="single" w:sz="4" w:space="0" w:color="000000"/>
              <w:right w:val="single" w:sz="4" w:space="0" w:color="000000"/>
            </w:tcBorders>
            <w:vAlign w:val="center"/>
            <w:hideMark/>
          </w:tcPr>
          <w:p w14:paraId="7ED1096E" w14:textId="77777777" w:rsidR="00CD0C6D" w:rsidRPr="00EF18BE" w:rsidRDefault="00CD0C6D" w:rsidP="00E82406">
            <w:pPr>
              <w:jc w:val="center"/>
              <w:rPr>
                <w:rFonts w:cs="Times New Roman"/>
                <w:szCs w:val="24"/>
                <w:lang w:val="ru-RU"/>
              </w:rPr>
            </w:pPr>
            <w:r w:rsidRPr="00EF18BE">
              <w:rPr>
                <w:rFonts w:cs="Times New Roman"/>
                <w:szCs w:val="24"/>
                <w:lang w:val="ru-RU"/>
              </w:rPr>
              <w:t>2016 г.</w:t>
            </w:r>
          </w:p>
        </w:tc>
        <w:tc>
          <w:tcPr>
            <w:tcW w:w="1062" w:type="dxa"/>
            <w:tcBorders>
              <w:top w:val="single" w:sz="4" w:space="0" w:color="000000"/>
              <w:left w:val="single" w:sz="4" w:space="0" w:color="000000"/>
              <w:bottom w:val="single" w:sz="4" w:space="0" w:color="000000"/>
              <w:right w:val="single" w:sz="4" w:space="0" w:color="000000"/>
            </w:tcBorders>
            <w:vAlign w:val="center"/>
          </w:tcPr>
          <w:p w14:paraId="3463B972"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70CE273F"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2FC49E1D"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24F28CB0"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080C00BA" w14:textId="77777777" w:rsidR="00CD0C6D" w:rsidRPr="00EF18BE" w:rsidRDefault="00CD0C6D" w:rsidP="00E82406">
            <w:pPr>
              <w:ind w:left="-113" w:right="-102"/>
              <w:jc w:val="center"/>
              <w:rPr>
                <w:rFonts w:cs="Times New Roman"/>
                <w:szCs w:val="24"/>
                <w:lang w:val="ru-RU"/>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4F84894E"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2A9455D8"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15210</w:t>
            </w:r>
          </w:p>
        </w:tc>
      </w:tr>
      <w:tr w:rsidR="0054070F" w:rsidRPr="00EF18BE" w14:paraId="4B2AA173"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0CC8C07A"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1.4</w:t>
            </w:r>
          </w:p>
        </w:tc>
        <w:tc>
          <w:tcPr>
            <w:tcW w:w="2041" w:type="dxa"/>
            <w:tcBorders>
              <w:top w:val="single" w:sz="4" w:space="0" w:color="000000"/>
              <w:left w:val="single" w:sz="4" w:space="0" w:color="000000"/>
              <w:bottom w:val="single" w:sz="4" w:space="0" w:color="000000"/>
              <w:right w:val="nil"/>
            </w:tcBorders>
            <w:vAlign w:val="center"/>
          </w:tcPr>
          <w:p w14:paraId="0C8CD187"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Строительство БМК в мкр. Ромашка, 0,75 МВт</w:t>
            </w:r>
          </w:p>
        </w:tc>
        <w:tc>
          <w:tcPr>
            <w:tcW w:w="639" w:type="dxa"/>
            <w:tcBorders>
              <w:top w:val="single" w:sz="4" w:space="0" w:color="000000"/>
              <w:left w:val="single" w:sz="4" w:space="0" w:color="000000"/>
              <w:bottom w:val="single" w:sz="4" w:space="0" w:color="000000"/>
              <w:right w:val="nil"/>
            </w:tcBorders>
            <w:vAlign w:val="center"/>
            <w:hideMark/>
          </w:tcPr>
          <w:p w14:paraId="114EED48"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1062" w:type="dxa"/>
            <w:tcBorders>
              <w:top w:val="single" w:sz="4" w:space="0" w:color="000000"/>
              <w:left w:val="single" w:sz="4" w:space="0" w:color="000000"/>
              <w:bottom w:val="single" w:sz="4" w:space="0" w:color="000000"/>
              <w:right w:val="nil"/>
            </w:tcBorders>
            <w:vAlign w:val="center"/>
            <w:hideMark/>
          </w:tcPr>
          <w:p w14:paraId="1BF19057" w14:textId="77777777" w:rsidR="00CD0C6D" w:rsidRPr="00EF18BE" w:rsidRDefault="00CD0C6D" w:rsidP="00E82406">
            <w:pPr>
              <w:jc w:val="center"/>
              <w:rPr>
                <w:rFonts w:cs="Times New Roman"/>
                <w:szCs w:val="24"/>
                <w:lang w:val="ru-RU"/>
              </w:rPr>
            </w:pPr>
            <w:r w:rsidRPr="00EF18BE">
              <w:rPr>
                <w:rFonts w:cs="Times New Roman"/>
                <w:szCs w:val="24"/>
                <w:lang w:val="ru-RU"/>
              </w:rPr>
              <w:t xml:space="preserve">1 котельная; </w:t>
            </w:r>
            <w:r w:rsidRPr="00EF18BE">
              <w:rPr>
                <w:rFonts w:cs="Times New Roman"/>
                <w:szCs w:val="24"/>
              </w:rPr>
              <w:t>2 котла</w:t>
            </w:r>
          </w:p>
        </w:tc>
        <w:tc>
          <w:tcPr>
            <w:tcW w:w="1277" w:type="dxa"/>
            <w:tcBorders>
              <w:top w:val="single" w:sz="4" w:space="0" w:color="000000"/>
              <w:left w:val="single" w:sz="4" w:space="0" w:color="000000"/>
              <w:bottom w:val="single" w:sz="4" w:space="0" w:color="000000"/>
              <w:right w:val="single" w:sz="4" w:space="0" w:color="000000"/>
            </w:tcBorders>
            <w:vAlign w:val="center"/>
          </w:tcPr>
          <w:p w14:paraId="1D3B2164" w14:textId="77777777" w:rsidR="00CD0C6D" w:rsidRPr="00EF18BE" w:rsidRDefault="00CD0C6D" w:rsidP="00E82406">
            <w:pPr>
              <w:jc w:val="center"/>
              <w:rPr>
                <w:rFonts w:cs="Times New Roman"/>
                <w:szCs w:val="24"/>
                <w:lang w:val="ru-RU"/>
              </w:rPr>
            </w:pPr>
            <w:r w:rsidRPr="00EF18BE">
              <w:rPr>
                <w:rFonts w:cs="Times New Roman"/>
                <w:szCs w:val="24"/>
                <w:lang w:val="ru-RU"/>
              </w:rPr>
              <w:t>7605</w:t>
            </w:r>
          </w:p>
        </w:tc>
        <w:tc>
          <w:tcPr>
            <w:tcW w:w="1064" w:type="dxa"/>
            <w:tcBorders>
              <w:top w:val="single" w:sz="4" w:space="0" w:color="000000"/>
              <w:left w:val="single" w:sz="4" w:space="0" w:color="000000"/>
              <w:bottom w:val="single" w:sz="4" w:space="0" w:color="000000"/>
              <w:right w:val="single" w:sz="4" w:space="0" w:color="000000"/>
            </w:tcBorders>
            <w:vAlign w:val="center"/>
            <w:hideMark/>
          </w:tcPr>
          <w:p w14:paraId="007CAD42" w14:textId="77777777" w:rsidR="00CD0C6D" w:rsidRPr="00EF18BE" w:rsidRDefault="00CD0C6D" w:rsidP="00E82406">
            <w:pPr>
              <w:jc w:val="center"/>
              <w:rPr>
                <w:rFonts w:cs="Times New Roman"/>
                <w:szCs w:val="24"/>
              </w:rPr>
            </w:pPr>
            <w:r w:rsidRPr="00EF18BE">
              <w:rPr>
                <w:rFonts w:cs="Times New Roman"/>
                <w:szCs w:val="24"/>
              </w:rPr>
              <w:t>2020 г.</w:t>
            </w:r>
          </w:p>
        </w:tc>
        <w:tc>
          <w:tcPr>
            <w:tcW w:w="1062" w:type="dxa"/>
            <w:tcBorders>
              <w:top w:val="single" w:sz="4" w:space="0" w:color="000000"/>
              <w:left w:val="single" w:sz="4" w:space="0" w:color="000000"/>
              <w:bottom w:val="single" w:sz="4" w:space="0" w:color="000000"/>
              <w:right w:val="single" w:sz="4" w:space="0" w:color="000000"/>
            </w:tcBorders>
            <w:vAlign w:val="center"/>
          </w:tcPr>
          <w:p w14:paraId="4A0F6BBB" w14:textId="77777777" w:rsidR="00CD0C6D" w:rsidRPr="00EF18BE" w:rsidRDefault="00CD0C6D" w:rsidP="00E82406">
            <w:pPr>
              <w:jc w:val="center"/>
              <w:rPr>
                <w:rFonts w:cs="Times New Roman"/>
                <w:szCs w:val="24"/>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4CA4CBF6" w14:textId="77777777" w:rsidR="00CD0C6D" w:rsidRPr="00EF18BE" w:rsidRDefault="00CD0C6D" w:rsidP="00E82406">
            <w:pPr>
              <w:jc w:val="center"/>
              <w:rPr>
                <w:rFonts w:cs="Times New Roman"/>
                <w:szCs w:val="24"/>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6931784D" w14:textId="77777777" w:rsidR="00CD0C6D" w:rsidRPr="00EF18BE" w:rsidRDefault="00CD0C6D" w:rsidP="00E82406">
            <w:pPr>
              <w:ind w:left="-113" w:right="-102"/>
              <w:jc w:val="center"/>
              <w:rPr>
                <w:rFonts w:cs="Times New Roman"/>
                <w:szCs w:val="24"/>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29E11D4E" w14:textId="77777777" w:rsidR="00CD0C6D" w:rsidRPr="00EF18BE" w:rsidRDefault="00CD0C6D" w:rsidP="00E82406">
            <w:pPr>
              <w:ind w:left="-113" w:right="-102"/>
              <w:jc w:val="center"/>
              <w:rPr>
                <w:rFonts w:cs="Times New Roman"/>
                <w:szCs w:val="24"/>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3C2E126D" w14:textId="77777777" w:rsidR="00CD0C6D" w:rsidRPr="00EF18BE" w:rsidRDefault="00CD0C6D" w:rsidP="00E82406">
            <w:pPr>
              <w:ind w:left="-113" w:right="-102"/>
              <w:jc w:val="center"/>
              <w:rPr>
                <w:rFonts w:cs="Times New Roman"/>
                <w:szCs w:val="24"/>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4E85B850"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7AFCB14C"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7605</w:t>
            </w:r>
          </w:p>
        </w:tc>
      </w:tr>
      <w:tr w:rsidR="0054070F" w:rsidRPr="00EF18BE" w14:paraId="1A43283F"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3D80A7E5"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1.5</w:t>
            </w:r>
          </w:p>
        </w:tc>
        <w:tc>
          <w:tcPr>
            <w:tcW w:w="2041" w:type="dxa"/>
            <w:tcBorders>
              <w:top w:val="single" w:sz="4" w:space="0" w:color="000000"/>
              <w:left w:val="single" w:sz="4" w:space="0" w:color="000000"/>
              <w:bottom w:val="single" w:sz="4" w:space="0" w:color="000000"/>
              <w:right w:val="nil"/>
            </w:tcBorders>
            <w:vAlign w:val="center"/>
            <w:hideMark/>
          </w:tcPr>
          <w:p w14:paraId="0BB5E458" w14:textId="77777777" w:rsidR="00CD0C6D" w:rsidRPr="00EF18BE" w:rsidRDefault="00CD0C6D" w:rsidP="00E82406">
            <w:pPr>
              <w:pStyle w:val="afff4"/>
              <w:jc w:val="center"/>
              <w:rPr>
                <w:rFonts w:ascii="Times New Roman" w:hAnsi="Times New Roman"/>
                <w:szCs w:val="24"/>
                <w:lang w:val="ru-RU"/>
              </w:rPr>
            </w:pPr>
            <w:r w:rsidRPr="00EF18BE">
              <w:rPr>
                <w:rFonts w:ascii="Times New Roman" w:eastAsia="Times New Roman" w:hAnsi="Times New Roman"/>
                <w:szCs w:val="24"/>
                <w:lang w:val="ru-RU"/>
              </w:rPr>
              <w:t>Строительство новых ТС в п. Зональная Станция</w:t>
            </w:r>
          </w:p>
        </w:tc>
        <w:tc>
          <w:tcPr>
            <w:tcW w:w="639" w:type="dxa"/>
            <w:tcBorders>
              <w:top w:val="single" w:sz="4" w:space="0" w:color="000000"/>
              <w:left w:val="single" w:sz="4" w:space="0" w:color="000000"/>
              <w:bottom w:val="single" w:sz="4" w:space="0" w:color="000000"/>
              <w:right w:val="nil"/>
            </w:tcBorders>
            <w:vAlign w:val="center"/>
            <w:hideMark/>
          </w:tcPr>
          <w:p w14:paraId="5C05C9E0"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м</w:t>
            </w:r>
          </w:p>
        </w:tc>
        <w:tc>
          <w:tcPr>
            <w:tcW w:w="1062" w:type="dxa"/>
            <w:tcBorders>
              <w:top w:val="single" w:sz="4" w:space="0" w:color="000000"/>
              <w:left w:val="single" w:sz="4" w:space="0" w:color="000000"/>
              <w:bottom w:val="single" w:sz="4" w:space="0" w:color="000000"/>
              <w:right w:val="nil"/>
            </w:tcBorders>
            <w:vAlign w:val="center"/>
          </w:tcPr>
          <w:p w14:paraId="651E8245" w14:textId="77777777" w:rsidR="00CD0C6D" w:rsidRPr="00EF18BE" w:rsidRDefault="00CD0C6D" w:rsidP="00E82406">
            <w:pPr>
              <w:jc w:val="center"/>
              <w:rPr>
                <w:rFonts w:cs="Times New Roman"/>
                <w:szCs w:val="24"/>
                <w:lang w:val="ru-RU"/>
              </w:rPr>
            </w:pPr>
            <w:r w:rsidRPr="00EF18BE">
              <w:rPr>
                <w:rFonts w:cs="Times New Roman"/>
                <w:szCs w:val="24"/>
                <w:lang w:val="ru-RU"/>
              </w:rPr>
              <w:t>1241,54</w:t>
            </w:r>
          </w:p>
        </w:tc>
        <w:tc>
          <w:tcPr>
            <w:tcW w:w="1277" w:type="dxa"/>
            <w:tcBorders>
              <w:top w:val="single" w:sz="4" w:space="0" w:color="000000"/>
              <w:left w:val="single" w:sz="4" w:space="0" w:color="000000"/>
              <w:bottom w:val="single" w:sz="4" w:space="0" w:color="000000"/>
              <w:right w:val="single" w:sz="4" w:space="0" w:color="000000"/>
            </w:tcBorders>
            <w:vAlign w:val="center"/>
          </w:tcPr>
          <w:p w14:paraId="5E78807C" w14:textId="77777777" w:rsidR="00CD0C6D" w:rsidRPr="00EF18BE" w:rsidRDefault="00CD0C6D" w:rsidP="00E82406">
            <w:pPr>
              <w:jc w:val="center"/>
              <w:rPr>
                <w:rFonts w:cs="Times New Roman"/>
                <w:szCs w:val="24"/>
                <w:lang w:val="ru-RU"/>
              </w:rPr>
            </w:pPr>
            <w:r w:rsidRPr="00EF18BE">
              <w:rPr>
                <w:rFonts w:cs="Times New Roman"/>
                <w:szCs w:val="24"/>
                <w:lang w:val="ru-RU"/>
              </w:rPr>
              <w:t>14476,29</w:t>
            </w:r>
          </w:p>
        </w:tc>
        <w:tc>
          <w:tcPr>
            <w:tcW w:w="1064" w:type="dxa"/>
            <w:tcBorders>
              <w:top w:val="single" w:sz="4" w:space="0" w:color="000000"/>
              <w:left w:val="single" w:sz="4" w:space="0" w:color="000000"/>
              <w:bottom w:val="single" w:sz="4" w:space="0" w:color="000000"/>
              <w:right w:val="single" w:sz="4" w:space="0" w:color="000000"/>
            </w:tcBorders>
            <w:vAlign w:val="center"/>
            <w:hideMark/>
          </w:tcPr>
          <w:p w14:paraId="4FE5F2B5" w14:textId="77777777" w:rsidR="00CD0C6D" w:rsidRPr="00EF18BE" w:rsidRDefault="00CD0C6D" w:rsidP="00E82406">
            <w:pPr>
              <w:jc w:val="center"/>
              <w:rPr>
                <w:rFonts w:cs="Times New Roman"/>
                <w:szCs w:val="24"/>
                <w:lang w:val="ru-RU"/>
              </w:rPr>
            </w:pPr>
            <w:r w:rsidRPr="00EF18BE">
              <w:rPr>
                <w:rFonts w:cs="Times New Roman"/>
                <w:szCs w:val="24"/>
                <w:lang w:val="ru-RU"/>
              </w:rPr>
              <w:t>2015-2016 г.г.</w:t>
            </w:r>
          </w:p>
        </w:tc>
        <w:tc>
          <w:tcPr>
            <w:tcW w:w="1062" w:type="dxa"/>
            <w:tcBorders>
              <w:top w:val="single" w:sz="4" w:space="0" w:color="000000"/>
              <w:left w:val="single" w:sz="4" w:space="0" w:color="000000"/>
              <w:bottom w:val="single" w:sz="4" w:space="0" w:color="000000"/>
              <w:right w:val="single" w:sz="4" w:space="0" w:color="000000"/>
            </w:tcBorders>
            <w:vAlign w:val="center"/>
          </w:tcPr>
          <w:p w14:paraId="439CE58B"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751ECC86"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39993860"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461492EA"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1E550542" w14:textId="77777777" w:rsidR="00CD0C6D" w:rsidRPr="00EF18BE" w:rsidRDefault="00CD0C6D" w:rsidP="00E82406">
            <w:pPr>
              <w:ind w:left="-113" w:right="-102"/>
              <w:jc w:val="center"/>
              <w:rPr>
                <w:rFonts w:cs="Times New Roman"/>
                <w:szCs w:val="24"/>
                <w:lang w:val="ru-RU"/>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3EB77E2F"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16603,886</w:t>
            </w:r>
          </w:p>
        </w:tc>
        <w:tc>
          <w:tcPr>
            <w:tcW w:w="1223" w:type="dxa"/>
            <w:tcBorders>
              <w:top w:val="single" w:sz="4" w:space="0" w:color="000000"/>
              <w:left w:val="single" w:sz="4" w:space="0" w:color="000000"/>
              <w:bottom w:val="single" w:sz="4" w:space="0" w:color="000000"/>
              <w:right w:val="single" w:sz="4" w:space="0" w:color="000000"/>
            </w:tcBorders>
            <w:vAlign w:val="center"/>
          </w:tcPr>
          <w:p w14:paraId="2070964F" w14:textId="77777777" w:rsidR="00CD0C6D" w:rsidRPr="00EF18BE" w:rsidRDefault="00CD0C6D" w:rsidP="00E82406">
            <w:pPr>
              <w:ind w:left="-113" w:right="-102"/>
              <w:jc w:val="center"/>
              <w:rPr>
                <w:rFonts w:cs="Times New Roman"/>
                <w:szCs w:val="24"/>
                <w:lang w:val="ru-RU"/>
              </w:rPr>
            </w:pPr>
          </w:p>
        </w:tc>
      </w:tr>
      <w:tr w:rsidR="0054070F" w:rsidRPr="00EF18BE" w14:paraId="050E4A32"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1D6BC0AC"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1.5</w:t>
            </w:r>
          </w:p>
        </w:tc>
        <w:tc>
          <w:tcPr>
            <w:tcW w:w="2041" w:type="dxa"/>
            <w:tcBorders>
              <w:top w:val="single" w:sz="4" w:space="0" w:color="000000"/>
              <w:left w:val="single" w:sz="4" w:space="0" w:color="000000"/>
              <w:bottom w:val="single" w:sz="4" w:space="0" w:color="000000"/>
              <w:right w:val="nil"/>
            </w:tcBorders>
            <w:vAlign w:val="center"/>
          </w:tcPr>
          <w:p w14:paraId="49CB3A69" w14:textId="77777777" w:rsidR="00CD0C6D" w:rsidRPr="00EF18BE" w:rsidRDefault="00CD0C6D" w:rsidP="00E82406">
            <w:pPr>
              <w:pStyle w:val="afff4"/>
              <w:jc w:val="center"/>
              <w:rPr>
                <w:rFonts w:ascii="Times New Roman" w:eastAsia="Times New Roman" w:hAnsi="Times New Roman"/>
                <w:szCs w:val="24"/>
                <w:lang w:val="ru-RU"/>
              </w:rPr>
            </w:pPr>
            <w:r w:rsidRPr="00EF18BE">
              <w:rPr>
                <w:rFonts w:ascii="Times New Roman" w:hAnsi="Times New Roman"/>
                <w:szCs w:val="24"/>
                <w:lang w:val="ru-RU"/>
              </w:rPr>
              <w:t xml:space="preserve">Реконструкция </w:t>
            </w:r>
            <w:r w:rsidRPr="00EF18BE">
              <w:rPr>
                <w:rFonts w:ascii="Times New Roman" w:hAnsi="Times New Roman"/>
                <w:szCs w:val="24"/>
                <w:lang w:val="ru-RU"/>
              </w:rPr>
              <w:lastRenderedPageBreak/>
              <w:t>ТС с увеличением диаметра в п. Зональная Станция</w:t>
            </w:r>
          </w:p>
        </w:tc>
        <w:tc>
          <w:tcPr>
            <w:tcW w:w="639" w:type="dxa"/>
            <w:tcBorders>
              <w:top w:val="single" w:sz="4" w:space="0" w:color="000000"/>
              <w:left w:val="single" w:sz="4" w:space="0" w:color="000000"/>
              <w:bottom w:val="single" w:sz="4" w:space="0" w:color="000000"/>
              <w:right w:val="nil"/>
            </w:tcBorders>
            <w:vAlign w:val="center"/>
          </w:tcPr>
          <w:p w14:paraId="148CA344"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lastRenderedPageBreak/>
              <w:t>м</w:t>
            </w:r>
          </w:p>
        </w:tc>
        <w:tc>
          <w:tcPr>
            <w:tcW w:w="1062" w:type="dxa"/>
            <w:tcBorders>
              <w:top w:val="single" w:sz="4" w:space="0" w:color="000000"/>
              <w:left w:val="single" w:sz="4" w:space="0" w:color="000000"/>
              <w:bottom w:val="single" w:sz="4" w:space="0" w:color="000000"/>
              <w:right w:val="nil"/>
            </w:tcBorders>
            <w:vAlign w:val="center"/>
          </w:tcPr>
          <w:p w14:paraId="7260285D" w14:textId="77777777" w:rsidR="00CD0C6D" w:rsidRPr="00EF18BE" w:rsidRDefault="00CD0C6D" w:rsidP="00E82406">
            <w:pPr>
              <w:jc w:val="center"/>
              <w:rPr>
                <w:rFonts w:cs="Times New Roman"/>
                <w:szCs w:val="24"/>
                <w:lang w:val="ru-RU"/>
              </w:rPr>
            </w:pPr>
            <w:r w:rsidRPr="00EF18BE">
              <w:rPr>
                <w:rFonts w:cs="Times New Roman"/>
                <w:szCs w:val="24"/>
                <w:lang w:val="ru-RU"/>
              </w:rPr>
              <w:t>321,9</w:t>
            </w:r>
          </w:p>
        </w:tc>
        <w:tc>
          <w:tcPr>
            <w:tcW w:w="1277" w:type="dxa"/>
            <w:tcBorders>
              <w:top w:val="single" w:sz="4" w:space="0" w:color="000000"/>
              <w:left w:val="single" w:sz="4" w:space="0" w:color="000000"/>
              <w:bottom w:val="single" w:sz="4" w:space="0" w:color="000000"/>
              <w:right w:val="single" w:sz="4" w:space="0" w:color="000000"/>
            </w:tcBorders>
            <w:vAlign w:val="center"/>
          </w:tcPr>
          <w:p w14:paraId="6DF96E9E" w14:textId="77777777" w:rsidR="00CD0C6D" w:rsidRPr="00EF18BE" w:rsidRDefault="00CD0C6D" w:rsidP="00E82406">
            <w:pPr>
              <w:jc w:val="center"/>
              <w:rPr>
                <w:rFonts w:cs="Times New Roman"/>
                <w:szCs w:val="24"/>
                <w:lang w:val="ru-RU"/>
              </w:rPr>
            </w:pPr>
            <w:r w:rsidRPr="00EF18BE">
              <w:rPr>
                <w:rFonts w:cs="Times New Roman"/>
                <w:szCs w:val="24"/>
                <w:lang w:val="ru-RU"/>
              </w:rPr>
              <w:t>9611,19</w:t>
            </w:r>
          </w:p>
        </w:tc>
        <w:tc>
          <w:tcPr>
            <w:tcW w:w="1064" w:type="dxa"/>
            <w:tcBorders>
              <w:top w:val="single" w:sz="4" w:space="0" w:color="000000"/>
              <w:left w:val="single" w:sz="4" w:space="0" w:color="000000"/>
              <w:bottom w:val="single" w:sz="4" w:space="0" w:color="000000"/>
              <w:right w:val="single" w:sz="4" w:space="0" w:color="000000"/>
            </w:tcBorders>
            <w:vAlign w:val="center"/>
          </w:tcPr>
          <w:p w14:paraId="1515A6E7" w14:textId="77777777" w:rsidR="00CD0C6D" w:rsidRPr="00EF18BE" w:rsidRDefault="00CD0C6D" w:rsidP="00E82406">
            <w:pPr>
              <w:jc w:val="center"/>
              <w:rPr>
                <w:rFonts w:cs="Times New Roman"/>
                <w:szCs w:val="24"/>
                <w:lang w:val="ru-RU"/>
              </w:rPr>
            </w:pPr>
            <w:r w:rsidRPr="00EF18BE">
              <w:rPr>
                <w:rFonts w:cs="Times New Roman"/>
                <w:szCs w:val="24"/>
                <w:lang w:val="ru-RU"/>
              </w:rPr>
              <w:t>2015 г.</w:t>
            </w:r>
          </w:p>
        </w:tc>
        <w:tc>
          <w:tcPr>
            <w:tcW w:w="1062" w:type="dxa"/>
            <w:tcBorders>
              <w:top w:val="single" w:sz="4" w:space="0" w:color="000000"/>
              <w:left w:val="single" w:sz="4" w:space="0" w:color="000000"/>
              <w:bottom w:val="single" w:sz="4" w:space="0" w:color="000000"/>
              <w:right w:val="single" w:sz="4" w:space="0" w:color="000000"/>
            </w:tcBorders>
            <w:vAlign w:val="center"/>
          </w:tcPr>
          <w:p w14:paraId="7AB09700"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639DC5D9"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36BBF092"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6308E99A"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67F6AD9B" w14:textId="77777777" w:rsidR="00CD0C6D" w:rsidRPr="00EF18BE" w:rsidRDefault="00CD0C6D" w:rsidP="00E82406">
            <w:pPr>
              <w:ind w:left="-113" w:right="-102"/>
              <w:jc w:val="center"/>
              <w:rPr>
                <w:rFonts w:cs="Times New Roman"/>
                <w:szCs w:val="24"/>
                <w:lang w:val="ru-RU"/>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7D6F0C64"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6090,424</w:t>
            </w:r>
          </w:p>
        </w:tc>
        <w:tc>
          <w:tcPr>
            <w:tcW w:w="1223" w:type="dxa"/>
            <w:tcBorders>
              <w:top w:val="single" w:sz="4" w:space="0" w:color="000000"/>
              <w:left w:val="single" w:sz="4" w:space="0" w:color="000000"/>
              <w:bottom w:val="single" w:sz="4" w:space="0" w:color="000000"/>
              <w:right w:val="single" w:sz="4" w:space="0" w:color="000000"/>
            </w:tcBorders>
            <w:vAlign w:val="center"/>
          </w:tcPr>
          <w:p w14:paraId="283B468D" w14:textId="77777777" w:rsidR="00CD0C6D" w:rsidRPr="00EF18BE" w:rsidRDefault="00CD0C6D" w:rsidP="00E82406">
            <w:pPr>
              <w:ind w:left="-113" w:right="-102"/>
              <w:jc w:val="center"/>
              <w:rPr>
                <w:rFonts w:cs="Times New Roman"/>
                <w:szCs w:val="24"/>
                <w:lang w:val="ru-RU"/>
              </w:rPr>
            </w:pPr>
          </w:p>
        </w:tc>
      </w:tr>
      <w:tr w:rsidR="0054070F" w:rsidRPr="00EF18BE" w14:paraId="3CBFA4EB"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104111C5"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lastRenderedPageBreak/>
              <w:t>1.7</w:t>
            </w:r>
          </w:p>
        </w:tc>
        <w:tc>
          <w:tcPr>
            <w:tcW w:w="2041" w:type="dxa"/>
            <w:tcBorders>
              <w:top w:val="single" w:sz="4" w:space="0" w:color="000000"/>
              <w:left w:val="single" w:sz="4" w:space="0" w:color="000000"/>
              <w:bottom w:val="single" w:sz="4" w:space="0" w:color="000000"/>
              <w:right w:val="nil"/>
            </w:tcBorders>
            <w:vAlign w:val="center"/>
          </w:tcPr>
          <w:p w14:paraId="2B536F7C"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Замена ветхих ТС в п. Зональная Станция</w:t>
            </w:r>
          </w:p>
        </w:tc>
        <w:tc>
          <w:tcPr>
            <w:tcW w:w="639" w:type="dxa"/>
            <w:tcBorders>
              <w:top w:val="single" w:sz="4" w:space="0" w:color="000000"/>
              <w:left w:val="single" w:sz="4" w:space="0" w:color="000000"/>
              <w:bottom w:val="single" w:sz="4" w:space="0" w:color="000000"/>
              <w:right w:val="nil"/>
            </w:tcBorders>
            <w:vAlign w:val="center"/>
          </w:tcPr>
          <w:p w14:paraId="3AE8B560"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м</w:t>
            </w:r>
          </w:p>
        </w:tc>
        <w:tc>
          <w:tcPr>
            <w:tcW w:w="1062" w:type="dxa"/>
            <w:tcBorders>
              <w:top w:val="single" w:sz="4" w:space="0" w:color="000000"/>
              <w:left w:val="single" w:sz="4" w:space="0" w:color="000000"/>
              <w:bottom w:val="single" w:sz="4" w:space="0" w:color="000000"/>
              <w:right w:val="nil"/>
            </w:tcBorders>
            <w:vAlign w:val="center"/>
          </w:tcPr>
          <w:p w14:paraId="0C82E8BD" w14:textId="77777777" w:rsidR="00CD0C6D" w:rsidRPr="00EF18BE" w:rsidRDefault="00CD0C6D" w:rsidP="00E82406">
            <w:pPr>
              <w:jc w:val="center"/>
              <w:rPr>
                <w:rFonts w:cs="Times New Roman"/>
                <w:szCs w:val="24"/>
                <w:lang w:val="ru-RU"/>
              </w:rPr>
            </w:pPr>
            <w:r w:rsidRPr="00EF18BE">
              <w:rPr>
                <w:rFonts w:cs="Times New Roman"/>
                <w:szCs w:val="24"/>
                <w:lang w:val="ru-RU"/>
              </w:rPr>
              <w:t>252,14</w:t>
            </w:r>
          </w:p>
        </w:tc>
        <w:tc>
          <w:tcPr>
            <w:tcW w:w="1277" w:type="dxa"/>
            <w:tcBorders>
              <w:top w:val="single" w:sz="4" w:space="0" w:color="000000"/>
              <w:left w:val="single" w:sz="4" w:space="0" w:color="000000"/>
              <w:bottom w:val="single" w:sz="4" w:space="0" w:color="000000"/>
              <w:right w:val="single" w:sz="4" w:space="0" w:color="000000"/>
            </w:tcBorders>
            <w:vAlign w:val="center"/>
          </w:tcPr>
          <w:p w14:paraId="15274B5E" w14:textId="77777777" w:rsidR="00CD0C6D" w:rsidRPr="00EF18BE" w:rsidRDefault="00CD0C6D" w:rsidP="00E82406">
            <w:pPr>
              <w:jc w:val="center"/>
              <w:rPr>
                <w:rFonts w:cs="Times New Roman"/>
                <w:szCs w:val="24"/>
                <w:lang w:val="ru-RU"/>
              </w:rPr>
            </w:pPr>
            <w:r w:rsidRPr="00EF18BE">
              <w:rPr>
                <w:rFonts w:cs="Times New Roman"/>
                <w:szCs w:val="24"/>
                <w:lang w:val="ru-RU"/>
              </w:rPr>
              <w:t>6296,69</w:t>
            </w:r>
          </w:p>
        </w:tc>
        <w:tc>
          <w:tcPr>
            <w:tcW w:w="1064" w:type="dxa"/>
            <w:tcBorders>
              <w:top w:val="single" w:sz="4" w:space="0" w:color="000000"/>
              <w:left w:val="single" w:sz="4" w:space="0" w:color="000000"/>
              <w:bottom w:val="single" w:sz="4" w:space="0" w:color="000000"/>
              <w:right w:val="single" w:sz="4" w:space="0" w:color="000000"/>
            </w:tcBorders>
            <w:vAlign w:val="center"/>
          </w:tcPr>
          <w:p w14:paraId="1F830B2D" w14:textId="77777777" w:rsidR="00CD0C6D" w:rsidRPr="00EF18BE" w:rsidRDefault="00CD0C6D" w:rsidP="00E82406">
            <w:pPr>
              <w:jc w:val="center"/>
              <w:rPr>
                <w:rFonts w:cs="Times New Roman"/>
                <w:szCs w:val="24"/>
                <w:lang w:val="ru-RU"/>
              </w:rPr>
            </w:pPr>
            <w:r w:rsidRPr="00EF18BE">
              <w:rPr>
                <w:rFonts w:cs="Times New Roman"/>
                <w:szCs w:val="24"/>
                <w:lang w:val="ru-RU"/>
              </w:rPr>
              <w:t>2016-2018 г.г.</w:t>
            </w:r>
          </w:p>
        </w:tc>
        <w:tc>
          <w:tcPr>
            <w:tcW w:w="1062" w:type="dxa"/>
            <w:tcBorders>
              <w:top w:val="single" w:sz="4" w:space="0" w:color="000000"/>
              <w:left w:val="single" w:sz="4" w:space="0" w:color="000000"/>
              <w:bottom w:val="single" w:sz="4" w:space="0" w:color="000000"/>
              <w:right w:val="single" w:sz="4" w:space="0" w:color="000000"/>
            </w:tcBorders>
            <w:vAlign w:val="center"/>
          </w:tcPr>
          <w:p w14:paraId="01506F67"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05CE82C9"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5E7C0D9E"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58235F5D"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600E6221"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6296,69</w:t>
            </w:r>
          </w:p>
        </w:tc>
        <w:tc>
          <w:tcPr>
            <w:tcW w:w="1490" w:type="dxa"/>
            <w:tcBorders>
              <w:top w:val="single" w:sz="4" w:space="0" w:color="000000"/>
              <w:left w:val="single" w:sz="4" w:space="0" w:color="000000"/>
              <w:bottom w:val="single" w:sz="4" w:space="0" w:color="000000"/>
              <w:right w:val="single" w:sz="4" w:space="0" w:color="000000"/>
            </w:tcBorders>
            <w:vAlign w:val="center"/>
          </w:tcPr>
          <w:p w14:paraId="22D762AF"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3BF18D1F" w14:textId="77777777" w:rsidR="00CD0C6D" w:rsidRPr="00EF18BE" w:rsidRDefault="00CD0C6D" w:rsidP="00E82406">
            <w:pPr>
              <w:ind w:left="-113" w:right="-102"/>
              <w:jc w:val="center"/>
              <w:rPr>
                <w:rFonts w:cs="Times New Roman"/>
                <w:szCs w:val="24"/>
                <w:lang w:val="ru-RU"/>
              </w:rPr>
            </w:pPr>
          </w:p>
        </w:tc>
      </w:tr>
      <w:tr w:rsidR="0054070F" w:rsidRPr="00EF18BE" w14:paraId="5B319149"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1F26B03A"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1.8</w:t>
            </w:r>
          </w:p>
        </w:tc>
        <w:tc>
          <w:tcPr>
            <w:tcW w:w="2041" w:type="dxa"/>
            <w:tcBorders>
              <w:top w:val="single" w:sz="4" w:space="0" w:color="000000"/>
              <w:left w:val="single" w:sz="4" w:space="0" w:color="000000"/>
              <w:bottom w:val="single" w:sz="4" w:space="0" w:color="000000"/>
              <w:right w:val="nil"/>
            </w:tcBorders>
            <w:vAlign w:val="center"/>
          </w:tcPr>
          <w:p w14:paraId="2A436748"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Замена изоляции  ТС в п. Зональная Станция</w:t>
            </w:r>
          </w:p>
        </w:tc>
        <w:tc>
          <w:tcPr>
            <w:tcW w:w="639" w:type="dxa"/>
            <w:tcBorders>
              <w:top w:val="single" w:sz="4" w:space="0" w:color="000000"/>
              <w:left w:val="single" w:sz="4" w:space="0" w:color="000000"/>
              <w:bottom w:val="single" w:sz="4" w:space="0" w:color="000000"/>
              <w:right w:val="nil"/>
            </w:tcBorders>
            <w:vAlign w:val="center"/>
          </w:tcPr>
          <w:p w14:paraId="76DDF032"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м</w:t>
            </w:r>
          </w:p>
        </w:tc>
        <w:tc>
          <w:tcPr>
            <w:tcW w:w="1062" w:type="dxa"/>
            <w:tcBorders>
              <w:top w:val="single" w:sz="4" w:space="0" w:color="000000"/>
              <w:left w:val="single" w:sz="4" w:space="0" w:color="000000"/>
              <w:bottom w:val="single" w:sz="4" w:space="0" w:color="000000"/>
              <w:right w:val="nil"/>
            </w:tcBorders>
            <w:vAlign w:val="center"/>
          </w:tcPr>
          <w:p w14:paraId="3B54B376" w14:textId="77777777" w:rsidR="00CD0C6D" w:rsidRPr="00EF18BE" w:rsidRDefault="00CD0C6D" w:rsidP="00E82406">
            <w:pPr>
              <w:jc w:val="center"/>
              <w:rPr>
                <w:rFonts w:cs="Times New Roman"/>
                <w:szCs w:val="24"/>
                <w:lang w:val="ru-RU"/>
              </w:rPr>
            </w:pPr>
            <w:r w:rsidRPr="00EF18BE">
              <w:rPr>
                <w:rFonts w:cs="Times New Roman"/>
                <w:szCs w:val="24"/>
                <w:lang w:val="ru-RU"/>
              </w:rPr>
              <w:t>761</w:t>
            </w:r>
          </w:p>
        </w:tc>
        <w:tc>
          <w:tcPr>
            <w:tcW w:w="1277" w:type="dxa"/>
            <w:tcBorders>
              <w:top w:val="single" w:sz="4" w:space="0" w:color="000000"/>
              <w:left w:val="single" w:sz="4" w:space="0" w:color="000000"/>
              <w:bottom w:val="single" w:sz="4" w:space="0" w:color="000000"/>
              <w:right w:val="single" w:sz="4" w:space="0" w:color="000000"/>
            </w:tcBorders>
            <w:vAlign w:val="center"/>
          </w:tcPr>
          <w:p w14:paraId="3B75951A" w14:textId="77777777" w:rsidR="00CD0C6D" w:rsidRPr="00EF18BE" w:rsidRDefault="00CD0C6D" w:rsidP="00E82406">
            <w:pPr>
              <w:jc w:val="center"/>
              <w:rPr>
                <w:rFonts w:cs="Times New Roman"/>
                <w:szCs w:val="24"/>
                <w:lang w:val="ru-RU"/>
              </w:rPr>
            </w:pPr>
            <w:r w:rsidRPr="00EF18BE">
              <w:rPr>
                <w:rFonts w:cs="Times New Roman"/>
                <w:szCs w:val="24"/>
                <w:lang w:val="ru-RU"/>
              </w:rPr>
              <w:t>1696,44</w:t>
            </w:r>
          </w:p>
        </w:tc>
        <w:tc>
          <w:tcPr>
            <w:tcW w:w="1064" w:type="dxa"/>
            <w:tcBorders>
              <w:top w:val="single" w:sz="4" w:space="0" w:color="000000"/>
              <w:left w:val="single" w:sz="4" w:space="0" w:color="000000"/>
              <w:bottom w:val="single" w:sz="4" w:space="0" w:color="000000"/>
              <w:right w:val="single" w:sz="4" w:space="0" w:color="000000"/>
            </w:tcBorders>
            <w:vAlign w:val="center"/>
          </w:tcPr>
          <w:p w14:paraId="28E5DB1E" w14:textId="77777777" w:rsidR="00CD0C6D" w:rsidRPr="00EF18BE" w:rsidRDefault="00CD0C6D" w:rsidP="00E82406">
            <w:pPr>
              <w:jc w:val="center"/>
              <w:rPr>
                <w:rFonts w:cs="Times New Roman"/>
                <w:szCs w:val="24"/>
                <w:lang w:val="ru-RU"/>
              </w:rPr>
            </w:pPr>
            <w:r w:rsidRPr="00EF18BE">
              <w:rPr>
                <w:rFonts w:cs="Times New Roman"/>
                <w:szCs w:val="24"/>
                <w:lang w:val="ru-RU"/>
              </w:rPr>
              <w:t>2016-2018 г.г.</w:t>
            </w:r>
          </w:p>
        </w:tc>
        <w:tc>
          <w:tcPr>
            <w:tcW w:w="1062" w:type="dxa"/>
            <w:tcBorders>
              <w:top w:val="single" w:sz="4" w:space="0" w:color="000000"/>
              <w:left w:val="single" w:sz="4" w:space="0" w:color="000000"/>
              <w:bottom w:val="single" w:sz="4" w:space="0" w:color="000000"/>
              <w:right w:val="single" w:sz="4" w:space="0" w:color="000000"/>
            </w:tcBorders>
            <w:vAlign w:val="center"/>
          </w:tcPr>
          <w:p w14:paraId="1513CB1E"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336400BC"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1E7D070A"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3D83BCD6"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01F02C0C" w14:textId="77777777" w:rsidR="00CD0C6D" w:rsidRPr="00EF18BE" w:rsidRDefault="00CD0C6D" w:rsidP="00E82406">
            <w:pPr>
              <w:ind w:left="-113" w:right="-102"/>
              <w:jc w:val="center"/>
              <w:rPr>
                <w:rFonts w:cs="Times New Roman"/>
                <w:szCs w:val="24"/>
                <w:lang w:val="ru-RU"/>
              </w:rPr>
            </w:pPr>
            <w:r w:rsidRPr="00EF18BE">
              <w:rPr>
                <w:rFonts w:cs="Times New Roman"/>
                <w:szCs w:val="24"/>
                <w:lang w:val="ru-RU"/>
              </w:rPr>
              <w:t>1696,44</w:t>
            </w:r>
          </w:p>
        </w:tc>
        <w:tc>
          <w:tcPr>
            <w:tcW w:w="1490" w:type="dxa"/>
            <w:tcBorders>
              <w:top w:val="single" w:sz="4" w:space="0" w:color="000000"/>
              <w:left w:val="single" w:sz="4" w:space="0" w:color="000000"/>
              <w:bottom w:val="single" w:sz="4" w:space="0" w:color="000000"/>
              <w:right w:val="single" w:sz="4" w:space="0" w:color="000000"/>
            </w:tcBorders>
            <w:vAlign w:val="center"/>
          </w:tcPr>
          <w:p w14:paraId="75D674B7" w14:textId="77777777" w:rsidR="00CD0C6D" w:rsidRPr="00EF18BE" w:rsidRDefault="00CD0C6D" w:rsidP="00E82406">
            <w:pPr>
              <w:ind w:left="-113" w:right="-102"/>
              <w:jc w:val="center"/>
              <w:rPr>
                <w:rFonts w:cs="Times New Roman"/>
                <w:szCs w:val="24"/>
                <w:lang w:val="ru-RU"/>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3F487EB4" w14:textId="77777777" w:rsidR="00CD0C6D" w:rsidRPr="00EF18BE" w:rsidRDefault="00CD0C6D" w:rsidP="00E82406">
            <w:pPr>
              <w:ind w:left="-113" w:right="-102"/>
              <w:jc w:val="center"/>
              <w:rPr>
                <w:rFonts w:cs="Times New Roman"/>
                <w:szCs w:val="24"/>
                <w:lang w:val="ru-RU"/>
              </w:rPr>
            </w:pPr>
          </w:p>
        </w:tc>
      </w:tr>
      <w:tr w:rsidR="0054070F" w:rsidRPr="00EF18BE" w14:paraId="15FE8FFB" w14:textId="77777777" w:rsidTr="00E82406">
        <w:trPr>
          <w:jc w:val="center"/>
        </w:trPr>
        <w:tc>
          <w:tcPr>
            <w:tcW w:w="676" w:type="dxa"/>
            <w:tcBorders>
              <w:top w:val="single" w:sz="4" w:space="0" w:color="000000"/>
              <w:left w:val="single" w:sz="4" w:space="0" w:color="000000"/>
              <w:bottom w:val="single" w:sz="4" w:space="0" w:color="000000"/>
              <w:right w:val="nil"/>
            </w:tcBorders>
            <w:vAlign w:val="center"/>
          </w:tcPr>
          <w:p w14:paraId="179F8BD1"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1.9</w:t>
            </w:r>
          </w:p>
        </w:tc>
        <w:tc>
          <w:tcPr>
            <w:tcW w:w="2041" w:type="dxa"/>
            <w:tcBorders>
              <w:top w:val="single" w:sz="4" w:space="0" w:color="000000"/>
              <w:left w:val="single" w:sz="4" w:space="0" w:color="000000"/>
              <w:bottom w:val="single" w:sz="4" w:space="0" w:color="000000"/>
              <w:right w:val="nil"/>
            </w:tcBorders>
            <w:vAlign w:val="center"/>
          </w:tcPr>
          <w:p w14:paraId="5EC392C9" w14:textId="77777777" w:rsidR="00CD0C6D" w:rsidRPr="00EF18BE" w:rsidRDefault="00CD0C6D" w:rsidP="00E82406">
            <w:pPr>
              <w:pStyle w:val="afff4"/>
              <w:jc w:val="center"/>
              <w:rPr>
                <w:rFonts w:ascii="Times New Roman" w:eastAsia="Times New Roman" w:hAnsi="Times New Roman"/>
                <w:szCs w:val="24"/>
                <w:lang w:val="ru-RU"/>
              </w:rPr>
            </w:pPr>
            <w:r w:rsidRPr="00EF18BE">
              <w:rPr>
                <w:rFonts w:ascii="Times New Roman" w:hAnsi="Times New Roman"/>
                <w:szCs w:val="24"/>
                <w:lang w:val="ru-RU"/>
              </w:rPr>
              <w:t>Реконструкция сетевого насосного оборудования теплосетей в п. Зональная станция</w:t>
            </w:r>
          </w:p>
        </w:tc>
        <w:tc>
          <w:tcPr>
            <w:tcW w:w="639" w:type="dxa"/>
            <w:tcBorders>
              <w:top w:val="single" w:sz="4" w:space="0" w:color="000000"/>
              <w:left w:val="single" w:sz="4" w:space="0" w:color="000000"/>
              <w:bottom w:val="single" w:sz="4" w:space="0" w:color="000000"/>
              <w:right w:val="nil"/>
            </w:tcBorders>
            <w:vAlign w:val="center"/>
          </w:tcPr>
          <w:p w14:paraId="0FE31C43" w14:textId="77777777" w:rsidR="00CD0C6D" w:rsidRPr="00EF18BE" w:rsidRDefault="00CD0C6D" w:rsidP="00E82406">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1062" w:type="dxa"/>
            <w:tcBorders>
              <w:top w:val="single" w:sz="4" w:space="0" w:color="000000"/>
              <w:left w:val="single" w:sz="4" w:space="0" w:color="000000"/>
              <w:bottom w:val="single" w:sz="4" w:space="0" w:color="000000"/>
              <w:right w:val="nil"/>
            </w:tcBorders>
            <w:vAlign w:val="center"/>
          </w:tcPr>
          <w:p w14:paraId="16BFF7C1" w14:textId="77777777" w:rsidR="00CD0C6D" w:rsidRPr="00EF18BE" w:rsidRDefault="00CD0C6D" w:rsidP="00E82406">
            <w:pPr>
              <w:jc w:val="center"/>
              <w:rPr>
                <w:rFonts w:cs="Times New Roman"/>
                <w:szCs w:val="24"/>
                <w:lang w:val="ru-RU"/>
              </w:rPr>
            </w:pPr>
            <w:r w:rsidRPr="00EF18BE">
              <w:rPr>
                <w:rFonts w:cs="Times New Roman"/>
                <w:szCs w:val="24"/>
                <w:lang w:val="ru-RU"/>
              </w:rPr>
              <w:t>4</w:t>
            </w:r>
          </w:p>
        </w:tc>
        <w:tc>
          <w:tcPr>
            <w:tcW w:w="1277" w:type="dxa"/>
            <w:tcBorders>
              <w:top w:val="single" w:sz="4" w:space="0" w:color="000000"/>
              <w:left w:val="single" w:sz="4" w:space="0" w:color="000000"/>
              <w:bottom w:val="single" w:sz="4" w:space="0" w:color="000000"/>
              <w:right w:val="single" w:sz="4" w:space="0" w:color="000000"/>
            </w:tcBorders>
            <w:vAlign w:val="center"/>
          </w:tcPr>
          <w:p w14:paraId="5D90708B" w14:textId="77777777" w:rsidR="00CD0C6D" w:rsidRPr="00EF18BE" w:rsidRDefault="00CD0C6D" w:rsidP="00E82406">
            <w:pPr>
              <w:jc w:val="center"/>
              <w:rPr>
                <w:rFonts w:cs="Times New Roman"/>
                <w:szCs w:val="24"/>
                <w:lang w:val="ru-RU"/>
              </w:rPr>
            </w:pPr>
            <w:r w:rsidRPr="00EF18BE">
              <w:rPr>
                <w:rFonts w:eastAsia="Times New Roman" w:cs="Times New Roman"/>
                <w:szCs w:val="24"/>
                <w:lang w:val="ru-RU" w:eastAsia="ru-RU"/>
              </w:rPr>
              <w:t>5188</w:t>
            </w:r>
          </w:p>
        </w:tc>
        <w:tc>
          <w:tcPr>
            <w:tcW w:w="1064" w:type="dxa"/>
            <w:tcBorders>
              <w:top w:val="single" w:sz="4" w:space="0" w:color="000000"/>
              <w:left w:val="single" w:sz="4" w:space="0" w:color="000000"/>
              <w:bottom w:val="single" w:sz="4" w:space="0" w:color="000000"/>
              <w:right w:val="single" w:sz="4" w:space="0" w:color="000000"/>
            </w:tcBorders>
            <w:vAlign w:val="center"/>
          </w:tcPr>
          <w:p w14:paraId="093A5EA3" w14:textId="77777777" w:rsidR="00CD0C6D" w:rsidRPr="00EF18BE" w:rsidRDefault="00CD0C6D" w:rsidP="00E82406">
            <w:pPr>
              <w:jc w:val="center"/>
              <w:rPr>
                <w:rFonts w:cs="Times New Roman"/>
                <w:szCs w:val="24"/>
                <w:lang w:val="ru-RU"/>
              </w:rPr>
            </w:pPr>
            <w:r w:rsidRPr="00EF18BE">
              <w:rPr>
                <w:rFonts w:cs="Times New Roman"/>
                <w:szCs w:val="24"/>
                <w:lang w:val="ru-RU"/>
              </w:rPr>
              <w:t>2015 г.</w:t>
            </w:r>
          </w:p>
        </w:tc>
        <w:tc>
          <w:tcPr>
            <w:tcW w:w="1062" w:type="dxa"/>
            <w:tcBorders>
              <w:top w:val="single" w:sz="4" w:space="0" w:color="000000"/>
              <w:left w:val="single" w:sz="4" w:space="0" w:color="000000"/>
              <w:bottom w:val="single" w:sz="4" w:space="0" w:color="000000"/>
              <w:right w:val="single" w:sz="4" w:space="0" w:color="000000"/>
            </w:tcBorders>
            <w:vAlign w:val="center"/>
          </w:tcPr>
          <w:p w14:paraId="1F4D5A66"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7591C3F5" w14:textId="77777777" w:rsidR="00CD0C6D" w:rsidRPr="00EF18BE" w:rsidRDefault="00CD0C6D" w:rsidP="00E82406">
            <w:pPr>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74178417" w14:textId="77777777" w:rsidR="00CD0C6D" w:rsidRPr="00EF18BE" w:rsidRDefault="00CD0C6D" w:rsidP="00E82406">
            <w:pPr>
              <w:ind w:left="-113" w:right="-102"/>
              <w:jc w:val="center"/>
              <w:rPr>
                <w:rFonts w:cs="Times New Roman"/>
                <w:szCs w:val="24"/>
                <w:lang w:val="ru-RU"/>
              </w:rPr>
            </w:pPr>
          </w:p>
        </w:tc>
        <w:tc>
          <w:tcPr>
            <w:tcW w:w="1064" w:type="dxa"/>
            <w:tcBorders>
              <w:top w:val="single" w:sz="4" w:space="0" w:color="000000"/>
              <w:left w:val="single" w:sz="4" w:space="0" w:color="000000"/>
              <w:bottom w:val="single" w:sz="4" w:space="0" w:color="000000"/>
              <w:right w:val="single" w:sz="4" w:space="0" w:color="000000"/>
            </w:tcBorders>
            <w:vAlign w:val="center"/>
          </w:tcPr>
          <w:p w14:paraId="45334A62" w14:textId="77777777" w:rsidR="00CD0C6D" w:rsidRPr="00EF18BE" w:rsidRDefault="00CD0C6D" w:rsidP="00E82406">
            <w:pPr>
              <w:ind w:left="-113" w:right="-102"/>
              <w:jc w:val="center"/>
              <w:rPr>
                <w:rFonts w:cs="Times New Roman"/>
                <w:szCs w:val="24"/>
                <w:lang w:val="ru-RU"/>
              </w:rPr>
            </w:pPr>
          </w:p>
        </w:tc>
        <w:tc>
          <w:tcPr>
            <w:tcW w:w="1062" w:type="dxa"/>
            <w:tcBorders>
              <w:top w:val="single" w:sz="4" w:space="0" w:color="000000"/>
              <w:left w:val="single" w:sz="4" w:space="0" w:color="000000"/>
              <w:bottom w:val="single" w:sz="4" w:space="0" w:color="000000"/>
              <w:right w:val="single" w:sz="4" w:space="0" w:color="000000"/>
            </w:tcBorders>
            <w:vAlign w:val="center"/>
          </w:tcPr>
          <w:p w14:paraId="5BB97E52" w14:textId="77777777" w:rsidR="00CD0C6D" w:rsidRPr="00EF18BE" w:rsidRDefault="00CD0C6D" w:rsidP="00E82406">
            <w:pPr>
              <w:ind w:left="-113" w:right="-102"/>
              <w:jc w:val="center"/>
              <w:rPr>
                <w:rFonts w:cs="Times New Roman"/>
                <w:szCs w:val="24"/>
                <w:lang w:val="ru-RU"/>
              </w:rPr>
            </w:pPr>
          </w:p>
        </w:tc>
        <w:tc>
          <w:tcPr>
            <w:tcW w:w="1490" w:type="dxa"/>
            <w:tcBorders>
              <w:top w:val="single" w:sz="4" w:space="0" w:color="000000"/>
              <w:left w:val="single" w:sz="4" w:space="0" w:color="000000"/>
              <w:bottom w:val="single" w:sz="4" w:space="0" w:color="000000"/>
              <w:right w:val="single" w:sz="4" w:space="0" w:color="000000"/>
            </w:tcBorders>
            <w:vAlign w:val="center"/>
          </w:tcPr>
          <w:p w14:paraId="762FFF21" w14:textId="77777777" w:rsidR="00CD0C6D" w:rsidRPr="00EF18BE" w:rsidRDefault="00CD0C6D" w:rsidP="00E82406">
            <w:pPr>
              <w:ind w:left="-113" w:right="-102"/>
              <w:jc w:val="center"/>
              <w:rPr>
                <w:rFonts w:cs="Times New Roman"/>
                <w:szCs w:val="24"/>
                <w:lang w:val="ru-RU"/>
              </w:rPr>
            </w:pPr>
            <w:r w:rsidRPr="00EF18BE">
              <w:rPr>
                <w:rFonts w:eastAsia="Times New Roman" w:cs="Times New Roman"/>
                <w:szCs w:val="24"/>
                <w:lang w:val="ru-RU" w:eastAsia="ru-RU"/>
              </w:rPr>
              <w:t>6246,487</w:t>
            </w:r>
          </w:p>
        </w:tc>
        <w:tc>
          <w:tcPr>
            <w:tcW w:w="1223" w:type="dxa"/>
            <w:tcBorders>
              <w:top w:val="single" w:sz="4" w:space="0" w:color="000000"/>
              <w:left w:val="single" w:sz="4" w:space="0" w:color="000000"/>
              <w:bottom w:val="single" w:sz="4" w:space="0" w:color="000000"/>
              <w:right w:val="single" w:sz="4" w:space="0" w:color="000000"/>
            </w:tcBorders>
            <w:vAlign w:val="center"/>
          </w:tcPr>
          <w:p w14:paraId="2A5B920C" w14:textId="77777777" w:rsidR="00CD0C6D" w:rsidRPr="00EF18BE" w:rsidRDefault="00CD0C6D" w:rsidP="00E82406">
            <w:pPr>
              <w:ind w:left="-113" w:right="-102"/>
              <w:jc w:val="center"/>
              <w:rPr>
                <w:rFonts w:eastAsia="Times New Roman" w:cs="Times New Roman"/>
                <w:szCs w:val="24"/>
                <w:lang w:val="ru-RU" w:eastAsia="ru-RU"/>
              </w:rPr>
            </w:pPr>
          </w:p>
        </w:tc>
      </w:tr>
    </w:tbl>
    <w:p w14:paraId="53DCECAA" w14:textId="77777777" w:rsidR="00CD0C6D" w:rsidRPr="00EF18BE" w:rsidRDefault="00CD0C6D" w:rsidP="00CD0C6D">
      <w:pPr>
        <w:ind w:firstLine="709"/>
        <w:rPr>
          <w:rFonts w:eastAsia="Calibri"/>
          <w:szCs w:val="28"/>
          <w:lang w:val="ru-RU"/>
        </w:rPr>
        <w:sectPr w:rsidR="00CD0C6D" w:rsidRPr="00EF18BE" w:rsidSect="00CD0C6D">
          <w:pgSz w:w="16840" w:h="11907" w:orient="landscape" w:code="9"/>
          <w:pgMar w:top="850" w:right="1134" w:bottom="1701" w:left="1134" w:header="0" w:footer="227" w:gutter="0"/>
          <w:cols w:space="720"/>
          <w:docGrid w:linePitch="381"/>
        </w:sectPr>
      </w:pPr>
    </w:p>
    <w:p w14:paraId="4A09C5E2" w14:textId="734C488B" w:rsidR="00476CB5" w:rsidRPr="00EF18BE" w:rsidRDefault="00476CB5" w:rsidP="002E0A5E">
      <w:pPr>
        <w:pStyle w:val="1"/>
        <w:numPr>
          <w:ilvl w:val="0"/>
          <w:numId w:val="1"/>
        </w:numPr>
        <w:spacing w:after="240"/>
        <w:rPr>
          <w:rFonts w:cs="Times New Roman"/>
          <w:szCs w:val="24"/>
          <w:lang w:val="ru-RU"/>
        </w:rPr>
      </w:pPr>
      <w:bookmarkStart w:id="1366" w:name="_Toc426028558"/>
      <w:r w:rsidRPr="00EF18BE">
        <w:rPr>
          <w:rFonts w:cs="Times New Roman"/>
          <w:szCs w:val="24"/>
          <w:lang w:val="ru-RU"/>
        </w:rPr>
        <w:lastRenderedPageBreak/>
        <w:t>Персп</w:t>
      </w:r>
      <w:r w:rsidR="00CD0C6D" w:rsidRPr="00EF18BE">
        <w:rPr>
          <w:rFonts w:cs="Times New Roman"/>
          <w:szCs w:val="24"/>
          <w:lang w:val="ru-RU"/>
        </w:rPr>
        <w:t>ективные схемы</w:t>
      </w:r>
      <w:r w:rsidRPr="00EF18BE">
        <w:rPr>
          <w:rFonts w:cs="Times New Roman"/>
          <w:szCs w:val="24"/>
          <w:lang w:val="ru-RU"/>
        </w:rPr>
        <w:t xml:space="preserve"> водоснабжения</w:t>
      </w:r>
      <w:r w:rsidR="00CD0C6D" w:rsidRPr="00EF18BE">
        <w:rPr>
          <w:rFonts w:cs="Times New Roman"/>
          <w:szCs w:val="24"/>
          <w:lang w:val="ru-RU"/>
        </w:rPr>
        <w:t xml:space="preserve"> и водоотведения</w:t>
      </w:r>
      <w:bookmarkEnd w:id="1366"/>
    </w:p>
    <w:p w14:paraId="48FD7A93" w14:textId="12061B5D" w:rsidR="00CC6544" w:rsidRDefault="00CC6544" w:rsidP="00CC6544">
      <w:pPr>
        <w:pStyle w:val="a5"/>
        <w:numPr>
          <w:ilvl w:val="0"/>
          <w:numId w:val="45"/>
        </w:numPr>
        <w:jc w:val="center"/>
        <w:rPr>
          <w:rFonts w:cs="Times New Roman"/>
          <w:szCs w:val="24"/>
        </w:rPr>
      </w:pPr>
      <w:r>
        <w:rPr>
          <w:b/>
        </w:rPr>
        <w:t>Перспективные балансы водоснабжения и водоотведения</w:t>
      </w:r>
    </w:p>
    <w:p w14:paraId="551ABE05" w14:textId="49024B4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Прогноз увеличения объемов водопотребления и водоотведения выполнен на основе прогнозных приростов строительных площадей и прироста населения с учетом утвержденных нормативов потребления услуг по горячему, холодному водоснабжению и водоотведению, утвержденных решением Совета Зональненского сельского поселения № 99 от 30.09.09 и представленных в таблице 8.1.</w:t>
      </w:r>
    </w:p>
    <w:p w14:paraId="45AD263B" w14:textId="7F7D7D5A" w:rsidR="00CD0C6D" w:rsidRPr="00EF18BE" w:rsidRDefault="00CD0C6D" w:rsidP="00CD0C6D">
      <w:pPr>
        <w:spacing w:before="240"/>
        <w:jc w:val="right"/>
        <w:rPr>
          <w:lang w:val="ru-RU"/>
        </w:rPr>
      </w:pPr>
      <w:bookmarkStart w:id="1367" w:name="_Toc411173342"/>
      <w:bookmarkStart w:id="1368" w:name="_Toc411421286"/>
      <w:bookmarkStart w:id="1369" w:name="_Toc411421630"/>
      <w:bookmarkStart w:id="1370" w:name="_Toc411797945"/>
      <w:bookmarkStart w:id="1371" w:name="_Toc411863759"/>
      <w:bookmarkStart w:id="1372" w:name="_Toc412386663"/>
      <w:bookmarkStart w:id="1373" w:name="_Toc412387078"/>
      <w:bookmarkStart w:id="1374" w:name="_Toc412494403"/>
      <w:bookmarkStart w:id="1375" w:name="_Toc413754796"/>
      <w:bookmarkStart w:id="1376" w:name="_Toc421710269"/>
      <w:bookmarkStart w:id="1377" w:name="_Toc421710661"/>
      <w:bookmarkStart w:id="1378" w:name="_Toc425861708"/>
      <w:r w:rsidRPr="00EF18BE">
        <w:rPr>
          <w:lang w:val="ru-RU"/>
        </w:rPr>
        <w:t>Таблица 8.1 – Нормативы потребления услуг по горячему и холодному водоснабжению для населения, куб. м в месяц на одного человека</w:t>
      </w:r>
      <w:bookmarkEnd w:id="1367"/>
      <w:bookmarkEnd w:id="1368"/>
      <w:bookmarkEnd w:id="1369"/>
      <w:bookmarkEnd w:id="1370"/>
      <w:bookmarkEnd w:id="1371"/>
      <w:bookmarkEnd w:id="1372"/>
      <w:bookmarkEnd w:id="1373"/>
      <w:bookmarkEnd w:id="1374"/>
      <w:bookmarkEnd w:id="1375"/>
      <w:bookmarkEnd w:id="1376"/>
      <w:bookmarkEnd w:id="1377"/>
      <w:bookmarkEnd w:id="1378"/>
    </w:p>
    <w:tbl>
      <w:tblPr>
        <w:tblStyle w:val="a4"/>
        <w:tblW w:w="0" w:type="auto"/>
        <w:tblLook w:val="04A0" w:firstRow="1" w:lastRow="0" w:firstColumn="1" w:lastColumn="0" w:noHBand="0" w:noVBand="1"/>
      </w:tblPr>
      <w:tblGrid>
        <w:gridCol w:w="4200"/>
        <w:gridCol w:w="1983"/>
        <w:gridCol w:w="1842"/>
        <w:gridCol w:w="1829"/>
      </w:tblGrid>
      <w:tr w:rsidR="00CD0C6D" w:rsidRPr="00EF18BE" w14:paraId="7FE5B19C" w14:textId="77777777" w:rsidTr="00CD0C6D">
        <w:trPr>
          <w:tblHeader/>
        </w:trPr>
        <w:tc>
          <w:tcPr>
            <w:tcW w:w="4200" w:type="dxa"/>
            <w:vAlign w:val="center"/>
          </w:tcPr>
          <w:p w14:paraId="1EA075AF" w14:textId="77777777" w:rsidR="00CD0C6D" w:rsidRPr="00EF18BE" w:rsidRDefault="00CD0C6D" w:rsidP="00CD0C6D">
            <w:pPr>
              <w:pStyle w:val="ConsPlusNormal"/>
              <w:jc w:val="center"/>
              <w:rPr>
                <w:rFonts w:ascii="Times New Roman" w:hAnsi="Times New Roman" w:cs="Times New Roman"/>
                <w:sz w:val="24"/>
                <w:szCs w:val="24"/>
              </w:rPr>
            </w:pPr>
            <w:r w:rsidRPr="00EF18BE">
              <w:rPr>
                <w:rFonts w:ascii="Times New Roman" w:hAnsi="Times New Roman" w:cs="Times New Roman"/>
                <w:sz w:val="24"/>
                <w:szCs w:val="24"/>
              </w:rPr>
              <w:t>Степень благоустройства жилых помещений</w:t>
            </w:r>
          </w:p>
        </w:tc>
        <w:tc>
          <w:tcPr>
            <w:tcW w:w="1983" w:type="dxa"/>
            <w:vAlign w:val="center"/>
          </w:tcPr>
          <w:p w14:paraId="0CCF82A9" w14:textId="77777777" w:rsidR="00CD0C6D" w:rsidRPr="00EF18BE" w:rsidRDefault="00CD0C6D" w:rsidP="00CD0C6D">
            <w:pPr>
              <w:pStyle w:val="ConsPlusNormal"/>
              <w:jc w:val="center"/>
              <w:rPr>
                <w:rFonts w:ascii="Times New Roman" w:hAnsi="Times New Roman" w:cs="Times New Roman"/>
                <w:sz w:val="24"/>
                <w:szCs w:val="24"/>
              </w:rPr>
            </w:pPr>
            <w:r w:rsidRPr="00EF18BE">
              <w:rPr>
                <w:rFonts w:ascii="Times New Roman" w:hAnsi="Times New Roman" w:cs="Times New Roman"/>
                <w:sz w:val="24"/>
                <w:szCs w:val="24"/>
              </w:rPr>
              <w:t>Холодное водоснабжение</w:t>
            </w:r>
          </w:p>
        </w:tc>
        <w:tc>
          <w:tcPr>
            <w:tcW w:w="1842" w:type="dxa"/>
            <w:vAlign w:val="center"/>
          </w:tcPr>
          <w:p w14:paraId="0FD436D5" w14:textId="77777777" w:rsidR="00CD0C6D" w:rsidRPr="00EF18BE" w:rsidRDefault="00CD0C6D" w:rsidP="00CD0C6D">
            <w:pPr>
              <w:pStyle w:val="ConsPlusNormal"/>
              <w:jc w:val="center"/>
              <w:rPr>
                <w:rFonts w:ascii="Times New Roman" w:hAnsi="Times New Roman" w:cs="Times New Roman"/>
                <w:sz w:val="24"/>
                <w:szCs w:val="24"/>
              </w:rPr>
            </w:pPr>
            <w:r w:rsidRPr="00EF18BE">
              <w:rPr>
                <w:rFonts w:ascii="Times New Roman" w:hAnsi="Times New Roman" w:cs="Times New Roman"/>
                <w:sz w:val="24"/>
                <w:szCs w:val="24"/>
              </w:rPr>
              <w:t>Горячее водоснабжение</w:t>
            </w:r>
          </w:p>
        </w:tc>
        <w:tc>
          <w:tcPr>
            <w:tcW w:w="1829" w:type="dxa"/>
            <w:vAlign w:val="center"/>
          </w:tcPr>
          <w:p w14:paraId="5B484E03"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Всего</w:t>
            </w:r>
          </w:p>
        </w:tc>
      </w:tr>
      <w:tr w:rsidR="00CD0C6D" w:rsidRPr="00EF18BE" w14:paraId="09482D27" w14:textId="77777777" w:rsidTr="00CD0C6D">
        <w:trPr>
          <w:tblHeader/>
        </w:trPr>
        <w:tc>
          <w:tcPr>
            <w:tcW w:w="4200" w:type="dxa"/>
            <w:vAlign w:val="center"/>
          </w:tcPr>
          <w:p w14:paraId="29DBBCC9" w14:textId="77777777" w:rsidR="00CD0C6D" w:rsidRPr="00EF18BE" w:rsidRDefault="00CD0C6D" w:rsidP="00CD0C6D">
            <w:pPr>
              <w:pStyle w:val="ConsPlusNormal"/>
              <w:rPr>
                <w:rFonts w:ascii="Times New Roman" w:hAnsi="Times New Roman" w:cs="Times New Roman"/>
                <w:b/>
                <w:sz w:val="24"/>
                <w:szCs w:val="24"/>
                <w:lang w:val="ru-RU"/>
              </w:rPr>
            </w:pPr>
            <w:r w:rsidRPr="00EF18BE">
              <w:rPr>
                <w:rFonts w:ascii="Times New Roman" w:hAnsi="Times New Roman" w:cs="Times New Roman"/>
                <w:b/>
                <w:sz w:val="24"/>
                <w:szCs w:val="24"/>
                <w:lang w:val="ru-RU"/>
              </w:rPr>
              <w:t>Жилые здания квартирного типа</w:t>
            </w:r>
          </w:p>
        </w:tc>
        <w:tc>
          <w:tcPr>
            <w:tcW w:w="1983" w:type="dxa"/>
            <w:vAlign w:val="center"/>
          </w:tcPr>
          <w:p w14:paraId="6DE64275" w14:textId="77777777" w:rsidR="00CD0C6D" w:rsidRPr="00EF18BE" w:rsidRDefault="00CD0C6D" w:rsidP="00CD0C6D">
            <w:pPr>
              <w:pStyle w:val="ConsPlusNormal"/>
              <w:jc w:val="center"/>
              <w:rPr>
                <w:rFonts w:ascii="Times New Roman" w:hAnsi="Times New Roman" w:cs="Times New Roman"/>
                <w:sz w:val="24"/>
                <w:szCs w:val="24"/>
              </w:rPr>
            </w:pPr>
          </w:p>
        </w:tc>
        <w:tc>
          <w:tcPr>
            <w:tcW w:w="1842" w:type="dxa"/>
            <w:vAlign w:val="center"/>
          </w:tcPr>
          <w:p w14:paraId="359081BC" w14:textId="77777777" w:rsidR="00CD0C6D" w:rsidRPr="00EF18BE" w:rsidRDefault="00CD0C6D" w:rsidP="00CD0C6D">
            <w:pPr>
              <w:pStyle w:val="ConsPlusNormal"/>
              <w:jc w:val="center"/>
              <w:rPr>
                <w:rFonts w:ascii="Times New Roman" w:hAnsi="Times New Roman" w:cs="Times New Roman"/>
                <w:sz w:val="24"/>
                <w:szCs w:val="24"/>
              </w:rPr>
            </w:pPr>
          </w:p>
        </w:tc>
        <w:tc>
          <w:tcPr>
            <w:tcW w:w="1829" w:type="dxa"/>
            <w:vAlign w:val="center"/>
          </w:tcPr>
          <w:p w14:paraId="03CDCD43" w14:textId="77777777" w:rsidR="00CD0C6D" w:rsidRPr="00EF18BE" w:rsidRDefault="00CD0C6D" w:rsidP="00CD0C6D">
            <w:pPr>
              <w:pStyle w:val="ConsPlusNormal"/>
              <w:jc w:val="center"/>
              <w:rPr>
                <w:rFonts w:ascii="Times New Roman" w:hAnsi="Times New Roman" w:cs="Times New Roman"/>
                <w:sz w:val="24"/>
                <w:szCs w:val="24"/>
                <w:lang w:val="ru-RU"/>
              </w:rPr>
            </w:pPr>
          </w:p>
        </w:tc>
      </w:tr>
      <w:tr w:rsidR="00CD0C6D" w:rsidRPr="00EF18BE" w14:paraId="54FE7990" w14:textId="77777777" w:rsidTr="00CD0C6D">
        <w:trPr>
          <w:tblHeader/>
        </w:trPr>
        <w:tc>
          <w:tcPr>
            <w:tcW w:w="4200" w:type="dxa"/>
            <w:vAlign w:val="center"/>
          </w:tcPr>
          <w:p w14:paraId="30F8F248"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водопроводом без канализации</w:t>
            </w:r>
          </w:p>
        </w:tc>
        <w:tc>
          <w:tcPr>
            <w:tcW w:w="1983" w:type="dxa"/>
            <w:vAlign w:val="center"/>
          </w:tcPr>
          <w:p w14:paraId="59738813"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2,8</w:t>
            </w:r>
          </w:p>
        </w:tc>
        <w:tc>
          <w:tcPr>
            <w:tcW w:w="1842" w:type="dxa"/>
            <w:vAlign w:val="center"/>
          </w:tcPr>
          <w:p w14:paraId="40382B87"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45EA9FBA"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2,8</w:t>
            </w:r>
          </w:p>
        </w:tc>
      </w:tr>
      <w:tr w:rsidR="00CD0C6D" w:rsidRPr="00EF18BE" w14:paraId="69880F82" w14:textId="77777777" w:rsidTr="00CD0C6D">
        <w:trPr>
          <w:tblHeader/>
        </w:trPr>
        <w:tc>
          <w:tcPr>
            <w:tcW w:w="4200" w:type="dxa"/>
            <w:vAlign w:val="center"/>
          </w:tcPr>
          <w:p w14:paraId="418A5EBB"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водопроводом и каналиазацией, без ванн</w:t>
            </w:r>
          </w:p>
        </w:tc>
        <w:tc>
          <w:tcPr>
            <w:tcW w:w="1983" w:type="dxa"/>
            <w:vAlign w:val="center"/>
          </w:tcPr>
          <w:p w14:paraId="74610878"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2,85</w:t>
            </w:r>
          </w:p>
        </w:tc>
        <w:tc>
          <w:tcPr>
            <w:tcW w:w="1842" w:type="dxa"/>
            <w:vAlign w:val="center"/>
          </w:tcPr>
          <w:p w14:paraId="498EC9F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05E6278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2,85</w:t>
            </w:r>
          </w:p>
        </w:tc>
      </w:tr>
      <w:tr w:rsidR="00CD0C6D" w:rsidRPr="00EF18BE" w14:paraId="5AFE46FB" w14:textId="77777777" w:rsidTr="00CD0C6D">
        <w:trPr>
          <w:tblHeader/>
        </w:trPr>
        <w:tc>
          <w:tcPr>
            <w:tcW w:w="4200" w:type="dxa"/>
            <w:vAlign w:val="center"/>
          </w:tcPr>
          <w:p w14:paraId="23C7CC6A"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водопроводом, канализацией, ваннами, с водонагревателями, работающими на твердом топливе</w:t>
            </w:r>
          </w:p>
        </w:tc>
        <w:tc>
          <w:tcPr>
            <w:tcW w:w="1983" w:type="dxa"/>
            <w:vAlign w:val="center"/>
          </w:tcPr>
          <w:p w14:paraId="42F9BE59"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4,5</w:t>
            </w:r>
          </w:p>
        </w:tc>
        <w:tc>
          <w:tcPr>
            <w:tcW w:w="1842" w:type="dxa"/>
            <w:vAlign w:val="center"/>
          </w:tcPr>
          <w:p w14:paraId="02082CE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0EAE97B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4,5</w:t>
            </w:r>
          </w:p>
        </w:tc>
      </w:tr>
      <w:tr w:rsidR="00CD0C6D" w:rsidRPr="00EF18BE" w14:paraId="469EB6D5" w14:textId="77777777" w:rsidTr="00CD0C6D">
        <w:trPr>
          <w:tblHeader/>
        </w:trPr>
        <w:tc>
          <w:tcPr>
            <w:tcW w:w="4200" w:type="dxa"/>
            <w:vAlign w:val="center"/>
          </w:tcPr>
          <w:p w14:paraId="67F5E851"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водопроводами, канализацией, ваннами, с электро-, газовыми водонагревателями</w:t>
            </w:r>
          </w:p>
        </w:tc>
        <w:tc>
          <w:tcPr>
            <w:tcW w:w="1983" w:type="dxa"/>
            <w:vAlign w:val="center"/>
          </w:tcPr>
          <w:p w14:paraId="5FDE6329"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5,7</w:t>
            </w:r>
          </w:p>
        </w:tc>
        <w:tc>
          <w:tcPr>
            <w:tcW w:w="1842" w:type="dxa"/>
            <w:vAlign w:val="center"/>
          </w:tcPr>
          <w:p w14:paraId="718EFFC5"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15F72DA4"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5,7</w:t>
            </w:r>
          </w:p>
        </w:tc>
      </w:tr>
      <w:tr w:rsidR="00CD0C6D" w:rsidRPr="00EF18BE" w14:paraId="0CB3DD87" w14:textId="77777777" w:rsidTr="00CD0C6D">
        <w:trPr>
          <w:tblHeader/>
        </w:trPr>
        <w:tc>
          <w:tcPr>
            <w:tcW w:w="4200" w:type="dxa"/>
            <w:vAlign w:val="center"/>
          </w:tcPr>
          <w:p w14:paraId="51D8E371"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централизованным горячим водоснабжением, оборудованными умывальниками, мойками, душами</w:t>
            </w:r>
          </w:p>
        </w:tc>
        <w:tc>
          <w:tcPr>
            <w:tcW w:w="1983" w:type="dxa"/>
            <w:vAlign w:val="center"/>
          </w:tcPr>
          <w:p w14:paraId="089A4CA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3,3</w:t>
            </w:r>
          </w:p>
        </w:tc>
        <w:tc>
          <w:tcPr>
            <w:tcW w:w="1842" w:type="dxa"/>
            <w:vAlign w:val="center"/>
          </w:tcPr>
          <w:p w14:paraId="227A8984"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3,0</w:t>
            </w:r>
          </w:p>
        </w:tc>
        <w:tc>
          <w:tcPr>
            <w:tcW w:w="1829" w:type="dxa"/>
            <w:vAlign w:val="center"/>
          </w:tcPr>
          <w:p w14:paraId="51FA5C4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6,3</w:t>
            </w:r>
          </w:p>
        </w:tc>
      </w:tr>
      <w:tr w:rsidR="00CD0C6D" w:rsidRPr="00EF18BE" w14:paraId="7CECCC63" w14:textId="77777777" w:rsidTr="00CD0C6D">
        <w:trPr>
          <w:tblHeader/>
        </w:trPr>
        <w:tc>
          <w:tcPr>
            <w:tcW w:w="4200" w:type="dxa"/>
            <w:vAlign w:val="center"/>
          </w:tcPr>
          <w:p w14:paraId="6B463891"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централизованным горячим водоснабжением, оборудованными умывальниками, мойками, сидячеми ваннами, оборудованными душами</w:t>
            </w:r>
          </w:p>
        </w:tc>
        <w:tc>
          <w:tcPr>
            <w:tcW w:w="1983" w:type="dxa"/>
            <w:vAlign w:val="center"/>
          </w:tcPr>
          <w:p w14:paraId="7FF4F92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4,15</w:t>
            </w:r>
          </w:p>
        </w:tc>
        <w:tc>
          <w:tcPr>
            <w:tcW w:w="1842" w:type="dxa"/>
            <w:vAlign w:val="center"/>
          </w:tcPr>
          <w:p w14:paraId="74081FC4"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3,35</w:t>
            </w:r>
          </w:p>
        </w:tc>
        <w:tc>
          <w:tcPr>
            <w:tcW w:w="1829" w:type="dxa"/>
            <w:vAlign w:val="center"/>
          </w:tcPr>
          <w:p w14:paraId="76B79C1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7,5</w:t>
            </w:r>
          </w:p>
        </w:tc>
      </w:tr>
      <w:tr w:rsidR="00CD0C6D" w:rsidRPr="00EF18BE" w14:paraId="2742C1FB" w14:textId="77777777" w:rsidTr="00CD0C6D">
        <w:trPr>
          <w:tblHeader/>
        </w:trPr>
        <w:tc>
          <w:tcPr>
            <w:tcW w:w="4200" w:type="dxa"/>
            <w:vAlign w:val="center"/>
          </w:tcPr>
          <w:p w14:paraId="2369F9A9"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 централизованным горячим водоснабжением, оборудованными умывальниками, мойками, ваннами длиной от 1,5 до 1,7 м, оборудованными душами</w:t>
            </w:r>
          </w:p>
        </w:tc>
        <w:tc>
          <w:tcPr>
            <w:tcW w:w="1983" w:type="dxa"/>
            <w:vAlign w:val="center"/>
          </w:tcPr>
          <w:p w14:paraId="339BA070"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4,35</w:t>
            </w:r>
          </w:p>
        </w:tc>
        <w:tc>
          <w:tcPr>
            <w:tcW w:w="1842" w:type="dxa"/>
            <w:vAlign w:val="center"/>
          </w:tcPr>
          <w:p w14:paraId="7466AC9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3,65</w:t>
            </w:r>
          </w:p>
        </w:tc>
        <w:tc>
          <w:tcPr>
            <w:tcW w:w="1829" w:type="dxa"/>
            <w:vAlign w:val="center"/>
          </w:tcPr>
          <w:p w14:paraId="21F74C9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8,0</w:t>
            </w:r>
          </w:p>
        </w:tc>
      </w:tr>
      <w:tr w:rsidR="00CD0C6D" w:rsidRPr="00EF18BE" w14:paraId="5E5B23EA" w14:textId="77777777" w:rsidTr="00CD0C6D">
        <w:trPr>
          <w:tblHeader/>
        </w:trPr>
        <w:tc>
          <w:tcPr>
            <w:tcW w:w="4200" w:type="dxa"/>
            <w:vAlign w:val="center"/>
          </w:tcPr>
          <w:p w14:paraId="471894B2"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b/>
                <w:sz w:val="24"/>
                <w:szCs w:val="24"/>
                <w:lang w:val="ru-RU"/>
              </w:rPr>
              <w:t>Жилые здания с водопользованием из водораборных колонок</w:t>
            </w:r>
          </w:p>
        </w:tc>
        <w:tc>
          <w:tcPr>
            <w:tcW w:w="1983" w:type="dxa"/>
            <w:vAlign w:val="center"/>
          </w:tcPr>
          <w:p w14:paraId="150D5AB1"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0,9</w:t>
            </w:r>
          </w:p>
        </w:tc>
        <w:tc>
          <w:tcPr>
            <w:tcW w:w="1842" w:type="dxa"/>
            <w:vAlign w:val="center"/>
          </w:tcPr>
          <w:p w14:paraId="3C5CEC9A"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53EDA18B"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0,9</w:t>
            </w:r>
          </w:p>
        </w:tc>
      </w:tr>
      <w:tr w:rsidR="00CD0C6D" w:rsidRPr="00EF18BE" w14:paraId="767E5BE2" w14:textId="77777777" w:rsidTr="00CD0C6D">
        <w:trPr>
          <w:tblHeader/>
        </w:trPr>
        <w:tc>
          <w:tcPr>
            <w:tcW w:w="4200" w:type="dxa"/>
            <w:vAlign w:val="center"/>
          </w:tcPr>
          <w:p w14:paraId="697DC0B7"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b/>
                <w:sz w:val="24"/>
                <w:szCs w:val="24"/>
                <w:lang w:val="ru-RU"/>
              </w:rPr>
              <w:t>Удельное водопотребление в неканализированных жилых домах</w:t>
            </w:r>
          </w:p>
        </w:tc>
        <w:tc>
          <w:tcPr>
            <w:tcW w:w="1983" w:type="dxa"/>
            <w:vAlign w:val="center"/>
          </w:tcPr>
          <w:p w14:paraId="18571E39"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0,75</w:t>
            </w:r>
          </w:p>
        </w:tc>
        <w:tc>
          <w:tcPr>
            <w:tcW w:w="1842" w:type="dxa"/>
            <w:vAlign w:val="center"/>
          </w:tcPr>
          <w:p w14:paraId="612F4034"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0,0</w:t>
            </w:r>
          </w:p>
        </w:tc>
        <w:tc>
          <w:tcPr>
            <w:tcW w:w="1829" w:type="dxa"/>
            <w:vAlign w:val="center"/>
          </w:tcPr>
          <w:p w14:paraId="6CBF0060"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0,75</w:t>
            </w:r>
          </w:p>
        </w:tc>
      </w:tr>
    </w:tbl>
    <w:p w14:paraId="23BD4605" w14:textId="2049C6E3" w:rsidR="00CD0C6D" w:rsidRPr="00EF18BE" w:rsidRDefault="00CD0C6D" w:rsidP="00CD0C6D">
      <w:pPr>
        <w:pStyle w:val="ConsPlusNormal"/>
        <w:spacing w:before="240"/>
        <w:jc w:val="both"/>
        <w:rPr>
          <w:rFonts w:ascii="Times New Roman" w:hAnsi="Times New Roman" w:cs="Times New Roman"/>
          <w:sz w:val="24"/>
          <w:szCs w:val="24"/>
        </w:rPr>
      </w:pPr>
      <w:r w:rsidRPr="00EF18BE">
        <w:rPr>
          <w:rFonts w:ascii="Times New Roman" w:hAnsi="Times New Roman" w:cs="Times New Roman"/>
          <w:sz w:val="24"/>
          <w:szCs w:val="24"/>
        </w:rPr>
        <w:t xml:space="preserve">Среди перспективных районов застройки п. Зональная Станция имеется мкр. «ТДСК», предназначенный для строительства мкр. «Южные Ворота». Строительство водопроводных сетей в указанном микрорайоне планируется за счет застройщика – ООО «Томская домостроительная компания». Водоснабжение микрорайона планируется от источников муниципального образования «Город Томск», водоотведение также планируется на очистные сооружения г. Томска. Кроме того, указанный микрорайон учтен при проектировании Схемы водоснабжения г. Томска. В связи с выше сказанным, мкр. «ТДСК» в рамках проектирования </w:t>
      </w:r>
      <w:r w:rsidRPr="00EF18BE">
        <w:rPr>
          <w:rFonts w:ascii="Times New Roman" w:hAnsi="Times New Roman" w:cs="Times New Roman"/>
          <w:sz w:val="24"/>
          <w:szCs w:val="24"/>
        </w:rPr>
        <w:lastRenderedPageBreak/>
        <w:t>Схемы водоснабжения и водоотведения Зональненского сельского поселения далее не рассматривается. Прогнозная численность населения Зональненского СП (без учета мкр. «ТДСК»), определенная на основании Генерального плана, приведена в таблице 8.2.</w:t>
      </w:r>
    </w:p>
    <w:p w14:paraId="792234B1" w14:textId="1CA88FC5" w:rsidR="00CD0C6D" w:rsidRPr="00EF18BE" w:rsidRDefault="00CD0C6D" w:rsidP="00CD0C6D">
      <w:pPr>
        <w:spacing w:before="240"/>
        <w:jc w:val="right"/>
        <w:rPr>
          <w:b/>
          <w:lang w:val="ru-RU"/>
        </w:rPr>
      </w:pPr>
      <w:bookmarkStart w:id="1379" w:name="_Toc411173343"/>
      <w:bookmarkStart w:id="1380" w:name="_Toc411421287"/>
      <w:bookmarkStart w:id="1381" w:name="_Toc411421631"/>
      <w:bookmarkStart w:id="1382" w:name="_Toc411797946"/>
      <w:bookmarkStart w:id="1383" w:name="_Toc411863760"/>
      <w:bookmarkStart w:id="1384" w:name="_Toc412386664"/>
      <w:bookmarkStart w:id="1385" w:name="_Toc412387079"/>
      <w:bookmarkStart w:id="1386" w:name="_Toc412494404"/>
      <w:bookmarkStart w:id="1387" w:name="_Toc413754797"/>
      <w:bookmarkStart w:id="1388" w:name="_Toc421710270"/>
      <w:bookmarkStart w:id="1389" w:name="_Toc421710662"/>
      <w:bookmarkStart w:id="1390" w:name="_Toc425861709"/>
      <w:r w:rsidRPr="00EF18BE">
        <w:rPr>
          <w:lang w:val="ru-RU"/>
        </w:rPr>
        <w:t>Таблица 8.2 – Прогнозная численность населения Зональненского СП</w:t>
      </w:r>
      <w:bookmarkEnd w:id="1379"/>
      <w:bookmarkEnd w:id="1380"/>
      <w:bookmarkEnd w:id="1381"/>
      <w:bookmarkEnd w:id="1382"/>
      <w:bookmarkEnd w:id="1383"/>
      <w:bookmarkEnd w:id="1384"/>
      <w:bookmarkEnd w:id="1385"/>
      <w:bookmarkEnd w:id="1386"/>
      <w:bookmarkEnd w:id="1387"/>
      <w:bookmarkEnd w:id="1388"/>
      <w:bookmarkEnd w:id="1389"/>
      <w:bookmarkEnd w:id="1390"/>
    </w:p>
    <w:tbl>
      <w:tblPr>
        <w:tblW w:w="9894" w:type="dxa"/>
        <w:tblInd w:w="93" w:type="dxa"/>
        <w:tblLayout w:type="fixed"/>
        <w:tblLook w:val="04A0" w:firstRow="1" w:lastRow="0" w:firstColumn="1" w:lastColumn="0" w:noHBand="0" w:noVBand="1"/>
      </w:tblPr>
      <w:tblGrid>
        <w:gridCol w:w="2000"/>
        <w:gridCol w:w="986"/>
        <w:gridCol w:w="987"/>
        <w:gridCol w:w="987"/>
        <w:gridCol w:w="987"/>
        <w:gridCol w:w="986"/>
        <w:gridCol w:w="987"/>
        <w:gridCol w:w="987"/>
        <w:gridCol w:w="987"/>
      </w:tblGrid>
      <w:tr w:rsidR="00CD0C6D" w:rsidRPr="00EF18BE" w14:paraId="082BD3C6" w14:textId="77777777" w:rsidTr="00CD0C6D">
        <w:trPr>
          <w:trHeight w:val="300"/>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4C6F13" w14:textId="77777777" w:rsidR="00CD0C6D" w:rsidRPr="00EF18BE" w:rsidRDefault="00CD0C6D" w:rsidP="00CD0C6D">
            <w:pPr>
              <w:widowControl/>
              <w:rPr>
                <w:rFonts w:eastAsia="Times New Roman" w:cs="Times New Roman"/>
                <w:bCs/>
                <w:lang w:val="ru-RU" w:eastAsia="ru-RU"/>
              </w:rPr>
            </w:pPr>
            <w:r w:rsidRPr="00EF18BE">
              <w:rPr>
                <w:rFonts w:eastAsia="Times New Roman" w:cs="Times New Roman"/>
                <w:bCs/>
                <w:lang w:val="ru-RU" w:eastAsia="ru-RU"/>
              </w:rPr>
              <w:t>Населенный пункт</w:t>
            </w:r>
          </w:p>
        </w:tc>
        <w:tc>
          <w:tcPr>
            <w:tcW w:w="986" w:type="dxa"/>
            <w:tcBorders>
              <w:top w:val="single" w:sz="4" w:space="0" w:color="auto"/>
              <w:left w:val="nil"/>
              <w:bottom w:val="single" w:sz="4" w:space="0" w:color="auto"/>
              <w:right w:val="single" w:sz="4" w:space="0" w:color="auto"/>
            </w:tcBorders>
            <w:shd w:val="clear" w:color="auto" w:fill="auto"/>
            <w:noWrap/>
            <w:vAlign w:val="bottom"/>
            <w:hideMark/>
          </w:tcPr>
          <w:p w14:paraId="7F4E00A5"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2014</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E7BA47D"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2015</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186234A4"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2016</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A8A3A58"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2017</w:t>
            </w:r>
          </w:p>
        </w:tc>
        <w:tc>
          <w:tcPr>
            <w:tcW w:w="986" w:type="dxa"/>
            <w:tcBorders>
              <w:top w:val="single" w:sz="4" w:space="0" w:color="auto"/>
              <w:left w:val="nil"/>
              <w:bottom w:val="single" w:sz="4" w:space="0" w:color="auto"/>
              <w:right w:val="single" w:sz="4" w:space="0" w:color="auto"/>
            </w:tcBorders>
            <w:shd w:val="clear" w:color="auto" w:fill="auto"/>
            <w:noWrap/>
            <w:vAlign w:val="bottom"/>
            <w:hideMark/>
          </w:tcPr>
          <w:p w14:paraId="73ECEF5F"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2018</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3A8128F"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2019</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41DCEC50"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2024</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53629646" w14:textId="77777777" w:rsidR="00CD0C6D" w:rsidRPr="00EF18BE" w:rsidRDefault="00CD0C6D" w:rsidP="00CD0C6D">
            <w:pPr>
              <w:widowControl/>
              <w:jc w:val="center"/>
              <w:rPr>
                <w:rFonts w:eastAsia="Times New Roman" w:cs="Times New Roman"/>
                <w:bCs/>
                <w:lang w:val="ru-RU" w:eastAsia="ru-RU"/>
              </w:rPr>
            </w:pPr>
            <w:r w:rsidRPr="00EF18BE">
              <w:rPr>
                <w:rFonts w:eastAsia="Times New Roman" w:cs="Times New Roman"/>
                <w:bCs/>
                <w:lang w:val="ru-RU" w:eastAsia="ru-RU"/>
              </w:rPr>
              <w:t>2029</w:t>
            </w:r>
          </w:p>
        </w:tc>
      </w:tr>
      <w:tr w:rsidR="00CD0C6D" w:rsidRPr="00EF18BE" w14:paraId="405189DF"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14680C54" w14:textId="77777777" w:rsidR="00CD0C6D" w:rsidRPr="00EF18BE" w:rsidRDefault="00CD0C6D" w:rsidP="00CD0C6D">
            <w:pPr>
              <w:widowControl/>
              <w:rPr>
                <w:rFonts w:cs="Times New Roman"/>
                <w:lang w:val="ru-RU"/>
              </w:rPr>
            </w:pPr>
            <w:r w:rsidRPr="00EF18BE">
              <w:rPr>
                <w:rFonts w:cs="Times New Roman"/>
              </w:rPr>
              <w:t xml:space="preserve">Старый Зональный, </w:t>
            </w:r>
          </w:p>
          <w:p w14:paraId="76ADAB3C" w14:textId="77777777" w:rsidR="00CD0C6D" w:rsidRPr="00EF18BE" w:rsidRDefault="00CD0C6D" w:rsidP="00CD0C6D">
            <w:pPr>
              <w:widowControl/>
              <w:rPr>
                <w:rFonts w:eastAsia="Times New Roman" w:cs="Times New Roman"/>
                <w:bCs/>
                <w:lang w:val="ru-RU" w:eastAsia="ru-RU"/>
              </w:rPr>
            </w:pPr>
            <w:r w:rsidRPr="00EF18BE">
              <w:rPr>
                <w:rFonts w:cs="Times New Roman"/>
              </w:rPr>
              <w:t>мкр. Радужный</w:t>
            </w:r>
          </w:p>
        </w:tc>
        <w:tc>
          <w:tcPr>
            <w:tcW w:w="986" w:type="dxa"/>
            <w:tcBorders>
              <w:top w:val="nil"/>
              <w:left w:val="nil"/>
              <w:bottom w:val="single" w:sz="4" w:space="0" w:color="auto"/>
              <w:right w:val="single" w:sz="4" w:space="0" w:color="auto"/>
            </w:tcBorders>
            <w:shd w:val="clear" w:color="auto" w:fill="auto"/>
            <w:noWrap/>
            <w:vAlign w:val="center"/>
          </w:tcPr>
          <w:p w14:paraId="7F8F09E4" w14:textId="77777777" w:rsidR="00CD0C6D" w:rsidRPr="00EF18BE" w:rsidRDefault="00CD0C6D" w:rsidP="00CD0C6D">
            <w:pPr>
              <w:jc w:val="center"/>
              <w:rPr>
                <w:rFonts w:cs="Times New Roman"/>
              </w:rPr>
            </w:pPr>
            <w:r w:rsidRPr="00EF18BE">
              <w:rPr>
                <w:rFonts w:cs="Times New Roman"/>
              </w:rPr>
              <w:t>6358</w:t>
            </w:r>
          </w:p>
        </w:tc>
        <w:tc>
          <w:tcPr>
            <w:tcW w:w="987" w:type="dxa"/>
            <w:tcBorders>
              <w:top w:val="nil"/>
              <w:left w:val="nil"/>
              <w:bottom w:val="single" w:sz="4" w:space="0" w:color="auto"/>
              <w:right w:val="single" w:sz="4" w:space="0" w:color="auto"/>
            </w:tcBorders>
            <w:shd w:val="clear" w:color="auto" w:fill="auto"/>
            <w:noWrap/>
            <w:vAlign w:val="center"/>
          </w:tcPr>
          <w:p w14:paraId="2D7B5BA7" w14:textId="77777777" w:rsidR="00CD0C6D" w:rsidRPr="00EF18BE" w:rsidRDefault="00CD0C6D" w:rsidP="00CD0C6D">
            <w:pPr>
              <w:jc w:val="center"/>
              <w:rPr>
                <w:rFonts w:cs="Times New Roman"/>
              </w:rPr>
            </w:pPr>
            <w:r w:rsidRPr="00EF18BE">
              <w:rPr>
                <w:rFonts w:cs="Times New Roman"/>
              </w:rPr>
              <w:t>6405</w:t>
            </w:r>
          </w:p>
        </w:tc>
        <w:tc>
          <w:tcPr>
            <w:tcW w:w="987" w:type="dxa"/>
            <w:tcBorders>
              <w:top w:val="nil"/>
              <w:left w:val="nil"/>
              <w:bottom w:val="single" w:sz="4" w:space="0" w:color="auto"/>
              <w:right w:val="single" w:sz="4" w:space="0" w:color="auto"/>
            </w:tcBorders>
            <w:shd w:val="clear" w:color="auto" w:fill="auto"/>
            <w:noWrap/>
            <w:vAlign w:val="center"/>
          </w:tcPr>
          <w:p w14:paraId="7077D7D4" w14:textId="77777777" w:rsidR="00CD0C6D" w:rsidRPr="00EF18BE" w:rsidRDefault="00CD0C6D" w:rsidP="00CD0C6D">
            <w:pPr>
              <w:jc w:val="center"/>
              <w:rPr>
                <w:rFonts w:cs="Times New Roman"/>
              </w:rPr>
            </w:pPr>
            <w:r w:rsidRPr="00EF18BE">
              <w:rPr>
                <w:rFonts w:cs="Times New Roman"/>
              </w:rPr>
              <w:t>6414</w:t>
            </w:r>
          </w:p>
        </w:tc>
        <w:tc>
          <w:tcPr>
            <w:tcW w:w="987" w:type="dxa"/>
            <w:tcBorders>
              <w:top w:val="nil"/>
              <w:left w:val="nil"/>
              <w:bottom w:val="single" w:sz="4" w:space="0" w:color="auto"/>
              <w:right w:val="single" w:sz="4" w:space="0" w:color="auto"/>
            </w:tcBorders>
            <w:shd w:val="clear" w:color="auto" w:fill="auto"/>
            <w:noWrap/>
            <w:vAlign w:val="center"/>
          </w:tcPr>
          <w:p w14:paraId="409FC8C4" w14:textId="77777777" w:rsidR="00CD0C6D" w:rsidRPr="00EF18BE" w:rsidRDefault="00CD0C6D" w:rsidP="00CD0C6D">
            <w:pPr>
              <w:jc w:val="center"/>
              <w:rPr>
                <w:rFonts w:cs="Times New Roman"/>
              </w:rPr>
            </w:pPr>
            <w:r w:rsidRPr="00EF18BE">
              <w:rPr>
                <w:rFonts w:cs="Times New Roman"/>
              </w:rPr>
              <w:t>6452</w:t>
            </w:r>
          </w:p>
        </w:tc>
        <w:tc>
          <w:tcPr>
            <w:tcW w:w="986" w:type="dxa"/>
            <w:tcBorders>
              <w:top w:val="nil"/>
              <w:left w:val="nil"/>
              <w:bottom w:val="single" w:sz="4" w:space="0" w:color="auto"/>
              <w:right w:val="single" w:sz="4" w:space="0" w:color="auto"/>
            </w:tcBorders>
            <w:shd w:val="clear" w:color="auto" w:fill="auto"/>
            <w:noWrap/>
            <w:vAlign w:val="center"/>
          </w:tcPr>
          <w:p w14:paraId="4CE5DEA5" w14:textId="77777777" w:rsidR="00CD0C6D" w:rsidRPr="00EF18BE" w:rsidRDefault="00CD0C6D" w:rsidP="00CD0C6D">
            <w:pPr>
              <w:jc w:val="center"/>
              <w:rPr>
                <w:rFonts w:cs="Times New Roman"/>
              </w:rPr>
            </w:pPr>
            <w:r w:rsidRPr="00EF18BE">
              <w:rPr>
                <w:rFonts w:cs="Times New Roman"/>
              </w:rPr>
              <w:t>6490</w:t>
            </w:r>
          </w:p>
        </w:tc>
        <w:tc>
          <w:tcPr>
            <w:tcW w:w="987" w:type="dxa"/>
            <w:tcBorders>
              <w:top w:val="nil"/>
              <w:left w:val="nil"/>
              <w:bottom w:val="single" w:sz="4" w:space="0" w:color="auto"/>
              <w:right w:val="single" w:sz="4" w:space="0" w:color="auto"/>
            </w:tcBorders>
            <w:shd w:val="clear" w:color="auto" w:fill="auto"/>
            <w:noWrap/>
            <w:vAlign w:val="center"/>
          </w:tcPr>
          <w:p w14:paraId="299B38CF" w14:textId="77777777" w:rsidR="00CD0C6D" w:rsidRPr="00EF18BE" w:rsidRDefault="00CD0C6D" w:rsidP="00CD0C6D">
            <w:pPr>
              <w:jc w:val="center"/>
              <w:rPr>
                <w:rFonts w:cs="Times New Roman"/>
              </w:rPr>
            </w:pPr>
            <w:r w:rsidRPr="00EF18BE">
              <w:rPr>
                <w:rFonts w:cs="Times New Roman"/>
              </w:rPr>
              <w:t>6528</w:t>
            </w:r>
          </w:p>
        </w:tc>
        <w:tc>
          <w:tcPr>
            <w:tcW w:w="987" w:type="dxa"/>
            <w:tcBorders>
              <w:top w:val="nil"/>
              <w:left w:val="nil"/>
              <w:bottom w:val="single" w:sz="4" w:space="0" w:color="auto"/>
              <w:right w:val="single" w:sz="4" w:space="0" w:color="auto"/>
            </w:tcBorders>
            <w:shd w:val="clear" w:color="auto" w:fill="auto"/>
            <w:noWrap/>
            <w:vAlign w:val="center"/>
          </w:tcPr>
          <w:p w14:paraId="42DF2102" w14:textId="77777777" w:rsidR="00CD0C6D" w:rsidRPr="00EF18BE" w:rsidRDefault="00CD0C6D" w:rsidP="00CD0C6D">
            <w:pPr>
              <w:jc w:val="center"/>
              <w:rPr>
                <w:rFonts w:cs="Times New Roman"/>
              </w:rPr>
            </w:pPr>
            <w:r w:rsidRPr="00EF18BE">
              <w:rPr>
                <w:rFonts w:cs="Times New Roman"/>
              </w:rPr>
              <w:t>6908</w:t>
            </w:r>
          </w:p>
        </w:tc>
        <w:tc>
          <w:tcPr>
            <w:tcW w:w="987" w:type="dxa"/>
            <w:tcBorders>
              <w:top w:val="nil"/>
              <w:left w:val="nil"/>
              <w:bottom w:val="single" w:sz="4" w:space="0" w:color="auto"/>
              <w:right w:val="single" w:sz="4" w:space="0" w:color="auto"/>
            </w:tcBorders>
            <w:shd w:val="clear" w:color="auto" w:fill="auto"/>
            <w:noWrap/>
            <w:vAlign w:val="center"/>
          </w:tcPr>
          <w:p w14:paraId="05023255" w14:textId="77777777" w:rsidR="00CD0C6D" w:rsidRPr="00EF18BE" w:rsidRDefault="00CD0C6D" w:rsidP="00CD0C6D">
            <w:pPr>
              <w:jc w:val="center"/>
              <w:rPr>
                <w:rFonts w:cs="Times New Roman"/>
              </w:rPr>
            </w:pPr>
            <w:r w:rsidRPr="00EF18BE">
              <w:rPr>
                <w:rFonts w:cs="Times New Roman"/>
              </w:rPr>
              <w:t>6908</w:t>
            </w:r>
          </w:p>
        </w:tc>
      </w:tr>
      <w:tr w:rsidR="00CD0C6D" w:rsidRPr="00EF18BE" w14:paraId="7EEDC0CA"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1323032F" w14:textId="77777777" w:rsidR="00CD0C6D" w:rsidRPr="00EF18BE" w:rsidRDefault="00CD0C6D" w:rsidP="00CD0C6D">
            <w:pPr>
              <w:widowControl/>
              <w:rPr>
                <w:rFonts w:eastAsia="Times New Roman" w:cs="Times New Roman"/>
                <w:bCs/>
                <w:lang w:val="ru-RU" w:eastAsia="ru-RU"/>
              </w:rPr>
            </w:pPr>
            <w:r w:rsidRPr="00EF18BE">
              <w:rPr>
                <w:rFonts w:cs="Times New Roman"/>
              </w:rPr>
              <w:t>Жилое образование № 1</w:t>
            </w:r>
          </w:p>
        </w:tc>
        <w:tc>
          <w:tcPr>
            <w:tcW w:w="986" w:type="dxa"/>
            <w:tcBorders>
              <w:top w:val="nil"/>
              <w:left w:val="nil"/>
              <w:bottom w:val="single" w:sz="4" w:space="0" w:color="auto"/>
              <w:right w:val="single" w:sz="4" w:space="0" w:color="auto"/>
            </w:tcBorders>
            <w:shd w:val="clear" w:color="auto" w:fill="auto"/>
            <w:noWrap/>
            <w:vAlign w:val="center"/>
          </w:tcPr>
          <w:p w14:paraId="413DED61"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7FC86AC4"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46B4DAD0"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233B2FE9" w14:textId="77777777" w:rsidR="00CD0C6D" w:rsidRPr="00EF18BE" w:rsidRDefault="00CD0C6D" w:rsidP="00CD0C6D">
            <w:pPr>
              <w:jc w:val="center"/>
              <w:rPr>
                <w:rFonts w:cs="Times New Roman"/>
              </w:rPr>
            </w:pPr>
            <w:r w:rsidRPr="00EF18BE">
              <w:rPr>
                <w:rFonts w:cs="Times New Roman"/>
              </w:rPr>
              <w:t>59</w:t>
            </w:r>
          </w:p>
        </w:tc>
        <w:tc>
          <w:tcPr>
            <w:tcW w:w="986" w:type="dxa"/>
            <w:tcBorders>
              <w:top w:val="nil"/>
              <w:left w:val="nil"/>
              <w:bottom w:val="single" w:sz="4" w:space="0" w:color="auto"/>
              <w:right w:val="single" w:sz="4" w:space="0" w:color="auto"/>
            </w:tcBorders>
            <w:shd w:val="clear" w:color="auto" w:fill="auto"/>
            <w:noWrap/>
            <w:vAlign w:val="center"/>
          </w:tcPr>
          <w:p w14:paraId="30A9C906" w14:textId="77777777" w:rsidR="00CD0C6D" w:rsidRPr="00EF18BE" w:rsidRDefault="00CD0C6D" w:rsidP="00CD0C6D">
            <w:pPr>
              <w:jc w:val="center"/>
              <w:rPr>
                <w:rFonts w:cs="Times New Roman"/>
              </w:rPr>
            </w:pPr>
            <w:r w:rsidRPr="00EF18BE">
              <w:rPr>
                <w:rFonts w:cs="Times New Roman"/>
              </w:rPr>
              <w:t>74</w:t>
            </w:r>
          </w:p>
        </w:tc>
        <w:tc>
          <w:tcPr>
            <w:tcW w:w="987" w:type="dxa"/>
            <w:tcBorders>
              <w:top w:val="nil"/>
              <w:left w:val="nil"/>
              <w:bottom w:val="single" w:sz="4" w:space="0" w:color="auto"/>
              <w:right w:val="single" w:sz="4" w:space="0" w:color="auto"/>
            </w:tcBorders>
            <w:shd w:val="clear" w:color="auto" w:fill="auto"/>
            <w:noWrap/>
            <w:vAlign w:val="center"/>
          </w:tcPr>
          <w:p w14:paraId="7C91BAAD" w14:textId="77777777" w:rsidR="00CD0C6D" w:rsidRPr="00EF18BE" w:rsidRDefault="00CD0C6D" w:rsidP="00CD0C6D">
            <w:pPr>
              <w:jc w:val="center"/>
              <w:rPr>
                <w:rFonts w:cs="Times New Roman"/>
              </w:rPr>
            </w:pPr>
            <w:r w:rsidRPr="00EF18BE">
              <w:rPr>
                <w:rFonts w:cs="Times New Roman"/>
              </w:rPr>
              <w:t>89</w:t>
            </w:r>
          </w:p>
        </w:tc>
        <w:tc>
          <w:tcPr>
            <w:tcW w:w="987" w:type="dxa"/>
            <w:tcBorders>
              <w:top w:val="nil"/>
              <w:left w:val="nil"/>
              <w:bottom w:val="single" w:sz="4" w:space="0" w:color="auto"/>
              <w:right w:val="single" w:sz="4" w:space="0" w:color="auto"/>
            </w:tcBorders>
            <w:shd w:val="clear" w:color="auto" w:fill="auto"/>
            <w:noWrap/>
            <w:vAlign w:val="center"/>
          </w:tcPr>
          <w:p w14:paraId="7DB37455" w14:textId="77777777" w:rsidR="00CD0C6D" w:rsidRPr="00EF18BE" w:rsidRDefault="00CD0C6D" w:rsidP="00CD0C6D">
            <w:pPr>
              <w:jc w:val="center"/>
              <w:rPr>
                <w:rFonts w:cs="Times New Roman"/>
              </w:rPr>
            </w:pPr>
            <w:r w:rsidRPr="00EF18BE">
              <w:rPr>
                <w:rFonts w:cs="Times New Roman"/>
              </w:rPr>
              <w:t>164</w:t>
            </w:r>
          </w:p>
        </w:tc>
        <w:tc>
          <w:tcPr>
            <w:tcW w:w="987" w:type="dxa"/>
            <w:tcBorders>
              <w:top w:val="nil"/>
              <w:left w:val="nil"/>
              <w:bottom w:val="single" w:sz="4" w:space="0" w:color="auto"/>
              <w:right w:val="single" w:sz="4" w:space="0" w:color="auto"/>
            </w:tcBorders>
            <w:shd w:val="clear" w:color="auto" w:fill="auto"/>
            <w:noWrap/>
            <w:vAlign w:val="center"/>
          </w:tcPr>
          <w:p w14:paraId="6882D9E3" w14:textId="77777777" w:rsidR="00CD0C6D" w:rsidRPr="00EF18BE" w:rsidRDefault="00CD0C6D" w:rsidP="00CD0C6D">
            <w:pPr>
              <w:jc w:val="center"/>
              <w:rPr>
                <w:rFonts w:cs="Times New Roman"/>
              </w:rPr>
            </w:pPr>
            <w:r w:rsidRPr="00EF18BE">
              <w:rPr>
                <w:rFonts w:cs="Times New Roman"/>
              </w:rPr>
              <w:t>224</w:t>
            </w:r>
          </w:p>
        </w:tc>
      </w:tr>
      <w:tr w:rsidR="00CD0C6D" w:rsidRPr="00EF18BE" w14:paraId="205BAFF3"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0209F1BC" w14:textId="77777777" w:rsidR="00CD0C6D" w:rsidRPr="00EF18BE" w:rsidRDefault="00CD0C6D" w:rsidP="00CD0C6D">
            <w:pPr>
              <w:widowControl/>
              <w:rPr>
                <w:rFonts w:eastAsia="Times New Roman" w:cs="Times New Roman"/>
                <w:bCs/>
                <w:lang w:val="ru-RU" w:eastAsia="ru-RU"/>
              </w:rPr>
            </w:pPr>
            <w:r w:rsidRPr="00EF18BE">
              <w:rPr>
                <w:rFonts w:cs="Times New Roman"/>
              </w:rPr>
              <w:t>Жилое образование № 2</w:t>
            </w:r>
          </w:p>
        </w:tc>
        <w:tc>
          <w:tcPr>
            <w:tcW w:w="986" w:type="dxa"/>
            <w:tcBorders>
              <w:top w:val="nil"/>
              <w:left w:val="nil"/>
              <w:bottom w:val="single" w:sz="4" w:space="0" w:color="auto"/>
              <w:right w:val="single" w:sz="4" w:space="0" w:color="auto"/>
            </w:tcBorders>
            <w:shd w:val="clear" w:color="auto" w:fill="auto"/>
            <w:noWrap/>
            <w:vAlign w:val="center"/>
          </w:tcPr>
          <w:p w14:paraId="528B5F96"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47DED05D"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49EC6C95"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0E0E6015" w14:textId="77777777" w:rsidR="00CD0C6D" w:rsidRPr="00EF18BE" w:rsidRDefault="00CD0C6D" w:rsidP="00CD0C6D">
            <w:pPr>
              <w:jc w:val="center"/>
              <w:rPr>
                <w:rFonts w:cs="Times New Roman"/>
              </w:rPr>
            </w:pPr>
            <w:r w:rsidRPr="00EF18BE">
              <w:rPr>
                <w:rFonts w:cs="Times New Roman"/>
              </w:rPr>
              <w:t>59</w:t>
            </w:r>
          </w:p>
        </w:tc>
        <w:tc>
          <w:tcPr>
            <w:tcW w:w="986" w:type="dxa"/>
            <w:tcBorders>
              <w:top w:val="nil"/>
              <w:left w:val="nil"/>
              <w:bottom w:val="single" w:sz="4" w:space="0" w:color="auto"/>
              <w:right w:val="single" w:sz="4" w:space="0" w:color="auto"/>
            </w:tcBorders>
            <w:shd w:val="clear" w:color="auto" w:fill="auto"/>
            <w:noWrap/>
            <w:vAlign w:val="center"/>
          </w:tcPr>
          <w:p w14:paraId="5888B1D6" w14:textId="77777777" w:rsidR="00CD0C6D" w:rsidRPr="00EF18BE" w:rsidRDefault="00CD0C6D" w:rsidP="00CD0C6D">
            <w:pPr>
              <w:jc w:val="center"/>
              <w:rPr>
                <w:rFonts w:cs="Times New Roman"/>
              </w:rPr>
            </w:pPr>
            <w:r w:rsidRPr="00EF18BE">
              <w:rPr>
                <w:rFonts w:cs="Times New Roman"/>
              </w:rPr>
              <w:t>74</w:t>
            </w:r>
          </w:p>
        </w:tc>
        <w:tc>
          <w:tcPr>
            <w:tcW w:w="987" w:type="dxa"/>
            <w:tcBorders>
              <w:top w:val="nil"/>
              <w:left w:val="nil"/>
              <w:bottom w:val="single" w:sz="4" w:space="0" w:color="auto"/>
              <w:right w:val="single" w:sz="4" w:space="0" w:color="auto"/>
            </w:tcBorders>
            <w:shd w:val="clear" w:color="auto" w:fill="auto"/>
            <w:noWrap/>
            <w:vAlign w:val="center"/>
          </w:tcPr>
          <w:p w14:paraId="0F1B3F07" w14:textId="77777777" w:rsidR="00CD0C6D" w:rsidRPr="00EF18BE" w:rsidRDefault="00CD0C6D" w:rsidP="00CD0C6D">
            <w:pPr>
              <w:jc w:val="center"/>
              <w:rPr>
                <w:rFonts w:cs="Times New Roman"/>
              </w:rPr>
            </w:pPr>
            <w:r w:rsidRPr="00EF18BE">
              <w:rPr>
                <w:rFonts w:cs="Times New Roman"/>
              </w:rPr>
              <w:t>89</w:t>
            </w:r>
          </w:p>
        </w:tc>
        <w:tc>
          <w:tcPr>
            <w:tcW w:w="987" w:type="dxa"/>
            <w:tcBorders>
              <w:top w:val="nil"/>
              <w:left w:val="nil"/>
              <w:bottom w:val="single" w:sz="4" w:space="0" w:color="auto"/>
              <w:right w:val="single" w:sz="4" w:space="0" w:color="auto"/>
            </w:tcBorders>
            <w:shd w:val="clear" w:color="auto" w:fill="auto"/>
            <w:noWrap/>
            <w:vAlign w:val="center"/>
          </w:tcPr>
          <w:p w14:paraId="234DB2AE" w14:textId="77777777" w:rsidR="00CD0C6D" w:rsidRPr="00EF18BE" w:rsidRDefault="00CD0C6D" w:rsidP="00CD0C6D">
            <w:pPr>
              <w:jc w:val="center"/>
              <w:rPr>
                <w:rFonts w:cs="Times New Roman"/>
              </w:rPr>
            </w:pPr>
            <w:r w:rsidRPr="00EF18BE">
              <w:rPr>
                <w:rFonts w:cs="Times New Roman"/>
              </w:rPr>
              <w:t>164</w:t>
            </w:r>
          </w:p>
        </w:tc>
        <w:tc>
          <w:tcPr>
            <w:tcW w:w="987" w:type="dxa"/>
            <w:tcBorders>
              <w:top w:val="nil"/>
              <w:left w:val="nil"/>
              <w:bottom w:val="single" w:sz="4" w:space="0" w:color="auto"/>
              <w:right w:val="single" w:sz="4" w:space="0" w:color="auto"/>
            </w:tcBorders>
            <w:shd w:val="clear" w:color="auto" w:fill="auto"/>
            <w:noWrap/>
            <w:vAlign w:val="center"/>
          </w:tcPr>
          <w:p w14:paraId="76CC8D75" w14:textId="77777777" w:rsidR="00CD0C6D" w:rsidRPr="00EF18BE" w:rsidRDefault="00CD0C6D" w:rsidP="00CD0C6D">
            <w:pPr>
              <w:jc w:val="center"/>
              <w:rPr>
                <w:rFonts w:cs="Times New Roman"/>
              </w:rPr>
            </w:pPr>
            <w:r w:rsidRPr="00EF18BE">
              <w:rPr>
                <w:rFonts w:cs="Times New Roman"/>
              </w:rPr>
              <w:t>224</w:t>
            </w:r>
          </w:p>
        </w:tc>
      </w:tr>
      <w:tr w:rsidR="00CD0C6D" w:rsidRPr="00EF18BE" w14:paraId="2FFED992"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7879CD39" w14:textId="77777777" w:rsidR="00CD0C6D" w:rsidRPr="00EF18BE" w:rsidRDefault="00CD0C6D" w:rsidP="00CD0C6D">
            <w:pPr>
              <w:widowControl/>
              <w:rPr>
                <w:rFonts w:eastAsia="Times New Roman" w:cs="Times New Roman"/>
                <w:bCs/>
                <w:lang w:val="ru-RU" w:eastAsia="ru-RU"/>
              </w:rPr>
            </w:pPr>
            <w:r w:rsidRPr="00EF18BE">
              <w:rPr>
                <w:rFonts w:cs="Times New Roman"/>
              </w:rPr>
              <w:t>Жилое образование № 3</w:t>
            </w:r>
          </w:p>
        </w:tc>
        <w:tc>
          <w:tcPr>
            <w:tcW w:w="986" w:type="dxa"/>
            <w:tcBorders>
              <w:top w:val="nil"/>
              <w:left w:val="nil"/>
              <w:bottom w:val="single" w:sz="4" w:space="0" w:color="auto"/>
              <w:right w:val="single" w:sz="4" w:space="0" w:color="auto"/>
            </w:tcBorders>
            <w:shd w:val="clear" w:color="auto" w:fill="auto"/>
            <w:noWrap/>
            <w:vAlign w:val="center"/>
          </w:tcPr>
          <w:p w14:paraId="73C2FCA3"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1A630003" w14:textId="77777777" w:rsidR="00CD0C6D" w:rsidRPr="00EF18BE" w:rsidRDefault="00CD0C6D" w:rsidP="00CD0C6D">
            <w:pPr>
              <w:jc w:val="center"/>
              <w:rPr>
                <w:rFonts w:cs="Times New Roman"/>
              </w:rPr>
            </w:pPr>
            <w:r w:rsidRPr="00EF18BE">
              <w:rPr>
                <w:rFonts w:cs="Times New Roman"/>
              </w:rPr>
              <w:t>9</w:t>
            </w:r>
          </w:p>
        </w:tc>
        <w:tc>
          <w:tcPr>
            <w:tcW w:w="987" w:type="dxa"/>
            <w:tcBorders>
              <w:top w:val="nil"/>
              <w:left w:val="nil"/>
              <w:bottom w:val="single" w:sz="4" w:space="0" w:color="auto"/>
              <w:right w:val="single" w:sz="4" w:space="0" w:color="auto"/>
            </w:tcBorders>
            <w:shd w:val="clear" w:color="auto" w:fill="auto"/>
            <w:noWrap/>
            <w:vAlign w:val="center"/>
          </w:tcPr>
          <w:p w14:paraId="6304443C"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35BAA723" w14:textId="77777777" w:rsidR="00CD0C6D" w:rsidRPr="00EF18BE" w:rsidRDefault="00CD0C6D" w:rsidP="00CD0C6D">
            <w:pPr>
              <w:jc w:val="center"/>
              <w:rPr>
                <w:rFonts w:cs="Times New Roman"/>
              </w:rPr>
            </w:pPr>
            <w:r w:rsidRPr="00EF18BE">
              <w:rPr>
                <w:rFonts w:cs="Times New Roman"/>
              </w:rPr>
              <w:t>19</w:t>
            </w:r>
          </w:p>
        </w:tc>
        <w:tc>
          <w:tcPr>
            <w:tcW w:w="986" w:type="dxa"/>
            <w:tcBorders>
              <w:top w:val="nil"/>
              <w:left w:val="nil"/>
              <w:bottom w:val="single" w:sz="4" w:space="0" w:color="auto"/>
              <w:right w:val="single" w:sz="4" w:space="0" w:color="auto"/>
            </w:tcBorders>
            <w:shd w:val="clear" w:color="auto" w:fill="auto"/>
            <w:noWrap/>
            <w:vAlign w:val="center"/>
          </w:tcPr>
          <w:p w14:paraId="54AAAE6C" w14:textId="77777777" w:rsidR="00CD0C6D" w:rsidRPr="00EF18BE" w:rsidRDefault="00CD0C6D" w:rsidP="00CD0C6D">
            <w:pPr>
              <w:jc w:val="center"/>
              <w:rPr>
                <w:rFonts w:cs="Times New Roman"/>
              </w:rPr>
            </w:pPr>
            <w:r w:rsidRPr="00EF18BE">
              <w:rPr>
                <w:rFonts w:cs="Times New Roman"/>
              </w:rPr>
              <w:t>24</w:t>
            </w:r>
          </w:p>
        </w:tc>
        <w:tc>
          <w:tcPr>
            <w:tcW w:w="987" w:type="dxa"/>
            <w:tcBorders>
              <w:top w:val="nil"/>
              <w:left w:val="nil"/>
              <w:bottom w:val="single" w:sz="4" w:space="0" w:color="auto"/>
              <w:right w:val="single" w:sz="4" w:space="0" w:color="auto"/>
            </w:tcBorders>
            <w:shd w:val="clear" w:color="auto" w:fill="auto"/>
            <w:noWrap/>
            <w:vAlign w:val="center"/>
          </w:tcPr>
          <w:p w14:paraId="32F254BB" w14:textId="77777777" w:rsidR="00CD0C6D" w:rsidRPr="00EF18BE" w:rsidRDefault="00CD0C6D" w:rsidP="00CD0C6D">
            <w:pPr>
              <w:jc w:val="center"/>
              <w:rPr>
                <w:rFonts w:cs="Times New Roman"/>
              </w:rPr>
            </w:pPr>
            <w:r w:rsidRPr="00EF18BE">
              <w:rPr>
                <w:rFonts w:cs="Times New Roman"/>
              </w:rPr>
              <w:t>29</w:t>
            </w:r>
          </w:p>
        </w:tc>
        <w:tc>
          <w:tcPr>
            <w:tcW w:w="987" w:type="dxa"/>
            <w:tcBorders>
              <w:top w:val="nil"/>
              <w:left w:val="nil"/>
              <w:bottom w:val="single" w:sz="4" w:space="0" w:color="auto"/>
              <w:right w:val="single" w:sz="4" w:space="0" w:color="auto"/>
            </w:tcBorders>
            <w:shd w:val="clear" w:color="auto" w:fill="auto"/>
            <w:noWrap/>
            <w:vAlign w:val="center"/>
          </w:tcPr>
          <w:p w14:paraId="15A94834" w14:textId="77777777" w:rsidR="00CD0C6D" w:rsidRPr="00EF18BE" w:rsidRDefault="00CD0C6D" w:rsidP="00CD0C6D">
            <w:pPr>
              <w:jc w:val="center"/>
              <w:rPr>
                <w:rFonts w:cs="Times New Roman"/>
              </w:rPr>
            </w:pPr>
            <w:r w:rsidRPr="00EF18BE">
              <w:rPr>
                <w:rFonts w:cs="Times New Roman"/>
              </w:rPr>
              <w:t>54</w:t>
            </w:r>
          </w:p>
        </w:tc>
        <w:tc>
          <w:tcPr>
            <w:tcW w:w="987" w:type="dxa"/>
            <w:tcBorders>
              <w:top w:val="nil"/>
              <w:left w:val="nil"/>
              <w:bottom w:val="single" w:sz="4" w:space="0" w:color="auto"/>
              <w:right w:val="single" w:sz="4" w:space="0" w:color="auto"/>
            </w:tcBorders>
            <w:shd w:val="clear" w:color="auto" w:fill="auto"/>
            <w:noWrap/>
            <w:vAlign w:val="center"/>
          </w:tcPr>
          <w:p w14:paraId="1A43A432" w14:textId="77777777" w:rsidR="00CD0C6D" w:rsidRPr="00EF18BE" w:rsidRDefault="00CD0C6D" w:rsidP="00CD0C6D">
            <w:pPr>
              <w:jc w:val="center"/>
              <w:rPr>
                <w:rFonts w:cs="Times New Roman"/>
              </w:rPr>
            </w:pPr>
            <w:r w:rsidRPr="00EF18BE">
              <w:rPr>
                <w:rFonts w:cs="Times New Roman"/>
              </w:rPr>
              <w:t>74</w:t>
            </w:r>
          </w:p>
        </w:tc>
      </w:tr>
      <w:tr w:rsidR="00CD0C6D" w:rsidRPr="00EF18BE" w14:paraId="327A62AF"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5EED93D9" w14:textId="77777777" w:rsidR="00CD0C6D" w:rsidRPr="00EF18BE" w:rsidRDefault="00CD0C6D" w:rsidP="00CD0C6D">
            <w:pPr>
              <w:widowControl/>
              <w:rPr>
                <w:rFonts w:eastAsia="Times New Roman" w:cs="Times New Roman"/>
                <w:bCs/>
                <w:lang w:val="ru-RU" w:eastAsia="ru-RU"/>
              </w:rPr>
            </w:pPr>
            <w:r w:rsidRPr="00EF18BE">
              <w:rPr>
                <w:rFonts w:cs="Times New Roman"/>
              </w:rPr>
              <w:t>Ромашка</w:t>
            </w:r>
          </w:p>
        </w:tc>
        <w:tc>
          <w:tcPr>
            <w:tcW w:w="986" w:type="dxa"/>
            <w:tcBorders>
              <w:top w:val="nil"/>
              <w:left w:val="nil"/>
              <w:bottom w:val="single" w:sz="4" w:space="0" w:color="auto"/>
              <w:right w:val="single" w:sz="4" w:space="0" w:color="auto"/>
            </w:tcBorders>
            <w:shd w:val="clear" w:color="auto" w:fill="auto"/>
            <w:noWrap/>
            <w:vAlign w:val="center"/>
          </w:tcPr>
          <w:p w14:paraId="5B4DD58E"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54068DBD"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1A786DBE"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1916E2F3" w14:textId="77777777" w:rsidR="00CD0C6D" w:rsidRPr="00EF18BE" w:rsidRDefault="00CD0C6D" w:rsidP="00CD0C6D">
            <w:pPr>
              <w:jc w:val="center"/>
              <w:rPr>
                <w:rFonts w:cs="Times New Roman"/>
              </w:rPr>
            </w:pPr>
            <w:r w:rsidRPr="00EF18BE">
              <w:rPr>
                <w:rFonts w:cs="Times New Roman"/>
              </w:rPr>
              <w:t>52</w:t>
            </w:r>
          </w:p>
        </w:tc>
        <w:tc>
          <w:tcPr>
            <w:tcW w:w="986" w:type="dxa"/>
            <w:tcBorders>
              <w:top w:val="nil"/>
              <w:left w:val="nil"/>
              <w:bottom w:val="single" w:sz="4" w:space="0" w:color="auto"/>
              <w:right w:val="single" w:sz="4" w:space="0" w:color="auto"/>
            </w:tcBorders>
            <w:shd w:val="clear" w:color="auto" w:fill="auto"/>
            <w:noWrap/>
            <w:vAlign w:val="center"/>
          </w:tcPr>
          <w:p w14:paraId="1E0D3E59" w14:textId="77777777" w:rsidR="00CD0C6D" w:rsidRPr="00EF18BE" w:rsidRDefault="00CD0C6D" w:rsidP="00CD0C6D">
            <w:pPr>
              <w:jc w:val="center"/>
              <w:rPr>
                <w:rFonts w:cs="Times New Roman"/>
              </w:rPr>
            </w:pPr>
            <w:r w:rsidRPr="00EF18BE">
              <w:rPr>
                <w:rFonts w:cs="Times New Roman"/>
              </w:rPr>
              <w:t>104</w:t>
            </w:r>
          </w:p>
        </w:tc>
        <w:tc>
          <w:tcPr>
            <w:tcW w:w="987" w:type="dxa"/>
            <w:tcBorders>
              <w:top w:val="nil"/>
              <w:left w:val="nil"/>
              <w:bottom w:val="single" w:sz="4" w:space="0" w:color="auto"/>
              <w:right w:val="single" w:sz="4" w:space="0" w:color="auto"/>
            </w:tcBorders>
            <w:shd w:val="clear" w:color="auto" w:fill="auto"/>
            <w:noWrap/>
            <w:vAlign w:val="center"/>
          </w:tcPr>
          <w:p w14:paraId="7D1DAD67" w14:textId="77777777" w:rsidR="00CD0C6D" w:rsidRPr="00EF18BE" w:rsidRDefault="00CD0C6D" w:rsidP="00CD0C6D">
            <w:pPr>
              <w:jc w:val="center"/>
              <w:rPr>
                <w:rFonts w:cs="Times New Roman"/>
              </w:rPr>
            </w:pPr>
            <w:r w:rsidRPr="00EF18BE">
              <w:rPr>
                <w:rFonts w:cs="Times New Roman"/>
              </w:rPr>
              <w:t>156</w:t>
            </w:r>
          </w:p>
        </w:tc>
        <w:tc>
          <w:tcPr>
            <w:tcW w:w="987" w:type="dxa"/>
            <w:tcBorders>
              <w:top w:val="nil"/>
              <w:left w:val="nil"/>
              <w:bottom w:val="single" w:sz="4" w:space="0" w:color="auto"/>
              <w:right w:val="single" w:sz="4" w:space="0" w:color="auto"/>
            </w:tcBorders>
            <w:shd w:val="clear" w:color="auto" w:fill="auto"/>
            <w:noWrap/>
            <w:vAlign w:val="center"/>
          </w:tcPr>
          <w:p w14:paraId="769236C9" w14:textId="77777777" w:rsidR="00CD0C6D" w:rsidRPr="00EF18BE" w:rsidRDefault="00CD0C6D" w:rsidP="00CD0C6D">
            <w:pPr>
              <w:jc w:val="center"/>
              <w:rPr>
                <w:rFonts w:cs="Times New Roman"/>
              </w:rPr>
            </w:pPr>
            <w:r w:rsidRPr="00EF18BE">
              <w:rPr>
                <w:rFonts w:cs="Times New Roman"/>
              </w:rPr>
              <w:t>416</w:t>
            </w:r>
          </w:p>
        </w:tc>
        <w:tc>
          <w:tcPr>
            <w:tcW w:w="987" w:type="dxa"/>
            <w:tcBorders>
              <w:top w:val="nil"/>
              <w:left w:val="nil"/>
              <w:bottom w:val="single" w:sz="4" w:space="0" w:color="auto"/>
              <w:right w:val="single" w:sz="4" w:space="0" w:color="auto"/>
            </w:tcBorders>
            <w:shd w:val="clear" w:color="auto" w:fill="auto"/>
            <w:noWrap/>
            <w:vAlign w:val="center"/>
          </w:tcPr>
          <w:p w14:paraId="624CAC49" w14:textId="77777777" w:rsidR="00CD0C6D" w:rsidRPr="00EF18BE" w:rsidRDefault="00CD0C6D" w:rsidP="00CD0C6D">
            <w:pPr>
              <w:jc w:val="center"/>
              <w:rPr>
                <w:rFonts w:cs="Times New Roman"/>
              </w:rPr>
            </w:pPr>
            <w:r w:rsidRPr="00EF18BE">
              <w:rPr>
                <w:rFonts w:cs="Times New Roman"/>
              </w:rPr>
              <w:t>684</w:t>
            </w:r>
          </w:p>
        </w:tc>
      </w:tr>
      <w:tr w:rsidR="00CD0C6D" w:rsidRPr="00EF18BE" w14:paraId="1156F6EA"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tcPr>
          <w:p w14:paraId="1C289836" w14:textId="77777777" w:rsidR="00CD0C6D" w:rsidRPr="00EF18BE" w:rsidRDefault="00CD0C6D" w:rsidP="00CD0C6D">
            <w:pPr>
              <w:widowControl/>
              <w:rPr>
                <w:rFonts w:eastAsia="Times New Roman" w:cs="Times New Roman"/>
                <w:bCs/>
                <w:lang w:val="ru-RU" w:eastAsia="ru-RU"/>
              </w:rPr>
            </w:pPr>
            <w:r w:rsidRPr="00EF18BE">
              <w:rPr>
                <w:rFonts w:cs="Times New Roman"/>
              </w:rPr>
              <w:t>Красивый пруд</w:t>
            </w:r>
          </w:p>
        </w:tc>
        <w:tc>
          <w:tcPr>
            <w:tcW w:w="986" w:type="dxa"/>
            <w:tcBorders>
              <w:top w:val="nil"/>
              <w:left w:val="nil"/>
              <w:bottom w:val="single" w:sz="4" w:space="0" w:color="auto"/>
              <w:right w:val="single" w:sz="4" w:space="0" w:color="auto"/>
            </w:tcBorders>
            <w:shd w:val="clear" w:color="auto" w:fill="auto"/>
            <w:noWrap/>
            <w:vAlign w:val="center"/>
          </w:tcPr>
          <w:p w14:paraId="5C6411C7"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060AE80C" w14:textId="77777777" w:rsidR="00CD0C6D" w:rsidRPr="00EF18BE" w:rsidRDefault="00CD0C6D" w:rsidP="00CD0C6D">
            <w:pPr>
              <w:jc w:val="center"/>
              <w:rPr>
                <w:rFonts w:cs="Times New Roman"/>
              </w:rPr>
            </w:pPr>
            <w:r w:rsidRPr="00EF18BE">
              <w:rPr>
                <w:rFonts w:cs="Times New Roman"/>
              </w:rPr>
              <w:t>0</w:t>
            </w:r>
          </w:p>
        </w:tc>
        <w:tc>
          <w:tcPr>
            <w:tcW w:w="987" w:type="dxa"/>
            <w:tcBorders>
              <w:top w:val="nil"/>
              <w:left w:val="nil"/>
              <w:bottom w:val="single" w:sz="4" w:space="0" w:color="auto"/>
              <w:right w:val="single" w:sz="4" w:space="0" w:color="auto"/>
            </w:tcBorders>
            <w:shd w:val="clear" w:color="auto" w:fill="auto"/>
            <w:noWrap/>
            <w:vAlign w:val="center"/>
          </w:tcPr>
          <w:p w14:paraId="6B74C549" w14:textId="77777777" w:rsidR="00CD0C6D" w:rsidRPr="00EF18BE" w:rsidRDefault="00CD0C6D" w:rsidP="00CD0C6D">
            <w:pPr>
              <w:jc w:val="center"/>
              <w:rPr>
                <w:rFonts w:cs="Times New Roman"/>
              </w:rPr>
            </w:pPr>
            <w:r w:rsidRPr="00EF18BE">
              <w:rPr>
                <w:rFonts w:cs="Times New Roman"/>
              </w:rPr>
              <w:t>70</w:t>
            </w:r>
          </w:p>
        </w:tc>
        <w:tc>
          <w:tcPr>
            <w:tcW w:w="987" w:type="dxa"/>
            <w:tcBorders>
              <w:top w:val="nil"/>
              <w:left w:val="nil"/>
              <w:bottom w:val="single" w:sz="4" w:space="0" w:color="auto"/>
              <w:right w:val="single" w:sz="4" w:space="0" w:color="auto"/>
            </w:tcBorders>
            <w:shd w:val="clear" w:color="auto" w:fill="auto"/>
            <w:noWrap/>
            <w:vAlign w:val="center"/>
          </w:tcPr>
          <w:p w14:paraId="79C172CF" w14:textId="77777777" w:rsidR="00CD0C6D" w:rsidRPr="00EF18BE" w:rsidRDefault="00CD0C6D" w:rsidP="00CD0C6D">
            <w:pPr>
              <w:jc w:val="center"/>
              <w:rPr>
                <w:rFonts w:cs="Times New Roman"/>
              </w:rPr>
            </w:pPr>
            <w:r w:rsidRPr="00EF18BE">
              <w:rPr>
                <w:rFonts w:cs="Times New Roman"/>
              </w:rPr>
              <w:t>140</w:t>
            </w:r>
          </w:p>
        </w:tc>
        <w:tc>
          <w:tcPr>
            <w:tcW w:w="986" w:type="dxa"/>
            <w:tcBorders>
              <w:top w:val="nil"/>
              <w:left w:val="nil"/>
              <w:bottom w:val="single" w:sz="4" w:space="0" w:color="auto"/>
              <w:right w:val="single" w:sz="4" w:space="0" w:color="auto"/>
            </w:tcBorders>
            <w:shd w:val="clear" w:color="auto" w:fill="auto"/>
            <w:noWrap/>
            <w:vAlign w:val="center"/>
          </w:tcPr>
          <w:p w14:paraId="0D5E619E" w14:textId="77777777" w:rsidR="00CD0C6D" w:rsidRPr="00EF18BE" w:rsidRDefault="00CD0C6D" w:rsidP="00CD0C6D">
            <w:pPr>
              <w:jc w:val="center"/>
              <w:rPr>
                <w:rFonts w:cs="Times New Roman"/>
              </w:rPr>
            </w:pPr>
            <w:r w:rsidRPr="00EF18BE">
              <w:rPr>
                <w:rFonts w:cs="Times New Roman"/>
              </w:rPr>
              <w:t>210</w:t>
            </w:r>
          </w:p>
        </w:tc>
        <w:tc>
          <w:tcPr>
            <w:tcW w:w="987" w:type="dxa"/>
            <w:tcBorders>
              <w:top w:val="nil"/>
              <w:left w:val="nil"/>
              <w:bottom w:val="single" w:sz="4" w:space="0" w:color="auto"/>
              <w:right w:val="single" w:sz="4" w:space="0" w:color="auto"/>
            </w:tcBorders>
            <w:shd w:val="clear" w:color="auto" w:fill="auto"/>
            <w:noWrap/>
            <w:vAlign w:val="center"/>
          </w:tcPr>
          <w:p w14:paraId="78D3ABF5" w14:textId="77777777" w:rsidR="00CD0C6D" w:rsidRPr="00EF18BE" w:rsidRDefault="00CD0C6D" w:rsidP="00CD0C6D">
            <w:pPr>
              <w:jc w:val="center"/>
              <w:rPr>
                <w:rFonts w:cs="Times New Roman"/>
              </w:rPr>
            </w:pPr>
            <w:r w:rsidRPr="00EF18BE">
              <w:rPr>
                <w:rFonts w:cs="Times New Roman"/>
              </w:rPr>
              <w:t>280</w:t>
            </w:r>
          </w:p>
        </w:tc>
        <w:tc>
          <w:tcPr>
            <w:tcW w:w="987" w:type="dxa"/>
            <w:tcBorders>
              <w:top w:val="nil"/>
              <w:left w:val="nil"/>
              <w:bottom w:val="single" w:sz="4" w:space="0" w:color="auto"/>
              <w:right w:val="single" w:sz="4" w:space="0" w:color="auto"/>
            </w:tcBorders>
            <w:shd w:val="clear" w:color="auto" w:fill="auto"/>
            <w:noWrap/>
            <w:vAlign w:val="center"/>
          </w:tcPr>
          <w:p w14:paraId="6B78D3BB" w14:textId="77777777" w:rsidR="00CD0C6D" w:rsidRPr="00EF18BE" w:rsidRDefault="00CD0C6D" w:rsidP="00CD0C6D">
            <w:pPr>
              <w:jc w:val="center"/>
              <w:rPr>
                <w:rFonts w:cs="Times New Roman"/>
              </w:rPr>
            </w:pPr>
            <w:r w:rsidRPr="00EF18BE">
              <w:rPr>
                <w:rFonts w:cs="Times New Roman"/>
              </w:rPr>
              <w:t>630</w:t>
            </w:r>
          </w:p>
        </w:tc>
        <w:tc>
          <w:tcPr>
            <w:tcW w:w="987" w:type="dxa"/>
            <w:tcBorders>
              <w:top w:val="nil"/>
              <w:left w:val="nil"/>
              <w:bottom w:val="single" w:sz="4" w:space="0" w:color="auto"/>
              <w:right w:val="single" w:sz="4" w:space="0" w:color="auto"/>
            </w:tcBorders>
            <w:shd w:val="clear" w:color="auto" w:fill="auto"/>
            <w:noWrap/>
            <w:vAlign w:val="center"/>
          </w:tcPr>
          <w:p w14:paraId="155FA559" w14:textId="77777777" w:rsidR="00CD0C6D" w:rsidRPr="00EF18BE" w:rsidRDefault="00CD0C6D" w:rsidP="00CD0C6D">
            <w:pPr>
              <w:jc w:val="center"/>
              <w:rPr>
                <w:rFonts w:cs="Times New Roman"/>
              </w:rPr>
            </w:pPr>
            <w:r w:rsidRPr="00EF18BE">
              <w:rPr>
                <w:rFonts w:cs="Times New Roman"/>
              </w:rPr>
              <w:t>980</w:t>
            </w:r>
          </w:p>
        </w:tc>
      </w:tr>
      <w:tr w:rsidR="00CD0C6D" w:rsidRPr="00EF18BE" w14:paraId="76DF724A" w14:textId="77777777" w:rsidTr="00CD0C6D">
        <w:trPr>
          <w:trHeight w:val="300"/>
        </w:trPr>
        <w:tc>
          <w:tcPr>
            <w:tcW w:w="2000" w:type="dxa"/>
            <w:tcBorders>
              <w:top w:val="nil"/>
              <w:left w:val="single" w:sz="4" w:space="0" w:color="auto"/>
              <w:bottom w:val="single" w:sz="4" w:space="0" w:color="auto"/>
              <w:right w:val="single" w:sz="4" w:space="0" w:color="auto"/>
            </w:tcBorders>
            <w:shd w:val="clear" w:color="auto" w:fill="auto"/>
            <w:noWrap/>
            <w:vAlign w:val="center"/>
          </w:tcPr>
          <w:p w14:paraId="504B2F98" w14:textId="77777777" w:rsidR="00CD0C6D" w:rsidRPr="00EF18BE" w:rsidRDefault="00CD0C6D" w:rsidP="00CD0C6D">
            <w:pPr>
              <w:widowControl/>
              <w:rPr>
                <w:rFonts w:eastAsia="Times New Roman" w:cs="Times New Roman"/>
                <w:bCs/>
                <w:lang w:val="ru-RU" w:eastAsia="ru-RU"/>
              </w:rPr>
            </w:pPr>
            <w:r w:rsidRPr="00EF18BE">
              <w:rPr>
                <w:rFonts w:cs="Times New Roman"/>
              </w:rPr>
              <w:t>ИТОГО человек</w:t>
            </w:r>
          </w:p>
        </w:tc>
        <w:tc>
          <w:tcPr>
            <w:tcW w:w="986" w:type="dxa"/>
            <w:tcBorders>
              <w:top w:val="nil"/>
              <w:left w:val="nil"/>
              <w:bottom w:val="single" w:sz="4" w:space="0" w:color="auto"/>
              <w:right w:val="single" w:sz="4" w:space="0" w:color="auto"/>
            </w:tcBorders>
            <w:shd w:val="clear" w:color="auto" w:fill="auto"/>
            <w:noWrap/>
            <w:vAlign w:val="center"/>
          </w:tcPr>
          <w:p w14:paraId="6F6DCA16" w14:textId="77777777" w:rsidR="00CD0C6D" w:rsidRPr="00EF18BE" w:rsidRDefault="00CD0C6D" w:rsidP="00CD0C6D">
            <w:pPr>
              <w:jc w:val="center"/>
              <w:rPr>
                <w:rFonts w:cs="Times New Roman"/>
              </w:rPr>
            </w:pPr>
            <w:r w:rsidRPr="00EF18BE">
              <w:rPr>
                <w:rFonts w:cs="Times New Roman"/>
              </w:rPr>
              <w:t>6358</w:t>
            </w:r>
          </w:p>
        </w:tc>
        <w:tc>
          <w:tcPr>
            <w:tcW w:w="987" w:type="dxa"/>
            <w:tcBorders>
              <w:top w:val="nil"/>
              <w:left w:val="nil"/>
              <w:bottom w:val="single" w:sz="4" w:space="0" w:color="auto"/>
              <w:right w:val="single" w:sz="4" w:space="0" w:color="auto"/>
            </w:tcBorders>
            <w:shd w:val="clear" w:color="auto" w:fill="auto"/>
            <w:noWrap/>
            <w:vAlign w:val="center"/>
          </w:tcPr>
          <w:p w14:paraId="61EE8F19" w14:textId="77777777" w:rsidR="00CD0C6D" w:rsidRPr="00EF18BE" w:rsidRDefault="00CD0C6D" w:rsidP="00CD0C6D">
            <w:pPr>
              <w:jc w:val="center"/>
              <w:rPr>
                <w:rFonts w:cs="Times New Roman"/>
              </w:rPr>
            </w:pPr>
            <w:r w:rsidRPr="00EF18BE">
              <w:rPr>
                <w:rFonts w:cs="Times New Roman"/>
              </w:rPr>
              <w:t>6414</w:t>
            </w:r>
          </w:p>
        </w:tc>
        <w:tc>
          <w:tcPr>
            <w:tcW w:w="987" w:type="dxa"/>
            <w:tcBorders>
              <w:top w:val="nil"/>
              <w:left w:val="nil"/>
              <w:bottom w:val="single" w:sz="4" w:space="0" w:color="auto"/>
              <w:right w:val="single" w:sz="4" w:space="0" w:color="auto"/>
            </w:tcBorders>
            <w:shd w:val="clear" w:color="auto" w:fill="auto"/>
            <w:noWrap/>
            <w:vAlign w:val="center"/>
          </w:tcPr>
          <w:p w14:paraId="17F49B82" w14:textId="77777777" w:rsidR="00CD0C6D" w:rsidRPr="00EF18BE" w:rsidRDefault="00CD0C6D" w:rsidP="00CD0C6D">
            <w:pPr>
              <w:jc w:val="center"/>
              <w:rPr>
                <w:rFonts w:cs="Times New Roman"/>
              </w:rPr>
            </w:pPr>
            <w:r w:rsidRPr="00EF18BE">
              <w:rPr>
                <w:rFonts w:cs="Times New Roman"/>
              </w:rPr>
              <w:t>6484</w:t>
            </w:r>
          </w:p>
        </w:tc>
        <w:tc>
          <w:tcPr>
            <w:tcW w:w="987" w:type="dxa"/>
            <w:tcBorders>
              <w:top w:val="nil"/>
              <w:left w:val="nil"/>
              <w:bottom w:val="single" w:sz="4" w:space="0" w:color="auto"/>
              <w:right w:val="single" w:sz="4" w:space="0" w:color="auto"/>
            </w:tcBorders>
            <w:shd w:val="clear" w:color="auto" w:fill="auto"/>
            <w:noWrap/>
            <w:vAlign w:val="center"/>
          </w:tcPr>
          <w:p w14:paraId="1DFE9382" w14:textId="77777777" w:rsidR="00CD0C6D" w:rsidRPr="00EF18BE" w:rsidRDefault="00CD0C6D" w:rsidP="00CD0C6D">
            <w:pPr>
              <w:jc w:val="center"/>
              <w:rPr>
                <w:rFonts w:cs="Times New Roman"/>
              </w:rPr>
            </w:pPr>
            <w:r w:rsidRPr="00EF18BE">
              <w:rPr>
                <w:rFonts w:cs="Times New Roman"/>
              </w:rPr>
              <w:t>6781</w:t>
            </w:r>
          </w:p>
        </w:tc>
        <w:tc>
          <w:tcPr>
            <w:tcW w:w="986" w:type="dxa"/>
            <w:tcBorders>
              <w:top w:val="nil"/>
              <w:left w:val="nil"/>
              <w:bottom w:val="single" w:sz="4" w:space="0" w:color="auto"/>
              <w:right w:val="single" w:sz="4" w:space="0" w:color="auto"/>
            </w:tcBorders>
            <w:shd w:val="clear" w:color="auto" w:fill="auto"/>
            <w:noWrap/>
            <w:vAlign w:val="center"/>
          </w:tcPr>
          <w:p w14:paraId="4A6DAE6E" w14:textId="77777777" w:rsidR="00CD0C6D" w:rsidRPr="00EF18BE" w:rsidRDefault="00CD0C6D" w:rsidP="00CD0C6D">
            <w:pPr>
              <w:jc w:val="center"/>
              <w:rPr>
                <w:rFonts w:cs="Times New Roman"/>
              </w:rPr>
            </w:pPr>
            <w:r w:rsidRPr="00EF18BE">
              <w:rPr>
                <w:rFonts w:cs="Times New Roman"/>
              </w:rPr>
              <w:t>6976</w:t>
            </w:r>
          </w:p>
        </w:tc>
        <w:tc>
          <w:tcPr>
            <w:tcW w:w="987" w:type="dxa"/>
            <w:tcBorders>
              <w:top w:val="nil"/>
              <w:left w:val="nil"/>
              <w:bottom w:val="single" w:sz="4" w:space="0" w:color="auto"/>
              <w:right w:val="single" w:sz="4" w:space="0" w:color="auto"/>
            </w:tcBorders>
            <w:shd w:val="clear" w:color="auto" w:fill="auto"/>
            <w:noWrap/>
            <w:vAlign w:val="center"/>
          </w:tcPr>
          <w:p w14:paraId="6CC98162" w14:textId="77777777" w:rsidR="00CD0C6D" w:rsidRPr="00EF18BE" w:rsidRDefault="00CD0C6D" w:rsidP="00CD0C6D">
            <w:pPr>
              <w:jc w:val="center"/>
              <w:rPr>
                <w:rFonts w:cs="Times New Roman"/>
              </w:rPr>
            </w:pPr>
            <w:r w:rsidRPr="00EF18BE">
              <w:rPr>
                <w:rFonts w:cs="Times New Roman"/>
              </w:rPr>
              <w:t>7171</w:t>
            </w:r>
          </w:p>
        </w:tc>
        <w:tc>
          <w:tcPr>
            <w:tcW w:w="987" w:type="dxa"/>
            <w:tcBorders>
              <w:top w:val="nil"/>
              <w:left w:val="nil"/>
              <w:bottom w:val="single" w:sz="4" w:space="0" w:color="auto"/>
              <w:right w:val="single" w:sz="4" w:space="0" w:color="auto"/>
            </w:tcBorders>
            <w:shd w:val="clear" w:color="auto" w:fill="auto"/>
            <w:noWrap/>
            <w:vAlign w:val="center"/>
          </w:tcPr>
          <w:p w14:paraId="09757B20" w14:textId="77777777" w:rsidR="00CD0C6D" w:rsidRPr="00EF18BE" w:rsidRDefault="00CD0C6D" w:rsidP="00CD0C6D">
            <w:pPr>
              <w:jc w:val="center"/>
              <w:rPr>
                <w:rFonts w:cs="Times New Roman"/>
              </w:rPr>
            </w:pPr>
            <w:r w:rsidRPr="00EF18BE">
              <w:rPr>
                <w:rFonts w:cs="Times New Roman"/>
              </w:rPr>
              <w:t>8336</w:t>
            </w:r>
          </w:p>
        </w:tc>
        <w:tc>
          <w:tcPr>
            <w:tcW w:w="987" w:type="dxa"/>
            <w:tcBorders>
              <w:top w:val="nil"/>
              <w:left w:val="nil"/>
              <w:bottom w:val="single" w:sz="4" w:space="0" w:color="auto"/>
              <w:right w:val="single" w:sz="4" w:space="0" w:color="auto"/>
            </w:tcBorders>
            <w:shd w:val="clear" w:color="auto" w:fill="auto"/>
            <w:noWrap/>
            <w:vAlign w:val="center"/>
          </w:tcPr>
          <w:p w14:paraId="7B012B1A" w14:textId="77777777" w:rsidR="00CD0C6D" w:rsidRPr="00EF18BE" w:rsidRDefault="00CD0C6D" w:rsidP="00CD0C6D">
            <w:pPr>
              <w:jc w:val="center"/>
              <w:rPr>
                <w:rFonts w:cs="Times New Roman"/>
              </w:rPr>
            </w:pPr>
            <w:r w:rsidRPr="00EF18BE">
              <w:rPr>
                <w:rFonts w:cs="Times New Roman"/>
              </w:rPr>
              <w:t>9094</w:t>
            </w:r>
          </w:p>
        </w:tc>
      </w:tr>
    </w:tbl>
    <w:p w14:paraId="5CBEA9D0" w14:textId="77777777" w:rsidR="00CD0C6D" w:rsidRPr="00EF18BE" w:rsidRDefault="00CD0C6D" w:rsidP="00CD0C6D">
      <w:pPr>
        <w:pStyle w:val="ConsPlusNormal"/>
        <w:spacing w:before="240"/>
        <w:ind w:firstLine="708"/>
        <w:jc w:val="both"/>
        <w:rPr>
          <w:rFonts w:ascii="Times New Roman" w:hAnsi="Times New Roman" w:cs="Times New Roman"/>
          <w:sz w:val="24"/>
          <w:szCs w:val="24"/>
        </w:rPr>
      </w:pPr>
      <w:r w:rsidRPr="00EF18BE">
        <w:rPr>
          <w:rFonts w:ascii="Times New Roman" w:hAnsi="Times New Roman" w:cs="Times New Roman"/>
          <w:sz w:val="24"/>
          <w:szCs w:val="24"/>
        </w:rPr>
        <w:t xml:space="preserve">Из таблицы видно, что на территории Зональненского СП прогнозируется значительное увеличение населения (на 42,3 %). Основной прирост ожидается, главным образом, в мкр. «Красивый пруд» и мкр. «Ромашка». </w:t>
      </w:r>
    </w:p>
    <w:p w14:paraId="198574E5"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Прогноз перспективного водопотребления выполнен для Зональненского сельского поселения выполнен исходя из прогноза 100 %-го подключения абонентов к системе централизованного водоснабжения.</w:t>
      </w:r>
    </w:p>
    <w:p w14:paraId="2FE230FC" w14:textId="2CCE5035"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Объемы перспективного водоотведения определены для п. Зональная Станция определн исходя из прогноза обеспечения централизованным водоотведением только многоквартирных жилых домов и объетов в мкр. Старый Зональный и мкр. Радужный. Перспективные балансы холодного водоснабжения, составленные с учетом выше сказанног</w:t>
      </w:r>
      <w:r w:rsidR="00E82406" w:rsidRPr="00EF18BE">
        <w:rPr>
          <w:rFonts w:ascii="Times New Roman" w:hAnsi="Times New Roman" w:cs="Times New Roman"/>
          <w:sz w:val="24"/>
          <w:szCs w:val="24"/>
        </w:rPr>
        <w:t>о, приведены в таблицах 8.5–8.12</w:t>
      </w:r>
      <w:r w:rsidRPr="00EF18BE">
        <w:rPr>
          <w:rFonts w:ascii="Times New Roman" w:hAnsi="Times New Roman" w:cs="Times New Roman"/>
          <w:sz w:val="24"/>
          <w:szCs w:val="24"/>
        </w:rPr>
        <w:t>.</w:t>
      </w:r>
    </w:p>
    <w:p w14:paraId="137E0B71" w14:textId="20FAFAC1"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Общественно-деловые строения, строительство которых прогнозируется в расчетный срок, приведены в таблице 8.3. Объем водопотребления и водоотведения указанных строений определялся в соответствии со СНиП 2.04.01-85.</w:t>
      </w:r>
    </w:p>
    <w:p w14:paraId="6C656572" w14:textId="39CF6BA0" w:rsidR="00CD0C6D" w:rsidRPr="00EF18BE" w:rsidRDefault="00CD0C6D" w:rsidP="00CD0C6D">
      <w:pPr>
        <w:spacing w:before="240"/>
        <w:jc w:val="right"/>
        <w:rPr>
          <w:lang w:val="ru-RU"/>
        </w:rPr>
      </w:pPr>
      <w:bookmarkStart w:id="1391" w:name="_Toc411173052"/>
      <w:bookmarkStart w:id="1392" w:name="_Toc411173344"/>
      <w:bookmarkStart w:id="1393" w:name="_Toc411421288"/>
      <w:bookmarkStart w:id="1394" w:name="_Toc411421632"/>
      <w:bookmarkStart w:id="1395" w:name="_Toc411797947"/>
      <w:bookmarkStart w:id="1396" w:name="_Toc411863761"/>
      <w:bookmarkStart w:id="1397" w:name="_Toc412386665"/>
      <w:bookmarkStart w:id="1398" w:name="_Toc412387080"/>
      <w:bookmarkStart w:id="1399" w:name="_Toc412494405"/>
      <w:bookmarkStart w:id="1400" w:name="_Toc413754798"/>
      <w:bookmarkStart w:id="1401" w:name="_Toc421710271"/>
      <w:bookmarkStart w:id="1402" w:name="_Toc421710663"/>
      <w:bookmarkStart w:id="1403" w:name="_Toc425861710"/>
      <w:r w:rsidRPr="00EF18BE">
        <w:rPr>
          <w:lang w:val="ru-RU"/>
        </w:rPr>
        <w:t>Таблица 8.3 – Прогноз строительства общественно-деловых строений</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tbl>
      <w:tblPr>
        <w:tblStyle w:val="a4"/>
        <w:tblW w:w="0" w:type="auto"/>
        <w:jc w:val="center"/>
        <w:tblLayout w:type="fixed"/>
        <w:tblLook w:val="04A0" w:firstRow="1" w:lastRow="0" w:firstColumn="1" w:lastColumn="0" w:noHBand="0" w:noVBand="1"/>
      </w:tblPr>
      <w:tblGrid>
        <w:gridCol w:w="1918"/>
        <w:gridCol w:w="1919"/>
        <w:gridCol w:w="1918"/>
        <w:gridCol w:w="1919"/>
        <w:gridCol w:w="1919"/>
      </w:tblGrid>
      <w:tr w:rsidR="00CD0C6D" w:rsidRPr="00EF18BE" w14:paraId="43DA0FAE" w14:textId="77777777" w:rsidTr="00CD0C6D">
        <w:trPr>
          <w:tblHeader/>
          <w:jc w:val="center"/>
        </w:trPr>
        <w:tc>
          <w:tcPr>
            <w:tcW w:w="1918" w:type="dxa"/>
            <w:tcBorders>
              <w:top w:val="single" w:sz="4" w:space="0" w:color="auto"/>
              <w:left w:val="single" w:sz="4" w:space="0" w:color="auto"/>
              <w:bottom w:val="single" w:sz="4" w:space="0" w:color="auto"/>
              <w:right w:val="single" w:sz="4" w:space="0" w:color="auto"/>
            </w:tcBorders>
            <w:vAlign w:val="center"/>
            <w:hideMark/>
          </w:tcPr>
          <w:p w14:paraId="08F1B144" w14:textId="77777777" w:rsidR="00CD0C6D" w:rsidRPr="00EF18BE" w:rsidRDefault="00CD0C6D" w:rsidP="00CD0C6D">
            <w:pPr>
              <w:jc w:val="center"/>
              <w:rPr>
                <w:rFonts w:eastAsiaTheme="minorEastAsia" w:cs="Times New Roman"/>
                <w:b/>
                <w:szCs w:val="24"/>
                <w:lang w:val="ru-RU"/>
              </w:rPr>
            </w:pPr>
            <w:r w:rsidRPr="00EF18BE">
              <w:rPr>
                <w:rFonts w:cs="Times New Roman"/>
                <w:b/>
                <w:lang w:val="ru-RU"/>
              </w:rPr>
              <w:t>Наименование о</w:t>
            </w:r>
            <w:r w:rsidRPr="00EF18BE">
              <w:rPr>
                <w:rFonts w:cs="Times New Roman"/>
                <w:b/>
              </w:rPr>
              <w:t>бъект</w:t>
            </w:r>
            <w:r w:rsidRPr="00EF18BE">
              <w:rPr>
                <w:rFonts w:cs="Times New Roman"/>
                <w:b/>
                <w:lang w:val="ru-RU"/>
              </w:rPr>
              <w:t>а</w:t>
            </w:r>
          </w:p>
        </w:tc>
        <w:tc>
          <w:tcPr>
            <w:tcW w:w="1919" w:type="dxa"/>
            <w:tcBorders>
              <w:top w:val="single" w:sz="4" w:space="0" w:color="auto"/>
              <w:left w:val="single" w:sz="4" w:space="0" w:color="auto"/>
              <w:bottom w:val="single" w:sz="4" w:space="0" w:color="auto"/>
              <w:right w:val="single" w:sz="4" w:space="0" w:color="auto"/>
            </w:tcBorders>
            <w:vAlign w:val="center"/>
            <w:hideMark/>
          </w:tcPr>
          <w:p w14:paraId="3B2A3214" w14:textId="77777777" w:rsidR="00CD0C6D" w:rsidRPr="00EF18BE" w:rsidRDefault="00CD0C6D" w:rsidP="00CD0C6D">
            <w:pPr>
              <w:jc w:val="center"/>
              <w:rPr>
                <w:rFonts w:eastAsiaTheme="minorEastAsia" w:cs="Times New Roman"/>
                <w:b/>
                <w:szCs w:val="24"/>
              </w:rPr>
            </w:pPr>
            <w:r w:rsidRPr="00EF18BE">
              <w:rPr>
                <w:rFonts w:cs="Times New Roman"/>
                <w:b/>
                <w:lang w:val="ru-RU"/>
              </w:rPr>
              <w:t>Число мест/коек/ поситетелей</w:t>
            </w:r>
          </w:p>
        </w:tc>
        <w:tc>
          <w:tcPr>
            <w:tcW w:w="1918" w:type="dxa"/>
            <w:tcBorders>
              <w:top w:val="single" w:sz="4" w:space="0" w:color="auto"/>
              <w:left w:val="single" w:sz="4" w:space="0" w:color="auto"/>
              <w:bottom w:val="single" w:sz="4" w:space="0" w:color="auto"/>
              <w:right w:val="single" w:sz="4" w:space="0" w:color="auto"/>
            </w:tcBorders>
            <w:vAlign w:val="center"/>
            <w:hideMark/>
          </w:tcPr>
          <w:p w14:paraId="5CD001D4" w14:textId="77777777" w:rsidR="00CD0C6D" w:rsidRPr="00EF18BE" w:rsidRDefault="00CD0C6D" w:rsidP="00CD0C6D">
            <w:pPr>
              <w:jc w:val="center"/>
              <w:rPr>
                <w:rFonts w:eastAsiaTheme="minorEastAsia" w:cs="Times New Roman"/>
                <w:b/>
                <w:szCs w:val="24"/>
              </w:rPr>
            </w:pPr>
            <w:r w:rsidRPr="00EF18BE">
              <w:rPr>
                <w:rFonts w:cs="Times New Roman"/>
                <w:b/>
              </w:rPr>
              <w:t>Год постройки</w:t>
            </w:r>
          </w:p>
        </w:tc>
        <w:tc>
          <w:tcPr>
            <w:tcW w:w="1919" w:type="dxa"/>
            <w:tcBorders>
              <w:top w:val="single" w:sz="4" w:space="0" w:color="auto"/>
              <w:left w:val="single" w:sz="4" w:space="0" w:color="auto"/>
              <w:bottom w:val="single" w:sz="4" w:space="0" w:color="auto"/>
              <w:right w:val="single" w:sz="4" w:space="0" w:color="auto"/>
            </w:tcBorders>
            <w:vAlign w:val="center"/>
          </w:tcPr>
          <w:p w14:paraId="32E316AE" w14:textId="77777777" w:rsidR="00CD0C6D" w:rsidRPr="00EF18BE" w:rsidRDefault="00CD0C6D" w:rsidP="00CD0C6D">
            <w:pPr>
              <w:jc w:val="center"/>
              <w:rPr>
                <w:rFonts w:cs="Times New Roman"/>
                <w:b/>
                <w:lang w:val="ru-RU"/>
              </w:rPr>
            </w:pPr>
            <w:r w:rsidRPr="00EF18BE">
              <w:rPr>
                <w:rFonts w:cs="Times New Roman"/>
                <w:b/>
                <w:lang w:val="ru-RU"/>
              </w:rPr>
              <w:t>Объем потребления холодной воды, тыс. м</w:t>
            </w:r>
            <w:r w:rsidRPr="00EF18BE">
              <w:rPr>
                <w:rFonts w:cs="Times New Roman"/>
                <w:b/>
                <w:vertAlign w:val="superscript"/>
                <w:lang w:val="ru-RU"/>
              </w:rPr>
              <w:t>3</w:t>
            </w:r>
            <w:r w:rsidRPr="00EF18BE">
              <w:rPr>
                <w:rFonts w:cs="Times New Roman"/>
                <w:b/>
                <w:lang w:val="ru-RU"/>
              </w:rPr>
              <w:t>/год</w:t>
            </w:r>
          </w:p>
        </w:tc>
        <w:tc>
          <w:tcPr>
            <w:tcW w:w="1919" w:type="dxa"/>
            <w:tcBorders>
              <w:top w:val="single" w:sz="4" w:space="0" w:color="auto"/>
              <w:left w:val="single" w:sz="4" w:space="0" w:color="auto"/>
              <w:bottom w:val="single" w:sz="4" w:space="0" w:color="auto"/>
              <w:right w:val="single" w:sz="4" w:space="0" w:color="auto"/>
            </w:tcBorders>
            <w:vAlign w:val="center"/>
          </w:tcPr>
          <w:p w14:paraId="4CE9E3EE" w14:textId="77777777" w:rsidR="00CD0C6D" w:rsidRPr="00EF18BE" w:rsidRDefault="00CD0C6D" w:rsidP="00CD0C6D">
            <w:pPr>
              <w:jc w:val="center"/>
              <w:rPr>
                <w:rFonts w:cs="Times New Roman"/>
                <w:b/>
                <w:lang w:val="ru-RU"/>
              </w:rPr>
            </w:pPr>
            <w:r w:rsidRPr="00EF18BE">
              <w:rPr>
                <w:rFonts w:cs="Times New Roman"/>
                <w:b/>
                <w:lang w:val="ru-RU"/>
              </w:rPr>
              <w:t>Объем стоков, тыс. м</w:t>
            </w:r>
            <w:r w:rsidRPr="00EF18BE">
              <w:rPr>
                <w:rFonts w:cs="Times New Roman"/>
                <w:b/>
                <w:vertAlign w:val="superscript"/>
                <w:lang w:val="ru-RU"/>
              </w:rPr>
              <w:t>3</w:t>
            </w:r>
            <w:r w:rsidRPr="00EF18BE">
              <w:rPr>
                <w:rFonts w:cs="Times New Roman"/>
                <w:b/>
                <w:lang w:val="ru-RU"/>
              </w:rPr>
              <w:t>/год</w:t>
            </w:r>
          </w:p>
        </w:tc>
      </w:tr>
      <w:tr w:rsidR="00CD0C6D" w:rsidRPr="00EF18BE" w14:paraId="19584CC8"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F986778" w14:textId="77777777" w:rsidR="00CD0C6D" w:rsidRPr="00EF18BE" w:rsidRDefault="00CD0C6D" w:rsidP="00CD0C6D">
            <w:pPr>
              <w:jc w:val="center"/>
              <w:rPr>
                <w:rFonts w:cs="Times New Roman"/>
                <w:b/>
                <w:lang w:val="ru-RU"/>
              </w:rPr>
            </w:pPr>
            <w:r w:rsidRPr="00EF18BE">
              <w:rPr>
                <w:rFonts w:cs="Times New Roman"/>
              </w:rPr>
              <w:t>Учреждение дополнительного образования (</w:t>
            </w:r>
            <w:r w:rsidRPr="00EF18BE">
              <w:rPr>
                <w:rFonts w:cs="Times New Roman"/>
                <w:lang w:val="ru-RU"/>
              </w:rPr>
              <w:t>Зональный</w:t>
            </w:r>
            <w:r w:rsidRPr="00EF18BE">
              <w:rPr>
                <w:rFonts w:cs="Times New Roman"/>
              </w:rPr>
              <w:t>)</w:t>
            </w:r>
          </w:p>
        </w:tc>
        <w:tc>
          <w:tcPr>
            <w:tcW w:w="1919" w:type="dxa"/>
            <w:tcBorders>
              <w:top w:val="single" w:sz="4" w:space="0" w:color="auto"/>
              <w:left w:val="single" w:sz="4" w:space="0" w:color="auto"/>
              <w:bottom w:val="single" w:sz="4" w:space="0" w:color="auto"/>
              <w:right w:val="single" w:sz="4" w:space="0" w:color="auto"/>
            </w:tcBorders>
            <w:vAlign w:val="center"/>
          </w:tcPr>
          <w:p w14:paraId="34C63798" w14:textId="77777777" w:rsidR="00CD0C6D" w:rsidRPr="00EF18BE" w:rsidRDefault="00CD0C6D" w:rsidP="00CD0C6D">
            <w:pPr>
              <w:jc w:val="center"/>
              <w:rPr>
                <w:rFonts w:cs="Times New Roman"/>
                <w:b/>
                <w:lang w:val="ru-RU"/>
              </w:rPr>
            </w:pPr>
            <w:r w:rsidRPr="00EF18BE">
              <w:rPr>
                <w:rFonts w:cs="Times New Roman"/>
              </w:rPr>
              <w:t>200</w:t>
            </w:r>
          </w:p>
        </w:tc>
        <w:tc>
          <w:tcPr>
            <w:tcW w:w="1918" w:type="dxa"/>
            <w:tcBorders>
              <w:top w:val="single" w:sz="4" w:space="0" w:color="auto"/>
              <w:left w:val="single" w:sz="4" w:space="0" w:color="auto"/>
              <w:bottom w:val="single" w:sz="4" w:space="0" w:color="auto"/>
              <w:right w:val="single" w:sz="4" w:space="0" w:color="auto"/>
            </w:tcBorders>
            <w:vAlign w:val="center"/>
          </w:tcPr>
          <w:p w14:paraId="334F8342" w14:textId="77777777" w:rsidR="00CD0C6D" w:rsidRPr="00EF18BE" w:rsidRDefault="00CD0C6D" w:rsidP="00CD0C6D">
            <w:pPr>
              <w:jc w:val="center"/>
              <w:rPr>
                <w:rFonts w:cs="Times New Roman"/>
                <w:b/>
              </w:rPr>
            </w:pPr>
            <w:r w:rsidRPr="00EF18BE">
              <w:rPr>
                <w:rFonts w:cs="Times New Roman"/>
              </w:rPr>
              <w:t>2018</w:t>
            </w:r>
          </w:p>
        </w:tc>
        <w:tc>
          <w:tcPr>
            <w:tcW w:w="1919" w:type="dxa"/>
            <w:tcBorders>
              <w:top w:val="single" w:sz="4" w:space="0" w:color="auto"/>
              <w:left w:val="single" w:sz="4" w:space="0" w:color="auto"/>
              <w:bottom w:val="single" w:sz="4" w:space="0" w:color="auto"/>
              <w:right w:val="single" w:sz="4" w:space="0" w:color="auto"/>
            </w:tcBorders>
            <w:vAlign w:val="center"/>
          </w:tcPr>
          <w:p w14:paraId="0C6B47EE" w14:textId="77777777" w:rsidR="00CD0C6D" w:rsidRPr="00EF18BE" w:rsidRDefault="00CD0C6D" w:rsidP="00CD0C6D">
            <w:pPr>
              <w:jc w:val="center"/>
              <w:rPr>
                <w:rFonts w:cs="Times New Roman"/>
                <w:b/>
                <w:lang w:val="ru-RU"/>
              </w:rPr>
            </w:pPr>
            <w:r w:rsidRPr="00EF18BE">
              <w:rPr>
                <w:rFonts w:cs="Times New Roman"/>
              </w:rPr>
              <w:t>0,108</w:t>
            </w:r>
          </w:p>
        </w:tc>
        <w:tc>
          <w:tcPr>
            <w:tcW w:w="1919" w:type="dxa"/>
            <w:tcBorders>
              <w:top w:val="single" w:sz="4" w:space="0" w:color="auto"/>
              <w:left w:val="single" w:sz="4" w:space="0" w:color="auto"/>
              <w:bottom w:val="single" w:sz="4" w:space="0" w:color="auto"/>
              <w:right w:val="single" w:sz="4" w:space="0" w:color="auto"/>
            </w:tcBorders>
            <w:vAlign w:val="center"/>
          </w:tcPr>
          <w:p w14:paraId="0AB33DD8" w14:textId="77777777" w:rsidR="00CD0C6D" w:rsidRPr="00EF18BE" w:rsidRDefault="00CD0C6D" w:rsidP="00CD0C6D">
            <w:pPr>
              <w:jc w:val="center"/>
              <w:rPr>
                <w:rFonts w:cs="Times New Roman"/>
                <w:b/>
                <w:lang w:val="ru-RU"/>
              </w:rPr>
            </w:pPr>
            <w:r w:rsidRPr="00EF18BE">
              <w:rPr>
                <w:rFonts w:cs="Times New Roman"/>
              </w:rPr>
              <w:t>0,194</w:t>
            </w:r>
          </w:p>
        </w:tc>
      </w:tr>
      <w:tr w:rsidR="00CD0C6D" w:rsidRPr="00EF18BE" w14:paraId="3DA65ED8"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6B8648CE" w14:textId="77777777" w:rsidR="00CD0C6D" w:rsidRPr="00EF18BE" w:rsidRDefault="00CD0C6D" w:rsidP="00CD0C6D">
            <w:pPr>
              <w:jc w:val="center"/>
              <w:rPr>
                <w:rFonts w:cs="Times New Roman"/>
                <w:b/>
                <w:lang w:val="ru-RU"/>
              </w:rPr>
            </w:pPr>
            <w:r w:rsidRPr="00EF18BE">
              <w:rPr>
                <w:rFonts w:cs="Times New Roman"/>
              </w:rPr>
              <w:t>Детский сад (Радужный)</w:t>
            </w:r>
          </w:p>
        </w:tc>
        <w:tc>
          <w:tcPr>
            <w:tcW w:w="1919" w:type="dxa"/>
            <w:tcBorders>
              <w:top w:val="single" w:sz="4" w:space="0" w:color="auto"/>
              <w:left w:val="single" w:sz="4" w:space="0" w:color="auto"/>
              <w:bottom w:val="single" w:sz="4" w:space="0" w:color="auto"/>
              <w:right w:val="single" w:sz="4" w:space="0" w:color="auto"/>
            </w:tcBorders>
            <w:vAlign w:val="center"/>
          </w:tcPr>
          <w:p w14:paraId="19A3F0DD" w14:textId="77777777" w:rsidR="00CD0C6D" w:rsidRPr="00EF18BE" w:rsidRDefault="00CD0C6D" w:rsidP="00CD0C6D">
            <w:pPr>
              <w:jc w:val="center"/>
              <w:rPr>
                <w:rFonts w:cs="Times New Roman"/>
                <w:b/>
                <w:lang w:val="ru-RU"/>
              </w:rPr>
            </w:pPr>
            <w:r w:rsidRPr="00EF18BE">
              <w:rPr>
                <w:rFonts w:cs="Times New Roman"/>
              </w:rPr>
              <w:t>140</w:t>
            </w:r>
          </w:p>
        </w:tc>
        <w:tc>
          <w:tcPr>
            <w:tcW w:w="1918" w:type="dxa"/>
            <w:tcBorders>
              <w:top w:val="single" w:sz="4" w:space="0" w:color="auto"/>
              <w:left w:val="single" w:sz="4" w:space="0" w:color="auto"/>
              <w:bottom w:val="single" w:sz="4" w:space="0" w:color="auto"/>
              <w:right w:val="single" w:sz="4" w:space="0" w:color="auto"/>
            </w:tcBorders>
            <w:vAlign w:val="center"/>
          </w:tcPr>
          <w:p w14:paraId="415C02A9" w14:textId="77777777" w:rsidR="00CD0C6D" w:rsidRPr="00EF18BE" w:rsidRDefault="00CD0C6D" w:rsidP="00CD0C6D">
            <w:pPr>
              <w:jc w:val="center"/>
              <w:rPr>
                <w:rFonts w:cs="Times New Roman"/>
                <w:b/>
              </w:rPr>
            </w:pPr>
            <w:r w:rsidRPr="00EF18BE">
              <w:rPr>
                <w:rFonts w:cs="Times New Roman"/>
              </w:rPr>
              <w:t>2015</w:t>
            </w:r>
          </w:p>
        </w:tc>
        <w:tc>
          <w:tcPr>
            <w:tcW w:w="1919" w:type="dxa"/>
            <w:tcBorders>
              <w:top w:val="single" w:sz="4" w:space="0" w:color="auto"/>
              <w:left w:val="single" w:sz="4" w:space="0" w:color="auto"/>
              <w:bottom w:val="single" w:sz="4" w:space="0" w:color="auto"/>
              <w:right w:val="single" w:sz="4" w:space="0" w:color="auto"/>
            </w:tcBorders>
            <w:vAlign w:val="center"/>
          </w:tcPr>
          <w:p w14:paraId="01DEE5F7" w14:textId="77777777" w:rsidR="00CD0C6D" w:rsidRPr="00EF18BE" w:rsidRDefault="00CD0C6D" w:rsidP="00CD0C6D">
            <w:pPr>
              <w:jc w:val="center"/>
              <w:rPr>
                <w:rFonts w:cs="Times New Roman"/>
                <w:b/>
                <w:lang w:val="ru-RU"/>
              </w:rPr>
            </w:pPr>
            <w:r w:rsidRPr="00EF18BE">
              <w:rPr>
                <w:rFonts w:cs="Times New Roman"/>
              </w:rPr>
              <w:t>0,252</w:t>
            </w:r>
          </w:p>
        </w:tc>
        <w:tc>
          <w:tcPr>
            <w:tcW w:w="1919" w:type="dxa"/>
            <w:tcBorders>
              <w:top w:val="single" w:sz="4" w:space="0" w:color="auto"/>
              <w:left w:val="single" w:sz="4" w:space="0" w:color="auto"/>
              <w:bottom w:val="single" w:sz="4" w:space="0" w:color="auto"/>
              <w:right w:val="single" w:sz="4" w:space="0" w:color="auto"/>
            </w:tcBorders>
            <w:vAlign w:val="center"/>
          </w:tcPr>
          <w:p w14:paraId="5F28DCAA" w14:textId="77777777" w:rsidR="00CD0C6D" w:rsidRPr="00EF18BE" w:rsidRDefault="00CD0C6D" w:rsidP="00CD0C6D">
            <w:pPr>
              <w:jc w:val="center"/>
              <w:rPr>
                <w:rFonts w:cs="Times New Roman"/>
                <w:b/>
                <w:lang w:val="ru-RU"/>
              </w:rPr>
            </w:pPr>
            <w:r w:rsidRPr="00EF18BE">
              <w:rPr>
                <w:rFonts w:cs="Times New Roman"/>
              </w:rPr>
              <w:t>0,479</w:t>
            </w:r>
          </w:p>
        </w:tc>
      </w:tr>
      <w:tr w:rsidR="00CD0C6D" w:rsidRPr="00EF18BE" w14:paraId="0AA7CAE0"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32916354" w14:textId="77777777" w:rsidR="00CD0C6D" w:rsidRPr="00EF18BE" w:rsidRDefault="00CD0C6D" w:rsidP="00CD0C6D">
            <w:pPr>
              <w:jc w:val="center"/>
              <w:rPr>
                <w:rFonts w:cs="Times New Roman"/>
                <w:b/>
                <w:lang w:val="ru-RU"/>
              </w:rPr>
            </w:pPr>
            <w:r w:rsidRPr="00EF18BE">
              <w:rPr>
                <w:rFonts w:cs="Times New Roman"/>
              </w:rPr>
              <w:t>Спорткомплекс с бассейном (Радужный)</w:t>
            </w:r>
          </w:p>
        </w:tc>
        <w:tc>
          <w:tcPr>
            <w:tcW w:w="1919" w:type="dxa"/>
            <w:tcBorders>
              <w:top w:val="single" w:sz="4" w:space="0" w:color="auto"/>
              <w:left w:val="single" w:sz="4" w:space="0" w:color="auto"/>
              <w:bottom w:val="single" w:sz="4" w:space="0" w:color="auto"/>
              <w:right w:val="single" w:sz="4" w:space="0" w:color="auto"/>
            </w:tcBorders>
            <w:vAlign w:val="center"/>
          </w:tcPr>
          <w:p w14:paraId="0E9C65B6" w14:textId="77777777" w:rsidR="00CD0C6D" w:rsidRPr="00EF18BE" w:rsidRDefault="00CD0C6D" w:rsidP="00CD0C6D">
            <w:pPr>
              <w:jc w:val="center"/>
              <w:rPr>
                <w:rFonts w:cs="Times New Roman"/>
                <w:b/>
                <w:lang w:val="ru-RU"/>
              </w:rPr>
            </w:pPr>
            <w:r w:rsidRPr="00EF18BE">
              <w:rPr>
                <w:rFonts w:cs="Times New Roman"/>
              </w:rPr>
              <w:t>250</w:t>
            </w:r>
          </w:p>
        </w:tc>
        <w:tc>
          <w:tcPr>
            <w:tcW w:w="1918" w:type="dxa"/>
            <w:tcBorders>
              <w:top w:val="single" w:sz="4" w:space="0" w:color="auto"/>
              <w:left w:val="single" w:sz="4" w:space="0" w:color="auto"/>
              <w:bottom w:val="single" w:sz="4" w:space="0" w:color="auto"/>
              <w:right w:val="single" w:sz="4" w:space="0" w:color="auto"/>
            </w:tcBorders>
            <w:vAlign w:val="center"/>
          </w:tcPr>
          <w:p w14:paraId="20F6A294" w14:textId="77777777" w:rsidR="00CD0C6D" w:rsidRPr="00EF18BE" w:rsidRDefault="00CD0C6D" w:rsidP="00CD0C6D">
            <w:pPr>
              <w:jc w:val="center"/>
              <w:rPr>
                <w:rFonts w:cs="Times New Roman"/>
                <w:b/>
              </w:rPr>
            </w:pPr>
            <w:r w:rsidRPr="00EF18BE">
              <w:rPr>
                <w:rFonts w:cs="Times New Roman"/>
              </w:rPr>
              <w:t>2017</w:t>
            </w:r>
          </w:p>
        </w:tc>
        <w:tc>
          <w:tcPr>
            <w:tcW w:w="1919" w:type="dxa"/>
            <w:tcBorders>
              <w:top w:val="single" w:sz="4" w:space="0" w:color="auto"/>
              <w:left w:val="single" w:sz="4" w:space="0" w:color="auto"/>
              <w:bottom w:val="single" w:sz="4" w:space="0" w:color="auto"/>
              <w:right w:val="single" w:sz="4" w:space="0" w:color="auto"/>
            </w:tcBorders>
            <w:vAlign w:val="center"/>
          </w:tcPr>
          <w:p w14:paraId="30C7C8BB" w14:textId="77777777" w:rsidR="00CD0C6D" w:rsidRPr="00EF18BE" w:rsidRDefault="00CD0C6D" w:rsidP="00CD0C6D">
            <w:pPr>
              <w:jc w:val="center"/>
              <w:rPr>
                <w:rFonts w:cs="Times New Roman"/>
                <w:b/>
                <w:lang w:val="ru-RU"/>
              </w:rPr>
            </w:pPr>
            <w:r w:rsidRPr="00EF18BE">
              <w:rPr>
                <w:rFonts w:cs="Times New Roman"/>
              </w:rPr>
              <w:t>0,540</w:t>
            </w:r>
          </w:p>
        </w:tc>
        <w:tc>
          <w:tcPr>
            <w:tcW w:w="1919" w:type="dxa"/>
            <w:tcBorders>
              <w:top w:val="single" w:sz="4" w:space="0" w:color="auto"/>
              <w:left w:val="single" w:sz="4" w:space="0" w:color="auto"/>
              <w:bottom w:val="single" w:sz="4" w:space="0" w:color="auto"/>
              <w:right w:val="single" w:sz="4" w:space="0" w:color="auto"/>
            </w:tcBorders>
            <w:vAlign w:val="center"/>
          </w:tcPr>
          <w:p w14:paraId="7B6C73EA" w14:textId="77777777" w:rsidR="00CD0C6D" w:rsidRPr="00EF18BE" w:rsidRDefault="00CD0C6D" w:rsidP="00CD0C6D">
            <w:pPr>
              <w:jc w:val="center"/>
              <w:rPr>
                <w:rFonts w:cs="Times New Roman"/>
                <w:b/>
                <w:lang w:val="ru-RU"/>
              </w:rPr>
            </w:pPr>
            <w:r w:rsidRPr="00EF18BE">
              <w:rPr>
                <w:rFonts w:cs="Times New Roman"/>
              </w:rPr>
              <w:t>1,215</w:t>
            </w:r>
          </w:p>
        </w:tc>
      </w:tr>
      <w:tr w:rsidR="00CD0C6D" w:rsidRPr="00EF18BE" w14:paraId="25E9AD02"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621EB862" w14:textId="77777777" w:rsidR="00CD0C6D" w:rsidRPr="00EF18BE" w:rsidRDefault="00CD0C6D" w:rsidP="00CD0C6D">
            <w:pPr>
              <w:jc w:val="center"/>
              <w:rPr>
                <w:rFonts w:cs="Times New Roman"/>
                <w:b/>
                <w:lang w:val="ru-RU"/>
              </w:rPr>
            </w:pPr>
            <w:r w:rsidRPr="00EF18BE">
              <w:rPr>
                <w:rFonts w:cs="Times New Roman"/>
                <w:lang w:val="ru-RU"/>
              </w:rPr>
              <w:t xml:space="preserve">Объект культурного </w:t>
            </w:r>
            <w:r w:rsidRPr="00EF18BE">
              <w:rPr>
                <w:rFonts w:cs="Times New Roman"/>
                <w:lang w:val="ru-RU"/>
              </w:rPr>
              <w:lastRenderedPageBreak/>
              <w:t>типа с библиотекой  (Радужный)</w:t>
            </w:r>
          </w:p>
        </w:tc>
        <w:tc>
          <w:tcPr>
            <w:tcW w:w="1919" w:type="dxa"/>
            <w:tcBorders>
              <w:top w:val="single" w:sz="4" w:space="0" w:color="auto"/>
              <w:left w:val="single" w:sz="4" w:space="0" w:color="auto"/>
              <w:bottom w:val="single" w:sz="4" w:space="0" w:color="auto"/>
              <w:right w:val="single" w:sz="4" w:space="0" w:color="auto"/>
            </w:tcBorders>
            <w:vAlign w:val="center"/>
          </w:tcPr>
          <w:p w14:paraId="4F946C9B" w14:textId="77777777" w:rsidR="00CD0C6D" w:rsidRPr="00EF18BE" w:rsidRDefault="00CD0C6D" w:rsidP="00CD0C6D">
            <w:pPr>
              <w:jc w:val="center"/>
              <w:rPr>
                <w:rFonts w:cs="Times New Roman"/>
                <w:b/>
                <w:lang w:val="ru-RU"/>
              </w:rPr>
            </w:pPr>
            <w:r w:rsidRPr="00EF18BE">
              <w:rPr>
                <w:rFonts w:cs="Times New Roman"/>
              </w:rPr>
              <w:lastRenderedPageBreak/>
              <w:t>400</w:t>
            </w:r>
          </w:p>
        </w:tc>
        <w:tc>
          <w:tcPr>
            <w:tcW w:w="1918" w:type="dxa"/>
            <w:tcBorders>
              <w:top w:val="single" w:sz="4" w:space="0" w:color="auto"/>
              <w:left w:val="single" w:sz="4" w:space="0" w:color="auto"/>
              <w:bottom w:val="single" w:sz="4" w:space="0" w:color="auto"/>
              <w:right w:val="single" w:sz="4" w:space="0" w:color="auto"/>
            </w:tcBorders>
            <w:vAlign w:val="center"/>
          </w:tcPr>
          <w:p w14:paraId="0C174A75" w14:textId="77777777" w:rsidR="00CD0C6D" w:rsidRPr="00EF18BE" w:rsidRDefault="00CD0C6D" w:rsidP="00CD0C6D">
            <w:pPr>
              <w:jc w:val="center"/>
              <w:rPr>
                <w:rFonts w:cs="Times New Roman"/>
                <w:b/>
              </w:rPr>
            </w:pPr>
            <w:r w:rsidRPr="00EF18BE">
              <w:rPr>
                <w:rFonts w:cs="Times New Roman"/>
              </w:rPr>
              <w:t>2016</w:t>
            </w:r>
          </w:p>
        </w:tc>
        <w:tc>
          <w:tcPr>
            <w:tcW w:w="1919" w:type="dxa"/>
            <w:tcBorders>
              <w:top w:val="single" w:sz="4" w:space="0" w:color="auto"/>
              <w:left w:val="single" w:sz="4" w:space="0" w:color="auto"/>
              <w:bottom w:val="single" w:sz="4" w:space="0" w:color="auto"/>
              <w:right w:val="single" w:sz="4" w:space="0" w:color="auto"/>
            </w:tcBorders>
            <w:vAlign w:val="center"/>
          </w:tcPr>
          <w:p w14:paraId="74901D4D" w14:textId="77777777" w:rsidR="00CD0C6D" w:rsidRPr="00EF18BE" w:rsidRDefault="00CD0C6D" w:rsidP="00CD0C6D">
            <w:pPr>
              <w:jc w:val="center"/>
              <w:rPr>
                <w:rFonts w:cs="Times New Roman"/>
                <w:b/>
                <w:lang w:val="ru-RU"/>
              </w:rPr>
            </w:pPr>
            <w:r w:rsidRPr="00EF18BE">
              <w:rPr>
                <w:rFonts w:cs="Times New Roman"/>
              </w:rPr>
              <w:t>0,072</w:t>
            </w:r>
          </w:p>
        </w:tc>
        <w:tc>
          <w:tcPr>
            <w:tcW w:w="1919" w:type="dxa"/>
            <w:tcBorders>
              <w:top w:val="single" w:sz="4" w:space="0" w:color="auto"/>
              <w:left w:val="single" w:sz="4" w:space="0" w:color="auto"/>
              <w:bottom w:val="single" w:sz="4" w:space="0" w:color="auto"/>
              <w:right w:val="single" w:sz="4" w:space="0" w:color="auto"/>
            </w:tcBorders>
            <w:vAlign w:val="center"/>
          </w:tcPr>
          <w:p w14:paraId="57C11905" w14:textId="77777777" w:rsidR="00CD0C6D" w:rsidRPr="00EF18BE" w:rsidRDefault="00CD0C6D" w:rsidP="00CD0C6D">
            <w:pPr>
              <w:jc w:val="center"/>
              <w:rPr>
                <w:rFonts w:cs="Times New Roman"/>
                <w:b/>
                <w:lang w:val="ru-RU"/>
              </w:rPr>
            </w:pPr>
            <w:r w:rsidRPr="00EF18BE">
              <w:rPr>
                <w:rFonts w:cs="Times New Roman"/>
              </w:rPr>
              <w:t>0,130</w:t>
            </w:r>
          </w:p>
        </w:tc>
      </w:tr>
      <w:tr w:rsidR="00CD0C6D" w:rsidRPr="00EF18BE" w14:paraId="470D1341"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09EF78D" w14:textId="77777777" w:rsidR="00CD0C6D" w:rsidRPr="00EF18BE" w:rsidRDefault="00CD0C6D" w:rsidP="00CD0C6D">
            <w:pPr>
              <w:jc w:val="center"/>
              <w:rPr>
                <w:rFonts w:cs="Times New Roman"/>
                <w:b/>
                <w:lang w:val="ru-RU"/>
              </w:rPr>
            </w:pPr>
            <w:r w:rsidRPr="00EF18BE">
              <w:rPr>
                <w:rFonts w:cs="Times New Roman"/>
              </w:rPr>
              <w:lastRenderedPageBreak/>
              <w:t>СОШ (Радужный)</w:t>
            </w:r>
          </w:p>
        </w:tc>
        <w:tc>
          <w:tcPr>
            <w:tcW w:w="1919" w:type="dxa"/>
            <w:tcBorders>
              <w:top w:val="single" w:sz="4" w:space="0" w:color="auto"/>
              <w:left w:val="single" w:sz="4" w:space="0" w:color="auto"/>
              <w:bottom w:val="single" w:sz="4" w:space="0" w:color="auto"/>
              <w:right w:val="single" w:sz="4" w:space="0" w:color="auto"/>
            </w:tcBorders>
            <w:vAlign w:val="center"/>
          </w:tcPr>
          <w:p w14:paraId="3D8B9D30" w14:textId="77777777" w:rsidR="00CD0C6D" w:rsidRPr="00EF18BE" w:rsidRDefault="00CD0C6D" w:rsidP="00CD0C6D">
            <w:pPr>
              <w:jc w:val="center"/>
              <w:rPr>
                <w:rFonts w:cs="Times New Roman"/>
                <w:b/>
                <w:lang w:val="ru-RU"/>
              </w:rPr>
            </w:pPr>
            <w:r w:rsidRPr="00EF18BE">
              <w:rPr>
                <w:rFonts w:cs="Times New Roman"/>
              </w:rPr>
              <w:t>201</w:t>
            </w:r>
          </w:p>
        </w:tc>
        <w:tc>
          <w:tcPr>
            <w:tcW w:w="1918" w:type="dxa"/>
            <w:tcBorders>
              <w:top w:val="single" w:sz="4" w:space="0" w:color="auto"/>
              <w:left w:val="single" w:sz="4" w:space="0" w:color="auto"/>
              <w:bottom w:val="single" w:sz="4" w:space="0" w:color="auto"/>
              <w:right w:val="single" w:sz="4" w:space="0" w:color="auto"/>
            </w:tcBorders>
            <w:vAlign w:val="center"/>
          </w:tcPr>
          <w:p w14:paraId="301A006C" w14:textId="77777777" w:rsidR="00CD0C6D" w:rsidRPr="00EF18BE" w:rsidRDefault="00CD0C6D" w:rsidP="00CD0C6D">
            <w:pPr>
              <w:jc w:val="center"/>
              <w:rPr>
                <w:rFonts w:cs="Times New Roman"/>
                <w:b/>
              </w:rPr>
            </w:pPr>
            <w:r w:rsidRPr="00EF18BE">
              <w:rPr>
                <w:rFonts w:cs="Times New Roman"/>
              </w:rPr>
              <w:t>2017</w:t>
            </w:r>
          </w:p>
        </w:tc>
        <w:tc>
          <w:tcPr>
            <w:tcW w:w="1919" w:type="dxa"/>
            <w:tcBorders>
              <w:top w:val="single" w:sz="4" w:space="0" w:color="auto"/>
              <w:left w:val="single" w:sz="4" w:space="0" w:color="auto"/>
              <w:bottom w:val="single" w:sz="4" w:space="0" w:color="auto"/>
              <w:right w:val="single" w:sz="4" w:space="0" w:color="auto"/>
            </w:tcBorders>
            <w:vAlign w:val="center"/>
          </w:tcPr>
          <w:p w14:paraId="708EFBBC" w14:textId="77777777" w:rsidR="00CD0C6D" w:rsidRPr="00EF18BE" w:rsidRDefault="00CD0C6D" w:rsidP="00CD0C6D">
            <w:pPr>
              <w:jc w:val="center"/>
              <w:rPr>
                <w:rFonts w:cs="Times New Roman"/>
                <w:b/>
                <w:lang w:val="ru-RU"/>
              </w:rPr>
            </w:pPr>
            <w:r w:rsidRPr="00EF18BE">
              <w:rPr>
                <w:rFonts w:cs="Times New Roman"/>
              </w:rPr>
              <w:t>0,152</w:t>
            </w:r>
          </w:p>
        </w:tc>
        <w:tc>
          <w:tcPr>
            <w:tcW w:w="1919" w:type="dxa"/>
            <w:tcBorders>
              <w:top w:val="single" w:sz="4" w:space="0" w:color="auto"/>
              <w:left w:val="single" w:sz="4" w:space="0" w:color="auto"/>
              <w:bottom w:val="single" w:sz="4" w:space="0" w:color="auto"/>
              <w:right w:val="single" w:sz="4" w:space="0" w:color="auto"/>
            </w:tcBorders>
            <w:vAlign w:val="center"/>
          </w:tcPr>
          <w:p w14:paraId="385C4698" w14:textId="77777777" w:rsidR="00CD0C6D" w:rsidRPr="00EF18BE" w:rsidRDefault="00CD0C6D" w:rsidP="00CD0C6D">
            <w:pPr>
              <w:jc w:val="center"/>
              <w:rPr>
                <w:rFonts w:cs="Times New Roman"/>
                <w:b/>
                <w:lang w:val="ru-RU"/>
              </w:rPr>
            </w:pPr>
            <w:r w:rsidRPr="00EF18BE">
              <w:rPr>
                <w:rFonts w:cs="Times New Roman"/>
              </w:rPr>
              <w:t>0,224</w:t>
            </w:r>
          </w:p>
        </w:tc>
      </w:tr>
      <w:tr w:rsidR="00CD0C6D" w:rsidRPr="00EF18BE" w14:paraId="6BAAB95C"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5BA87CE1" w14:textId="77777777" w:rsidR="00CD0C6D" w:rsidRPr="00EF18BE" w:rsidRDefault="00CD0C6D" w:rsidP="00CD0C6D">
            <w:pPr>
              <w:jc w:val="center"/>
              <w:rPr>
                <w:rFonts w:cs="Times New Roman"/>
                <w:b/>
                <w:lang w:val="ru-RU"/>
              </w:rPr>
            </w:pPr>
            <w:r w:rsidRPr="00EF18BE">
              <w:rPr>
                <w:rFonts w:cs="Times New Roman"/>
              </w:rPr>
              <w:t>Учреждение дополнительного образования (Радужный)</w:t>
            </w:r>
          </w:p>
        </w:tc>
        <w:tc>
          <w:tcPr>
            <w:tcW w:w="1919" w:type="dxa"/>
            <w:tcBorders>
              <w:top w:val="single" w:sz="4" w:space="0" w:color="auto"/>
              <w:left w:val="single" w:sz="4" w:space="0" w:color="auto"/>
              <w:bottom w:val="single" w:sz="4" w:space="0" w:color="auto"/>
              <w:right w:val="single" w:sz="4" w:space="0" w:color="auto"/>
            </w:tcBorders>
            <w:vAlign w:val="center"/>
          </w:tcPr>
          <w:p w14:paraId="69CB9C87" w14:textId="77777777" w:rsidR="00CD0C6D" w:rsidRPr="00EF18BE" w:rsidRDefault="00CD0C6D" w:rsidP="00CD0C6D">
            <w:pPr>
              <w:jc w:val="center"/>
              <w:rPr>
                <w:rFonts w:cs="Times New Roman"/>
                <w:b/>
                <w:lang w:val="ru-RU"/>
              </w:rPr>
            </w:pPr>
            <w:r w:rsidRPr="00EF18BE">
              <w:rPr>
                <w:rFonts w:cs="Times New Roman"/>
              </w:rPr>
              <w:t>200</w:t>
            </w:r>
          </w:p>
        </w:tc>
        <w:tc>
          <w:tcPr>
            <w:tcW w:w="1918" w:type="dxa"/>
            <w:tcBorders>
              <w:top w:val="single" w:sz="4" w:space="0" w:color="auto"/>
              <w:left w:val="single" w:sz="4" w:space="0" w:color="auto"/>
              <w:bottom w:val="single" w:sz="4" w:space="0" w:color="auto"/>
              <w:right w:val="single" w:sz="4" w:space="0" w:color="auto"/>
            </w:tcBorders>
            <w:vAlign w:val="center"/>
          </w:tcPr>
          <w:p w14:paraId="4340CA40" w14:textId="77777777" w:rsidR="00CD0C6D" w:rsidRPr="00EF18BE" w:rsidRDefault="00CD0C6D" w:rsidP="00CD0C6D">
            <w:pPr>
              <w:jc w:val="center"/>
              <w:rPr>
                <w:rFonts w:cs="Times New Roman"/>
                <w:b/>
              </w:rPr>
            </w:pPr>
            <w:r w:rsidRPr="00EF18BE">
              <w:rPr>
                <w:rFonts w:cs="Times New Roman"/>
              </w:rPr>
              <w:t>2020</w:t>
            </w:r>
          </w:p>
        </w:tc>
        <w:tc>
          <w:tcPr>
            <w:tcW w:w="1919" w:type="dxa"/>
            <w:tcBorders>
              <w:top w:val="single" w:sz="4" w:space="0" w:color="auto"/>
              <w:left w:val="single" w:sz="4" w:space="0" w:color="auto"/>
              <w:bottom w:val="single" w:sz="4" w:space="0" w:color="auto"/>
              <w:right w:val="single" w:sz="4" w:space="0" w:color="auto"/>
            </w:tcBorders>
            <w:vAlign w:val="center"/>
          </w:tcPr>
          <w:p w14:paraId="279BBF9C" w14:textId="77777777" w:rsidR="00CD0C6D" w:rsidRPr="00EF18BE" w:rsidRDefault="00CD0C6D" w:rsidP="00CD0C6D">
            <w:pPr>
              <w:jc w:val="center"/>
              <w:rPr>
                <w:rFonts w:cs="Times New Roman"/>
                <w:b/>
                <w:lang w:val="ru-RU"/>
              </w:rPr>
            </w:pPr>
            <w:r w:rsidRPr="00EF18BE">
              <w:rPr>
                <w:rFonts w:cs="Times New Roman"/>
              </w:rPr>
              <w:t>0,108</w:t>
            </w:r>
          </w:p>
        </w:tc>
        <w:tc>
          <w:tcPr>
            <w:tcW w:w="1919" w:type="dxa"/>
            <w:tcBorders>
              <w:top w:val="single" w:sz="4" w:space="0" w:color="auto"/>
              <w:left w:val="single" w:sz="4" w:space="0" w:color="auto"/>
              <w:bottom w:val="single" w:sz="4" w:space="0" w:color="auto"/>
              <w:right w:val="single" w:sz="4" w:space="0" w:color="auto"/>
            </w:tcBorders>
            <w:vAlign w:val="center"/>
          </w:tcPr>
          <w:p w14:paraId="1D128CA8" w14:textId="77777777" w:rsidR="00CD0C6D" w:rsidRPr="00EF18BE" w:rsidRDefault="00CD0C6D" w:rsidP="00CD0C6D">
            <w:pPr>
              <w:jc w:val="center"/>
              <w:rPr>
                <w:rFonts w:cs="Times New Roman"/>
                <w:b/>
                <w:lang w:val="ru-RU"/>
              </w:rPr>
            </w:pPr>
            <w:r w:rsidRPr="00EF18BE">
              <w:rPr>
                <w:rFonts w:cs="Times New Roman"/>
              </w:rPr>
              <w:t>0,194</w:t>
            </w:r>
          </w:p>
        </w:tc>
      </w:tr>
      <w:tr w:rsidR="00CD0C6D" w:rsidRPr="00EF18BE" w14:paraId="3ECB8A74"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0F95DE55" w14:textId="77777777" w:rsidR="00CD0C6D" w:rsidRPr="00EF18BE" w:rsidRDefault="00CD0C6D" w:rsidP="00CD0C6D">
            <w:pPr>
              <w:jc w:val="center"/>
              <w:rPr>
                <w:rFonts w:cs="Times New Roman"/>
                <w:b/>
                <w:lang w:val="ru-RU"/>
              </w:rPr>
            </w:pPr>
            <w:r w:rsidRPr="00EF18BE">
              <w:rPr>
                <w:rFonts w:cs="Times New Roman"/>
                <w:lang w:val="ru-RU"/>
              </w:rPr>
              <w:t>Культурно-досуговое учреждение (Ж/О № 2)</w:t>
            </w:r>
          </w:p>
        </w:tc>
        <w:tc>
          <w:tcPr>
            <w:tcW w:w="1919" w:type="dxa"/>
            <w:tcBorders>
              <w:top w:val="single" w:sz="4" w:space="0" w:color="auto"/>
              <w:left w:val="single" w:sz="4" w:space="0" w:color="auto"/>
              <w:bottom w:val="single" w:sz="4" w:space="0" w:color="auto"/>
              <w:right w:val="single" w:sz="4" w:space="0" w:color="auto"/>
            </w:tcBorders>
            <w:vAlign w:val="center"/>
          </w:tcPr>
          <w:p w14:paraId="037F298A" w14:textId="77777777" w:rsidR="00CD0C6D" w:rsidRPr="00EF18BE" w:rsidRDefault="00CD0C6D" w:rsidP="00CD0C6D">
            <w:pPr>
              <w:jc w:val="center"/>
              <w:rPr>
                <w:rFonts w:cs="Times New Roman"/>
                <w:b/>
                <w:lang w:val="ru-RU"/>
              </w:rPr>
            </w:pPr>
            <w:r w:rsidRPr="00EF18BE">
              <w:rPr>
                <w:rFonts w:cs="Times New Roman"/>
              </w:rPr>
              <w:t>15000</w:t>
            </w:r>
          </w:p>
        </w:tc>
        <w:tc>
          <w:tcPr>
            <w:tcW w:w="1918" w:type="dxa"/>
            <w:tcBorders>
              <w:top w:val="single" w:sz="4" w:space="0" w:color="auto"/>
              <w:left w:val="single" w:sz="4" w:space="0" w:color="auto"/>
              <w:bottom w:val="single" w:sz="4" w:space="0" w:color="auto"/>
              <w:right w:val="single" w:sz="4" w:space="0" w:color="auto"/>
            </w:tcBorders>
            <w:vAlign w:val="center"/>
          </w:tcPr>
          <w:p w14:paraId="406951A0" w14:textId="77777777" w:rsidR="00CD0C6D" w:rsidRPr="00EF18BE" w:rsidRDefault="00CD0C6D" w:rsidP="00CD0C6D">
            <w:pPr>
              <w:jc w:val="center"/>
              <w:rPr>
                <w:rFonts w:cs="Times New Roman"/>
                <w:b/>
              </w:rPr>
            </w:pPr>
            <w:r w:rsidRPr="00EF18BE">
              <w:rPr>
                <w:rFonts w:cs="Times New Roman"/>
              </w:rPr>
              <w:t>2018</w:t>
            </w:r>
          </w:p>
        </w:tc>
        <w:tc>
          <w:tcPr>
            <w:tcW w:w="1919" w:type="dxa"/>
            <w:tcBorders>
              <w:top w:val="single" w:sz="4" w:space="0" w:color="auto"/>
              <w:left w:val="single" w:sz="4" w:space="0" w:color="auto"/>
              <w:bottom w:val="single" w:sz="4" w:space="0" w:color="auto"/>
              <w:right w:val="single" w:sz="4" w:space="0" w:color="auto"/>
            </w:tcBorders>
            <w:vAlign w:val="center"/>
          </w:tcPr>
          <w:p w14:paraId="236D2D56" w14:textId="77777777" w:rsidR="00CD0C6D" w:rsidRPr="00EF18BE" w:rsidRDefault="00CD0C6D" w:rsidP="00CD0C6D">
            <w:pPr>
              <w:jc w:val="center"/>
              <w:rPr>
                <w:rFonts w:cs="Times New Roman"/>
                <w:b/>
                <w:lang w:val="ru-RU"/>
              </w:rPr>
            </w:pPr>
            <w:r w:rsidRPr="00EF18BE">
              <w:rPr>
                <w:rFonts w:cs="Times New Roman"/>
              </w:rPr>
              <w:t>2,700</w:t>
            </w:r>
          </w:p>
        </w:tc>
        <w:tc>
          <w:tcPr>
            <w:tcW w:w="1919" w:type="dxa"/>
            <w:tcBorders>
              <w:top w:val="single" w:sz="4" w:space="0" w:color="auto"/>
              <w:left w:val="single" w:sz="4" w:space="0" w:color="auto"/>
              <w:bottom w:val="single" w:sz="4" w:space="0" w:color="auto"/>
              <w:right w:val="single" w:sz="4" w:space="0" w:color="auto"/>
            </w:tcBorders>
            <w:vAlign w:val="center"/>
          </w:tcPr>
          <w:p w14:paraId="2E70F749" w14:textId="77777777" w:rsidR="00CD0C6D" w:rsidRPr="00EF18BE" w:rsidRDefault="00CD0C6D" w:rsidP="00CD0C6D">
            <w:pPr>
              <w:jc w:val="center"/>
              <w:rPr>
                <w:rFonts w:cs="Times New Roman"/>
                <w:b/>
                <w:lang w:val="ru-RU"/>
              </w:rPr>
            </w:pPr>
            <w:r w:rsidRPr="00EF18BE">
              <w:rPr>
                <w:rFonts w:cs="Times New Roman"/>
              </w:rPr>
              <w:t>4,860</w:t>
            </w:r>
          </w:p>
        </w:tc>
      </w:tr>
      <w:tr w:rsidR="00CD0C6D" w:rsidRPr="00EF18BE" w14:paraId="745CD8BB"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218B634D" w14:textId="77777777" w:rsidR="00CD0C6D" w:rsidRPr="00EF18BE" w:rsidRDefault="00CD0C6D" w:rsidP="00CD0C6D">
            <w:pPr>
              <w:jc w:val="center"/>
              <w:rPr>
                <w:rFonts w:cs="Times New Roman"/>
                <w:b/>
                <w:lang w:val="ru-RU"/>
              </w:rPr>
            </w:pPr>
            <w:r w:rsidRPr="00EF18BE">
              <w:rPr>
                <w:rFonts w:cs="Times New Roman"/>
              </w:rPr>
              <w:t>Поликлинника (Кр</w:t>
            </w:r>
            <w:r w:rsidRPr="00EF18BE">
              <w:rPr>
                <w:rFonts w:cs="Times New Roman"/>
                <w:lang w:val="ru-RU"/>
              </w:rPr>
              <w:t xml:space="preserve">асивый </w:t>
            </w:r>
            <w:r w:rsidRPr="00EF18BE">
              <w:rPr>
                <w:rFonts w:cs="Times New Roman"/>
              </w:rPr>
              <w:t>Пр</w:t>
            </w:r>
            <w:r w:rsidRPr="00EF18BE">
              <w:rPr>
                <w:rFonts w:cs="Times New Roman"/>
                <w:lang w:val="ru-RU"/>
              </w:rPr>
              <w:t>уд</w:t>
            </w:r>
            <w:r w:rsidRPr="00EF18BE">
              <w:rPr>
                <w:rFonts w:cs="Times New Roman"/>
              </w:rPr>
              <w:t>)</w:t>
            </w:r>
          </w:p>
        </w:tc>
        <w:tc>
          <w:tcPr>
            <w:tcW w:w="1919" w:type="dxa"/>
            <w:tcBorders>
              <w:top w:val="single" w:sz="4" w:space="0" w:color="auto"/>
              <w:left w:val="single" w:sz="4" w:space="0" w:color="auto"/>
              <w:bottom w:val="single" w:sz="4" w:space="0" w:color="auto"/>
              <w:right w:val="single" w:sz="4" w:space="0" w:color="auto"/>
            </w:tcBorders>
            <w:vAlign w:val="center"/>
          </w:tcPr>
          <w:p w14:paraId="7B6D4EAC" w14:textId="77777777" w:rsidR="00CD0C6D" w:rsidRPr="00EF18BE" w:rsidRDefault="00CD0C6D" w:rsidP="00CD0C6D">
            <w:pPr>
              <w:jc w:val="center"/>
              <w:rPr>
                <w:rFonts w:cs="Times New Roman"/>
                <w:b/>
                <w:lang w:val="ru-RU"/>
              </w:rPr>
            </w:pPr>
            <w:r w:rsidRPr="00EF18BE">
              <w:rPr>
                <w:rFonts w:cs="Times New Roman"/>
              </w:rPr>
              <w:t>150</w:t>
            </w:r>
          </w:p>
        </w:tc>
        <w:tc>
          <w:tcPr>
            <w:tcW w:w="1918" w:type="dxa"/>
            <w:tcBorders>
              <w:top w:val="single" w:sz="4" w:space="0" w:color="auto"/>
              <w:left w:val="single" w:sz="4" w:space="0" w:color="auto"/>
              <w:bottom w:val="single" w:sz="4" w:space="0" w:color="auto"/>
              <w:right w:val="single" w:sz="4" w:space="0" w:color="auto"/>
            </w:tcBorders>
            <w:vAlign w:val="center"/>
          </w:tcPr>
          <w:p w14:paraId="2B700430" w14:textId="77777777" w:rsidR="00CD0C6D" w:rsidRPr="00EF18BE" w:rsidRDefault="00CD0C6D" w:rsidP="00CD0C6D">
            <w:pPr>
              <w:jc w:val="center"/>
              <w:rPr>
                <w:rFonts w:cs="Times New Roman"/>
                <w:b/>
              </w:rPr>
            </w:pPr>
            <w:r w:rsidRPr="00EF18BE">
              <w:rPr>
                <w:rFonts w:cs="Times New Roman"/>
              </w:rPr>
              <w:t>2019</w:t>
            </w:r>
          </w:p>
        </w:tc>
        <w:tc>
          <w:tcPr>
            <w:tcW w:w="1919" w:type="dxa"/>
            <w:tcBorders>
              <w:top w:val="single" w:sz="4" w:space="0" w:color="auto"/>
              <w:left w:val="single" w:sz="4" w:space="0" w:color="auto"/>
              <w:bottom w:val="single" w:sz="4" w:space="0" w:color="auto"/>
              <w:right w:val="single" w:sz="4" w:space="0" w:color="auto"/>
            </w:tcBorders>
            <w:vAlign w:val="center"/>
          </w:tcPr>
          <w:p w14:paraId="035D67E7" w14:textId="77777777" w:rsidR="00CD0C6D" w:rsidRPr="00EF18BE" w:rsidRDefault="00CD0C6D" w:rsidP="00CD0C6D">
            <w:pPr>
              <w:jc w:val="center"/>
              <w:rPr>
                <w:rFonts w:cs="Times New Roman"/>
                <w:b/>
                <w:lang w:val="ru-RU"/>
              </w:rPr>
            </w:pPr>
            <w:r w:rsidRPr="00EF18BE">
              <w:rPr>
                <w:rFonts w:cs="Times New Roman"/>
              </w:rPr>
              <w:t>0,076</w:t>
            </w:r>
          </w:p>
        </w:tc>
        <w:tc>
          <w:tcPr>
            <w:tcW w:w="1919" w:type="dxa"/>
            <w:tcBorders>
              <w:top w:val="single" w:sz="4" w:space="0" w:color="auto"/>
              <w:left w:val="single" w:sz="4" w:space="0" w:color="auto"/>
              <w:bottom w:val="single" w:sz="4" w:space="0" w:color="auto"/>
              <w:right w:val="single" w:sz="4" w:space="0" w:color="auto"/>
            </w:tcBorders>
            <w:vAlign w:val="center"/>
          </w:tcPr>
          <w:p w14:paraId="3167C0D1" w14:textId="77777777" w:rsidR="00CD0C6D" w:rsidRPr="00EF18BE" w:rsidRDefault="00CD0C6D" w:rsidP="00CD0C6D">
            <w:pPr>
              <w:jc w:val="center"/>
              <w:rPr>
                <w:rFonts w:cs="Times New Roman"/>
                <w:b/>
                <w:lang w:val="ru-RU"/>
              </w:rPr>
            </w:pPr>
            <w:r w:rsidRPr="00EF18BE">
              <w:rPr>
                <w:rFonts w:cs="Times New Roman"/>
              </w:rPr>
              <w:t>0,140</w:t>
            </w:r>
          </w:p>
        </w:tc>
      </w:tr>
      <w:tr w:rsidR="00CD0C6D" w:rsidRPr="00EF18BE" w14:paraId="16B58707"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28F370BA" w14:textId="77777777" w:rsidR="00CD0C6D" w:rsidRPr="00EF18BE" w:rsidRDefault="00CD0C6D" w:rsidP="00CD0C6D">
            <w:pPr>
              <w:jc w:val="center"/>
              <w:rPr>
                <w:rFonts w:cs="Times New Roman"/>
                <w:b/>
                <w:lang w:val="ru-RU"/>
              </w:rPr>
            </w:pPr>
            <w:r w:rsidRPr="00EF18BE">
              <w:rPr>
                <w:rFonts w:cs="Times New Roman"/>
              </w:rPr>
              <w:t>Больница (Кр</w:t>
            </w:r>
            <w:r w:rsidRPr="00EF18BE">
              <w:rPr>
                <w:rFonts w:cs="Times New Roman"/>
                <w:lang w:val="ru-RU"/>
              </w:rPr>
              <w:t xml:space="preserve">асивый </w:t>
            </w:r>
            <w:r w:rsidRPr="00EF18BE">
              <w:rPr>
                <w:rFonts w:cs="Times New Roman"/>
              </w:rPr>
              <w:t>Пр</w:t>
            </w:r>
            <w:r w:rsidRPr="00EF18BE">
              <w:rPr>
                <w:rFonts w:cs="Times New Roman"/>
                <w:lang w:val="ru-RU"/>
              </w:rPr>
              <w:t>уд</w:t>
            </w:r>
            <w:r w:rsidRPr="00EF18BE">
              <w:rPr>
                <w:rFonts w:cs="Times New Roman"/>
              </w:rPr>
              <w:t>)</w:t>
            </w:r>
          </w:p>
        </w:tc>
        <w:tc>
          <w:tcPr>
            <w:tcW w:w="1919" w:type="dxa"/>
            <w:tcBorders>
              <w:top w:val="single" w:sz="4" w:space="0" w:color="auto"/>
              <w:left w:val="single" w:sz="4" w:space="0" w:color="auto"/>
              <w:bottom w:val="single" w:sz="4" w:space="0" w:color="auto"/>
              <w:right w:val="single" w:sz="4" w:space="0" w:color="auto"/>
            </w:tcBorders>
            <w:vAlign w:val="center"/>
          </w:tcPr>
          <w:p w14:paraId="1E384D8A" w14:textId="77777777" w:rsidR="00CD0C6D" w:rsidRPr="00EF18BE" w:rsidRDefault="00CD0C6D" w:rsidP="00CD0C6D">
            <w:pPr>
              <w:jc w:val="center"/>
              <w:rPr>
                <w:rFonts w:cs="Times New Roman"/>
                <w:b/>
                <w:lang w:val="ru-RU"/>
              </w:rPr>
            </w:pPr>
            <w:r w:rsidRPr="00EF18BE">
              <w:rPr>
                <w:rFonts w:cs="Times New Roman"/>
              </w:rPr>
              <w:t>300</w:t>
            </w:r>
          </w:p>
        </w:tc>
        <w:tc>
          <w:tcPr>
            <w:tcW w:w="1918" w:type="dxa"/>
            <w:tcBorders>
              <w:top w:val="single" w:sz="4" w:space="0" w:color="auto"/>
              <w:left w:val="single" w:sz="4" w:space="0" w:color="auto"/>
              <w:bottom w:val="single" w:sz="4" w:space="0" w:color="auto"/>
              <w:right w:val="single" w:sz="4" w:space="0" w:color="auto"/>
            </w:tcBorders>
            <w:vAlign w:val="center"/>
          </w:tcPr>
          <w:p w14:paraId="710362EC" w14:textId="77777777" w:rsidR="00CD0C6D" w:rsidRPr="00EF18BE" w:rsidRDefault="00CD0C6D" w:rsidP="00CD0C6D">
            <w:pPr>
              <w:jc w:val="center"/>
              <w:rPr>
                <w:rFonts w:cs="Times New Roman"/>
                <w:b/>
              </w:rPr>
            </w:pPr>
            <w:r w:rsidRPr="00EF18BE">
              <w:rPr>
                <w:rFonts w:cs="Times New Roman"/>
              </w:rPr>
              <w:t>2019</w:t>
            </w:r>
          </w:p>
        </w:tc>
        <w:tc>
          <w:tcPr>
            <w:tcW w:w="1919" w:type="dxa"/>
            <w:tcBorders>
              <w:top w:val="single" w:sz="4" w:space="0" w:color="auto"/>
              <w:left w:val="single" w:sz="4" w:space="0" w:color="auto"/>
              <w:bottom w:val="single" w:sz="4" w:space="0" w:color="auto"/>
              <w:right w:val="single" w:sz="4" w:space="0" w:color="auto"/>
            </w:tcBorders>
            <w:vAlign w:val="center"/>
          </w:tcPr>
          <w:p w14:paraId="29F6F5FD" w14:textId="77777777" w:rsidR="00CD0C6D" w:rsidRPr="00EF18BE" w:rsidRDefault="00CD0C6D" w:rsidP="00CD0C6D">
            <w:pPr>
              <w:jc w:val="center"/>
              <w:rPr>
                <w:rFonts w:cs="Times New Roman"/>
                <w:b/>
                <w:lang w:val="ru-RU"/>
              </w:rPr>
            </w:pPr>
            <w:r w:rsidRPr="00EF18BE">
              <w:rPr>
                <w:rFonts w:cs="Times New Roman"/>
              </w:rPr>
              <w:t>0,324</w:t>
            </w:r>
          </w:p>
        </w:tc>
        <w:tc>
          <w:tcPr>
            <w:tcW w:w="1919" w:type="dxa"/>
            <w:tcBorders>
              <w:top w:val="single" w:sz="4" w:space="0" w:color="auto"/>
              <w:left w:val="single" w:sz="4" w:space="0" w:color="auto"/>
              <w:bottom w:val="single" w:sz="4" w:space="0" w:color="auto"/>
              <w:right w:val="single" w:sz="4" w:space="0" w:color="auto"/>
            </w:tcBorders>
            <w:vAlign w:val="center"/>
          </w:tcPr>
          <w:p w14:paraId="0247C74D" w14:textId="77777777" w:rsidR="00CD0C6D" w:rsidRPr="00EF18BE" w:rsidRDefault="00CD0C6D" w:rsidP="00CD0C6D">
            <w:pPr>
              <w:jc w:val="center"/>
              <w:rPr>
                <w:rFonts w:cs="Times New Roman"/>
                <w:b/>
                <w:lang w:val="ru-RU"/>
              </w:rPr>
            </w:pPr>
            <w:r w:rsidRPr="00EF18BE">
              <w:rPr>
                <w:rFonts w:cs="Times New Roman"/>
              </w:rPr>
              <w:t>0,907</w:t>
            </w:r>
          </w:p>
        </w:tc>
      </w:tr>
      <w:tr w:rsidR="00CD0C6D" w:rsidRPr="00EF18BE" w14:paraId="3A81CED3"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D09D7E9" w14:textId="77777777" w:rsidR="00CD0C6D" w:rsidRPr="00EF18BE" w:rsidRDefault="00CD0C6D" w:rsidP="00CD0C6D">
            <w:pPr>
              <w:jc w:val="center"/>
              <w:rPr>
                <w:rFonts w:cs="Times New Roman"/>
                <w:b/>
                <w:lang w:val="ru-RU"/>
              </w:rPr>
            </w:pPr>
            <w:r w:rsidRPr="00EF18BE">
              <w:rPr>
                <w:rFonts w:cs="Times New Roman"/>
              </w:rPr>
              <w:t>Детский сад (Кр</w:t>
            </w:r>
            <w:r w:rsidRPr="00EF18BE">
              <w:rPr>
                <w:rFonts w:cs="Times New Roman"/>
                <w:lang w:val="ru-RU"/>
              </w:rPr>
              <w:t xml:space="preserve">асивый </w:t>
            </w:r>
            <w:r w:rsidRPr="00EF18BE">
              <w:rPr>
                <w:rFonts w:cs="Times New Roman"/>
              </w:rPr>
              <w:t>Пр</w:t>
            </w:r>
            <w:r w:rsidRPr="00EF18BE">
              <w:rPr>
                <w:rFonts w:cs="Times New Roman"/>
                <w:lang w:val="ru-RU"/>
              </w:rPr>
              <w:t>уд</w:t>
            </w:r>
            <w:r w:rsidRPr="00EF18BE">
              <w:rPr>
                <w:rFonts w:cs="Times New Roman"/>
              </w:rPr>
              <w:t>)</w:t>
            </w:r>
          </w:p>
        </w:tc>
        <w:tc>
          <w:tcPr>
            <w:tcW w:w="1919" w:type="dxa"/>
            <w:tcBorders>
              <w:top w:val="single" w:sz="4" w:space="0" w:color="auto"/>
              <w:left w:val="single" w:sz="4" w:space="0" w:color="auto"/>
              <w:bottom w:val="single" w:sz="4" w:space="0" w:color="auto"/>
              <w:right w:val="single" w:sz="4" w:space="0" w:color="auto"/>
            </w:tcBorders>
            <w:vAlign w:val="center"/>
          </w:tcPr>
          <w:p w14:paraId="0DACD140" w14:textId="77777777" w:rsidR="00CD0C6D" w:rsidRPr="00EF18BE" w:rsidRDefault="00CD0C6D" w:rsidP="00CD0C6D">
            <w:pPr>
              <w:jc w:val="center"/>
              <w:rPr>
                <w:rFonts w:cs="Times New Roman"/>
                <w:b/>
                <w:lang w:val="ru-RU"/>
              </w:rPr>
            </w:pPr>
            <w:r w:rsidRPr="00EF18BE">
              <w:rPr>
                <w:rFonts w:cs="Times New Roman"/>
              </w:rPr>
              <w:t>80</w:t>
            </w:r>
          </w:p>
        </w:tc>
        <w:tc>
          <w:tcPr>
            <w:tcW w:w="1918" w:type="dxa"/>
            <w:tcBorders>
              <w:top w:val="single" w:sz="4" w:space="0" w:color="auto"/>
              <w:left w:val="single" w:sz="4" w:space="0" w:color="auto"/>
              <w:bottom w:val="single" w:sz="4" w:space="0" w:color="auto"/>
              <w:right w:val="single" w:sz="4" w:space="0" w:color="auto"/>
            </w:tcBorders>
            <w:vAlign w:val="center"/>
          </w:tcPr>
          <w:p w14:paraId="39E4424B" w14:textId="77777777" w:rsidR="00CD0C6D" w:rsidRPr="00EF18BE" w:rsidRDefault="00CD0C6D" w:rsidP="00CD0C6D">
            <w:pPr>
              <w:jc w:val="center"/>
              <w:rPr>
                <w:rFonts w:cs="Times New Roman"/>
                <w:b/>
              </w:rPr>
            </w:pPr>
            <w:r w:rsidRPr="00EF18BE">
              <w:rPr>
                <w:rFonts w:cs="Times New Roman"/>
              </w:rPr>
              <w:t>2016</w:t>
            </w:r>
          </w:p>
        </w:tc>
        <w:tc>
          <w:tcPr>
            <w:tcW w:w="1919" w:type="dxa"/>
            <w:tcBorders>
              <w:top w:val="single" w:sz="4" w:space="0" w:color="auto"/>
              <w:left w:val="single" w:sz="4" w:space="0" w:color="auto"/>
              <w:bottom w:val="single" w:sz="4" w:space="0" w:color="auto"/>
              <w:right w:val="single" w:sz="4" w:space="0" w:color="auto"/>
            </w:tcBorders>
            <w:vAlign w:val="center"/>
          </w:tcPr>
          <w:p w14:paraId="04CFFA03" w14:textId="77777777" w:rsidR="00CD0C6D" w:rsidRPr="00EF18BE" w:rsidRDefault="00CD0C6D" w:rsidP="00CD0C6D">
            <w:pPr>
              <w:jc w:val="center"/>
              <w:rPr>
                <w:rFonts w:cs="Times New Roman"/>
                <w:b/>
                <w:lang w:val="ru-RU"/>
              </w:rPr>
            </w:pPr>
            <w:r w:rsidRPr="00EF18BE">
              <w:rPr>
                <w:rFonts w:cs="Times New Roman"/>
              </w:rPr>
              <w:t>0,144</w:t>
            </w:r>
          </w:p>
        </w:tc>
        <w:tc>
          <w:tcPr>
            <w:tcW w:w="1919" w:type="dxa"/>
            <w:tcBorders>
              <w:top w:val="single" w:sz="4" w:space="0" w:color="auto"/>
              <w:left w:val="single" w:sz="4" w:space="0" w:color="auto"/>
              <w:bottom w:val="single" w:sz="4" w:space="0" w:color="auto"/>
              <w:right w:val="single" w:sz="4" w:space="0" w:color="auto"/>
            </w:tcBorders>
            <w:vAlign w:val="center"/>
          </w:tcPr>
          <w:p w14:paraId="39B6F27F" w14:textId="77777777" w:rsidR="00CD0C6D" w:rsidRPr="00EF18BE" w:rsidRDefault="00CD0C6D" w:rsidP="00CD0C6D">
            <w:pPr>
              <w:jc w:val="center"/>
              <w:rPr>
                <w:rFonts w:cs="Times New Roman"/>
                <w:b/>
                <w:lang w:val="ru-RU"/>
              </w:rPr>
            </w:pPr>
            <w:r w:rsidRPr="00EF18BE">
              <w:rPr>
                <w:rFonts w:cs="Times New Roman"/>
              </w:rPr>
              <w:t>0,274</w:t>
            </w:r>
          </w:p>
        </w:tc>
      </w:tr>
      <w:tr w:rsidR="00CD0C6D" w:rsidRPr="00EF18BE" w14:paraId="4E319987"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20E84294" w14:textId="77777777" w:rsidR="00CD0C6D" w:rsidRPr="00EF18BE" w:rsidRDefault="00CD0C6D" w:rsidP="00CD0C6D">
            <w:pPr>
              <w:jc w:val="center"/>
              <w:rPr>
                <w:rFonts w:cs="Times New Roman"/>
                <w:b/>
                <w:lang w:val="ru-RU"/>
              </w:rPr>
            </w:pPr>
            <w:r w:rsidRPr="00EF18BE">
              <w:rPr>
                <w:rFonts w:cs="Times New Roman"/>
              </w:rPr>
              <w:t>СОШ (Кр</w:t>
            </w:r>
            <w:r w:rsidRPr="00EF18BE">
              <w:rPr>
                <w:rFonts w:cs="Times New Roman"/>
                <w:lang w:val="ru-RU"/>
              </w:rPr>
              <w:t xml:space="preserve">асивый </w:t>
            </w:r>
            <w:r w:rsidRPr="00EF18BE">
              <w:rPr>
                <w:rFonts w:cs="Times New Roman"/>
              </w:rPr>
              <w:t>Пр</w:t>
            </w:r>
            <w:r w:rsidRPr="00EF18BE">
              <w:rPr>
                <w:rFonts w:cs="Times New Roman"/>
                <w:lang w:val="ru-RU"/>
              </w:rPr>
              <w:t>уд</w:t>
            </w:r>
            <w:r w:rsidRPr="00EF18BE">
              <w:rPr>
                <w:rFonts w:cs="Times New Roman"/>
              </w:rPr>
              <w:t>)</w:t>
            </w:r>
          </w:p>
        </w:tc>
        <w:tc>
          <w:tcPr>
            <w:tcW w:w="1919" w:type="dxa"/>
            <w:tcBorders>
              <w:top w:val="single" w:sz="4" w:space="0" w:color="auto"/>
              <w:left w:val="single" w:sz="4" w:space="0" w:color="auto"/>
              <w:bottom w:val="single" w:sz="4" w:space="0" w:color="auto"/>
              <w:right w:val="single" w:sz="4" w:space="0" w:color="auto"/>
            </w:tcBorders>
            <w:vAlign w:val="center"/>
          </w:tcPr>
          <w:p w14:paraId="094EFE03" w14:textId="77777777" w:rsidR="00CD0C6D" w:rsidRPr="00EF18BE" w:rsidRDefault="00CD0C6D" w:rsidP="00CD0C6D">
            <w:pPr>
              <w:jc w:val="center"/>
              <w:rPr>
                <w:rFonts w:cs="Times New Roman"/>
                <w:b/>
                <w:lang w:val="ru-RU"/>
              </w:rPr>
            </w:pPr>
            <w:r w:rsidRPr="00EF18BE">
              <w:rPr>
                <w:rFonts w:cs="Times New Roman"/>
              </w:rPr>
              <w:t>201</w:t>
            </w:r>
          </w:p>
        </w:tc>
        <w:tc>
          <w:tcPr>
            <w:tcW w:w="1918" w:type="dxa"/>
            <w:tcBorders>
              <w:top w:val="single" w:sz="4" w:space="0" w:color="auto"/>
              <w:left w:val="single" w:sz="4" w:space="0" w:color="auto"/>
              <w:bottom w:val="single" w:sz="4" w:space="0" w:color="auto"/>
              <w:right w:val="single" w:sz="4" w:space="0" w:color="auto"/>
            </w:tcBorders>
            <w:vAlign w:val="center"/>
          </w:tcPr>
          <w:p w14:paraId="36736F30" w14:textId="77777777" w:rsidR="00CD0C6D" w:rsidRPr="00EF18BE" w:rsidRDefault="00CD0C6D" w:rsidP="00CD0C6D">
            <w:pPr>
              <w:jc w:val="center"/>
              <w:rPr>
                <w:rFonts w:cs="Times New Roman"/>
                <w:b/>
              </w:rPr>
            </w:pPr>
            <w:r w:rsidRPr="00EF18BE">
              <w:rPr>
                <w:rFonts w:cs="Times New Roman"/>
              </w:rPr>
              <w:t>2021</w:t>
            </w:r>
          </w:p>
        </w:tc>
        <w:tc>
          <w:tcPr>
            <w:tcW w:w="1919" w:type="dxa"/>
            <w:tcBorders>
              <w:top w:val="single" w:sz="4" w:space="0" w:color="auto"/>
              <w:left w:val="single" w:sz="4" w:space="0" w:color="auto"/>
              <w:bottom w:val="single" w:sz="4" w:space="0" w:color="auto"/>
              <w:right w:val="single" w:sz="4" w:space="0" w:color="auto"/>
            </w:tcBorders>
            <w:vAlign w:val="center"/>
          </w:tcPr>
          <w:p w14:paraId="057D63D3" w14:textId="77777777" w:rsidR="00CD0C6D" w:rsidRPr="00EF18BE" w:rsidRDefault="00CD0C6D" w:rsidP="00CD0C6D">
            <w:pPr>
              <w:jc w:val="center"/>
              <w:rPr>
                <w:rFonts w:cs="Times New Roman"/>
                <w:b/>
                <w:lang w:val="ru-RU"/>
              </w:rPr>
            </w:pPr>
            <w:r w:rsidRPr="00EF18BE">
              <w:rPr>
                <w:rFonts w:cs="Times New Roman"/>
              </w:rPr>
              <w:t>0,152</w:t>
            </w:r>
          </w:p>
        </w:tc>
        <w:tc>
          <w:tcPr>
            <w:tcW w:w="1919" w:type="dxa"/>
            <w:tcBorders>
              <w:top w:val="single" w:sz="4" w:space="0" w:color="auto"/>
              <w:left w:val="single" w:sz="4" w:space="0" w:color="auto"/>
              <w:bottom w:val="single" w:sz="4" w:space="0" w:color="auto"/>
              <w:right w:val="single" w:sz="4" w:space="0" w:color="auto"/>
            </w:tcBorders>
            <w:vAlign w:val="center"/>
          </w:tcPr>
          <w:p w14:paraId="366B51E5" w14:textId="77777777" w:rsidR="00CD0C6D" w:rsidRPr="00EF18BE" w:rsidRDefault="00CD0C6D" w:rsidP="00CD0C6D">
            <w:pPr>
              <w:jc w:val="center"/>
              <w:rPr>
                <w:rFonts w:cs="Times New Roman"/>
                <w:b/>
                <w:lang w:val="ru-RU"/>
              </w:rPr>
            </w:pPr>
            <w:r w:rsidRPr="00EF18BE">
              <w:rPr>
                <w:rFonts w:cs="Times New Roman"/>
              </w:rPr>
              <w:t>0,224</w:t>
            </w:r>
          </w:p>
        </w:tc>
      </w:tr>
      <w:tr w:rsidR="00CD0C6D" w:rsidRPr="00EF18BE" w14:paraId="13F8641E"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5FDBB9FD" w14:textId="77777777" w:rsidR="00CD0C6D" w:rsidRPr="00EF18BE" w:rsidRDefault="00CD0C6D" w:rsidP="00CD0C6D">
            <w:pPr>
              <w:jc w:val="center"/>
              <w:rPr>
                <w:rFonts w:cs="Times New Roman"/>
                <w:b/>
                <w:lang w:val="ru-RU"/>
              </w:rPr>
            </w:pPr>
            <w:r w:rsidRPr="00EF18BE">
              <w:rPr>
                <w:rFonts w:cs="Times New Roman"/>
              </w:rPr>
              <w:t>Детский сад (Ромашка)</w:t>
            </w:r>
          </w:p>
        </w:tc>
        <w:tc>
          <w:tcPr>
            <w:tcW w:w="1919" w:type="dxa"/>
            <w:tcBorders>
              <w:top w:val="single" w:sz="4" w:space="0" w:color="auto"/>
              <w:left w:val="single" w:sz="4" w:space="0" w:color="auto"/>
              <w:bottom w:val="single" w:sz="4" w:space="0" w:color="auto"/>
              <w:right w:val="single" w:sz="4" w:space="0" w:color="auto"/>
            </w:tcBorders>
            <w:vAlign w:val="center"/>
          </w:tcPr>
          <w:p w14:paraId="0B7B18F9" w14:textId="77777777" w:rsidR="00CD0C6D" w:rsidRPr="00EF18BE" w:rsidRDefault="00CD0C6D" w:rsidP="00CD0C6D">
            <w:pPr>
              <w:jc w:val="center"/>
              <w:rPr>
                <w:rFonts w:cs="Times New Roman"/>
                <w:b/>
                <w:lang w:val="ru-RU"/>
              </w:rPr>
            </w:pPr>
            <w:r w:rsidRPr="00EF18BE">
              <w:rPr>
                <w:rFonts w:cs="Times New Roman"/>
              </w:rPr>
              <w:t>80</w:t>
            </w:r>
          </w:p>
        </w:tc>
        <w:tc>
          <w:tcPr>
            <w:tcW w:w="1918" w:type="dxa"/>
            <w:tcBorders>
              <w:top w:val="single" w:sz="4" w:space="0" w:color="auto"/>
              <w:left w:val="single" w:sz="4" w:space="0" w:color="auto"/>
              <w:bottom w:val="single" w:sz="4" w:space="0" w:color="auto"/>
              <w:right w:val="single" w:sz="4" w:space="0" w:color="auto"/>
            </w:tcBorders>
            <w:vAlign w:val="center"/>
          </w:tcPr>
          <w:p w14:paraId="0C79B7D1" w14:textId="77777777" w:rsidR="00CD0C6D" w:rsidRPr="00EF18BE" w:rsidRDefault="00CD0C6D" w:rsidP="00CD0C6D">
            <w:pPr>
              <w:jc w:val="center"/>
              <w:rPr>
                <w:rFonts w:cs="Times New Roman"/>
                <w:b/>
              </w:rPr>
            </w:pPr>
            <w:r w:rsidRPr="00EF18BE">
              <w:rPr>
                <w:rFonts w:cs="Times New Roman"/>
              </w:rPr>
              <w:t>2022</w:t>
            </w:r>
          </w:p>
        </w:tc>
        <w:tc>
          <w:tcPr>
            <w:tcW w:w="1919" w:type="dxa"/>
            <w:tcBorders>
              <w:top w:val="single" w:sz="4" w:space="0" w:color="auto"/>
              <w:left w:val="single" w:sz="4" w:space="0" w:color="auto"/>
              <w:bottom w:val="single" w:sz="4" w:space="0" w:color="auto"/>
              <w:right w:val="single" w:sz="4" w:space="0" w:color="auto"/>
            </w:tcBorders>
            <w:vAlign w:val="center"/>
          </w:tcPr>
          <w:p w14:paraId="348D789C" w14:textId="77777777" w:rsidR="00CD0C6D" w:rsidRPr="00EF18BE" w:rsidRDefault="00CD0C6D" w:rsidP="00CD0C6D">
            <w:pPr>
              <w:jc w:val="center"/>
              <w:rPr>
                <w:rFonts w:cs="Times New Roman"/>
                <w:b/>
                <w:lang w:val="ru-RU"/>
              </w:rPr>
            </w:pPr>
            <w:r w:rsidRPr="00EF18BE">
              <w:rPr>
                <w:rFonts w:cs="Times New Roman"/>
              </w:rPr>
              <w:t>0,144</w:t>
            </w:r>
          </w:p>
        </w:tc>
        <w:tc>
          <w:tcPr>
            <w:tcW w:w="1919" w:type="dxa"/>
            <w:tcBorders>
              <w:top w:val="single" w:sz="4" w:space="0" w:color="auto"/>
              <w:left w:val="single" w:sz="4" w:space="0" w:color="auto"/>
              <w:bottom w:val="single" w:sz="4" w:space="0" w:color="auto"/>
              <w:right w:val="single" w:sz="4" w:space="0" w:color="auto"/>
            </w:tcBorders>
            <w:vAlign w:val="center"/>
          </w:tcPr>
          <w:p w14:paraId="3258CE8A" w14:textId="77777777" w:rsidR="00CD0C6D" w:rsidRPr="00EF18BE" w:rsidRDefault="00CD0C6D" w:rsidP="00CD0C6D">
            <w:pPr>
              <w:jc w:val="center"/>
              <w:rPr>
                <w:rFonts w:cs="Times New Roman"/>
                <w:b/>
                <w:lang w:val="ru-RU"/>
              </w:rPr>
            </w:pPr>
            <w:r w:rsidRPr="00EF18BE">
              <w:rPr>
                <w:rFonts w:cs="Times New Roman"/>
              </w:rPr>
              <w:t>0,274</w:t>
            </w:r>
          </w:p>
        </w:tc>
      </w:tr>
      <w:tr w:rsidR="00CD0C6D" w:rsidRPr="00EF18BE" w14:paraId="1673F21A"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3B25A086" w14:textId="77777777" w:rsidR="00CD0C6D" w:rsidRPr="00EF18BE" w:rsidRDefault="00CD0C6D" w:rsidP="00CD0C6D">
            <w:pPr>
              <w:jc w:val="center"/>
              <w:rPr>
                <w:rFonts w:cs="Times New Roman"/>
                <w:b/>
                <w:lang w:val="ru-RU"/>
              </w:rPr>
            </w:pPr>
            <w:r w:rsidRPr="00EF18BE">
              <w:rPr>
                <w:rFonts w:cs="Times New Roman"/>
              </w:rPr>
              <w:t>Начальная школа (Ромашка)</w:t>
            </w:r>
          </w:p>
        </w:tc>
        <w:tc>
          <w:tcPr>
            <w:tcW w:w="1919" w:type="dxa"/>
            <w:tcBorders>
              <w:top w:val="single" w:sz="4" w:space="0" w:color="auto"/>
              <w:left w:val="single" w:sz="4" w:space="0" w:color="auto"/>
              <w:bottom w:val="single" w:sz="4" w:space="0" w:color="auto"/>
              <w:right w:val="single" w:sz="4" w:space="0" w:color="auto"/>
            </w:tcBorders>
            <w:vAlign w:val="center"/>
          </w:tcPr>
          <w:p w14:paraId="2D8C156A" w14:textId="77777777" w:rsidR="00CD0C6D" w:rsidRPr="00EF18BE" w:rsidRDefault="00CD0C6D" w:rsidP="00CD0C6D">
            <w:pPr>
              <w:jc w:val="center"/>
              <w:rPr>
                <w:rFonts w:cs="Times New Roman"/>
                <w:b/>
                <w:lang w:val="ru-RU"/>
              </w:rPr>
            </w:pPr>
            <w:r w:rsidRPr="00EF18BE">
              <w:rPr>
                <w:rFonts w:cs="Times New Roman"/>
              </w:rPr>
              <w:t>145</w:t>
            </w:r>
          </w:p>
        </w:tc>
        <w:tc>
          <w:tcPr>
            <w:tcW w:w="1918" w:type="dxa"/>
            <w:tcBorders>
              <w:top w:val="single" w:sz="4" w:space="0" w:color="auto"/>
              <w:left w:val="single" w:sz="4" w:space="0" w:color="auto"/>
              <w:bottom w:val="single" w:sz="4" w:space="0" w:color="auto"/>
              <w:right w:val="single" w:sz="4" w:space="0" w:color="auto"/>
            </w:tcBorders>
            <w:vAlign w:val="center"/>
          </w:tcPr>
          <w:p w14:paraId="721E4A16" w14:textId="77777777" w:rsidR="00CD0C6D" w:rsidRPr="00EF18BE" w:rsidRDefault="00CD0C6D" w:rsidP="00CD0C6D">
            <w:pPr>
              <w:jc w:val="center"/>
              <w:rPr>
                <w:rFonts w:cs="Times New Roman"/>
                <w:b/>
              </w:rPr>
            </w:pPr>
            <w:r w:rsidRPr="00EF18BE">
              <w:rPr>
                <w:rFonts w:cs="Times New Roman"/>
              </w:rPr>
              <w:t>2022</w:t>
            </w:r>
          </w:p>
        </w:tc>
        <w:tc>
          <w:tcPr>
            <w:tcW w:w="1919" w:type="dxa"/>
            <w:tcBorders>
              <w:top w:val="single" w:sz="4" w:space="0" w:color="auto"/>
              <w:left w:val="single" w:sz="4" w:space="0" w:color="auto"/>
              <w:bottom w:val="single" w:sz="4" w:space="0" w:color="auto"/>
              <w:right w:val="single" w:sz="4" w:space="0" w:color="auto"/>
            </w:tcBorders>
            <w:vAlign w:val="center"/>
          </w:tcPr>
          <w:p w14:paraId="0F0D323E" w14:textId="77777777" w:rsidR="00CD0C6D" w:rsidRPr="00EF18BE" w:rsidRDefault="00CD0C6D" w:rsidP="00CD0C6D">
            <w:pPr>
              <w:jc w:val="center"/>
              <w:rPr>
                <w:rFonts w:cs="Times New Roman"/>
                <w:b/>
                <w:lang w:val="ru-RU"/>
              </w:rPr>
            </w:pPr>
            <w:r w:rsidRPr="00EF18BE">
              <w:rPr>
                <w:rFonts w:cs="Times New Roman"/>
              </w:rPr>
              <w:t>0,110</w:t>
            </w:r>
          </w:p>
        </w:tc>
        <w:tc>
          <w:tcPr>
            <w:tcW w:w="1919" w:type="dxa"/>
            <w:tcBorders>
              <w:top w:val="single" w:sz="4" w:space="0" w:color="auto"/>
              <w:left w:val="single" w:sz="4" w:space="0" w:color="auto"/>
              <w:bottom w:val="single" w:sz="4" w:space="0" w:color="auto"/>
              <w:right w:val="single" w:sz="4" w:space="0" w:color="auto"/>
            </w:tcBorders>
            <w:vAlign w:val="center"/>
          </w:tcPr>
          <w:p w14:paraId="084D3EEE" w14:textId="77777777" w:rsidR="00CD0C6D" w:rsidRPr="00EF18BE" w:rsidRDefault="00CD0C6D" w:rsidP="00CD0C6D">
            <w:pPr>
              <w:jc w:val="center"/>
              <w:rPr>
                <w:rFonts w:cs="Times New Roman"/>
                <w:b/>
                <w:lang w:val="ru-RU"/>
              </w:rPr>
            </w:pPr>
            <w:r w:rsidRPr="00EF18BE">
              <w:rPr>
                <w:rFonts w:cs="Times New Roman"/>
              </w:rPr>
              <w:t>0,162</w:t>
            </w:r>
          </w:p>
        </w:tc>
      </w:tr>
      <w:tr w:rsidR="00CD0C6D" w:rsidRPr="00EF18BE" w14:paraId="16F1C85C" w14:textId="77777777" w:rsidTr="00CD0C6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791B876A" w14:textId="77777777" w:rsidR="00CD0C6D" w:rsidRPr="00EF18BE" w:rsidRDefault="00CD0C6D" w:rsidP="00CD0C6D">
            <w:pPr>
              <w:jc w:val="center"/>
              <w:rPr>
                <w:rFonts w:cs="Times New Roman"/>
                <w:b/>
                <w:lang w:val="ru-RU"/>
              </w:rPr>
            </w:pPr>
            <w:r w:rsidRPr="00EF18BE">
              <w:rPr>
                <w:rFonts w:cs="Times New Roman"/>
              </w:rPr>
              <w:t>Спортивно-досуговый компекс (Ромашка)</w:t>
            </w:r>
          </w:p>
        </w:tc>
        <w:tc>
          <w:tcPr>
            <w:tcW w:w="1919" w:type="dxa"/>
            <w:tcBorders>
              <w:top w:val="single" w:sz="4" w:space="0" w:color="auto"/>
              <w:left w:val="single" w:sz="4" w:space="0" w:color="auto"/>
              <w:bottom w:val="single" w:sz="4" w:space="0" w:color="auto"/>
              <w:right w:val="single" w:sz="4" w:space="0" w:color="auto"/>
            </w:tcBorders>
            <w:vAlign w:val="center"/>
          </w:tcPr>
          <w:p w14:paraId="3026E1A6" w14:textId="77777777" w:rsidR="00CD0C6D" w:rsidRPr="00EF18BE" w:rsidRDefault="00CD0C6D" w:rsidP="00CD0C6D">
            <w:pPr>
              <w:jc w:val="center"/>
              <w:rPr>
                <w:rFonts w:cs="Times New Roman"/>
                <w:b/>
                <w:lang w:val="ru-RU"/>
              </w:rPr>
            </w:pPr>
            <w:r w:rsidRPr="00EF18BE">
              <w:rPr>
                <w:rFonts w:cs="Times New Roman"/>
              </w:rPr>
              <w:t>250</w:t>
            </w:r>
          </w:p>
        </w:tc>
        <w:tc>
          <w:tcPr>
            <w:tcW w:w="1918" w:type="dxa"/>
            <w:tcBorders>
              <w:top w:val="single" w:sz="4" w:space="0" w:color="auto"/>
              <w:left w:val="single" w:sz="4" w:space="0" w:color="auto"/>
              <w:bottom w:val="single" w:sz="4" w:space="0" w:color="auto"/>
              <w:right w:val="single" w:sz="4" w:space="0" w:color="auto"/>
            </w:tcBorders>
            <w:vAlign w:val="center"/>
          </w:tcPr>
          <w:p w14:paraId="5EAB65C2" w14:textId="77777777" w:rsidR="00CD0C6D" w:rsidRPr="00EF18BE" w:rsidRDefault="00CD0C6D" w:rsidP="00CD0C6D">
            <w:pPr>
              <w:jc w:val="center"/>
              <w:rPr>
                <w:rFonts w:cs="Times New Roman"/>
                <w:b/>
              </w:rPr>
            </w:pPr>
            <w:r w:rsidRPr="00EF18BE">
              <w:rPr>
                <w:rFonts w:cs="Times New Roman"/>
              </w:rPr>
              <w:t>2023</w:t>
            </w:r>
          </w:p>
        </w:tc>
        <w:tc>
          <w:tcPr>
            <w:tcW w:w="1919" w:type="dxa"/>
            <w:tcBorders>
              <w:top w:val="single" w:sz="4" w:space="0" w:color="auto"/>
              <w:left w:val="single" w:sz="4" w:space="0" w:color="auto"/>
              <w:bottom w:val="single" w:sz="4" w:space="0" w:color="auto"/>
              <w:right w:val="single" w:sz="4" w:space="0" w:color="auto"/>
            </w:tcBorders>
            <w:vAlign w:val="center"/>
          </w:tcPr>
          <w:p w14:paraId="706BB61D" w14:textId="77777777" w:rsidR="00CD0C6D" w:rsidRPr="00EF18BE" w:rsidRDefault="00CD0C6D" w:rsidP="00CD0C6D">
            <w:pPr>
              <w:jc w:val="center"/>
              <w:rPr>
                <w:rFonts w:cs="Times New Roman"/>
                <w:b/>
                <w:lang w:val="ru-RU"/>
              </w:rPr>
            </w:pPr>
            <w:r w:rsidRPr="00EF18BE">
              <w:rPr>
                <w:rFonts w:cs="Times New Roman"/>
              </w:rPr>
              <w:t>0,180</w:t>
            </w:r>
          </w:p>
        </w:tc>
        <w:tc>
          <w:tcPr>
            <w:tcW w:w="1919" w:type="dxa"/>
            <w:tcBorders>
              <w:top w:val="single" w:sz="4" w:space="0" w:color="auto"/>
              <w:left w:val="single" w:sz="4" w:space="0" w:color="auto"/>
              <w:bottom w:val="single" w:sz="4" w:space="0" w:color="auto"/>
              <w:right w:val="single" w:sz="4" w:space="0" w:color="auto"/>
            </w:tcBorders>
            <w:vAlign w:val="center"/>
          </w:tcPr>
          <w:p w14:paraId="6F36734A" w14:textId="77777777" w:rsidR="00CD0C6D" w:rsidRPr="00EF18BE" w:rsidRDefault="00CD0C6D" w:rsidP="00CD0C6D">
            <w:pPr>
              <w:jc w:val="center"/>
              <w:rPr>
                <w:rFonts w:cs="Times New Roman"/>
                <w:b/>
                <w:lang w:val="ru-RU"/>
              </w:rPr>
            </w:pPr>
            <w:r w:rsidRPr="00EF18BE">
              <w:rPr>
                <w:rFonts w:cs="Times New Roman"/>
              </w:rPr>
              <w:t>0,405</w:t>
            </w:r>
          </w:p>
        </w:tc>
      </w:tr>
    </w:tbl>
    <w:p w14:paraId="1F5B15BA" w14:textId="2618CDE0" w:rsidR="00CD0C6D" w:rsidRPr="00EF18BE" w:rsidRDefault="00CD0C6D" w:rsidP="00CD0C6D">
      <w:pPr>
        <w:spacing w:before="240"/>
        <w:ind w:firstLine="708"/>
        <w:rPr>
          <w:rFonts w:cs="Times New Roman"/>
          <w:szCs w:val="24"/>
          <w:lang w:val="ru-RU"/>
        </w:rPr>
      </w:pPr>
      <w:r w:rsidRPr="00EF18BE">
        <w:rPr>
          <w:rFonts w:cs="Times New Roman"/>
          <w:szCs w:val="24"/>
          <w:lang w:val="ru-RU"/>
        </w:rPr>
        <w:t>Кроме того, согласно Генеральному плану в Зональненском сельском поселении планируется строительство промышленного парка. Строительство промышленной зоны планируется застройщиком ООО «КузбассИнвестСтрой». В проектируемой промышленной зоне поселка планируется размещение современного машиностроительного производства (в том числе завод подшипниковой продукции). Проектные значения потребности в водоснабжении для объектов промышленного парка приведены в таблице 8.4.</w:t>
      </w:r>
    </w:p>
    <w:p w14:paraId="461BC3DF" w14:textId="0EBAF37A" w:rsidR="00CD0C6D" w:rsidRPr="00EF18BE" w:rsidRDefault="00CD0C6D" w:rsidP="00CD0C6D">
      <w:pPr>
        <w:spacing w:before="240"/>
        <w:jc w:val="right"/>
        <w:rPr>
          <w:b/>
          <w:lang w:val="ru-RU"/>
        </w:rPr>
      </w:pPr>
      <w:bookmarkStart w:id="1404" w:name="_Toc425861711"/>
      <w:r w:rsidRPr="00EF18BE">
        <w:rPr>
          <w:lang w:val="ru-RU"/>
        </w:rPr>
        <w:t>Таблица 8.4 – Максимальная потребность в водоснабжении, куб.м/сут.</w:t>
      </w:r>
      <w:bookmarkEnd w:id="1404"/>
    </w:p>
    <w:tbl>
      <w:tblPr>
        <w:tblStyle w:val="a4"/>
        <w:tblW w:w="0" w:type="auto"/>
        <w:tblLook w:val="04A0" w:firstRow="1" w:lastRow="0" w:firstColumn="1" w:lastColumn="0" w:noHBand="0" w:noVBand="1"/>
      </w:tblPr>
      <w:tblGrid>
        <w:gridCol w:w="2802"/>
        <w:gridCol w:w="3118"/>
        <w:gridCol w:w="3934"/>
      </w:tblGrid>
      <w:tr w:rsidR="00CD0C6D" w:rsidRPr="00EF18BE" w14:paraId="78E61958" w14:textId="77777777" w:rsidTr="00CD0C6D">
        <w:tc>
          <w:tcPr>
            <w:tcW w:w="2802" w:type="dxa"/>
            <w:vAlign w:val="center"/>
          </w:tcPr>
          <w:p w14:paraId="32362E82" w14:textId="77777777" w:rsidR="00CD0C6D" w:rsidRPr="00EF18BE" w:rsidRDefault="00CD0C6D" w:rsidP="00CD0C6D">
            <w:pPr>
              <w:jc w:val="center"/>
              <w:rPr>
                <w:rFonts w:cs="Times New Roman"/>
                <w:szCs w:val="24"/>
                <w:lang w:val="ru-RU"/>
              </w:rPr>
            </w:pPr>
            <w:r w:rsidRPr="00EF18BE">
              <w:rPr>
                <w:rFonts w:cs="Times New Roman"/>
                <w:szCs w:val="24"/>
                <w:lang w:val="ru-RU"/>
              </w:rPr>
              <w:t>Этап строительства</w:t>
            </w:r>
          </w:p>
        </w:tc>
        <w:tc>
          <w:tcPr>
            <w:tcW w:w="3118" w:type="dxa"/>
            <w:vAlign w:val="center"/>
          </w:tcPr>
          <w:p w14:paraId="63A30BAA" w14:textId="77777777" w:rsidR="00CD0C6D" w:rsidRPr="00EF18BE" w:rsidRDefault="00CD0C6D" w:rsidP="00CD0C6D">
            <w:pPr>
              <w:jc w:val="center"/>
              <w:rPr>
                <w:rFonts w:cs="Times New Roman"/>
                <w:szCs w:val="24"/>
                <w:lang w:val="ru-RU"/>
              </w:rPr>
            </w:pPr>
            <w:r w:rsidRPr="00EF18BE">
              <w:rPr>
                <w:rFonts w:cs="Times New Roman"/>
                <w:szCs w:val="24"/>
                <w:lang w:val="ru-RU"/>
              </w:rPr>
              <w:t>Период строительства</w:t>
            </w:r>
          </w:p>
        </w:tc>
        <w:tc>
          <w:tcPr>
            <w:tcW w:w="3934" w:type="dxa"/>
            <w:vAlign w:val="center"/>
          </w:tcPr>
          <w:p w14:paraId="01035BD1" w14:textId="77777777" w:rsidR="00CD0C6D" w:rsidRPr="00EF18BE" w:rsidRDefault="00CD0C6D" w:rsidP="00CD0C6D">
            <w:pPr>
              <w:jc w:val="center"/>
              <w:rPr>
                <w:rFonts w:cs="Times New Roman"/>
                <w:szCs w:val="24"/>
                <w:lang w:val="ru-RU"/>
              </w:rPr>
            </w:pPr>
            <w:r w:rsidRPr="00EF18BE">
              <w:rPr>
                <w:rFonts w:cs="Times New Roman"/>
                <w:szCs w:val="24"/>
                <w:lang w:val="ru-RU"/>
              </w:rPr>
              <w:t>Потребность в водоснабжении</w:t>
            </w:r>
          </w:p>
        </w:tc>
      </w:tr>
      <w:tr w:rsidR="00CD0C6D" w:rsidRPr="00EF18BE" w14:paraId="6C9FFB7C" w14:textId="77777777" w:rsidTr="00CD0C6D">
        <w:tc>
          <w:tcPr>
            <w:tcW w:w="2802" w:type="dxa"/>
            <w:vAlign w:val="center"/>
          </w:tcPr>
          <w:p w14:paraId="2E673C8F" w14:textId="77777777" w:rsidR="00CD0C6D" w:rsidRPr="00EF18BE" w:rsidRDefault="00CD0C6D" w:rsidP="00CD0C6D">
            <w:pPr>
              <w:rPr>
                <w:rFonts w:cs="Times New Roman"/>
                <w:szCs w:val="24"/>
                <w:lang w:val="ru-RU"/>
              </w:rPr>
            </w:pPr>
            <w:r w:rsidRPr="00EF18BE">
              <w:rPr>
                <w:rFonts w:cs="Times New Roman"/>
                <w:szCs w:val="24"/>
                <w:lang w:val="ru-RU"/>
              </w:rPr>
              <w:t>1 этап (завод подшипниковой продукции)</w:t>
            </w:r>
          </w:p>
        </w:tc>
        <w:tc>
          <w:tcPr>
            <w:tcW w:w="3118" w:type="dxa"/>
            <w:vAlign w:val="center"/>
          </w:tcPr>
          <w:p w14:paraId="498AF511" w14:textId="77777777" w:rsidR="00CD0C6D" w:rsidRPr="00EF18BE" w:rsidRDefault="00CD0C6D" w:rsidP="00CD0C6D">
            <w:pPr>
              <w:jc w:val="center"/>
              <w:rPr>
                <w:rFonts w:cs="Times New Roman"/>
                <w:szCs w:val="24"/>
                <w:lang w:val="ru-RU"/>
              </w:rPr>
            </w:pPr>
            <w:r w:rsidRPr="00EF18BE">
              <w:rPr>
                <w:rFonts w:cs="Times New Roman"/>
                <w:szCs w:val="24"/>
                <w:lang w:val="ru-RU"/>
              </w:rPr>
              <w:t xml:space="preserve">Начало </w:t>
            </w:r>
            <w:r w:rsidRPr="00EF18BE">
              <w:rPr>
                <w:rFonts w:cs="Times New Roman"/>
                <w:szCs w:val="24"/>
              </w:rPr>
              <w:t>II</w:t>
            </w:r>
            <w:r w:rsidRPr="00EF18BE">
              <w:rPr>
                <w:rFonts w:cs="Times New Roman"/>
                <w:szCs w:val="24"/>
                <w:lang w:val="ru-RU"/>
              </w:rPr>
              <w:t xml:space="preserve"> кв. 2016 год;</w:t>
            </w:r>
          </w:p>
          <w:p w14:paraId="72E87313" w14:textId="77777777" w:rsidR="00CD0C6D" w:rsidRPr="00EF18BE" w:rsidRDefault="00CD0C6D" w:rsidP="00CD0C6D">
            <w:pPr>
              <w:jc w:val="center"/>
              <w:rPr>
                <w:rFonts w:cs="Times New Roman"/>
                <w:szCs w:val="24"/>
                <w:lang w:val="ru-RU"/>
              </w:rPr>
            </w:pPr>
            <w:r w:rsidRPr="00EF18BE">
              <w:rPr>
                <w:rFonts w:cs="Times New Roman"/>
                <w:szCs w:val="24"/>
                <w:lang w:val="ru-RU"/>
              </w:rPr>
              <w:t xml:space="preserve">Окончание: </w:t>
            </w:r>
            <w:r w:rsidRPr="00EF18BE">
              <w:rPr>
                <w:rFonts w:cs="Times New Roman"/>
                <w:szCs w:val="24"/>
              </w:rPr>
              <w:t>IV</w:t>
            </w:r>
            <w:r w:rsidRPr="00EF18BE">
              <w:rPr>
                <w:rFonts w:cs="Times New Roman"/>
                <w:szCs w:val="24"/>
                <w:lang w:val="ru-RU"/>
              </w:rPr>
              <w:t xml:space="preserve"> кв. 2018 год</w:t>
            </w:r>
          </w:p>
        </w:tc>
        <w:tc>
          <w:tcPr>
            <w:tcW w:w="3934" w:type="dxa"/>
            <w:vAlign w:val="center"/>
          </w:tcPr>
          <w:p w14:paraId="5A93A14D" w14:textId="77777777" w:rsidR="00CD0C6D" w:rsidRPr="00EF18BE" w:rsidRDefault="00CD0C6D" w:rsidP="00CD0C6D">
            <w:pPr>
              <w:jc w:val="center"/>
              <w:rPr>
                <w:rFonts w:cs="Times New Roman"/>
                <w:szCs w:val="24"/>
                <w:lang w:val="ru-RU"/>
              </w:rPr>
            </w:pPr>
            <w:r w:rsidRPr="00EF18BE">
              <w:rPr>
                <w:rFonts w:cs="Times New Roman"/>
                <w:szCs w:val="24"/>
                <w:lang w:val="ru-RU"/>
              </w:rPr>
              <w:t>600,0</w:t>
            </w:r>
          </w:p>
        </w:tc>
      </w:tr>
    </w:tbl>
    <w:p w14:paraId="42EA2EBA" w14:textId="77777777" w:rsidR="00CD0C6D" w:rsidRPr="00EF18BE" w:rsidRDefault="00CD0C6D" w:rsidP="00CD0C6D">
      <w:pPr>
        <w:pStyle w:val="ConsPlusNormal"/>
        <w:jc w:val="both"/>
        <w:rPr>
          <w:rFonts w:ascii="Times New Roman" w:hAnsi="Times New Roman" w:cs="Times New Roman"/>
          <w:sz w:val="24"/>
          <w:szCs w:val="24"/>
        </w:rPr>
      </w:pPr>
    </w:p>
    <w:p w14:paraId="2D0F7FAC" w14:textId="77777777" w:rsidR="00CD0C6D" w:rsidRPr="00EF18BE" w:rsidRDefault="00CD0C6D" w:rsidP="00CD0C6D">
      <w:pPr>
        <w:pStyle w:val="1"/>
        <w:jc w:val="center"/>
        <w:rPr>
          <w:b w:val="0"/>
          <w:lang w:val="ru-RU"/>
        </w:rPr>
        <w:sectPr w:rsidR="00CD0C6D" w:rsidRPr="00EF18BE" w:rsidSect="00CD0C6D">
          <w:pgSz w:w="11906" w:h="16838"/>
          <w:pgMar w:top="1134" w:right="567" w:bottom="1134" w:left="1701" w:header="709" w:footer="709" w:gutter="0"/>
          <w:cols w:space="708"/>
          <w:titlePg/>
          <w:docGrid w:linePitch="360"/>
        </w:sectPr>
      </w:pPr>
    </w:p>
    <w:p w14:paraId="46A1A4C1" w14:textId="0591C5FA" w:rsidR="00CD0C6D" w:rsidRPr="00EF18BE" w:rsidRDefault="00CD0C6D" w:rsidP="00CD0C6D">
      <w:pPr>
        <w:spacing w:before="240"/>
        <w:jc w:val="right"/>
        <w:rPr>
          <w:lang w:val="ru-RU"/>
        </w:rPr>
      </w:pPr>
      <w:bookmarkStart w:id="1405" w:name="_Toc411173053"/>
      <w:bookmarkStart w:id="1406" w:name="_Toc411173345"/>
      <w:bookmarkStart w:id="1407" w:name="_Toc411421289"/>
      <w:bookmarkStart w:id="1408" w:name="_Toc411421633"/>
      <w:bookmarkStart w:id="1409" w:name="_Toc411797948"/>
      <w:bookmarkStart w:id="1410" w:name="_Toc411863762"/>
      <w:bookmarkStart w:id="1411" w:name="_Toc412386666"/>
      <w:bookmarkStart w:id="1412" w:name="_Toc412387081"/>
      <w:bookmarkStart w:id="1413" w:name="_Toc412494406"/>
      <w:bookmarkStart w:id="1414" w:name="_Toc413754799"/>
      <w:bookmarkStart w:id="1415" w:name="_Toc421710272"/>
      <w:bookmarkStart w:id="1416" w:name="_Toc421710664"/>
      <w:bookmarkStart w:id="1417" w:name="_Toc425861712"/>
      <w:r w:rsidRPr="00EF18BE">
        <w:rPr>
          <w:lang w:val="ru-RU"/>
        </w:rPr>
        <w:lastRenderedPageBreak/>
        <w:t>Таблица 8.5 – Перспективные балансы холодного водоснабжения и водоотведения п. Зональный, мкр. Радужный, куб. м/год</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2B83EBE9" w14:textId="77777777" w:rsidTr="00CD0C6D">
        <w:trPr>
          <w:trHeight w:val="300"/>
        </w:trPr>
        <w:tc>
          <w:tcPr>
            <w:tcW w:w="3276" w:type="dxa"/>
            <w:vMerge w:val="restart"/>
            <w:shd w:val="clear" w:color="auto" w:fill="auto"/>
            <w:vAlign w:val="center"/>
          </w:tcPr>
          <w:p w14:paraId="423A4D9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1BF6CA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37B8117E"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п. Зональный, мкр. Радужный</w:t>
            </w:r>
          </w:p>
        </w:tc>
      </w:tr>
      <w:tr w:rsidR="00CD0C6D" w:rsidRPr="00EF18BE" w14:paraId="46BA7394" w14:textId="77777777" w:rsidTr="00CD0C6D">
        <w:trPr>
          <w:trHeight w:val="300"/>
        </w:trPr>
        <w:tc>
          <w:tcPr>
            <w:tcW w:w="3276" w:type="dxa"/>
            <w:vMerge/>
            <w:shd w:val="clear" w:color="auto" w:fill="auto"/>
            <w:vAlign w:val="center"/>
          </w:tcPr>
          <w:p w14:paraId="7EFE1B03"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755F4C54"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640037A9"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7764460D"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5CE063F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27691078"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04A9957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78D8208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1665495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24E8CC86" w14:textId="77777777" w:rsidTr="00CD0C6D">
        <w:trPr>
          <w:trHeight w:val="300"/>
        </w:trPr>
        <w:tc>
          <w:tcPr>
            <w:tcW w:w="3276" w:type="dxa"/>
            <w:shd w:val="clear" w:color="auto" w:fill="auto"/>
            <w:vAlign w:val="center"/>
          </w:tcPr>
          <w:p w14:paraId="79F0D5B8"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Подъем воды</w:t>
            </w:r>
          </w:p>
        </w:tc>
        <w:tc>
          <w:tcPr>
            <w:tcW w:w="1275" w:type="dxa"/>
            <w:shd w:val="clear" w:color="auto" w:fill="auto"/>
            <w:vAlign w:val="center"/>
          </w:tcPr>
          <w:p w14:paraId="2743F5B2"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5357F42" w14:textId="77777777" w:rsidR="00CD0C6D" w:rsidRPr="00EF18BE" w:rsidRDefault="00CD0C6D" w:rsidP="00CD0C6D">
            <w:pPr>
              <w:jc w:val="center"/>
              <w:rPr>
                <w:rFonts w:cs="Times New Roman"/>
                <w:lang w:val="ru-RU"/>
              </w:rPr>
            </w:pPr>
            <w:r w:rsidRPr="00EF18BE">
              <w:rPr>
                <w:rFonts w:cs="Times New Roman"/>
                <w:lang w:val="ru-RU"/>
              </w:rPr>
              <w:t>365,53</w:t>
            </w:r>
          </w:p>
        </w:tc>
        <w:tc>
          <w:tcPr>
            <w:tcW w:w="1499" w:type="dxa"/>
            <w:shd w:val="clear" w:color="auto" w:fill="auto"/>
            <w:noWrap/>
            <w:vAlign w:val="center"/>
          </w:tcPr>
          <w:p w14:paraId="205FFFC3" w14:textId="77777777" w:rsidR="00CD0C6D" w:rsidRPr="00EF18BE" w:rsidRDefault="00CD0C6D" w:rsidP="00CD0C6D">
            <w:pPr>
              <w:jc w:val="center"/>
              <w:rPr>
                <w:rFonts w:cs="Times New Roman"/>
              </w:rPr>
            </w:pPr>
            <w:r w:rsidRPr="00EF18BE">
              <w:rPr>
                <w:rFonts w:cs="Times New Roman"/>
                <w:lang w:val="ru-RU"/>
              </w:rPr>
              <w:t>3</w:t>
            </w:r>
            <w:r w:rsidRPr="00EF18BE">
              <w:rPr>
                <w:rFonts w:cs="Times New Roman"/>
              </w:rPr>
              <w:t>65,53</w:t>
            </w:r>
          </w:p>
        </w:tc>
        <w:tc>
          <w:tcPr>
            <w:tcW w:w="1498" w:type="dxa"/>
            <w:shd w:val="clear" w:color="auto" w:fill="auto"/>
            <w:noWrap/>
            <w:vAlign w:val="center"/>
          </w:tcPr>
          <w:p w14:paraId="1DE3AE30" w14:textId="77777777" w:rsidR="00CD0C6D" w:rsidRPr="00EF18BE" w:rsidRDefault="00CD0C6D" w:rsidP="00CD0C6D">
            <w:pPr>
              <w:jc w:val="center"/>
              <w:rPr>
                <w:rFonts w:cs="Times New Roman"/>
              </w:rPr>
            </w:pPr>
            <w:r w:rsidRPr="00EF18BE">
              <w:rPr>
                <w:rFonts w:cs="Times New Roman"/>
              </w:rPr>
              <w:t>368,24</w:t>
            </w:r>
          </w:p>
        </w:tc>
        <w:tc>
          <w:tcPr>
            <w:tcW w:w="1499" w:type="dxa"/>
            <w:shd w:val="clear" w:color="auto" w:fill="auto"/>
            <w:noWrap/>
            <w:vAlign w:val="center"/>
          </w:tcPr>
          <w:p w14:paraId="429E32D1" w14:textId="77777777" w:rsidR="00CD0C6D" w:rsidRPr="00EF18BE" w:rsidRDefault="00CD0C6D" w:rsidP="00CD0C6D">
            <w:pPr>
              <w:jc w:val="center"/>
              <w:rPr>
                <w:rFonts w:cs="Times New Roman"/>
              </w:rPr>
            </w:pPr>
            <w:r w:rsidRPr="00EF18BE">
              <w:rPr>
                <w:rFonts w:cs="Times New Roman"/>
              </w:rPr>
              <w:t>370,28</w:t>
            </w:r>
          </w:p>
        </w:tc>
        <w:tc>
          <w:tcPr>
            <w:tcW w:w="1498" w:type="dxa"/>
            <w:shd w:val="clear" w:color="auto" w:fill="auto"/>
            <w:noWrap/>
            <w:vAlign w:val="center"/>
          </w:tcPr>
          <w:p w14:paraId="4A104B6D" w14:textId="77777777" w:rsidR="00CD0C6D" w:rsidRPr="00EF18BE" w:rsidRDefault="00CD0C6D" w:rsidP="00CD0C6D">
            <w:pPr>
              <w:jc w:val="center"/>
              <w:rPr>
                <w:rFonts w:cs="Times New Roman"/>
              </w:rPr>
            </w:pPr>
            <w:r w:rsidRPr="00EF18BE">
              <w:rPr>
                <w:rFonts w:cs="Times New Roman"/>
              </w:rPr>
              <w:t>372,20</w:t>
            </w:r>
          </w:p>
        </w:tc>
        <w:tc>
          <w:tcPr>
            <w:tcW w:w="1499" w:type="dxa"/>
            <w:shd w:val="clear" w:color="auto" w:fill="auto"/>
            <w:noWrap/>
            <w:vAlign w:val="center"/>
          </w:tcPr>
          <w:p w14:paraId="6E2A63B8" w14:textId="77777777" w:rsidR="00CD0C6D" w:rsidRPr="00EF18BE" w:rsidRDefault="00CD0C6D" w:rsidP="00CD0C6D">
            <w:pPr>
              <w:jc w:val="center"/>
              <w:rPr>
                <w:rFonts w:cs="Times New Roman"/>
              </w:rPr>
            </w:pPr>
            <w:r w:rsidRPr="00EF18BE">
              <w:rPr>
                <w:rFonts w:cs="Times New Roman"/>
              </w:rPr>
              <w:t>391,52</w:t>
            </w:r>
          </w:p>
        </w:tc>
        <w:tc>
          <w:tcPr>
            <w:tcW w:w="1499" w:type="dxa"/>
            <w:shd w:val="clear" w:color="auto" w:fill="auto"/>
            <w:noWrap/>
            <w:vAlign w:val="center"/>
          </w:tcPr>
          <w:p w14:paraId="6B4082DA" w14:textId="77777777" w:rsidR="00CD0C6D" w:rsidRPr="00EF18BE" w:rsidRDefault="00CD0C6D" w:rsidP="00CD0C6D">
            <w:pPr>
              <w:jc w:val="center"/>
              <w:rPr>
                <w:rFonts w:cs="Times New Roman"/>
              </w:rPr>
            </w:pPr>
            <w:r w:rsidRPr="00EF18BE">
              <w:rPr>
                <w:rFonts w:cs="Times New Roman"/>
              </w:rPr>
              <w:t>391,52</w:t>
            </w:r>
          </w:p>
        </w:tc>
      </w:tr>
      <w:tr w:rsidR="00CD0C6D" w:rsidRPr="00EF18BE" w14:paraId="7DBD922E" w14:textId="77777777" w:rsidTr="00CD0C6D">
        <w:trPr>
          <w:trHeight w:val="300"/>
        </w:trPr>
        <w:tc>
          <w:tcPr>
            <w:tcW w:w="3276" w:type="dxa"/>
            <w:vMerge w:val="restart"/>
            <w:shd w:val="clear" w:color="auto" w:fill="auto"/>
            <w:noWrap/>
            <w:vAlign w:val="center"/>
            <w:hideMark/>
          </w:tcPr>
          <w:p w14:paraId="11FAF6B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63D88421"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451CD2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138A2AB"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4C54ED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06F5ED6"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6B95F67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31CC19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13C9F71" w14:textId="77777777" w:rsidR="00CD0C6D" w:rsidRPr="00EF18BE" w:rsidRDefault="00CD0C6D" w:rsidP="00CD0C6D">
            <w:pPr>
              <w:jc w:val="center"/>
              <w:rPr>
                <w:rFonts w:cs="Times New Roman"/>
              </w:rPr>
            </w:pPr>
            <w:r w:rsidRPr="00EF18BE">
              <w:rPr>
                <w:rFonts w:cs="Times New Roman"/>
              </w:rPr>
              <w:t>0,00</w:t>
            </w:r>
          </w:p>
        </w:tc>
      </w:tr>
      <w:tr w:rsidR="00CD0C6D" w:rsidRPr="00EF18BE" w14:paraId="5A364392" w14:textId="77777777" w:rsidTr="00CD0C6D">
        <w:trPr>
          <w:trHeight w:val="300"/>
        </w:trPr>
        <w:tc>
          <w:tcPr>
            <w:tcW w:w="3276" w:type="dxa"/>
            <w:vMerge/>
            <w:shd w:val="clear" w:color="auto" w:fill="auto"/>
            <w:noWrap/>
            <w:vAlign w:val="bottom"/>
            <w:hideMark/>
          </w:tcPr>
          <w:p w14:paraId="6C9DF0A2"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022575DC"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722727E6"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3329E7D"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7F6FC9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9455598"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3F18429"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367C78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F5D5298" w14:textId="77777777" w:rsidR="00CD0C6D" w:rsidRPr="00EF18BE" w:rsidRDefault="00CD0C6D" w:rsidP="00CD0C6D">
            <w:pPr>
              <w:jc w:val="center"/>
              <w:rPr>
                <w:rFonts w:cs="Times New Roman"/>
              </w:rPr>
            </w:pPr>
            <w:r w:rsidRPr="00EF18BE">
              <w:rPr>
                <w:rFonts w:cs="Times New Roman"/>
              </w:rPr>
              <w:t>0,00</w:t>
            </w:r>
          </w:p>
        </w:tc>
      </w:tr>
      <w:tr w:rsidR="00CD0C6D" w:rsidRPr="00EF18BE" w14:paraId="2CFC50C1" w14:textId="77777777" w:rsidTr="00CD0C6D">
        <w:trPr>
          <w:trHeight w:val="300"/>
        </w:trPr>
        <w:tc>
          <w:tcPr>
            <w:tcW w:w="3276" w:type="dxa"/>
            <w:shd w:val="clear" w:color="auto" w:fill="auto"/>
            <w:vAlign w:val="center"/>
            <w:hideMark/>
          </w:tcPr>
          <w:p w14:paraId="6ECB1446"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Отпуск воды в сеть</w:t>
            </w:r>
          </w:p>
        </w:tc>
        <w:tc>
          <w:tcPr>
            <w:tcW w:w="1275" w:type="dxa"/>
            <w:shd w:val="clear" w:color="auto" w:fill="auto"/>
            <w:vAlign w:val="center"/>
            <w:hideMark/>
          </w:tcPr>
          <w:p w14:paraId="7FD5B245"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424F02F" w14:textId="77777777" w:rsidR="00CD0C6D" w:rsidRPr="00EF18BE" w:rsidRDefault="00CD0C6D" w:rsidP="00CD0C6D">
            <w:pPr>
              <w:jc w:val="center"/>
              <w:rPr>
                <w:rFonts w:cs="Times New Roman"/>
              </w:rPr>
            </w:pPr>
            <w:r w:rsidRPr="00EF18BE">
              <w:rPr>
                <w:rFonts w:cs="Times New Roman"/>
              </w:rPr>
              <w:t>365,53</w:t>
            </w:r>
          </w:p>
        </w:tc>
        <w:tc>
          <w:tcPr>
            <w:tcW w:w="1499" w:type="dxa"/>
            <w:shd w:val="clear" w:color="auto" w:fill="auto"/>
            <w:noWrap/>
            <w:vAlign w:val="center"/>
          </w:tcPr>
          <w:p w14:paraId="581F234C" w14:textId="77777777" w:rsidR="00CD0C6D" w:rsidRPr="00EF18BE" w:rsidRDefault="00CD0C6D" w:rsidP="00CD0C6D">
            <w:pPr>
              <w:jc w:val="center"/>
              <w:rPr>
                <w:rFonts w:cs="Times New Roman"/>
              </w:rPr>
            </w:pPr>
            <w:r w:rsidRPr="00EF18BE">
              <w:rPr>
                <w:rFonts w:cs="Times New Roman"/>
              </w:rPr>
              <w:t>365,53</w:t>
            </w:r>
          </w:p>
        </w:tc>
        <w:tc>
          <w:tcPr>
            <w:tcW w:w="1498" w:type="dxa"/>
            <w:shd w:val="clear" w:color="auto" w:fill="auto"/>
            <w:noWrap/>
            <w:vAlign w:val="center"/>
          </w:tcPr>
          <w:p w14:paraId="3D9A0DD9" w14:textId="77777777" w:rsidR="00CD0C6D" w:rsidRPr="00EF18BE" w:rsidRDefault="00CD0C6D" w:rsidP="00CD0C6D">
            <w:pPr>
              <w:jc w:val="center"/>
              <w:rPr>
                <w:rFonts w:cs="Times New Roman"/>
              </w:rPr>
            </w:pPr>
            <w:r w:rsidRPr="00EF18BE">
              <w:rPr>
                <w:rFonts w:cs="Times New Roman"/>
              </w:rPr>
              <w:t>368,24</w:t>
            </w:r>
          </w:p>
        </w:tc>
        <w:tc>
          <w:tcPr>
            <w:tcW w:w="1499" w:type="dxa"/>
            <w:shd w:val="clear" w:color="auto" w:fill="auto"/>
            <w:noWrap/>
            <w:vAlign w:val="center"/>
          </w:tcPr>
          <w:p w14:paraId="5A12259B" w14:textId="77777777" w:rsidR="00CD0C6D" w:rsidRPr="00EF18BE" w:rsidRDefault="00CD0C6D" w:rsidP="00CD0C6D">
            <w:pPr>
              <w:jc w:val="center"/>
              <w:rPr>
                <w:rFonts w:cs="Times New Roman"/>
              </w:rPr>
            </w:pPr>
            <w:r w:rsidRPr="00EF18BE">
              <w:rPr>
                <w:rFonts w:cs="Times New Roman"/>
              </w:rPr>
              <w:t>370,28</w:t>
            </w:r>
          </w:p>
        </w:tc>
        <w:tc>
          <w:tcPr>
            <w:tcW w:w="1498" w:type="dxa"/>
            <w:shd w:val="clear" w:color="auto" w:fill="auto"/>
            <w:noWrap/>
            <w:vAlign w:val="center"/>
          </w:tcPr>
          <w:p w14:paraId="05399B1B" w14:textId="77777777" w:rsidR="00CD0C6D" w:rsidRPr="00EF18BE" w:rsidRDefault="00CD0C6D" w:rsidP="00CD0C6D">
            <w:pPr>
              <w:jc w:val="center"/>
              <w:rPr>
                <w:rFonts w:cs="Times New Roman"/>
              </w:rPr>
            </w:pPr>
            <w:r w:rsidRPr="00EF18BE">
              <w:rPr>
                <w:rFonts w:cs="Times New Roman"/>
              </w:rPr>
              <w:t>372,20</w:t>
            </w:r>
          </w:p>
        </w:tc>
        <w:tc>
          <w:tcPr>
            <w:tcW w:w="1499" w:type="dxa"/>
            <w:shd w:val="clear" w:color="auto" w:fill="auto"/>
            <w:noWrap/>
            <w:vAlign w:val="center"/>
          </w:tcPr>
          <w:p w14:paraId="0E000E96" w14:textId="77777777" w:rsidR="00CD0C6D" w:rsidRPr="00EF18BE" w:rsidRDefault="00CD0C6D" w:rsidP="00CD0C6D">
            <w:pPr>
              <w:jc w:val="center"/>
              <w:rPr>
                <w:rFonts w:cs="Times New Roman"/>
              </w:rPr>
            </w:pPr>
            <w:r w:rsidRPr="00EF18BE">
              <w:rPr>
                <w:rFonts w:cs="Times New Roman"/>
              </w:rPr>
              <w:t>391,52</w:t>
            </w:r>
          </w:p>
        </w:tc>
        <w:tc>
          <w:tcPr>
            <w:tcW w:w="1499" w:type="dxa"/>
            <w:shd w:val="clear" w:color="auto" w:fill="auto"/>
            <w:noWrap/>
            <w:vAlign w:val="center"/>
          </w:tcPr>
          <w:p w14:paraId="333C57AD" w14:textId="77777777" w:rsidR="00CD0C6D" w:rsidRPr="00EF18BE" w:rsidRDefault="00CD0C6D" w:rsidP="00CD0C6D">
            <w:pPr>
              <w:jc w:val="center"/>
              <w:rPr>
                <w:rFonts w:cs="Times New Roman"/>
              </w:rPr>
            </w:pPr>
            <w:r w:rsidRPr="00EF18BE">
              <w:rPr>
                <w:rFonts w:cs="Times New Roman"/>
              </w:rPr>
              <w:t>391,52</w:t>
            </w:r>
          </w:p>
        </w:tc>
      </w:tr>
      <w:tr w:rsidR="00CD0C6D" w:rsidRPr="00EF18BE" w14:paraId="0C365919" w14:textId="77777777" w:rsidTr="00CD0C6D">
        <w:trPr>
          <w:trHeight w:val="300"/>
        </w:trPr>
        <w:tc>
          <w:tcPr>
            <w:tcW w:w="3276" w:type="dxa"/>
            <w:vMerge w:val="restart"/>
            <w:shd w:val="clear" w:color="auto" w:fill="auto"/>
            <w:vAlign w:val="center"/>
            <w:hideMark/>
          </w:tcPr>
          <w:p w14:paraId="66B2CBD6"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Потери в сетях</w:t>
            </w:r>
          </w:p>
        </w:tc>
        <w:tc>
          <w:tcPr>
            <w:tcW w:w="1275" w:type="dxa"/>
            <w:shd w:val="clear" w:color="auto" w:fill="auto"/>
            <w:vAlign w:val="center"/>
            <w:hideMark/>
          </w:tcPr>
          <w:p w14:paraId="7442B4C5"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E1DD636" w14:textId="77777777" w:rsidR="00CD0C6D" w:rsidRPr="00EF18BE" w:rsidRDefault="00CD0C6D" w:rsidP="00CD0C6D">
            <w:pPr>
              <w:jc w:val="center"/>
              <w:rPr>
                <w:rFonts w:cs="Times New Roman"/>
              </w:rPr>
            </w:pPr>
            <w:r w:rsidRPr="00EF18BE">
              <w:rPr>
                <w:rFonts w:cs="Times New Roman"/>
              </w:rPr>
              <w:t>43,86</w:t>
            </w:r>
          </w:p>
        </w:tc>
        <w:tc>
          <w:tcPr>
            <w:tcW w:w="1499" w:type="dxa"/>
            <w:shd w:val="clear" w:color="auto" w:fill="auto"/>
            <w:noWrap/>
            <w:vAlign w:val="center"/>
          </w:tcPr>
          <w:p w14:paraId="19AFBE25" w14:textId="77777777" w:rsidR="00CD0C6D" w:rsidRPr="00EF18BE" w:rsidRDefault="00CD0C6D" w:rsidP="00CD0C6D">
            <w:pPr>
              <w:jc w:val="center"/>
              <w:rPr>
                <w:rFonts w:cs="Times New Roman"/>
              </w:rPr>
            </w:pPr>
            <w:r w:rsidRPr="00EF18BE">
              <w:rPr>
                <w:rFonts w:cs="Times New Roman"/>
              </w:rPr>
              <w:t>43,86</w:t>
            </w:r>
          </w:p>
        </w:tc>
        <w:tc>
          <w:tcPr>
            <w:tcW w:w="1498" w:type="dxa"/>
            <w:shd w:val="clear" w:color="auto" w:fill="auto"/>
            <w:noWrap/>
            <w:vAlign w:val="center"/>
          </w:tcPr>
          <w:p w14:paraId="061E53D5" w14:textId="77777777" w:rsidR="00CD0C6D" w:rsidRPr="00EF18BE" w:rsidRDefault="00CD0C6D" w:rsidP="00CD0C6D">
            <w:pPr>
              <w:jc w:val="center"/>
              <w:rPr>
                <w:rFonts w:cs="Times New Roman"/>
              </w:rPr>
            </w:pPr>
            <w:r w:rsidRPr="00EF18BE">
              <w:rPr>
                <w:rFonts w:cs="Times New Roman"/>
              </w:rPr>
              <w:t>44,19</w:t>
            </w:r>
          </w:p>
        </w:tc>
        <w:tc>
          <w:tcPr>
            <w:tcW w:w="1499" w:type="dxa"/>
            <w:shd w:val="clear" w:color="auto" w:fill="auto"/>
            <w:noWrap/>
            <w:vAlign w:val="center"/>
          </w:tcPr>
          <w:p w14:paraId="5482C34E" w14:textId="77777777" w:rsidR="00CD0C6D" w:rsidRPr="00EF18BE" w:rsidRDefault="00CD0C6D" w:rsidP="00CD0C6D">
            <w:pPr>
              <w:jc w:val="center"/>
              <w:rPr>
                <w:rFonts w:cs="Times New Roman"/>
              </w:rPr>
            </w:pPr>
            <w:r w:rsidRPr="00EF18BE">
              <w:rPr>
                <w:rFonts w:cs="Times New Roman"/>
              </w:rPr>
              <w:t>44,43</w:t>
            </w:r>
          </w:p>
        </w:tc>
        <w:tc>
          <w:tcPr>
            <w:tcW w:w="1498" w:type="dxa"/>
            <w:shd w:val="clear" w:color="auto" w:fill="auto"/>
            <w:noWrap/>
            <w:vAlign w:val="center"/>
          </w:tcPr>
          <w:p w14:paraId="378B78A1" w14:textId="77777777" w:rsidR="00CD0C6D" w:rsidRPr="00EF18BE" w:rsidRDefault="00CD0C6D" w:rsidP="00CD0C6D">
            <w:pPr>
              <w:jc w:val="center"/>
              <w:rPr>
                <w:rFonts w:cs="Times New Roman"/>
              </w:rPr>
            </w:pPr>
            <w:r w:rsidRPr="00EF18BE">
              <w:rPr>
                <w:rFonts w:cs="Times New Roman"/>
              </w:rPr>
              <w:t>44,66</w:t>
            </w:r>
          </w:p>
        </w:tc>
        <w:tc>
          <w:tcPr>
            <w:tcW w:w="1499" w:type="dxa"/>
            <w:shd w:val="clear" w:color="auto" w:fill="auto"/>
            <w:noWrap/>
            <w:vAlign w:val="center"/>
          </w:tcPr>
          <w:p w14:paraId="7C9F848A" w14:textId="77777777" w:rsidR="00CD0C6D" w:rsidRPr="00EF18BE" w:rsidRDefault="00CD0C6D" w:rsidP="00CD0C6D">
            <w:pPr>
              <w:jc w:val="center"/>
              <w:rPr>
                <w:rFonts w:cs="Times New Roman"/>
              </w:rPr>
            </w:pPr>
            <w:r w:rsidRPr="00EF18BE">
              <w:rPr>
                <w:rFonts w:cs="Times New Roman"/>
              </w:rPr>
              <w:t>46,98</w:t>
            </w:r>
          </w:p>
        </w:tc>
        <w:tc>
          <w:tcPr>
            <w:tcW w:w="1499" w:type="dxa"/>
            <w:shd w:val="clear" w:color="auto" w:fill="auto"/>
            <w:noWrap/>
            <w:vAlign w:val="center"/>
          </w:tcPr>
          <w:p w14:paraId="0EAC89FD" w14:textId="77777777" w:rsidR="00CD0C6D" w:rsidRPr="00EF18BE" w:rsidRDefault="00CD0C6D" w:rsidP="00CD0C6D">
            <w:pPr>
              <w:jc w:val="center"/>
              <w:rPr>
                <w:rFonts w:cs="Times New Roman"/>
              </w:rPr>
            </w:pPr>
            <w:r w:rsidRPr="00EF18BE">
              <w:rPr>
                <w:rFonts w:cs="Times New Roman"/>
              </w:rPr>
              <w:t>46,98</w:t>
            </w:r>
          </w:p>
        </w:tc>
      </w:tr>
      <w:tr w:rsidR="00CD0C6D" w:rsidRPr="00EF18BE" w14:paraId="313E81AF" w14:textId="77777777" w:rsidTr="00CD0C6D">
        <w:trPr>
          <w:trHeight w:val="300"/>
        </w:trPr>
        <w:tc>
          <w:tcPr>
            <w:tcW w:w="3276" w:type="dxa"/>
            <w:vMerge/>
            <w:shd w:val="clear" w:color="auto" w:fill="auto"/>
            <w:vAlign w:val="center"/>
            <w:hideMark/>
          </w:tcPr>
          <w:p w14:paraId="1C04D1AD" w14:textId="77777777" w:rsidR="00CD0C6D" w:rsidRPr="00EF18BE" w:rsidRDefault="00CD0C6D" w:rsidP="00CD0C6D">
            <w:pPr>
              <w:widowControl/>
              <w:rPr>
                <w:rFonts w:eastAsia="Times New Roman" w:cs="Times New Roman"/>
                <w:sz w:val="20"/>
                <w:szCs w:val="20"/>
                <w:lang w:val="ru-RU" w:eastAsia="ru-RU"/>
              </w:rPr>
            </w:pPr>
          </w:p>
        </w:tc>
        <w:tc>
          <w:tcPr>
            <w:tcW w:w="1275" w:type="dxa"/>
            <w:shd w:val="clear" w:color="auto" w:fill="auto"/>
            <w:noWrap/>
            <w:vAlign w:val="center"/>
            <w:hideMark/>
          </w:tcPr>
          <w:p w14:paraId="7FEC9929"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32BCA664" w14:textId="77777777" w:rsidR="00CD0C6D" w:rsidRPr="00EF18BE" w:rsidRDefault="00CD0C6D" w:rsidP="00CD0C6D">
            <w:pPr>
              <w:jc w:val="center"/>
              <w:rPr>
                <w:rFonts w:cs="Times New Roman"/>
              </w:rPr>
            </w:pPr>
            <w:r w:rsidRPr="00EF18BE">
              <w:rPr>
                <w:rFonts w:cs="Times New Roman"/>
              </w:rPr>
              <w:t>12,00</w:t>
            </w:r>
          </w:p>
        </w:tc>
        <w:tc>
          <w:tcPr>
            <w:tcW w:w="1499" w:type="dxa"/>
            <w:shd w:val="clear" w:color="auto" w:fill="auto"/>
            <w:noWrap/>
            <w:vAlign w:val="center"/>
          </w:tcPr>
          <w:p w14:paraId="0A4824C5" w14:textId="77777777" w:rsidR="00CD0C6D" w:rsidRPr="00EF18BE" w:rsidRDefault="00CD0C6D" w:rsidP="00CD0C6D">
            <w:pPr>
              <w:jc w:val="center"/>
              <w:rPr>
                <w:rFonts w:cs="Times New Roman"/>
              </w:rPr>
            </w:pPr>
            <w:r w:rsidRPr="00EF18BE">
              <w:rPr>
                <w:rFonts w:cs="Times New Roman"/>
              </w:rPr>
              <w:t>12,00</w:t>
            </w:r>
          </w:p>
        </w:tc>
        <w:tc>
          <w:tcPr>
            <w:tcW w:w="1498" w:type="dxa"/>
            <w:shd w:val="clear" w:color="auto" w:fill="auto"/>
            <w:noWrap/>
            <w:vAlign w:val="center"/>
          </w:tcPr>
          <w:p w14:paraId="0CB75643" w14:textId="77777777" w:rsidR="00CD0C6D" w:rsidRPr="00EF18BE" w:rsidRDefault="00CD0C6D" w:rsidP="00CD0C6D">
            <w:pPr>
              <w:jc w:val="center"/>
              <w:rPr>
                <w:rFonts w:cs="Times New Roman"/>
              </w:rPr>
            </w:pPr>
            <w:r w:rsidRPr="00EF18BE">
              <w:rPr>
                <w:rFonts w:cs="Times New Roman"/>
              </w:rPr>
              <w:t>12,00</w:t>
            </w:r>
          </w:p>
        </w:tc>
        <w:tc>
          <w:tcPr>
            <w:tcW w:w="1499" w:type="dxa"/>
            <w:shd w:val="clear" w:color="auto" w:fill="auto"/>
            <w:noWrap/>
            <w:vAlign w:val="center"/>
          </w:tcPr>
          <w:p w14:paraId="707500C2" w14:textId="77777777" w:rsidR="00CD0C6D" w:rsidRPr="00EF18BE" w:rsidRDefault="00CD0C6D" w:rsidP="00CD0C6D">
            <w:pPr>
              <w:jc w:val="center"/>
              <w:rPr>
                <w:rFonts w:cs="Times New Roman"/>
              </w:rPr>
            </w:pPr>
            <w:r w:rsidRPr="00EF18BE">
              <w:rPr>
                <w:rFonts w:cs="Times New Roman"/>
              </w:rPr>
              <w:t>12,00</w:t>
            </w:r>
          </w:p>
        </w:tc>
        <w:tc>
          <w:tcPr>
            <w:tcW w:w="1498" w:type="dxa"/>
            <w:shd w:val="clear" w:color="auto" w:fill="auto"/>
            <w:noWrap/>
            <w:vAlign w:val="center"/>
          </w:tcPr>
          <w:p w14:paraId="53AB0A10" w14:textId="77777777" w:rsidR="00CD0C6D" w:rsidRPr="00EF18BE" w:rsidRDefault="00CD0C6D" w:rsidP="00CD0C6D">
            <w:pPr>
              <w:jc w:val="center"/>
              <w:rPr>
                <w:rFonts w:cs="Times New Roman"/>
              </w:rPr>
            </w:pPr>
            <w:r w:rsidRPr="00EF18BE">
              <w:rPr>
                <w:rFonts w:cs="Times New Roman"/>
              </w:rPr>
              <w:t>12,00</w:t>
            </w:r>
          </w:p>
        </w:tc>
        <w:tc>
          <w:tcPr>
            <w:tcW w:w="1499" w:type="dxa"/>
            <w:shd w:val="clear" w:color="auto" w:fill="auto"/>
            <w:noWrap/>
            <w:vAlign w:val="center"/>
          </w:tcPr>
          <w:p w14:paraId="63ADDDC1" w14:textId="77777777" w:rsidR="00CD0C6D" w:rsidRPr="00EF18BE" w:rsidRDefault="00CD0C6D" w:rsidP="00CD0C6D">
            <w:pPr>
              <w:jc w:val="center"/>
              <w:rPr>
                <w:rFonts w:cs="Times New Roman"/>
              </w:rPr>
            </w:pPr>
            <w:r w:rsidRPr="00EF18BE">
              <w:rPr>
                <w:rFonts w:cs="Times New Roman"/>
              </w:rPr>
              <w:t>12,00</w:t>
            </w:r>
          </w:p>
        </w:tc>
        <w:tc>
          <w:tcPr>
            <w:tcW w:w="1499" w:type="dxa"/>
            <w:shd w:val="clear" w:color="auto" w:fill="auto"/>
            <w:noWrap/>
            <w:vAlign w:val="center"/>
          </w:tcPr>
          <w:p w14:paraId="20211C11" w14:textId="77777777" w:rsidR="00CD0C6D" w:rsidRPr="00EF18BE" w:rsidRDefault="00CD0C6D" w:rsidP="00CD0C6D">
            <w:pPr>
              <w:jc w:val="center"/>
              <w:rPr>
                <w:rFonts w:cs="Times New Roman"/>
              </w:rPr>
            </w:pPr>
            <w:r w:rsidRPr="00EF18BE">
              <w:rPr>
                <w:rFonts w:cs="Times New Roman"/>
              </w:rPr>
              <w:t>12,00</w:t>
            </w:r>
          </w:p>
        </w:tc>
      </w:tr>
      <w:tr w:rsidR="00CD0C6D" w:rsidRPr="00EF18BE" w14:paraId="5EFE2B92" w14:textId="77777777" w:rsidTr="00CD0C6D">
        <w:trPr>
          <w:trHeight w:val="300"/>
        </w:trPr>
        <w:tc>
          <w:tcPr>
            <w:tcW w:w="3276" w:type="dxa"/>
            <w:shd w:val="clear" w:color="auto" w:fill="auto"/>
            <w:vAlign w:val="center"/>
            <w:hideMark/>
          </w:tcPr>
          <w:p w14:paraId="4601D151"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Водопотребление</w:t>
            </w:r>
          </w:p>
        </w:tc>
        <w:tc>
          <w:tcPr>
            <w:tcW w:w="1275" w:type="dxa"/>
            <w:shd w:val="clear" w:color="auto" w:fill="auto"/>
            <w:vAlign w:val="center"/>
            <w:hideMark/>
          </w:tcPr>
          <w:p w14:paraId="4EC7F9D9"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8C8E979" w14:textId="77777777" w:rsidR="00CD0C6D" w:rsidRPr="00EF18BE" w:rsidRDefault="00CD0C6D" w:rsidP="00CD0C6D">
            <w:pPr>
              <w:jc w:val="center"/>
              <w:rPr>
                <w:rFonts w:cs="Times New Roman"/>
              </w:rPr>
            </w:pPr>
            <w:r w:rsidRPr="00EF18BE">
              <w:rPr>
                <w:rFonts w:cs="Times New Roman"/>
              </w:rPr>
              <w:t>321,67</w:t>
            </w:r>
          </w:p>
        </w:tc>
        <w:tc>
          <w:tcPr>
            <w:tcW w:w="1499" w:type="dxa"/>
            <w:shd w:val="clear" w:color="auto" w:fill="auto"/>
            <w:noWrap/>
            <w:vAlign w:val="center"/>
          </w:tcPr>
          <w:p w14:paraId="7EB1B985" w14:textId="77777777" w:rsidR="00CD0C6D" w:rsidRPr="00EF18BE" w:rsidRDefault="00CD0C6D" w:rsidP="00CD0C6D">
            <w:pPr>
              <w:jc w:val="center"/>
              <w:rPr>
                <w:rFonts w:cs="Times New Roman"/>
              </w:rPr>
            </w:pPr>
            <w:r w:rsidRPr="00EF18BE">
              <w:rPr>
                <w:rFonts w:cs="Times New Roman"/>
              </w:rPr>
              <w:t>321,67</w:t>
            </w:r>
          </w:p>
        </w:tc>
        <w:tc>
          <w:tcPr>
            <w:tcW w:w="1498" w:type="dxa"/>
            <w:shd w:val="clear" w:color="auto" w:fill="auto"/>
            <w:noWrap/>
            <w:vAlign w:val="center"/>
          </w:tcPr>
          <w:p w14:paraId="0327191C" w14:textId="77777777" w:rsidR="00CD0C6D" w:rsidRPr="00EF18BE" w:rsidRDefault="00CD0C6D" w:rsidP="00CD0C6D">
            <w:pPr>
              <w:jc w:val="center"/>
              <w:rPr>
                <w:rFonts w:cs="Times New Roman"/>
              </w:rPr>
            </w:pPr>
            <w:r w:rsidRPr="00EF18BE">
              <w:rPr>
                <w:rFonts w:cs="Times New Roman"/>
              </w:rPr>
              <w:t>324,05</w:t>
            </w:r>
          </w:p>
        </w:tc>
        <w:tc>
          <w:tcPr>
            <w:tcW w:w="1499" w:type="dxa"/>
            <w:shd w:val="clear" w:color="auto" w:fill="auto"/>
            <w:noWrap/>
            <w:vAlign w:val="center"/>
          </w:tcPr>
          <w:p w14:paraId="0DFAE8F8" w14:textId="77777777" w:rsidR="00CD0C6D" w:rsidRPr="00EF18BE" w:rsidRDefault="00CD0C6D" w:rsidP="00CD0C6D">
            <w:pPr>
              <w:jc w:val="center"/>
              <w:rPr>
                <w:rFonts w:cs="Times New Roman"/>
              </w:rPr>
            </w:pPr>
            <w:r w:rsidRPr="00EF18BE">
              <w:rPr>
                <w:rFonts w:cs="Times New Roman"/>
              </w:rPr>
              <w:t>325,85</w:t>
            </w:r>
          </w:p>
        </w:tc>
        <w:tc>
          <w:tcPr>
            <w:tcW w:w="1498" w:type="dxa"/>
            <w:shd w:val="clear" w:color="auto" w:fill="auto"/>
            <w:noWrap/>
            <w:vAlign w:val="center"/>
          </w:tcPr>
          <w:p w14:paraId="6DC8227F" w14:textId="77777777" w:rsidR="00CD0C6D" w:rsidRPr="00EF18BE" w:rsidRDefault="00CD0C6D" w:rsidP="00CD0C6D">
            <w:pPr>
              <w:jc w:val="center"/>
              <w:rPr>
                <w:rFonts w:cs="Times New Roman"/>
              </w:rPr>
            </w:pPr>
            <w:r w:rsidRPr="00EF18BE">
              <w:rPr>
                <w:rFonts w:cs="Times New Roman"/>
              </w:rPr>
              <w:t>327,54</w:t>
            </w:r>
          </w:p>
        </w:tc>
        <w:tc>
          <w:tcPr>
            <w:tcW w:w="1499" w:type="dxa"/>
            <w:shd w:val="clear" w:color="auto" w:fill="auto"/>
            <w:noWrap/>
            <w:vAlign w:val="center"/>
          </w:tcPr>
          <w:p w14:paraId="31E06004" w14:textId="77777777" w:rsidR="00CD0C6D" w:rsidRPr="00EF18BE" w:rsidRDefault="00CD0C6D" w:rsidP="00CD0C6D">
            <w:pPr>
              <w:jc w:val="center"/>
              <w:rPr>
                <w:rFonts w:cs="Times New Roman"/>
              </w:rPr>
            </w:pPr>
            <w:r w:rsidRPr="00EF18BE">
              <w:rPr>
                <w:rFonts w:cs="Times New Roman"/>
              </w:rPr>
              <w:t>344,54</w:t>
            </w:r>
          </w:p>
        </w:tc>
        <w:tc>
          <w:tcPr>
            <w:tcW w:w="1499" w:type="dxa"/>
            <w:shd w:val="clear" w:color="auto" w:fill="auto"/>
            <w:noWrap/>
            <w:vAlign w:val="center"/>
          </w:tcPr>
          <w:p w14:paraId="07D0594A" w14:textId="77777777" w:rsidR="00CD0C6D" w:rsidRPr="00EF18BE" w:rsidRDefault="00CD0C6D" w:rsidP="00CD0C6D">
            <w:pPr>
              <w:jc w:val="center"/>
              <w:rPr>
                <w:rFonts w:cs="Times New Roman"/>
              </w:rPr>
            </w:pPr>
            <w:r w:rsidRPr="00EF18BE">
              <w:rPr>
                <w:rFonts w:cs="Times New Roman"/>
              </w:rPr>
              <w:t>344,54</w:t>
            </w:r>
          </w:p>
        </w:tc>
      </w:tr>
      <w:tr w:rsidR="00CD0C6D" w:rsidRPr="00EF18BE" w14:paraId="266F2AA3" w14:textId="77777777" w:rsidTr="00CD0C6D">
        <w:trPr>
          <w:trHeight w:val="300"/>
        </w:trPr>
        <w:tc>
          <w:tcPr>
            <w:tcW w:w="3276" w:type="dxa"/>
            <w:shd w:val="clear" w:color="auto" w:fill="auto"/>
            <w:vAlign w:val="center"/>
          </w:tcPr>
          <w:p w14:paraId="57DA6903"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Водоотведение</w:t>
            </w:r>
          </w:p>
        </w:tc>
        <w:tc>
          <w:tcPr>
            <w:tcW w:w="1275" w:type="dxa"/>
            <w:shd w:val="clear" w:color="auto" w:fill="auto"/>
            <w:vAlign w:val="center"/>
          </w:tcPr>
          <w:p w14:paraId="70FB8449"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C0EC972" w14:textId="77777777" w:rsidR="00CD0C6D" w:rsidRPr="00EF18BE" w:rsidRDefault="00CD0C6D" w:rsidP="00CD0C6D">
            <w:pPr>
              <w:jc w:val="center"/>
              <w:rPr>
                <w:rFonts w:cs="Times New Roman"/>
              </w:rPr>
            </w:pPr>
            <w:r w:rsidRPr="00EF18BE">
              <w:rPr>
                <w:rFonts w:cs="Times New Roman"/>
              </w:rPr>
              <w:t>266,16</w:t>
            </w:r>
          </w:p>
        </w:tc>
        <w:tc>
          <w:tcPr>
            <w:tcW w:w="1499" w:type="dxa"/>
            <w:shd w:val="clear" w:color="auto" w:fill="auto"/>
            <w:noWrap/>
            <w:vAlign w:val="center"/>
          </w:tcPr>
          <w:p w14:paraId="5E530E07" w14:textId="77777777" w:rsidR="00CD0C6D" w:rsidRPr="00EF18BE" w:rsidRDefault="00CD0C6D" w:rsidP="00CD0C6D">
            <w:pPr>
              <w:jc w:val="center"/>
              <w:rPr>
                <w:rFonts w:cs="Times New Roman"/>
              </w:rPr>
            </w:pPr>
            <w:r w:rsidRPr="00EF18BE">
              <w:rPr>
                <w:rFonts w:cs="Times New Roman"/>
              </w:rPr>
              <w:t>266,16</w:t>
            </w:r>
          </w:p>
        </w:tc>
        <w:tc>
          <w:tcPr>
            <w:tcW w:w="1498" w:type="dxa"/>
            <w:shd w:val="clear" w:color="auto" w:fill="auto"/>
            <w:noWrap/>
            <w:vAlign w:val="center"/>
          </w:tcPr>
          <w:p w14:paraId="334E06E0" w14:textId="77777777" w:rsidR="00CD0C6D" w:rsidRPr="00EF18BE" w:rsidRDefault="00CD0C6D" w:rsidP="00CD0C6D">
            <w:pPr>
              <w:jc w:val="center"/>
              <w:rPr>
                <w:rFonts w:cs="Times New Roman"/>
              </w:rPr>
            </w:pPr>
            <w:r w:rsidRPr="00EF18BE">
              <w:rPr>
                <w:rFonts w:cs="Times New Roman"/>
              </w:rPr>
              <w:t>268,38</w:t>
            </w:r>
          </w:p>
        </w:tc>
        <w:tc>
          <w:tcPr>
            <w:tcW w:w="1499" w:type="dxa"/>
            <w:shd w:val="clear" w:color="auto" w:fill="auto"/>
            <w:noWrap/>
            <w:vAlign w:val="center"/>
          </w:tcPr>
          <w:p w14:paraId="536A7B2B" w14:textId="77777777" w:rsidR="00CD0C6D" w:rsidRPr="00EF18BE" w:rsidRDefault="00CD0C6D" w:rsidP="00CD0C6D">
            <w:pPr>
              <w:jc w:val="center"/>
              <w:rPr>
                <w:rFonts w:cs="Times New Roman"/>
              </w:rPr>
            </w:pPr>
            <w:r w:rsidRPr="00EF18BE">
              <w:rPr>
                <w:rFonts w:cs="Times New Roman"/>
              </w:rPr>
              <w:t>269,35</w:t>
            </w:r>
          </w:p>
        </w:tc>
        <w:tc>
          <w:tcPr>
            <w:tcW w:w="1498" w:type="dxa"/>
            <w:shd w:val="clear" w:color="auto" w:fill="auto"/>
            <w:noWrap/>
            <w:vAlign w:val="center"/>
          </w:tcPr>
          <w:p w14:paraId="3703F883" w14:textId="77777777" w:rsidR="00CD0C6D" w:rsidRPr="00EF18BE" w:rsidRDefault="00CD0C6D" w:rsidP="00CD0C6D">
            <w:pPr>
              <w:jc w:val="center"/>
              <w:rPr>
                <w:rFonts w:cs="Times New Roman"/>
              </w:rPr>
            </w:pPr>
            <w:r w:rsidRPr="00EF18BE">
              <w:rPr>
                <w:rFonts w:cs="Times New Roman"/>
              </w:rPr>
              <w:t>270,13</w:t>
            </w:r>
          </w:p>
        </w:tc>
        <w:tc>
          <w:tcPr>
            <w:tcW w:w="1499" w:type="dxa"/>
            <w:shd w:val="clear" w:color="auto" w:fill="auto"/>
            <w:noWrap/>
            <w:vAlign w:val="center"/>
          </w:tcPr>
          <w:p w14:paraId="2E6195E7" w14:textId="77777777" w:rsidR="00CD0C6D" w:rsidRPr="00EF18BE" w:rsidRDefault="00CD0C6D" w:rsidP="00CD0C6D">
            <w:pPr>
              <w:jc w:val="center"/>
              <w:rPr>
                <w:rFonts w:cs="Times New Roman"/>
              </w:rPr>
            </w:pPr>
            <w:r w:rsidRPr="00EF18BE">
              <w:rPr>
                <w:rFonts w:cs="Times New Roman"/>
              </w:rPr>
              <w:t>279,82</w:t>
            </w:r>
          </w:p>
        </w:tc>
        <w:tc>
          <w:tcPr>
            <w:tcW w:w="1499" w:type="dxa"/>
            <w:shd w:val="clear" w:color="auto" w:fill="auto"/>
            <w:noWrap/>
            <w:vAlign w:val="center"/>
          </w:tcPr>
          <w:p w14:paraId="70C0905D" w14:textId="77777777" w:rsidR="00CD0C6D" w:rsidRPr="00EF18BE" w:rsidRDefault="00CD0C6D" w:rsidP="00CD0C6D">
            <w:pPr>
              <w:jc w:val="center"/>
              <w:rPr>
                <w:rFonts w:cs="Times New Roman"/>
              </w:rPr>
            </w:pPr>
            <w:r w:rsidRPr="00EF18BE">
              <w:rPr>
                <w:rFonts w:cs="Times New Roman"/>
              </w:rPr>
              <w:t>279,82</w:t>
            </w:r>
          </w:p>
        </w:tc>
      </w:tr>
    </w:tbl>
    <w:p w14:paraId="4A75AD89" w14:textId="1CA3910C" w:rsidR="00CD0C6D" w:rsidRPr="00EF18BE" w:rsidRDefault="00CD0C6D" w:rsidP="00CD0C6D">
      <w:pPr>
        <w:spacing w:before="240"/>
        <w:jc w:val="right"/>
        <w:rPr>
          <w:lang w:val="ru-RU"/>
        </w:rPr>
      </w:pPr>
      <w:bookmarkStart w:id="1418" w:name="_Toc412386667"/>
      <w:bookmarkStart w:id="1419" w:name="_Toc412387082"/>
      <w:bookmarkStart w:id="1420" w:name="_Toc412494407"/>
      <w:bookmarkStart w:id="1421" w:name="_Toc413754800"/>
      <w:bookmarkStart w:id="1422" w:name="_Toc421710273"/>
      <w:bookmarkStart w:id="1423" w:name="_Toc421710665"/>
      <w:bookmarkStart w:id="1424" w:name="_Toc425861713"/>
      <w:r w:rsidRPr="00EF18BE">
        <w:rPr>
          <w:lang w:val="ru-RU"/>
        </w:rPr>
        <w:t>Таблица 8.6 – Перспективные балансы холодного водоснабжения и водоотведения Жилого образования № 1, куб. м/год</w:t>
      </w:r>
      <w:bookmarkEnd w:id="1418"/>
      <w:bookmarkEnd w:id="1419"/>
      <w:bookmarkEnd w:id="1420"/>
      <w:bookmarkEnd w:id="1421"/>
      <w:bookmarkEnd w:id="1422"/>
      <w:bookmarkEnd w:id="1423"/>
      <w:bookmarkEnd w:id="1424"/>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3F057D62" w14:textId="77777777" w:rsidTr="00CD0C6D">
        <w:trPr>
          <w:trHeight w:val="300"/>
        </w:trPr>
        <w:tc>
          <w:tcPr>
            <w:tcW w:w="3276" w:type="dxa"/>
            <w:vMerge w:val="restart"/>
            <w:shd w:val="clear" w:color="auto" w:fill="auto"/>
            <w:vAlign w:val="center"/>
          </w:tcPr>
          <w:p w14:paraId="1F8F337E"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3B730A1"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35D171BF"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Жилое образование № 1</w:t>
            </w:r>
          </w:p>
        </w:tc>
      </w:tr>
      <w:tr w:rsidR="00CD0C6D" w:rsidRPr="00EF18BE" w14:paraId="0B155FE8" w14:textId="77777777" w:rsidTr="00CD0C6D">
        <w:trPr>
          <w:trHeight w:val="300"/>
        </w:trPr>
        <w:tc>
          <w:tcPr>
            <w:tcW w:w="3276" w:type="dxa"/>
            <w:vMerge/>
            <w:shd w:val="clear" w:color="auto" w:fill="auto"/>
            <w:vAlign w:val="center"/>
          </w:tcPr>
          <w:p w14:paraId="50A80000"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5814F350"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36C732CF"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12F4F483"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5A54F9BD"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08FDB1B0"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0796613E"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2F1D32C2"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0E310EE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4F77B0F6" w14:textId="77777777" w:rsidTr="00CD0C6D">
        <w:trPr>
          <w:trHeight w:val="300"/>
        </w:trPr>
        <w:tc>
          <w:tcPr>
            <w:tcW w:w="3276" w:type="dxa"/>
            <w:shd w:val="clear" w:color="auto" w:fill="auto"/>
            <w:vAlign w:val="center"/>
          </w:tcPr>
          <w:p w14:paraId="4E0CEC4C"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Подъем воды</w:t>
            </w:r>
          </w:p>
        </w:tc>
        <w:tc>
          <w:tcPr>
            <w:tcW w:w="1275" w:type="dxa"/>
            <w:shd w:val="clear" w:color="auto" w:fill="auto"/>
            <w:vAlign w:val="center"/>
          </w:tcPr>
          <w:p w14:paraId="60D1EF1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0CED44B"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49B33A41" w14:textId="77777777" w:rsidR="00CD0C6D" w:rsidRPr="00EF18BE" w:rsidRDefault="00CD0C6D" w:rsidP="00CD0C6D">
            <w:pPr>
              <w:jc w:val="center"/>
              <w:rPr>
                <w:rFonts w:cs="Times New Roman"/>
                <w:lang w:val="ru-RU"/>
              </w:rPr>
            </w:pPr>
            <w:r w:rsidRPr="00EF18BE">
              <w:rPr>
                <w:rFonts w:cs="Times New Roman"/>
                <w:lang w:val="ru-RU"/>
              </w:rPr>
              <w:t>0,00</w:t>
            </w:r>
          </w:p>
        </w:tc>
        <w:tc>
          <w:tcPr>
            <w:tcW w:w="1498" w:type="dxa"/>
            <w:shd w:val="clear" w:color="auto" w:fill="auto"/>
            <w:noWrap/>
            <w:vAlign w:val="center"/>
          </w:tcPr>
          <w:p w14:paraId="7BCEB6F0" w14:textId="77777777" w:rsidR="00CD0C6D" w:rsidRPr="00EF18BE" w:rsidRDefault="00CD0C6D" w:rsidP="00CD0C6D">
            <w:pPr>
              <w:jc w:val="center"/>
              <w:rPr>
                <w:rFonts w:cs="Times New Roman"/>
                <w:lang w:val="ru-RU"/>
              </w:rPr>
            </w:pPr>
            <w:r w:rsidRPr="00EF18BE">
              <w:rPr>
                <w:rFonts w:cs="Times New Roman"/>
                <w:lang w:val="ru-RU"/>
              </w:rPr>
              <w:t>2,19</w:t>
            </w:r>
          </w:p>
        </w:tc>
        <w:tc>
          <w:tcPr>
            <w:tcW w:w="1499" w:type="dxa"/>
            <w:shd w:val="clear" w:color="auto" w:fill="auto"/>
            <w:noWrap/>
            <w:vAlign w:val="center"/>
          </w:tcPr>
          <w:p w14:paraId="444D0189" w14:textId="77777777" w:rsidR="00CD0C6D" w:rsidRPr="00EF18BE" w:rsidRDefault="00CD0C6D" w:rsidP="00CD0C6D">
            <w:pPr>
              <w:jc w:val="center"/>
              <w:rPr>
                <w:rFonts w:cs="Times New Roman"/>
              </w:rPr>
            </w:pPr>
            <w:r w:rsidRPr="00EF18BE">
              <w:rPr>
                <w:rFonts w:cs="Times New Roman"/>
              </w:rPr>
              <w:t>2,75</w:t>
            </w:r>
          </w:p>
        </w:tc>
        <w:tc>
          <w:tcPr>
            <w:tcW w:w="1498" w:type="dxa"/>
            <w:shd w:val="clear" w:color="auto" w:fill="auto"/>
            <w:noWrap/>
            <w:vAlign w:val="center"/>
          </w:tcPr>
          <w:p w14:paraId="5940B16C" w14:textId="77777777" w:rsidR="00CD0C6D" w:rsidRPr="00EF18BE" w:rsidRDefault="00CD0C6D" w:rsidP="00CD0C6D">
            <w:pPr>
              <w:jc w:val="center"/>
              <w:rPr>
                <w:rFonts w:cs="Times New Roman"/>
              </w:rPr>
            </w:pPr>
            <w:r w:rsidRPr="00EF18BE">
              <w:rPr>
                <w:rFonts w:cs="Times New Roman"/>
              </w:rPr>
              <w:t>3,31</w:t>
            </w:r>
          </w:p>
        </w:tc>
        <w:tc>
          <w:tcPr>
            <w:tcW w:w="1499" w:type="dxa"/>
            <w:shd w:val="clear" w:color="auto" w:fill="auto"/>
            <w:noWrap/>
            <w:vAlign w:val="center"/>
          </w:tcPr>
          <w:p w14:paraId="21E34F1B" w14:textId="77777777" w:rsidR="00CD0C6D" w:rsidRPr="00EF18BE" w:rsidRDefault="00CD0C6D" w:rsidP="00CD0C6D">
            <w:pPr>
              <w:jc w:val="center"/>
              <w:rPr>
                <w:rFonts w:cs="Times New Roman"/>
              </w:rPr>
            </w:pPr>
            <w:r w:rsidRPr="00EF18BE">
              <w:rPr>
                <w:rFonts w:cs="Times New Roman"/>
              </w:rPr>
              <w:t>6,10</w:t>
            </w:r>
          </w:p>
        </w:tc>
        <w:tc>
          <w:tcPr>
            <w:tcW w:w="1499" w:type="dxa"/>
            <w:shd w:val="clear" w:color="auto" w:fill="auto"/>
            <w:noWrap/>
            <w:vAlign w:val="center"/>
          </w:tcPr>
          <w:p w14:paraId="285E949A" w14:textId="77777777" w:rsidR="00CD0C6D" w:rsidRPr="00EF18BE" w:rsidRDefault="00CD0C6D" w:rsidP="00CD0C6D">
            <w:pPr>
              <w:jc w:val="center"/>
              <w:rPr>
                <w:rFonts w:cs="Times New Roman"/>
              </w:rPr>
            </w:pPr>
            <w:r w:rsidRPr="00EF18BE">
              <w:rPr>
                <w:rFonts w:cs="Times New Roman"/>
              </w:rPr>
              <w:t>8,33</w:t>
            </w:r>
          </w:p>
        </w:tc>
      </w:tr>
      <w:tr w:rsidR="00CD0C6D" w:rsidRPr="00EF18BE" w14:paraId="1CB4EE5E" w14:textId="77777777" w:rsidTr="00CD0C6D">
        <w:trPr>
          <w:trHeight w:val="300"/>
        </w:trPr>
        <w:tc>
          <w:tcPr>
            <w:tcW w:w="3276" w:type="dxa"/>
            <w:vMerge w:val="restart"/>
            <w:shd w:val="clear" w:color="auto" w:fill="auto"/>
            <w:noWrap/>
            <w:vAlign w:val="center"/>
            <w:hideMark/>
          </w:tcPr>
          <w:p w14:paraId="3DCC9F1D"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6E00FBE4"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6CC4A4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64B11CF"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8F727F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CC5DD11"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DBEABF2"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6D7236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676F580" w14:textId="77777777" w:rsidR="00CD0C6D" w:rsidRPr="00EF18BE" w:rsidRDefault="00CD0C6D" w:rsidP="00CD0C6D">
            <w:pPr>
              <w:jc w:val="center"/>
              <w:rPr>
                <w:rFonts w:cs="Times New Roman"/>
              </w:rPr>
            </w:pPr>
            <w:r w:rsidRPr="00EF18BE">
              <w:rPr>
                <w:rFonts w:cs="Times New Roman"/>
              </w:rPr>
              <w:t>0,00</w:t>
            </w:r>
          </w:p>
        </w:tc>
      </w:tr>
      <w:tr w:rsidR="00CD0C6D" w:rsidRPr="00EF18BE" w14:paraId="5F9ACD37" w14:textId="77777777" w:rsidTr="00CD0C6D">
        <w:trPr>
          <w:trHeight w:val="300"/>
        </w:trPr>
        <w:tc>
          <w:tcPr>
            <w:tcW w:w="3276" w:type="dxa"/>
            <w:vMerge/>
            <w:shd w:val="clear" w:color="auto" w:fill="auto"/>
            <w:noWrap/>
            <w:vAlign w:val="bottom"/>
            <w:hideMark/>
          </w:tcPr>
          <w:p w14:paraId="64294ED5"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1FC2348C"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7866994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31412E4"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425684F"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A1F4A0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D67081F"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4AF352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095D861" w14:textId="77777777" w:rsidR="00CD0C6D" w:rsidRPr="00EF18BE" w:rsidRDefault="00CD0C6D" w:rsidP="00CD0C6D">
            <w:pPr>
              <w:jc w:val="center"/>
              <w:rPr>
                <w:rFonts w:cs="Times New Roman"/>
              </w:rPr>
            </w:pPr>
            <w:r w:rsidRPr="00EF18BE">
              <w:rPr>
                <w:rFonts w:cs="Times New Roman"/>
              </w:rPr>
              <w:t>0,00</w:t>
            </w:r>
          </w:p>
        </w:tc>
      </w:tr>
      <w:tr w:rsidR="00CD0C6D" w:rsidRPr="00EF18BE" w14:paraId="23838725" w14:textId="77777777" w:rsidTr="00CD0C6D">
        <w:trPr>
          <w:trHeight w:val="300"/>
        </w:trPr>
        <w:tc>
          <w:tcPr>
            <w:tcW w:w="3276" w:type="dxa"/>
            <w:shd w:val="clear" w:color="auto" w:fill="auto"/>
            <w:vAlign w:val="center"/>
            <w:hideMark/>
          </w:tcPr>
          <w:p w14:paraId="50BF97DD"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Отпуск воды в сеть</w:t>
            </w:r>
          </w:p>
        </w:tc>
        <w:tc>
          <w:tcPr>
            <w:tcW w:w="1275" w:type="dxa"/>
            <w:shd w:val="clear" w:color="auto" w:fill="auto"/>
            <w:vAlign w:val="center"/>
            <w:hideMark/>
          </w:tcPr>
          <w:p w14:paraId="6131CDC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EB12D7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E2A92C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24D1CD4" w14:textId="77777777" w:rsidR="00CD0C6D" w:rsidRPr="00EF18BE" w:rsidRDefault="00CD0C6D" w:rsidP="00CD0C6D">
            <w:pPr>
              <w:jc w:val="center"/>
              <w:rPr>
                <w:rFonts w:cs="Times New Roman"/>
              </w:rPr>
            </w:pPr>
            <w:r w:rsidRPr="00EF18BE">
              <w:rPr>
                <w:rFonts w:cs="Times New Roman"/>
              </w:rPr>
              <w:t>2,19</w:t>
            </w:r>
          </w:p>
        </w:tc>
        <w:tc>
          <w:tcPr>
            <w:tcW w:w="1499" w:type="dxa"/>
            <w:shd w:val="clear" w:color="auto" w:fill="auto"/>
            <w:noWrap/>
            <w:vAlign w:val="center"/>
          </w:tcPr>
          <w:p w14:paraId="2357D0B3" w14:textId="77777777" w:rsidR="00CD0C6D" w:rsidRPr="00EF18BE" w:rsidRDefault="00CD0C6D" w:rsidP="00CD0C6D">
            <w:pPr>
              <w:jc w:val="center"/>
              <w:rPr>
                <w:rFonts w:cs="Times New Roman"/>
              </w:rPr>
            </w:pPr>
            <w:r w:rsidRPr="00EF18BE">
              <w:rPr>
                <w:rFonts w:cs="Times New Roman"/>
              </w:rPr>
              <w:t>2,75</w:t>
            </w:r>
          </w:p>
        </w:tc>
        <w:tc>
          <w:tcPr>
            <w:tcW w:w="1498" w:type="dxa"/>
            <w:shd w:val="clear" w:color="auto" w:fill="auto"/>
            <w:noWrap/>
            <w:vAlign w:val="center"/>
          </w:tcPr>
          <w:p w14:paraId="7AEE3B24" w14:textId="77777777" w:rsidR="00CD0C6D" w:rsidRPr="00EF18BE" w:rsidRDefault="00CD0C6D" w:rsidP="00CD0C6D">
            <w:pPr>
              <w:jc w:val="center"/>
              <w:rPr>
                <w:rFonts w:cs="Times New Roman"/>
              </w:rPr>
            </w:pPr>
            <w:r w:rsidRPr="00EF18BE">
              <w:rPr>
                <w:rFonts w:cs="Times New Roman"/>
              </w:rPr>
              <w:t>3,31</w:t>
            </w:r>
          </w:p>
        </w:tc>
        <w:tc>
          <w:tcPr>
            <w:tcW w:w="1499" w:type="dxa"/>
            <w:shd w:val="clear" w:color="auto" w:fill="auto"/>
            <w:noWrap/>
            <w:vAlign w:val="center"/>
          </w:tcPr>
          <w:p w14:paraId="205FC54C" w14:textId="77777777" w:rsidR="00CD0C6D" w:rsidRPr="00EF18BE" w:rsidRDefault="00CD0C6D" w:rsidP="00CD0C6D">
            <w:pPr>
              <w:jc w:val="center"/>
              <w:rPr>
                <w:rFonts w:cs="Times New Roman"/>
              </w:rPr>
            </w:pPr>
            <w:r w:rsidRPr="00EF18BE">
              <w:rPr>
                <w:rFonts w:cs="Times New Roman"/>
              </w:rPr>
              <w:t>6,10</w:t>
            </w:r>
          </w:p>
        </w:tc>
        <w:tc>
          <w:tcPr>
            <w:tcW w:w="1499" w:type="dxa"/>
            <w:shd w:val="clear" w:color="auto" w:fill="auto"/>
            <w:noWrap/>
            <w:vAlign w:val="center"/>
          </w:tcPr>
          <w:p w14:paraId="1520B9C5" w14:textId="77777777" w:rsidR="00CD0C6D" w:rsidRPr="00EF18BE" w:rsidRDefault="00CD0C6D" w:rsidP="00CD0C6D">
            <w:pPr>
              <w:jc w:val="center"/>
              <w:rPr>
                <w:rFonts w:cs="Times New Roman"/>
              </w:rPr>
            </w:pPr>
            <w:r w:rsidRPr="00EF18BE">
              <w:rPr>
                <w:rFonts w:cs="Times New Roman"/>
              </w:rPr>
              <w:t>8,33</w:t>
            </w:r>
          </w:p>
        </w:tc>
      </w:tr>
      <w:tr w:rsidR="00CD0C6D" w:rsidRPr="00EF18BE" w14:paraId="355A2EC7" w14:textId="77777777" w:rsidTr="00CD0C6D">
        <w:trPr>
          <w:trHeight w:val="300"/>
        </w:trPr>
        <w:tc>
          <w:tcPr>
            <w:tcW w:w="3276" w:type="dxa"/>
            <w:vMerge w:val="restart"/>
            <w:shd w:val="clear" w:color="auto" w:fill="auto"/>
            <w:vAlign w:val="center"/>
            <w:hideMark/>
          </w:tcPr>
          <w:p w14:paraId="07E46259"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Потери в сетях</w:t>
            </w:r>
          </w:p>
        </w:tc>
        <w:tc>
          <w:tcPr>
            <w:tcW w:w="1275" w:type="dxa"/>
            <w:shd w:val="clear" w:color="auto" w:fill="auto"/>
            <w:vAlign w:val="center"/>
            <w:hideMark/>
          </w:tcPr>
          <w:p w14:paraId="5F9DA3E2"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DA4EDB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B41674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72476D9" w14:textId="77777777" w:rsidR="00CD0C6D" w:rsidRPr="00EF18BE" w:rsidRDefault="00CD0C6D" w:rsidP="00CD0C6D">
            <w:pPr>
              <w:jc w:val="center"/>
              <w:rPr>
                <w:rFonts w:cs="Times New Roman"/>
              </w:rPr>
            </w:pPr>
            <w:r w:rsidRPr="00EF18BE">
              <w:rPr>
                <w:rFonts w:cs="Times New Roman"/>
              </w:rPr>
              <w:t>0,18</w:t>
            </w:r>
          </w:p>
        </w:tc>
        <w:tc>
          <w:tcPr>
            <w:tcW w:w="1499" w:type="dxa"/>
            <w:shd w:val="clear" w:color="auto" w:fill="auto"/>
            <w:noWrap/>
            <w:vAlign w:val="center"/>
          </w:tcPr>
          <w:p w14:paraId="6CF02B23" w14:textId="77777777" w:rsidR="00CD0C6D" w:rsidRPr="00EF18BE" w:rsidRDefault="00CD0C6D" w:rsidP="00CD0C6D">
            <w:pPr>
              <w:jc w:val="center"/>
              <w:rPr>
                <w:rFonts w:cs="Times New Roman"/>
              </w:rPr>
            </w:pPr>
            <w:r w:rsidRPr="00EF18BE">
              <w:rPr>
                <w:rFonts w:cs="Times New Roman"/>
              </w:rPr>
              <w:t>0,22</w:t>
            </w:r>
          </w:p>
        </w:tc>
        <w:tc>
          <w:tcPr>
            <w:tcW w:w="1498" w:type="dxa"/>
            <w:shd w:val="clear" w:color="auto" w:fill="auto"/>
            <w:noWrap/>
            <w:vAlign w:val="center"/>
          </w:tcPr>
          <w:p w14:paraId="54B3C26B" w14:textId="77777777" w:rsidR="00CD0C6D" w:rsidRPr="00EF18BE" w:rsidRDefault="00CD0C6D" w:rsidP="00CD0C6D">
            <w:pPr>
              <w:jc w:val="center"/>
              <w:rPr>
                <w:rFonts w:cs="Times New Roman"/>
              </w:rPr>
            </w:pPr>
            <w:r w:rsidRPr="00EF18BE">
              <w:rPr>
                <w:rFonts w:cs="Times New Roman"/>
              </w:rPr>
              <w:t>0,26</w:t>
            </w:r>
          </w:p>
        </w:tc>
        <w:tc>
          <w:tcPr>
            <w:tcW w:w="1499" w:type="dxa"/>
            <w:shd w:val="clear" w:color="auto" w:fill="auto"/>
            <w:noWrap/>
            <w:vAlign w:val="center"/>
          </w:tcPr>
          <w:p w14:paraId="0F366182" w14:textId="77777777" w:rsidR="00CD0C6D" w:rsidRPr="00EF18BE" w:rsidRDefault="00CD0C6D" w:rsidP="00CD0C6D">
            <w:pPr>
              <w:jc w:val="center"/>
              <w:rPr>
                <w:rFonts w:cs="Times New Roman"/>
              </w:rPr>
            </w:pPr>
            <w:r w:rsidRPr="00EF18BE">
              <w:rPr>
                <w:rFonts w:cs="Times New Roman"/>
              </w:rPr>
              <w:t>0,49</w:t>
            </w:r>
          </w:p>
        </w:tc>
        <w:tc>
          <w:tcPr>
            <w:tcW w:w="1499" w:type="dxa"/>
            <w:shd w:val="clear" w:color="auto" w:fill="auto"/>
            <w:noWrap/>
            <w:vAlign w:val="center"/>
          </w:tcPr>
          <w:p w14:paraId="34477B83" w14:textId="77777777" w:rsidR="00CD0C6D" w:rsidRPr="00EF18BE" w:rsidRDefault="00CD0C6D" w:rsidP="00CD0C6D">
            <w:pPr>
              <w:jc w:val="center"/>
              <w:rPr>
                <w:rFonts w:cs="Times New Roman"/>
              </w:rPr>
            </w:pPr>
            <w:r w:rsidRPr="00EF18BE">
              <w:rPr>
                <w:rFonts w:cs="Times New Roman"/>
              </w:rPr>
              <w:t>0,67</w:t>
            </w:r>
          </w:p>
        </w:tc>
      </w:tr>
      <w:tr w:rsidR="00CD0C6D" w:rsidRPr="00EF18BE" w14:paraId="09D74650" w14:textId="77777777" w:rsidTr="00CD0C6D">
        <w:trPr>
          <w:trHeight w:val="300"/>
        </w:trPr>
        <w:tc>
          <w:tcPr>
            <w:tcW w:w="3276" w:type="dxa"/>
            <w:vMerge/>
            <w:shd w:val="clear" w:color="auto" w:fill="auto"/>
            <w:vAlign w:val="center"/>
            <w:hideMark/>
          </w:tcPr>
          <w:p w14:paraId="5FC14821" w14:textId="77777777" w:rsidR="00CD0C6D" w:rsidRPr="00EF18BE" w:rsidRDefault="00CD0C6D" w:rsidP="00CD0C6D">
            <w:pPr>
              <w:widowControl/>
              <w:rPr>
                <w:rFonts w:eastAsia="Times New Roman" w:cs="Times New Roman"/>
                <w:sz w:val="20"/>
                <w:szCs w:val="20"/>
                <w:lang w:val="ru-RU" w:eastAsia="ru-RU"/>
              </w:rPr>
            </w:pPr>
          </w:p>
        </w:tc>
        <w:tc>
          <w:tcPr>
            <w:tcW w:w="1275" w:type="dxa"/>
            <w:shd w:val="clear" w:color="auto" w:fill="auto"/>
            <w:noWrap/>
            <w:vAlign w:val="center"/>
            <w:hideMark/>
          </w:tcPr>
          <w:p w14:paraId="14F910E7"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320A2B83"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B33FFE7"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4ED2D6B"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39F415F2"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63FAC7F8"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26D653E1"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075CAFF7" w14:textId="77777777" w:rsidR="00CD0C6D" w:rsidRPr="00EF18BE" w:rsidRDefault="00CD0C6D" w:rsidP="00CD0C6D">
            <w:pPr>
              <w:jc w:val="center"/>
              <w:rPr>
                <w:rFonts w:cs="Times New Roman"/>
              </w:rPr>
            </w:pPr>
            <w:r w:rsidRPr="00EF18BE">
              <w:rPr>
                <w:rFonts w:cs="Times New Roman"/>
              </w:rPr>
              <w:t>8,00</w:t>
            </w:r>
          </w:p>
        </w:tc>
      </w:tr>
      <w:tr w:rsidR="00CD0C6D" w:rsidRPr="00EF18BE" w14:paraId="100D319C" w14:textId="77777777" w:rsidTr="00CD0C6D">
        <w:trPr>
          <w:trHeight w:val="300"/>
        </w:trPr>
        <w:tc>
          <w:tcPr>
            <w:tcW w:w="3276" w:type="dxa"/>
            <w:shd w:val="clear" w:color="auto" w:fill="auto"/>
            <w:vAlign w:val="center"/>
            <w:hideMark/>
          </w:tcPr>
          <w:p w14:paraId="22B12BA7"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Водопотребление</w:t>
            </w:r>
          </w:p>
        </w:tc>
        <w:tc>
          <w:tcPr>
            <w:tcW w:w="1275" w:type="dxa"/>
            <w:shd w:val="clear" w:color="auto" w:fill="auto"/>
            <w:vAlign w:val="center"/>
            <w:hideMark/>
          </w:tcPr>
          <w:p w14:paraId="01E46F2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bottom"/>
          </w:tcPr>
          <w:p w14:paraId="3389CC1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bottom"/>
          </w:tcPr>
          <w:p w14:paraId="486777C8"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bottom"/>
          </w:tcPr>
          <w:p w14:paraId="446B13F0" w14:textId="77777777" w:rsidR="00CD0C6D" w:rsidRPr="00EF18BE" w:rsidRDefault="00CD0C6D" w:rsidP="00CD0C6D">
            <w:pPr>
              <w:jc w:val="center"/>
              <w:rPr>
                <w:rFonts w:cs="Times New Roman"/>
              </w:rPr>
            </w:pPr>
            <w:r w:rsidRPr="00EF18BE">
              <w:rPr>
                <w:rFonts w:cs="Times New Roman"/>
              </w:rPr>
              <w:t>2,02</w:t>
            </w:r>
          </w:p>
        </w:tc>
        <w:tc>
          <w:tcPr>
            <w:tcW w:w="1499" w:type="dxa"/>
            <w:shd w:val="clear" w:color="auto" w:fill="auto"/>
            <w:noWrap/>
            <w:vAlign w:val="bottom"/>
          </w:tcPr>
          <w:p w14:paraId="5AE8C7AF" w14:textId="77777777" w:rsidR="00CD0C6D" w:rsidRPr="00EF18BE" w:rsidRDefault="00CD0C6D" w:rsidP="00CD0C6D">
            <w:pPr>
              <w:jc w:val="center"/>
              <w:rPr>
                <w:rFonts w:cs="Times New Roman"/>
              </w:rPr>
            </w:pPr>
            <w:r w:rsidRPr="00EF18BE">
              <w:rPr>
                <w:rFonts w:cs="Times New Roman"/>
              </w:rPr>
              <w:t>2,53</w:t>
            </w:r>
          </w:p>
        </w:tc>
        <w:tc>
          <w:tcPr>
            <w:tcW w:w="1498" w:type="dxa"/>
            <w:shd w:val="clear" w:color="auto" w:fill="auto"/>
            <w:noWrap/>
            <w:vAlign w:val="bottom"/>
          </w:tcPr>
          <w:p w14:paraId="2F417B30" w14:textId="77777777" w:rsidR="00CD0C6D" w:rsidRPr="00EF18BE" w:rsidRDefault="00CD0C6D" w:rsidP="00CD0C6D">
            <w:pPr>
              <w:jc w:val="center"/>
              <w:rPr>
                <w:rFonts w:cs="Times New Roman"/>
              </w:rPr>
            </w:pPr>
            <w:r w:rsidRPr="00EF18BE">
              <w:rPr>
                <w:rFonts w:cs="Times New Roman"/>
              </w:rPr>
              <w:t>3,04</w:t>
            </w:r>
          </w:p>
        </w:tc>
        <w:tc>
          <w:tcPr>
            <w:tcW w:w="1499" w:type="dxa"/>
            <w:shd w:val="clear" w:color="auto" w:fill="auto"/>
            <w:noWrap/>
            <w:vAlign w:val="bottom"/>
          </w:tcPr>
          <w:p w14:paraId="7E1FA884" w14:textId="77777777" w:rsidR="00CD0C6D" w:rsidRPr="00EF18BE" w:rsidRDefault="00CD0C6D" w:rsidP="00CD0C6D">
            <w:pPr>
              <w:jc w:val="center"/>
              <w:rPr>
                <w:rFonts w:cs="Times New Roman"/>
              </w:rPr>
            </w:pPr>
            <w:r w:rsidRPr="00EF18BE">
              <w:rPr>
                <w:rFonts w:cs="Times New Roman"/>
              </w:rPr>
              <w:t>5,61</w:t>
            </w:r>
          </w:p>
        </w:tc>
        <w:tc>
          <w:tcPr>
            <w:tcW w:w="1499" w:type="dxa"/>
            <w:shd w:val="clear" w:color="auto" w:fill="auto"/>
            <w:noWrap/>
            <w:vAlign w:val="bottom"/>
          </w:tcPr>
          <w:p w14:paraId="1F90C61E" w14:textId="77777777" w:rsidR="00CD0C6D" w:rsidRPr="00EF18BE" w:rsidRDefault="00CD0C6D" w:rsidP="00CD0C6D">
            <w:pPr>
              <w:jc w:val="center"/>
              <w:rPr>
                <w:rFonts w:cs="Times New Roman"/>
              </w:rPr>
            </w:pPr>
            <w:r w:rsidRPr="00EF18BE">
              <w:rPr>
                <w:rFonts w:cs="Times New Roman"/>
              </w:rPr>
              <w:t>7,66</w:t>
            </w:r>
          </w:p>
        </w:tc>
      </w:tr>
      <w:tr w:rsidR="00CD0C6D" w:rsidRPr="00EF18BE" w14:paraId="78E2A99F" w14:textId="77777777" w:rsidTr="00CD0C6D">
        <w:trPr>
          <w:trHeight w:val="300"/>
        </w:trPr>
        <w:tc>
          <w:tcPr>
            <w:tcW w:w="3276" w:type="dxa"/>
            <w:shd w:val="clear" w:color="auto" w:fill="auto"/>
            <w:vAlign w:val="center"/>
          </w:tcPr>
          <w:p w14:paraId="6534F6CD"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Водоотведение</w:t>
            </w:r>
          </w:p>
        </w:tc>
        <w:tc>
          <w:tcPr>
            <w:tcW w:w="1275" w:type="dxa"/>
            <w:shd w:val="clear" w:color="auto" w:fill="auto"/>
            <w:vAlign w:val="center"/>
          </w:tcPr>
          <w:p w14:paraId="3BECFB1A"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D69EC1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393DBF1"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A698A5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DEDD525"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816D19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E73964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359D8E6" w14:textId="77777777" w:rsidR="00CD0C6D" w:rsidRPr="00EF18BE" w:rsidRDefault="00CD0C6D" w:rsidP="00CD0C6D">
            <w:pPr>
              <w:jc w:val="center"/>
              <w:rPr>
                <w:rFonts w:cs="Times New Roman"/>
              </w:rPr>
            </w:pPr>
            <w:r w:rsidRPr="00EF18BE">
              <w:rPr>
                <w:rFonts w:cs="Times New Roman"/>
              </w:rPr>
              <w:t>0,00</w:t>
            </w:r>
          </w:p>
        </w:tc>
      </w:tr>
    </w:tbl>
    <w:p w14:paraId="454FDCAF" w14:textId="77777777" w:rsidR="00CD0C6D" w:rsidRPr="00EF18BE" w:rsidRDefault="00CD0C6D" w:rsidP="00CD0C6D">
      <w:pPr>
        <w:widowControl/>
        <w:rPr>
          <w:rFonts w:eastAsia="Times New Roman"/>
          <w:bCs/>
          <w:szCs w:val="28"/>
          <w:lang w:val="ru-RU"/>
        </w:rPr>
      </w:pPr>
      <w:bookmarkStart w:id="1425" w:name="_Toc412386668"/>
      <w:bookmarkStart w:id="1426" w:name="_Toc412387083"/>
      <w:r w:rsidRPr="00EF18BE">
        <w:rPr>
          <w:b/>
          <w:lang w:val="ru-RU"/>
        </w:rPr>
        <w:br w:type="page"/>
      </w:r>
    </w:p>
    <w:p w14:paraId="23D1FC58" w14:textId="6CF3F16E" w:rsidR="00CD0C6D" w:rsidRPr="00EF18BE" w:rsidRDefault="00CD0C6D" w:rsidP="00CD0C6D">
      <w:pPr>
        <w:jc w:val="right"/>
        <w:rPr>
          <w:b/>
          <w:lang w:val="ru-RU"/>
        </w:rPr>
      </w:pPr>
      <w:bookmarkStart w:id="1427" w:name="_Toc412494408"/>
      <w:bookmarkStart w:id="1428" w:name="_Toc413754801"/>
      <w:bookmarkStart w:id="1429" w:name="_Toc421710274"/>
      <w:bookmarkStart w:id="1430" w:name="_Toc421710666"/>
      <w:bookmarkStart w:id="1431" w:name="_Toc425861714"/>
      <w:r w:rsidRPr="00EF18BE">
        <w:rPr>
          <w:lang w:val="ru-RU"/>
        </w:rPr>
        <w:lastRenderedPageBreak/>
        <w:t>Таблица 8.7 – Перспективные балансы холодного водоснабжения и водоотведения Жилого образования № 2, куб. м/год</w:t>
      </w:r>
      <w:bookmarkEnd w:id="1425"/>
      <w:bookmarkEnd w:id="1426"/>
      <w:bookmarkEnd w:id="1427"/>
      <w:bookmarkEnd w:id="1428"/>
      <w:bookmarkEnd w:id="1429"/>
      <w:bookmarkEnd w:id="1430"/>
      <w:bookmarkEnd w:id="1431"/>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5F06FC2E" w14:textId="77777777" w:rsidTr="00CD0C6D">
        <w:trPr>
          <w:trHeight w:val="300"/>
        </w:trPr>
        <w:tc>
          <w:tcPr>
            <w:tcW w:w="3276" w:type="dxa"/>
            <w:vMerge w:val="restart"/>
            <w:shd w:val="clear" w:color="auto" w:fill="auto"/>
            <w:vAlign w:val="center"/>
          </w:tcPr>
          <w:p w14:paraId="49CA7C7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78166395"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0DF7305C"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Жилое образование № 2</w:t>
            </w:r>
          </w:p>
        </w:tc>
      </w:tr>
      <w:tr w:rsidR="00CD0C6D" w:rsidRPr="00EF18BE" w14:paraId="38D3B46D" w14:textId="77777777" w:rsidTr="00CD0C6D">
        <w:trPr>
          <w:trHeight w:val="300"/>
        </w:trPr>
        <w:tc>
          <w:tcPr>
            <w:tcW w:w="3276" w:type="dxa"/>
            <w:vMerge/>
            <w:shd w:val="clear" w:color="auto" w:fill="auto"/>
            <w:vAlign w:val="center"/>
          </w:tcPr>
          <w:p w14:paraId="2A056AD9"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2CE0BD28"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44C57575"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6637DFB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088F7ED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04022A38"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621A6296"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2944EFD5"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54B181F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68A9F131" w14:textId="77777777" w:rsidTr="00CD0C6D">
        <w:trPr>
          <w:trHeight w:val="300"/>
        </w:trPr>
        <w:tc>
          <w:tcPr>
            <w:tcW w:w="3276" w:type="dxa"/>
            <w:shd w:val="clear" w:color="auto" w:fill="auto"/>
            <w:vAlign w:val="center"/>
          </w:tcPr>
          <w:p w14:paraId="2CBD8F51"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Подъем воды</w:t>
            </w:r>
          </w:p>
        </w:tc>
        <w:tc>
          <w:tcPr>
            <w:tcW w:w="1275" w:type="dxa"/>
            <w:shd w:val="clear" w:color="auto" w:fill="auto"/>
            <w:vAlign w:val="center"/>
          </w:tcPr>
          <w:p w14:paraId="7F2FE878"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BF63FD3"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60FB61C9" w14:textId="77777777" w:rsidR="00CD0C6D" w:rsidRPr="00EF18BE" w:rsidRDefault="00CD0C6D" w:rsidP="00CD0C6D">
            <w:pPr>
              <w:jc w:val="center"/>
              <w:rPr>
                <w:rFonts w:cs="Times New Roman"/>
                <w:lang w:val="ru-RU"/>
              </w:rPr>
            </w:pPr>
            <w:r w:rsidRPr="00EF18BE">
              <w:rPr>
                <w:rFonts w:cs="Times New Roman"/>
                <w:lang w:val="ru-RU"/>
              </w:rPr>
              <w:t>0,00</w:t>
            </w:r>
          </w:p>
        </w:tc>
        <w:tc>
          <w:tcPr>
            <w:tcW w:w="1498" w:type="dxa"/>
            <w:shd w:val="clear" w:color="auto" w:fill="auto"/>
            <w:noWrap/>
            <w:vAlign w:val="center"/>
          </w:tcPr>
          <w:p w14:paraId="26E337A9" w14:textId="77777777" w:rsidR="00CD0C6D" w:rsidRPr="00EF18BE" w:rsidRDefault="00CD0C6D" w:rsidP="00CD0C6D">
            <w:pPr>
              <w:jc w:val="center"/>
              <w:rPr>
                <w:rFonts w:cs="Times New Roman"/>
                <w:lang w:val="ru-RU"/>
              </w:rPr>
            </w:pPr>
            <w:r w:rsidRPr="00EF18BE">
              <w:rPr>
                <w:rFonts w:cs="Times New Roman"/>
                <w:lang w:val="ru-RU"/>
              </w:rPr>
              <w:t>2,19</w:t>
            </w:r>
          </w:p>
        </w:tc>
        <w:tc>
          <w:tcPr>
            <w:tcW w:w="1499" w:type="dxa"/>
            <w:shd w:val="clear" w:color="auto" w:fill="auto"/>
            <w:noWrap/>
            <w:vAlign w:val="center"/>
          </w:tcPr>
          <w:p w14:paraId="75DB077D" w14:textId="77777777" w:rsidR="00CD0C6D" w:rsidRPr="00EF18BE" w:rsidRDefault="00CD0C6D" w:rsidP="00CD0C6D">
            <w:pPr>
              <w:jc w:val="center"/>
              <w:rPr>
                <w:rFonts w:cs="Times New Roman"/>
              </w:rPr>
            </w:pPr>
            <w:r w:rsidRPr="00EF18BE">
              <w:rPr>
                <w:rFonts w:cs="Times New Roman"/>
              </w:rPr>
              <w:t>5,69</w:t>
            </w:r>
          </w:p>
        </w:tc>
        <w:tc>
          <w:tcPr>
            <w:tcW w:w="1498" w:type="dxa"/>
            <w:shd w:val="clear" w:color="auto" w:fill="auto"/>
            <w:noWrap/>
            <w:vAlign w:val="center"/>
          </w:tcPr>
          <w:p w14:paraId="6EBB2FFB" w14:textId="77777777" w:rsidR="00CD0C6D" w:rsidRPr="00EF18BE" w:rsidRDefault="00CD0C6D" w:rsidP="00CD0C6D">
            <w:pPr>
              <w:jc w:val="center"/>
              <w:rPr>
                <w:rFonts w:cs="Times New Roman"/>
              </w:rPr>
            </w:pPr>
            <w:r w:rsidRPr="00EF18BE">
              <w:rPr>
                <w:rFonts w:cs="Times New Roman"/>
              </w:rPr>
              <w:t>6,24</w:t>
            </w:r>
          </w:p>
        </w:tc>
        <w:tc>
          <w:tcPr>
            <w:tcW w:w="1499" w:type="dxa"/>
            <w:shd w:val="clear" w:color="auto" w:fill="auto"/>
            <w:noWrap/>
            <w:vAlign w:val="center"/>
          </w:tcPr>
          <w:p w14:paraId="1E2CADD7" w14:textId="77777777" w:rsidR="00CD0C6D" w:rsidRPr="00EF18BE" w:rsidRDefault="00CD0C6D" w:rsidP="00CD0C6D">
            <w:pPr>
              <w:jc w:val="center"/>
              <w:rPr>
                <w:rFonts w:cs="Times New Roman"/>
              </w:rPr>
            </w:pPr>
            <w:r w:rsidRPr="00EF18BE">
              <w:rPr>
                <w:rFonts w:cs="Times New Roman"/>
              </w:rPr>
              <w:t>9,03</w:t>
            </w:r>
          </w:p>
        </w:tc>
        <w:tc>
          <w:tcPr>
            <w:tcW w:w="1499" w:type="dxa"/>
            <w:shd w:val="clear" w:color="auto" w:fill="auto"/>
            <w:noWrap/>
            <w:vAlign w:val="center"/>
          </w:tcPr>
          <w:p w14:paraId="3315DC1C" w14:textId="77777777" w:rsidR="00CD0C6D" w:rsidRPr="00EF18BE" w:rsidRDefault="00CD0C6D" w:rsidP="00CD0C6D">
            <w:pPr>
              <w:jc w:val="center"/>
              <w:rPr>
                <w:rFonts w:cs="Times New Roman"/>
              </w:rPr>
            </w:pPr>
            <w:r w:rsidRPr="00EF18BE">
              <w:rPr>
                <w:rFonts w:cs="Times New Roman"/>
              </w:rPr>
              <w:t>11,26</w:t>
            </w:r>
          </w:p>
        </w:tc>
      </w:tr>
      <w:tr w:rsidR="00CD0C6D" w:rsidRPr="00EF18BE" w14:paraId="0692A367" w14:textId="77777777" w:rsidTr="00CD0C6D">
        <w:trPr>
          <w:trHeight w:val="300"/>
        </w:trPr>
        <w:tc>
          <w:tcPr>
            <w:tcW w:w="3276" w:type="dxa"/>
            <w:vMerge w:val="restart"/>
            <w:shd w:val="clear" w:color="auto" w:fill="auto"/>
            <w:noWrap/>
            <w:vAlign w:val="center"/>
            <w:hideMark/>
          </w:tcPr>
          <w:p w14:paraId="5A96C887"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6597DA2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D99E936"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4946F91"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D88FB4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B1D627B"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157FAA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73796C9"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AA066C0" w14:textId="77777777" w:rsidR="00CD0C6D" w:rsidRPr="00EF18BE" w:rsidRDefault="00CD0C6D" w:rsidP="00CD0C6D">
            <w:pPr>
              <w:jc w:val="center"/>
              <w:rPr>
                <w:rFonts w:cs="Times New Roman"/>
              </w:rPr>
            </w:pPr>
            <w:r w:rsidRPr="00EF18BE">
              <w:rPr>
                <w:rFonts w:cs="Times New Roman"/>
              </w:rPr>
              <w:t>0,00</w:t>
            </w:r>
          </w:p>
        </w:tc>
      </w:tr>
      <w:tr w:rsidR="00CD0C6D" w:rsidRPr="00EF18BE" w14:paraId="4159CCD7" w14:textId="77777777" w:rsidTr="00CD0C6D">
        <w:trPr>
          <w:trHeight w:val="300"/>
        </w:trPr>
        <w:tc>
          <w:tcPr>
            <w:tcW w:w="3276" w:type="dxa"/>
            <w:vMerge/>
            <w:shd w:val="clear" w:color="auto" w:fill="auto"/>
            <w:noWrap/>
            <w:vAlign w:val="bottom"/>
            <w:hideMark/>
          </w:tcPr>
          <w:p w14:paraId="42935D1E"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2A68124E"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7592FBF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2D95DCB"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7F0029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DA076DC"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FFC902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732941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A67F61F" w14:textId="77777777" w:rsidR="00CD0C6D" w:rsidRPr="00EF18BE" w:rsidRDefault="00CD0C6D" w:rsidP="00CD0C6D">
            <w:pPr>
              <w:jc w:val="center"/>
              <w:rPr>
                <w:rFonts w:cs="Times New Roman"/>
              </w:rPr>
            </w:pPr>
            <w:r w:rsidRPr="00EF18BE">
              <w:rPr>
                <w:rFonts w:cs="Times New Roman"/>
              </w:rPr>
              <w:t>0,00</w:t>
            </w:r>
          </w:p>
        </w:tc>
      </w:tr>
      <w:tr w:rsidR="00CD0C6D" w:rsidRPr="00EF18BE" w14:paraId="5DC3393A" w14:textId="77777777" w:rsidTr="00CD0C6D">
        <w:trPr>
          <w:trHeight w:val="300"/>
        </w:trPr>
        <w:tc>
          <w:tcPr>
            <w:tcW w:w="3276" w:type="dxa"/>
            <w:shd w:val="clear" w:color="auto" w:fill="auto"/>
            <w:vAlign w:val="center"/>
            <w:hideMark/>
          </w:tcPr>
          <w:p w14:paraId="2D143C2F"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Отпуск воды в сеть</w:t>
            </w:r>
          </w:p>
        </w:tc>
        <w:tc>
          <w:tcPr>
            <w:tcW w:w="1275" w:type="dxa"/>
            <w:shd w:val="clear" w:color="auto" w:fill="auto"/>
            <w:vAlign w:val="center"/>
            <w:hideMark/>
          </w:tcPr>
          <w:p w14:paraId="7C559603"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A68E11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490B7EE"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5EECE752" w14:textId="77777777" w:rsidR="00CD0C6D" w:rsidRPr="00EF18BE" w:rsidRDefault="00CD0C6D" w:rsidP="00CD0C6D">
            <w:pPr>
              <w:jc w:val="center"/>
              <w:rPr>
                <w:rFonts w:cs="Times New Roman"/>
              </w:rPr>
            </w:pPr>
            <w:r w:rsidRPr="00EF18BE">
              <w:rPr>
                <w:rFonts w:cs="Times New Roman"/>
              </w:rPr>
              <w:t>2,19</w:t>
            </w:r>
          </w:p>
        </w:tc>
        <w:tc>
          <w:tcPr>
            <w:tcW w:w="1499" w:type="dxa"/>
            <w:shd w:val="clear" w:color="auto" w:fill="auto"/>
            <w:noWrap/>
            <w:vAlign w:val="center"/>
          </w:tcPr>
          <w:p w14:paraId="41732807" w14:textId="77777777" w:rsidR="00CD0C6D" w:rsidRPr="00EF18BE" w:rsidRDefault="00CD0C6D" w:rsidP="00CD0C6D">
            <w:pPr>
              <w:jc w:val="center"/>
              <w:rPr>
                <w:rFonts w:cs="Times New Roman"/>
              </w:rPr>
            </w:pPr>
            <w:r w:rsidRPr="00EF18BE">
              <w:rPr>
                <w:rFonts w:cs="Times New Roman"/>
              </w:rPr>
              <w:t>5,69</w:t>
            </w:r>
          </w:p>
        </w:tc>
        <w:tc>
          <w:tcPr>
            <w:tcW w:w="1498" w:type="dxa"/>
            <w:shd w:val="clear" w:color="auto" w:fill="auto"/>
            <w:noWrap/>
            <w:vAlign w:val="center"/>
          </w:tcPr>
          <w:p w14:paraId="79D37C51" w14:textId="77777777" w:rsidR="00CD0C6D" w:rsidRPr="00EF18BE" w:rsidRDefault="00CD0C6D" w:rsidP="00CD0C6D">
            <w:pPr>
              <w:jc w:val="center"/>
              <w:rPr>
                <w:rFonts w:cs="Times New Roman"/>
              </w:rPr>
            </w:pPr>
            <w:r w:rsidRPr="00EF18BE">
              <w:rPr>
                <w:rFonts w:cs="Times New Roman"/>
              </w:rPr>
              <w:t>6,24</w:t>
            </w:r>
          </w:p>
        </w:tc>
        <w:tc>
          <w:tcPr>
            <w:tcW w:w="1499" w:type="dxa"/>
            <w:shd w:val="clear" w:color="auto" w:fill="auto"/>
            <w:noWrap/>
            <w:vAlign w:val="center"/>
          </w:tcPr>
          <w:p w14:paraId="41551F38" w14:textId="77777777" w:rsidR="00CD0C6D" w:rsidRPr="00EF18BE" w:rsidRDefault="00CD0C6D" w:rsidP="00CD0C6D">
            <w:pPr>
              <w:jc w:val="center"/>
              <w:rPr>
                <w:rFonts w:cs="Times New Roman"/>
              </w:rPr>
            </w:pPr>
            <w:r w:rsidRPr="00EF18BE">
              <w:rPr>
                <w:rFonts w:cs="Times New Roman"/>
              </w:rPr>
              <w:t>9,03</w:t>
            </w:r>
          </w:p>
        </w:tc>
        <w:tc>
          <w:tcPr>
            <w:tcW w:w="1499" w:type="dxa"/>
            <w:shd w:val="clear" w:color="auto" w:fill="auto"/>
            <w:noWrap/>
            <w:vAlign w:val="center"/>
          </w:tcPr>
          <w:p w14:paraId="799B817B" w14:textId="77777777" w:rsidR="00CD0C6D" w:rsidRPr="00EF18BE" w:rsidRDefault="00CD0C6D" w:rsidP="00CD0C6D">
            <w:pPr>
              <w:jc w:val="center"/>
              <w:rPr>
                <w:rFonts w:cs="Times New Roman"/>
              </w:rPr>
            </w:pPr>
            <w:r w:rsidRPr="00EF18BE">
              <w:rPr>
                <w:rFonts w:cs="Times New Roman"/>
              </w:rPr>
              <w:t>11,26</w:t>
            </w:r>
          </w:p>
        </w:tc>
      </w:tr>
      <w:tr w:rsidR="00CD0C6D" w:rsidRPr="00EF18BE" w14:paraId="2BB4FACC" w14:textId="77777777" w:rsidTr="00CD0C6D">
        <w:trPr>
          <w:trHeight w:val="300"/>
        </w:trPr>
        <w:tc>
          <w:tcPr>
            <w:tcW w:w="3276" w:type="dxa"/>
            <w:vMerge w:val="restart"/>
            <w:shd w:val="clear" w:color="auto" w:fill="auto"/>
            <w:vAlign w:val="center"/>
            <w:hideMark/>
          </w:tcPr>
          <w:p w14:paraId="2577557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Потери в сетях</w:t>
            </w:r>
          </w:p>
        </w:tc>
        <w:tc>
          <w:tcPr>
            <w:tcW w:w="1275" w:type="dxa"/>
            <w:shd w:val="clear" w:color="auto" w:fill="auto"/>
            <w:vAlign w:val="center"/>
            <w:hideMark/>
          </w:tcPr>
          <w:p w14:paraId="6E177A11"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15B2E05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A54BDA0"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6FFB650F" w14:textId="77777777" w:rsidR="00CD0C6D" w:rsidRPr="00EF18BE" w:rsidRDefault="00CD0C6D" w:rsidP="00CD0C6D">
            <w:pPr>
              <w:jc w:val="center"/>
              <w:rPr>
                <w:rFonts w:cs="Times New Roman"/>
              </w:rPr>
            </w:pPr>
            <w:r w:rsidRPr="00EF18BE">
              <w:rPr>
                <w:rFonts w:cs="Times New Roman"/>
              </w:rPr>
              <w:t>0,18</w:t>
            </w:r>
          </w:p>
        </w:tc>
        <w:tc>
          <w:tcPr>
            <w:tcW w:w="1499" w:type="dxa"/>
            <w:shd w:val="clear" w:color="auto" w:fill="auto"/>
            <w:noWrap/>
            <w:vAlign w:val="center"/>
          </w:tcPr>
          <w:p w14:paraId="1A60EAA9" w14:textId="77777777" w:rsidR="00CD0C6D" w:rsidRPr="00EF18BE" w:rsidRDefault="00CD0C6D" w:rsidP="00CD0C6D">
            <w:pPr>
              <w:jc w:val="center"/>
              <w:rPr>
                <w:rFonts w:cs="Times New Roman"/>
              </w:rPr>
            </w:pPr>
            <w:r w:rsidRPr="00EF18BE">
              <w:rPr>
                <w:rFonts w:cs="Times New Roman"/>
              </w:rPr>
              <w:t>0,45</w:t>
            </w:r>
          </w:p>
        </w:tc>
        <w:tc>
          <w:tcPr>
            <w:tcW w:w="1498" w:type="dxa"/>
            <w:shd w:val="clear" w:color="auto" w:fill="auto"/>
            <w:noWrap/>
            <w:vAlign w:val="center"/>
          </w:tcPr>
          <w:p w14:paraId="131712C4" w14:textId="77777777" w:rsidR="00CD0C6D" w:rsidRPr="00EF18BE" w:rsidRDefault="00CD0C6D" w:rsidP="00CD0C6D">
            <w:pPr>
              <w:jc w:val="center"/>
              <w:rPr>
                <w:rFonts w:cs="Times New Roman"/>
              </w:rPr>
            </w:pPr>
            <w:r w:rsidRPr="00EF18BE">
              <w:rPr>
                <w:rFonts w:cs="Times New Roman"/>
              </w:rPr>
              <w:t>0,50</w:t>
            </w:r>
          </w:p>
        </w:tc>
        <w:tc>
          <w:tcPr>
            <w:tcW w:w="1499" w:type="dxa"/>
            <w:shd w:val="clear" w:color="auto" w:fill="auto"/>
            <w:noWrap/>
            <w:vAlign w:val="center"/>
          </w:tcPr>
          <w:p w14:paraId="7737939C" w14:textId="77777777" w:rsidR="00CD0C6D" w:rsidRPr="00EF18BE" w:rsidRDefault="00CD0C6D" w:rsidP="00CD0C6D">
            <w:pPr>
              <w:jc w:val="center"/>
              <w:rPr>
                <w:rFonts w:cs="Times New Roman"/>
              </w:rPr>
            </w:pPr>
            <w:r w:rsidRPr="00EF18BE">
              <w:rPr>
                <w:rFonts w:cs="Times New Roman"/>
              </w:rPr>
              <w:t>0,72</w:t>
            </w:r>
          </w:p>
        </w:tc>
        <w:tc>
          <w:tcPr>
            <w:tcW w:w="1499" w:type="dxa"/>
            <w:shd w:val="clear" w:color="auto" w:fill="auto"/>
            <w:noWrap/>
            <w:vAlign w:val="center"/>
          </w:tcPr>
          <w:p w14:paraId="2A26C088" w14:textId="77777777" w:rsidR="00CD0C6D" w:rsidRPr="00EF18BE" w:rsidRDefault="00CD0C6D" w:rsidP="00CD0C6D">
            <w:pPr>
              <w:jc w:val="center"/>
              <w:rPr>
                <w:rFonts w:cs="Times New Roman"/>
              </w:rPr>
            </w:pPr>
            <w:r w:rsidRPr="00EF18BE">
              <w:rPr>
                <w:rFonts w:cs="Times New Roman"/>
              </w:rPr>
              <w:t>0,90</w:t>
            </w:r>
          </w:p>
        </w:tc>
      </w:tr>
      <w:tr w:rsidR="00CD0C6D" w:rsidRPr="00EF18BE" w14:paraId="5F8F0EA3" w14:textId="77777777" w:rsidTr="00CD0C6D">
        <w:trPr>
          <w:trHeight w:val="300"/>
        </w:trPr>
        <w:tc>
          <w:tcPr>
            <w:tcW w:w="3276" w:type="dxa"/>
            <w:vMerge/>
            <w:shd w:val="clear" w:color="auto" w:fill="auto"/>
            <w:vAlign w:val="center"/>
            <w:hideMark/>
          </w:tcPr>
          <w:p w14:paraId="59063255"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5DC5D8FE"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0A227A9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7C6B9E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DD740E4"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55E14078"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3D732D09"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06938C43"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65789F95" w14:textId="77777777" w:rsidR="00CD0C6D" w:rsidRPr="00EF18BE" w:rsidRDefault="00CD0C6D" w:rsidP="00CD0C6D">
            <w:pPr>
              <w:jc w:val="center"/>
              <w:rPr>
                <w:rFonts w:cs="Times New Roman"/>
              </w:rPr>
            </w:pPr>
            <w:r w:rsidRPr="00EF18BE">
              <w:rPr>
                <w:rFonts w:cs="Times New Roman"/>
              </w:rPr>
              <w:t>8,00</w:t>
            </w:r>
          </w:p>
        </w:tc>
      </w:tr>
      <w:tr w:rsidR="00CD0C6D" w:rsidRPr="00EF18BE" w14:paraId="3BAD36FD" w14:textId="77777777" w:rsidTr="00CD0C6D">
        <w:trPr>
          <w:trHeight w:val="300"/>
        </w:trPr>
        <w:tc>
          <w:tcPr>
            <w:tcW w:w="3276" w:type="dxa"/>
            <w:shd w:val="clear" w:color="auto" w:fill="auto"/>
            <w:vAlign w:val="center"/>
            <w:hideMark/>
          </w:tcPr>
          <w:p w14:paraId="0E31788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Водопотребление</w:t>
            </w:r>
          </w:p>
        </w:tc>
        <w:tc>
          <w:tcPr>
            <w:tcW w:w="1275" w:type="dxa"/>
            <w:shd w:val="clear" w:color="auto" w:fill="auto"/>
            <w:vAlign w:val="center"/>
            <w:hideMark/>
          </w:tcPr>
          <w:p w14:paraId="1AEAA44C"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bottom"/>
          </w:tcPr>
          <w:p w14:paraId="36ADC0B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bottom"/>
          </w:tcPr>
          <w:p w14:paraId="42C7F74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bottom"/>
          </w:tcPr>
          <w:p w14:paraId="0C66A98D" w14:textId="77777777" w:rsidR="00CD0C6D" w:rsidRPr="00EF18BE" w:rsidRDefault="00CD0C6D" w:rsidP="00CD0C6D">
            <w:pPr>
              <w:jc w:val="center"/>
              <w:rPr>
                <w:rFonts w:cs="Times New Roman"/>
              </w:rPr>
            </w:pPr>
            <w:r w:rsidRPr="00EF18BE">
              <w:rPr>
                <w:rFonts w:cs="Times New Roman"/>
              </w:rPr>
              <w:t>2,02</w:t>
            </w:r>
          </w:p>
        </w:tc>
        <w:tc>
          <w:tcPr>
            <w:tcW w:w="1499" w:type="dxa"/>
            <w:shd w:val="clear" w:color="auto" w:fill="auto"/>
            <w:noWrap/>
            <w:vAlign w:val="bottom"/>
          </w:tcPr>
          <w:p w14:paraId="59834DA1" w14:textId="77777777" w:rsidR="00CD0C6D" w:rsidRPr="00EF18BE" w:rsidRDefault="00CD0C6D" w:rsidP="00CD0C6D">
            <w:pPr>
              <w:jc w:val="center"/>
              <w:rPr>
                <w:rFonts w:cs="Times New Roman"/>
              </w:rPr>
            </w:pPr>
            <w:r w:rsidRPr="00EF18BE">
              <w:rPr>
                <w:rFonts w:cs="Times New Roman"/>
              </w:rPr>
              <w:t>5,23</w:t>
            </w:r>
          </w:p>
        </w:tc>
        <w:tc>
          <w:tcPr>
            <w:tcW w:w="1498" w:type="dxa"/>
            <w:shd w:val="clear" w:color="auto" w:fill="auto"/>
            <w:noWrap/>
            <w:vAlign w:val="bottom"/>
          </w:tcPr>
          <w:p w14:paraId="1D45F74D" w14:textId="77777777" w:rsidR="00CD0C6D" w:rsidRPr="00EF18BE" w:rsidRDefault="00CD0C6D" w:rsidP="00CD0C6D">
            <w:pPr>
              <w:jc w:val="center"/>
              <w:rPr>
                <w:rFonts w:cs="Times New Roman"/>
              </w:rPr>
            </w:pPr>
            <w:r w:rsidRPr="00EF18BE">
              <w:rPr>
                <w:rFonts w:cs="Times New Roman"/>
              </w:rPr>
              <w:t>5,74</w:t>
            </w:r>
          </w:p>
        </w:tc>
        <w:tc>
          <w:tcPr>
            <w:tcW w:w="1499" w:type="dxa"/>
            <w:shd w:val="clear" w:color="auto" w:fill="auto"/>
            <w:noWrap/>
            <w:vAlign w:val="bottom"/>
          </w:tcPr>
          <w:p w14:paraId="202D0856" w14:textId="77777777" w:rsidR="00CD0C6D" w:rsidRPr="00EF18BE" w:rsidRDefault="00CD0C6D" w:rsidP="00CD0C6D">
            <w:pPr>
              <w:jc w:val="center"/>
              <w:rPr>
                <w:rFonts w:cs="Times New Roman"/>
              </w:rPr>
            </w:pPr>
            <w:r w:rsidRPr="00EF18BE">
              <w:rPr>
                <w:rFonts w:cs="Times New Roman"/>
              </w:rPr>
              <w:t>8,31</w:t>
            </w:r>
          </w:p>
        </w:tc>
        <w:tc>
          <w:tcPr>
            <w:tcW w:w="1499" w:type="dxa"/>
            <w:shd w:val="clear" w:color="auto" w:fill="auto"/>
            <w:noWrap/>
            <w:vAlign w:val="bottom"/>
          </w:tcPr>
          <w:p w14:paraId="7AA58A07" w14:textId="77777777" w:rsidR="00CD0C6D" w:rsidRPr="00EF18BE" w:rsidRDefault="00CD0C6D" w:rsidP="00CD0C6D">
            <w:pPr>
              <w:jc w:val="center"/>
              <w:rPr>
                <w:rFonts w:cs="Times New Roman"/>
              </w:rPr>
            </w:pPr>
            <w:r w:rsidRPr="00EF18BE">
              <w:rPr>
                <w:rFonts w:cs="Times New Roman"/>
              </w:rPr>
              <w:t>10,36</w:t>
            </w:r>
          </w:p>
        </w:tc>
      </w:tr>
      <w:tr w:rsidR="00CD0C6D" w:rsidRPr="00EF18BE" w14:paraId="74E2FD93" w14:textId="77777777" w:rsidTr="00CD0C6D">
        <w:trPr>
          <w:trHeight w:val="300"/>
        </w:trPr>
        <w:tc>
          <w:tcPr>
            <w:tcW w:w="3276" w:type="dxa"/>
            <w:shd w:val="clear" w:color="auto" w:fill="auto"/>
            <w:vAlign w:val="center"/>
          </w:tcPr>
          <w:p w14:paraId="7F2358E7"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Водоотведение</w:t>
            </w:r>
          </w:p>
        </w:tc>
        <w:tc>
          <w:tcPr>
            <w:tcW w:w="1275" w:type="dxa"/>
            <w:shd w:val="clear" w:color="auto" w:fill="auto"/>
            <w:vAlign w:val="center"/>
          </w:tcPr>
          <w:p w14:paraId="0A16A3B0"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1923D8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24F2C6E"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26816E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E439CCC"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62E318C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D3A358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D244E76" w14:textId="77777777" w:rsidR="00CD0C6D" w:rsidRPr="00EF18BE" w:rsidRDefault="00CD0C6D" w:rsidP="00CD0C6D">
            <w:pPr>
              <w:jc w:val="center"/>
              <w:rPr>
                <w:rFonts w:cs="Times New Roman"/>
              </w:rPr>
            </w:pPr>
            <w:r w:rsidRPr="00EF18BE">
              <w:rPr>
                <w:rFonts w:cs="Times New Roman"/>
              </w:rPr>
              <w:t>0,00</w:t>
            </w:r>
          </w:p>
        </w:tc>
      </w:tr>
    </w:tbl>
    <w:p w14:paraId="45C154E3" w14:textId="6EEC5AE2" w:rsidR="00CD0C6D" w:rsidRPr="00EF18BE" w:rsidRDefault="00CD0C6D" w:rsidP="00CD0C6D">
      <w:pPr>
        <w:spacing w:before="240"/>
        <w:jc w:val="right"/>
        <w:rPr>
          <w:b/>
          <w:lang w:val="ru-RU"/>
        </w:rPr>
      </w:pPr>
      <w:bookmarkStart w:id="1432" w:name="_Toc412494409"/>
      <w:bookmarkStart w:id="1433" w:name="_Toc413754802"/>
      <w:bookmarkStart w:id="1434" w:name="_Toc421710275"/>
      <w:bookmarkStart w:id="1435" w:name="_Toc421710667"/>
      <w:bookmarkStart w:id="1436" w:name="_Toc425861715"/>
      <w:r w:rsidRPr="00EF18BE">
        <w:rPr>
          <w:lang w:val="ru-RU"/>
        </w:rPr>
        <w:t>Таблица 8.8 – Перспективные балансы холодного водоснабжения и водоотведения Жилого образования № 3, куб. м/год</w:t>
      </w:r>
      <w:bookmarkEnd w:id="1432"/>
      <w:bookmarkEnd w:id="1433"/>
      <w:bookmarkEnd w:id="1434"/>
      <w:bookmarkEnd w:id="1435"/>
      <w:bookmarkEnd w:id="1436"/>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3F6331D5" w14:textId="77777777" w:rsidTr="00CD0C6D">
        <w:trPr>
          <w:trHeight w:val="300"/>
        </w:trPr>
        <w:tc>
          <w:tcPr>
            <w:tcW w:w="3276" w:type="dxa"/>
            <w:vMerge w:val="restart"/>
            <w:shd w:val="clear" w:color="auto" w:fill="auto"/>
            <w:vAlign w:val="center"/>
          </w:tcPr>
          <w:p w14:paraId="24E25A70"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1AB4499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1177E399"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Жилое образование № 3</w:t>
            </w:r>
          </w:p>
        </w:tc>
      </w:tr>
      <w:tr w:rsidR="00CD0C6D" w:rsidRPr="00EF18BE" w14:paraId="636C4302" w14:textId="77777777" w:rsidTr="00CD0C6D">
        <w:trPr>
          <w:trHeight w:val="300"/>
        </w:trPr>
        <w:tc>
          <w:tcPr>
            <w:tcW w:w="3276" w:type="dxa"/>
            <w:vMerge/>
            <w:shd w:val="clear" w:color="auto" w:fill="auto"/>
            <w:vAlign w:val="center"/>
          </w:tcPr>
          <w:p w14:paraId="5B7B9CA2"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3034CE0A"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74D131A4"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186A62E2"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446026C8"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37BCA6B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5B548F13"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5601A883"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18AA96E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172DB2BE" w14:textId="77777777" w:rsidTr="00CD0C6D">
        <w:trPr>
          <w:trHeight w:val="300"/>
        </w:trPr>
        <w:tc>
          <w:tcPr>
            <w:tcW w:w="3276" w:type="dxa"/>
            <w:shd w:val="clear" w:color="auto" w:fill="auto"/>
            <w:vAlign w:val="center"/>
          </w:tcPr>
          <w:p w14:paraId="4B537FD0"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Подъем воды</w:t>
            </w:r>
          </w:p>
        </w:tc>
        <w:tc>
          <w:tcPr>
            <w:tcW w:w="1275" w:type="dxa"/>
            <w:shd w:val="clear" w:color="auto" w:fill="auto"/>
            <w:vAlign w:val="center"/>
          </w:tcPr>
          <w:p w14:paraId="5D5B317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E859972"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365C5D84" w14:textId="77777777" w:rsidR="00CD0C6D" w:rsidRPr="00EF18BE" w:rsidRDefault="00CD0C6D" w:rsidP="00CD0C6D">
            <w:pPr>
              <w:jc w:val="center"/>
              <w:rPr>
                <w:rFonts w:cs="Times New Roman"/>
                <w:lang w:val="ru-RU"/>
              </w:rPr>
            </w:pPr>
            <w:r w:rsidRPr="00EF18BE">
              <w:rPr>
                <w:rFonts w:cs="Times New Roman"/>
                <w:lang w:val="ru-RU"/>
              </w:rPr>
              <w:t>0,00</w:t>
            </w:r>
          </w:p>
        </w:tc>
        <w:tc>
          <w:tcPr>
            <w:tcW w:w="1498" w:type="dxa"/>
            <w:shd w:val="clear" w:color="auto" w:fill="auto"/>
            <w:noWrap/>
            <w:vAlign w:val="center"/>
          </w:tcPr>
          <w:p w14:paraId="107C6626" w14:textId="77777777" w:rsidR="00CD0C6D" w:rsidRPr="00EF18BE" w:rsidRDefault="00CD0C6D" w:rsidP="00CD0C6D">
            <w:pPr>
              <w:jc w:val="center"/>
              <w:rPr>
                <w:rFonts w:cs="Times New Roman"/>
                <w:lang w:val="ru-RU"/>
              </w:rPr>
            </w:pPr>
            <w:r w:rsidRPr="00EF18BE">
              <w:rPr>
                <w:rFonts w:cs="Times New Roman"/>
                <w:lang w:val="ru-RU"/>
              </w:rPr>
              <w:t>0,71</w:t>
            </w:r>
          </w:p>
        </w:tc>
        <w:tc>
          <w:tcPr>
            <w:tcW w:w="1499" w:type="dxa"/>
            <w:shd w:val="clear" w:color="auto" w:fill="auto"/>
            <w:noWrap/>
            <w:vAlign w:val="center"/>
          </w:tcPr>
          <w:p w14:paraId="0F678770" w14:textId="77777777" w:rsidR="00CD0C6D" w:rsidRPr="00EF18BE" w:rsidRDefault="00CD0C6D" w:rsidP="00CD0C6D">
            <w:pPr>
              <w:jc w:val="center"/>
              <w:rPr>
                <w:rFonts w:cs="Times New Roman"/>
              </w:rPr>
            </w:pPr>
            <w:r w:rsidRPr="00EF18BE">
              <w:rPr>
                <w:rFonts w:cs="Times New Roman"/>
              </w:rPr>
              <w:t>0,89</w:t>
            </w:r>
          </w:p>
        </w:tc>
        <w:tc>
          <w:tcPr>
            <w:tcW w:w="1498" w:type="dxa"/>
            <w:shd w:val="clear" w:color="auto" w:fill="auto"/>
            <w:noWrap/>
            <w:vAlign w:val="center"/>
          </w:tcPr>
          <w:p w14:paraId="11C3A00B" w14:textId="77777777" w:rsidR="00CD0C6D" w:rsidRPr="00EF18BE" w:rsidRDefault="00CD0C6D" w:rsidP="00CD0C6D">
            <w:pPr>
              <w:jc w:val="center"/>
              <w:rPr>
                <w:rFonts w:cs="Times New Roman"/>
              </w:rPr>
            </w:pPr>
            <w:r w:rsidRPr="00EF18BE">
              <w:rPr>
                <w:rFonts w:cs="Times New Roman"/>
              </w:rPr>
              <w:t>1,08</w:t>
            </w:r>
          </w:p>
        </w:tc>
        <w:tc>
          <w:tcPr>
            <w:tcW w:w="1499" w:type="dxa"/>
            <w:shd w:val="clear" w:color="auto" w:fill="auto"/>
            <w:noWrap/>
            <w:vAlign w:val="center"/>
          </w:tcPr>
          <w:p w14:paraId="18DF7CFF" w14:textId="77777777" w:rsidR="00CD0C6D" w:rsidRPr="00EF18BE" w:rsidRDefault="00CD0C6D" w:rsidP="00CD0C6D">
            <w:pPr>
              <w:jc w:val="center"/>
              <w:rPr>
                <w:rFonts w:cs="Times New Roman"/>
              </w:rPr>
            </w:pPr>
            <w:r w:rsidRPr="00EF18BE">
              <w:rPr>
                <w:rFonts w:cs="Times New Roman"/>
              </w:rPr>
              <w:t>2,01</w:t>
            </w:r>
          </w:p>
        </w:tc>
        <w:tc>
          <w:tcPr>
            <w:tcW w:w="1499" w:type="dxa"/>
            <w:shd w:val="clear" w:color="auto" w:fill="auto"/>
            <w:noWrap/>
            <w:vAlign w:val="center"/>
          </w:tcPr>
          <w:p w14:paraId="50CB028D" w14:textId="77777777" w:rsidR="00CD0C6D" w:rsidRPr="00EF18BE" w:rsidRDefault="00CD0C6D" w:rsidP="00CD0C6D">
            <w:pPr>
              <w:jc w:val="center"/>
              <w:rPr>
                <w:rFonts w:cs="Times New Roman"/>
              </w:rPr>
            </w:pPr>
            <w:r w:rsidRPr="00EF18BE">
              <w:rPr>
                <w:rFonts w:cs="Times New Roman"/>
              </w:rPr>
              <w:t>2,75</w:t>
            </w:r>
          </w:p>
        </w:tc>
      </w:tr>
      <w:tr w:rsidR="00CD0C6D" w:rsidRPr="00EF18BE" w14:paraId="61CF611A" w14:textId="77777777" w:rsidTr="00CD0C6D">
        <w:trPr>
          <w:trHeight w:val="300"/>
        </w:trPr>
        <w:tc>
          <w:tcPr>
            <w:tcW w:w="3276" w:type="dxa"/>
            <w:vMerge w:val="restart"/>
            <w:shd w:val="clear" w:color="auto" w:fill="auto"/>
            <w:noWrap/>
            <w:vAlign w:val="center"/>
            <w:hideMark/>
          </w:tcPr>
          <w:p w14:paraId="4F2EDC7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53CDB3D3"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15788EA1"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D047C5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0223AB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C337204"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5CAA071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1DF4FD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F065A9E" w14:textId="77777777" w:rsidR="00CD0C6D" w:rsidRPr="00EF18BE" w:rsidRDefault="00CD0C6D" w:rsidP="00CD0C6D">
            <w:pPr>
              <w:jc w:val="center"/>
              <w:rPr>
                <w:rFonts w:cs="Times New Roman"/>
              </w:rPr>
            </w:pPr>
            <w:r w:rsidRPr="00EF18BE">
              <w:rPr>
                <w:rFonts w:cs="Times New Roman"/>
              </w:rPr>
              <w:t>0,00</w:t>
            </w:r>
          </w:p>
        </w:tc>
      </w:tr>
      <w:tr w:rsidR="00CD0C6D" w:rsidRPr="00EF18BE" w14:paraId="3C79D913" w14:textId="77777777" w:rsidTr="00CD0C6D">
        <w:trPr>
          <w:trHeight w:val="300"/>
        </w:trPr>
        <w:tc>
          <w:tcPr>
            <w:tcW w:w="3276" w:type="dxa"/>
            <w:vMerge/>
            <w:shd w:val="clear" w:color="auto" w:fill="auto"/>
            <w:noWrap/>
            <w:vAlign w:val="bottom"/>
            <w:hideMark/>
          </w:tcPr>
          <w:p w14:paraId="6BCCFD08"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32140CE6"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463FAA19"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36D530E"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64180EF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A03BDA8"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C8F7CE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7B827A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ED50050" w14:textId="77777777" w:rsidR="00CD0C6D" w:rsidRPr="00EF18BE" w:rsidRDefault="00CD0C6D" w:rsidP="00CD0C6D">
            <w:pPr>
              <w:jc w:val="center"/>
              <w:rPr>
                <w:rFonts w:cs="Times New Roman"/>
              </w:rPr>
            </w:pPr>
            <w:r w:rsidRPr="00EF18BE">
              <w:rPr>
                <w:rFonts w:cs="Times New Roman"/>
              </w:rPr>
              <w:t>0,00</w:t>
            </w:r>
          </w:p>
        </w:tc>
      </w:tr>
      <w:tr w:rsidR="00CD0C6D" w:rsidRPr="00EF18BE" w14:paraId="7C92C9C2" w14:textId="77777777" w:rsidTr="00CD0C6D">
        <w:trPr>
          <w:trHeight w:val="300"/>
        </w:trPr>
        <w:tc>
          <w:tcPr>
            <w:tcW w:w="3276" w:type="dxa"/>
            <w:shd w:val="clear" w:color="auto" w:fill="auto"/>
            <w:vAlign w:val="center"/>
            <w:hideMark/>
          </w:tcPr>
          <w:p w14:paraId="298989D7"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Отпуск воды в сеть</w:t>
            </w:r>
          </w:p>
        </w:tc>
        <w:tc>
          <w:tcPr>
            <w:tcW w:w="1275" w:type="dxa"/>
            <w:shd w:val="clear" w:color="auto" w:fill="auto"/>
            <w:vAlign w:val="center"/>
            <w:hideMark/>
          </w:tcPr>
          <w:p w14:paraId="1C79D214"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87CFBFF"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DDC17FD"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F912126" w14:textId="77777777" w:rsidR="00CD0C6D" w:rsidRPr="00EF18BE" w:rsidRDefault="00CD0C6D" w:rsidP="00CD0C6D">
            <w:pPr>
              <w:jc w:val="center"/>
              <w:rPr>
                <w:rFonts w:cs="Times New Roman"/>
              </w:rPr>
            </w:pPr>
            <w:r w:rsidRPr="00EF18BE">
              <w:rPr>
                <w:rFonts w:cs="Times New Roman"/>
              </w:rPr>
              <w:t>0,71</w:t>
            </w:r>
          </w:p>
        </w:tc>
        <w:tc>
          <w:tcPr>
            <w:tcW w:w="1499" w:type="dxa"/>
            <w:shd w:val="clear" w:color="auto" w:fill="auto"/>
            <w:noWrap/>
            <w:vAlign w:val="center"/>
          </w:tcPr>
          <w:p w14:paraId="3DB17949" w14:textId="77777777" w:rsidR="00CD0C6D" w:rsidRPr="00EF18BE" w:rsidRDefault="00CD0C6D" w:rsidP="00CD0C6D">
            <w:pPr>
              <w:jc w:val="center"/>
              <w:rPr>
                <w:rFonts w:cs="Times New Roman"/>
              </w:rPr>
            </w:pPr>
            <w:r w:rsidRPr="00EF18BE">
              <w:rPr>
                <w:rFonts w:cs="Times New Roman"/>
              </w:rPr>
              <w:t>0,89</w:t>
            </w:r>
          </w:p>
        </w:tc>
        <w:tc>
          <w:tcPr>
            <w:tcW w:w="1498" w:type="dxa"/>
            <w:shd w:val="clear" w:color="auto" w:fill="auto"/>
            <w:noWrap/>
            <w:vAlign w:val="center"/>
          </w:tcPr>
          <w:p w14:paraId="5C86AE20" w14:textId="77777777" w:rsidR="00CD0C6D" w:rsidRPr="00EF18BE" w:rsidRDefault="00CD0C6D" w:rsidP="00CD0C6D">
            <w:pPr>
              <w:jc w:val="center"/>
              <w:rPr>
                <w:rFonts w:cs="Times New Roman"/>
              </w:rPr>
            </w:pPr>
            <w:r w:rsidRPr="00EF18BE">
              <w:rPr>
                <w:rFonts w:cs="Times New Roman"/>
              </w:rPr>
              <w:t>1,08</w:t>
            </w:r>
          </w:p>
        </w:tc>
        <w:tc>
          <w:tcPr>
            <w:tcW w:w="1499" w:type="dxa"/>
            <w:shd w:val="clear" w:color="auto" w:fill="auto"/>
            <w:noWrap/>
            <w:vAlign w:val="center"/>
          </w:tcPr>
          <w:p w14:paraId="35D2DBD7" w14:textId="77777777" w:rsidR="00CD0C6D" w:rsidRPr="00EF18BE" w:rsidRDefault="00CD0C6D" w:rsidP="00CD0C6D">
            <w:pPr>
              <w:jc w:val="center"/>
              <w:rPr>
                <w:rFonts w:cs="Times New Roman"/>
              </w:rPr>
            </w:pPr>
            <w:r w:rsidRPr="00EF18BE">
              <w:rPr>
                <w:rFonts w:cs="Times New Roman"/>
              </w:rPr>
              <w:t>2,01</w:t>
            </w:r>
          </w:p>
        </w:tc>
        <w:tc>
          <w:tcPr>
            <w:tcW w:w="1499" w:type="dxa"/>
            <w:shd w:val="clear" w:color="auto" w:fill="auto"/>
            <w:noWrap/>
            <w:vAlign w:val="center"/>
          </w:tcPr>
          <w:p w14:paraId="75489541" w14:textId="77777777" w:rsidR="00CD0C6D" w:rsidRPr="00EF18BE" w:rsidRDefault="00CD0C6D" w:rsidP="00CD0C6D">
            <w:pPr>
              <w:jc w:val="center"/>
              <w:rPr>
                <w:rFonts w:cs="Times New Roman"/>
              </w:rPr>
            </w:pPr>
            <w:r w:rsidRPr="00EF18BE">
              <w:rPr>
                <w:rFonts w:cs="Times New Roman"/>
              </w:rPr>
              <w:t>2,75</w:t>
            </w:r>
          </w:p>
        </w:tc>
      </w:tr>
      <w:tr w:rsidR="00CD0C6D" w:rsidRPr="00EF18BE" w14:paraId="46BDB15D" w14:textId="77777777" w:rsidTr="00CD0C6D">
        <w:trPr>
          <w:trHeight w:val="300"/>
        </w:trPr>
        <w:tc>
          <w:tcPr>
            <w:tcW w:w="3276" w:type="dxa"/>
            <w:vMerge w:val="restart"/>
            <w:shd w:val="clear" w:color="auto" w:fill="auto"/>
            <w:vAlign w:val="center"/>
            <w:hideMark/>
          </w:tcPr>
          <w:p w14:paraId="26530E17"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Потери в сетях</w:t>
            </w:r>
          </w:p>
        </w:tc>
        <w:tc>
          <w:tcPr>
            <w:tcW w:w="1275" w:type="dxa"/>
            <w:shd w:val="clear" w:color="auto" w:fill="auto"/>
            <w:vAlign w:val="center"/>
            <w:hideMark/>
          </w:tcPr>
          <w:p w14:paraId="5B505083"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32D885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4D4F1EF"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85246BA" w14:textId="77777777" w:rsidR="00CD0C6D" w:rsidRPr="00EF18BE" w:rsidRDefault="00CD0C6D" w:rsidP="00CD0C6D">
            <w:pPr>
              <w:jc w:val="center"/>
              <w:rPr>
                <w:rFonts w:cs="Times New Roman"/>
              </w:rPr>
            </w:pPr>
            <w:r w:rsidRPr="00EF18BE">
              <w:rPr>
                <w:rFonts w:cs="Times New Roman"/>
              </w:rPr>
              <w:t>0,06</w:t>
            </w:r>
          </w:p>
        </w:tc>
        <w:tc>
          <w:tcPr>
            <w:tcW w:w="1499" w:type="dxa"/>
            <w:shd w:val="clear" w:color="auto" w:fill="auto"/>
            <w:noWrap/>
            <w:vAlign w:val="center"/>
          </w:tcPr>
          <w:p w14:paraId="77700C6F" w14:textId="77777777" w:rsidR="00CD0C6D" w:rsidRPr="00EF18BE" w:rsidRDefault="00CD0C6D" w:rsidP="00CD0C6D">
            <w:pPr>
              <w:jc w:val="center"/>
              <w:rPr>
                <w:rFonts w:cs="Times New Roman"/>
              </w:rPr>
            </w:pPr>
            <w:r w:rsidRPr="00EF18BE">
              <w:rPr>
                <w:rFonts w:cs="Times New Roman"/>
              </w:rPr>
              <w:t>0,07</w:t>
            </w:r>
          </w:p>
        </w:tc>
        <w:tc>
          <w:tcPr>
            <w:tcW w:w="1498" w:type="dxa"/>
            <w:shd w:val="clear" w:color="auto" w:fill="auto"/>
            <w:noWrap/>
            <w:vAlign w:val="center"/>
          </w:tcPr>
          <w:p w14:paraId="2099E760" w14:textId="77777777" w:rsidR="00CD0C6D" w:rsidRPr="00EF18BE" w:rsidRDefault="00CD0C6D" w:rsidP="00CD0C6D">
            <w:pPr>
              <w:jc w:val="center"/>
              <w:rPr>
                <w:rFonts w:cs="Times New Roman"/>
              </w:rPr>
            </w:pPr>
            <w:r w:rsidRPr="00EF18BE">
              <w:rPr>
                <w:rFonts w:cs="Times New Roman"/>
              </w:rPr>
              <w:t>0,09</w:t>
            </w:r>
          </w:p>
        </w:tc>
        <w:tc>
          <w:tcPr>
            <w:tcW w:w="1499" w:type="dxa"/>
            <w:shd w:val="clear" w:color="auto" w:fill="auto"/>
            <w:noWrap/>
            <w:vAlign w:val="center"/>
          </w:tcPr>
          <w:p w14:paraId="4B4E1AD3" w14:textId="77777777" w:rsidR="00CD0C6D" w:rsidRPr="00EF18BE" w:rsidRDefault="00CD0C6D" w:rsidP="00CD0C6D">
            <w:pPr>
              <w:jc w:val="center"/>
              <w:rPr>
                <w:rFonts w:cs="Times New Roman"/>
              </w:rPr>
            </w:pPr>
            <w:r w:rsidRPr="00EF18BE">
              <w:rPr>
                <w:rFonts w:cs="Times New Roman"/>
              </w:rPr>
              <w:t>0,16</w:t>
            </w:r>
          </w:p>
        </w:tc>
        <w:tc>
          <w:tcPr>
            <w:tcW w:w="1499" w:type="dxa"/>
            <w:shd w:val="clear" w:color="auto" w:fill="auto"/>
            <w:noWrap/>
            <w:vAlign w:val="center"/>
          </w:tcPr>
          <w:p w14:paraId="0E67FF66" w14:textId="77777777" w:rsidR="00CD0C6D" w:rsidRPr="00EF18BE" w:rsidRDefault="00CD0C6D" w:rsidP="00CD0C6D">
            <w:pPr>
              <w:jc w:val="center"/>
              <w:rPr>
                <w:rFonts w:cs="Times New Roman"/>
              </w:rPr>
            </w:pPr>
            <w:r w:rsidRPr="00EF18BE">
              <w:rPr>
                <w:rFonts w:cs="Times New Roman"/>
              </w:rPr>
              <w:t>0,22</w:t>
            </w:r>
          </w:p>
        </w:tc>
      </w:tr>
      <w:tr w:rsidR="00CD0C6D" w:rsidRPr="00EF18BE" w14:paraId="0C643E02" w14:textId="77777777" w:rsidTr="00CD0C6D">
        <w:trPr>
          <w:trHeight w:val="300"/>
        </w:trPr>
        <w:tc>
          <w:tcPr>
            <w:tcW w:w="3276" w:type="dxa"/>
            <w:vMerge/>
            <w:shd w:val="clear" w:color="auto" w:fill="auto"/>
            <w:vAlign w:val="center"/>
            <w:hideMark/>
          </w:tcPr>
          <w:p w14:paraId="764A174C"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136CA8A3"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4A8E299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ADE5E6C"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FD92389"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5835117D"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06ECD6A2"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46F2BFBF"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69B2D362" w14:textId="77777777" w:rsidR="00CD0C6D" w:rsidRPr="00EF18BE" w:rsidRDefault="00CD0C6D" w:rsidP="00CD0C6D">
            <w:pPr>
              <w:jc w:val="center"/>
              <w:rPr>
                <w:rFonts w:cs="Times New Roman"/>
              </w:rPr>
            </w:pPr>
            <w:r w:rsidRPr="00EF18BE">
              <w:rPr>
                <w:rFonts w:cs="Times New Roman"/>
              </w:rPr>
              <w:t>8,00</w:t>
            </w:r>
          </w:p>
        </w:tc>
      </w:tr>
      <w:tr w:rsidR="00CD0C6D" w:rsidRPr="00EF18BE" w14:paraId="633BB424" w14:textId="77777777" w:rsidTr="00CD0C6D">
        <w:trPr>
          <w:trHeight w:val="300"/>
        </w:trPr>
        <w:tc>
          <w:tcPr>
            <w:tcW w:w="3276" w:type="dxa"/>
            <w:shd w:val="clear" w:color="auto" w:fill="auto"/>
            <w:vAlign w:val="center"/>
            <w:hideMark/>
          </w:tcPr>
          <w:p w14:paraId="7CAB7950"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Водопотребление</w:t>
            </w:r>
          </w:p>
        </w:tc>
        <w:tc>
          <w:tcPr>
            <w:tcW w:w="1275" w:type="dxa"/>
            <w:shd w:val="clear" w:color="auto" w:fill="auto"/>
            <w:vAlign w:val="center"/>
            <w:hideMark/>
          </w:tcPr>
          <w:p w14:paraId="5959E0CE"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8122AA8"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BFB577C"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457EB78" w14:textId="77777777" w:rsidR="00CD0C6D" w:rsidRPr="00EF18BE" w:rsidRDefault="00CD0C6D" w:rsidP="00CD0C6D">
            <w:pPr>
              <w:jc w:val="center"/>
              <w:rPr>
                <w:rFonts w:cs="Times New Roman"/>
              </w:rPr>
            </w:pPr>
            <w:r w:rsidRPr="00EF18BE">
              <w:rPr>
                <w:rFonts w:cs="Times New Roman"/>
              </w:rPr>
              <w:t>0,65</w:t>
            </w:r>
          </w:p>
        </w:tc>
        <w:tc>
          <w:tcPr>
            <w:tcW w:w="1499" w:type="dxa"/>
            <w:shd w:val="clear" w:color="auto" w:fill="auto"/>
            <w:noWrap/>
            <w:vAlign w:val="center"/>
          </w:tcPr>
          <w:p w14:paraId="0BF10FA6" w14:textId="77777777" w:rsidR="00CD0C6D" w:rsidRPr="00EF18BE" w:rsidRDefault="00CD0C6D" w:rsidP="00CD0C6D">
            <w:pPr>
              <w:jc w:val="center"/>
              <w:rPr>
                <w:rFonts w:cs="Times New Roman"/>
              </w:rPr>
            </w:pPr>
            <w:r w:rsidRPr="00EF18BE">
              <w:rPr>
                <w:rFonts w:cs="Times New Roman"/>
              </w:rPr>
              <w:t>0,82</w:t>
            </w:r>
          </w:p>
        </w:tc>
        <w:tc>
          <w:tcPr>
            <w:tcW w:w="1498" w:type="dxa"/>
            <w:shd w:val="clear" w:color="auto" w:fill="auto"/>
            <w:noWrap/>
            <w:vAlign w:val="center"/>
          </w:tcPr>
          <w:p w14:paraId="39F1F77F" w14:textId="77777777" w:rsidR="00CD0C6D" w:rsidRPr="00EF18BE" w:rsidRDefault="00CD0C6D" w:rsidP="00CD0C6D">
            <w:pPr>
              <w:jc w:val="center"/>
              <w:rPr>
                <w:rFonts w:cs="Times New Roman"/>
              </w:rPr>
            </w:pPr>
            <w:r w:rsidRPr="00EF18BE">
              <w:rPr>
                <w:rFonts w:cs="Times New Roman"/>
              </w:rPr>
              <w:t>0,99</w:t>
            </w:r>
          </w:p>
        </w:tc>
        <w:tc>
          <w:tcPr>
            <w:tcW w:w="1499" w:type="dxa"/>
            <w:shd w:val="clear" w:color="auto" w:fill="auto"/>
            <w:noWrap/>
            <w:vAlign w:val="center"/>
          </w:tcPr>
          <w:p w14:paraId="12B092B7" w14:textId="77777777" w:rsidR="00CD0C6D" w:rsidRPr="00EF18BE" w:rsidRDefault="00CD0C6D" w:rsidP="00CD0C6D">
            <w:pPr>
              <w:jc w:val="center"/>
              <w:rPr>
                <w:rFonts w:cs="Times New Roman"/>
              </w:rPr>
            </w:pPr>
            <w:r w:rsidRPr="00EF18BE">
              <w:rPr>
                <w:rFonts w:cs="Times New Roman"/>
              </w:rPr>
              <w:t>1,85</w:t>
            </w:r>
          </w:p>
        </w:tc>
        <w:tc>
          <w:tcPr>
            <w:tcW w:w="1499" w:type="dxa"/>
            <w:shd w:val="clear" w:color="auto" w:fill="auto"/>
            <w:noWrap/>
            <w:vAlign w:val="center"/>
          </w:tcPr>
          <w:p w14:paraId="1AF92636" w14:textId="77777777" w:rsidR="00CD0C6D" w:rsidRPr="00EF18BE" w:rsidRDefault="00CD0C6D" w:rsidP="00CD0C6D">
            <w:pPr>
              <w:jc w:val="center"/>
              <w:rPr>
                <w:rFonts w:cs="Times New Roman"/>
              </w:rPr>
            </w:pPr>
            <w:r w:rsidRPr="00EF18BE">
              <w:rPr>
                <w:rFonts w:cs="Times New Roman"/>
              </w:rPr>
              <w:t>2,53</w:t>
            </w:r>
          </w:p>
        </w:tc>
      </w:tr>
      <w:tr w:rsidR="00CD0C6D" w:rsidRPr="00EF18BE" w14:paraId="4FB0F4D5" w14:textId="77777777" w:rsidTr="00CD0C6D">
        <w:trPr>
          <w:trHeight w:val="300"/>
        </w:trPr>
        <w:tc>
          <w:tcPr>
            <w:tcW w:w="3276" w:type="dxa"/>
            <w:shd w:val="clear" w:color="auto" w:fill="auto"/>
            <w:vAlign w:val="center"/>
          </w:tcPr>
          <w:p w14:paraId="047AB0B5"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Водоотведение</w:t>
            </w:r>
          </w:p>
        </w:tc>
        <w:tc>
          <w:tcPr>
            <w:tcW w:w="1275" w:type="dxa"/>
            <w:shd w:val="clear" w:color="auto" w:fill="auto"/>
            <w:vAlign w:val="center"/>
          </w:tcPr>
          <w:p w14:paraId="71D9CB3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B57124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664A79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E7D8952"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109DD3C"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2794DD2"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2AB310E"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C85AFAB" w14:textId="77777777" w:rsidR="00CD0C6D" w:rsidRPr="00EF18BE" w:rsidRDefault="00CD0C6D" w:rsidP="00CD0C6D">
            <w:pPr>
              <w:jc w:val="center"/>
              <w:rPr>
                <w:rFonts w:cs="Times New Roman"/>
              </w:rPr>
            </w:pPr>
            <w:r w:rsidRPr="00EF18BE">
              <w:rPr>
                <w:rFonts w:cs="Times New Roman"/>
              </w:rPr>
              <w:t>0,00</w:t>
            </w:r>
          </w:p>
        </w:tc>
      </w:tr>
    </w:tbl>
    <w:p w14:paraId="6362273A" w14:textId="77777777" w:rsidR="00CD0C6D" w:rsidRPr="00EF18BE" w:rsidRDefault="00CD0C6D" w:rsidP="00CD0C6D">
      <w:pPr>
        <w:widowControl/>
        <w:rPr>
          <w:rFonts w:eastAsia="Times New Roman"/>
          <w:bCs/>
          <w:szCs w:val="28"/>
          <w:lang w:val="ru-RU"/>
        </w:rPr>
      </w:pPr>
      <w:bookmarkStart w:id="1437" w:name="_Toc412386669"/>
      <w:bookmarkStart w:id="1438" w:name="_Toc412387084"/>
      <w:r w:rsidRPr="00EF18BE">
        <w:rPr>
          <w:b/>
          <w:lang w:val="ru-RU"/>
        </w:rPr>
        <w:br w:type="page"/>
      </w:r>
    </w:p>
    <w:p w14:paraId="4787CB1D" w14:textId="6E072E15" w:rsidR="00CD0C6D" w:rsidRPr="00EF18BE" w:rsidRDefault="00CD0C6D" w:rsidP="00217F4C">
      <w:pPr>
        <w:jc w:val="right"/>
        <w:rPr>
          <w:b/>
          <w:lang w:val="ru-RU"/>
        </w:rPr>
      </w:pPr>
      <w:bookmarkStart w:id="1439" w:name="_Toc412494410"/>
      <w:bookmarkStart w:id="1440" w:name="_Toc413754803"/>
      <w:bookmarkStart w:id="1441" w:name="_Toc421710276"/>
      <w:bookmarkStart w:id="1442" w:name="_Toc421710668"/>
      <w:bookmarkStart w:id="1443" w:name="_Toc425861716"/>
      <w:r w:rsidRPr="00EF18BE">
        <w:rPr>
          <w:lang w:val="ru-RU"/>
        </w:rPr>
        <w:lastRenderedPageBreak/>
        <w:t>Таблица 8.9 – Перспективные балансы холодного водоснабжения и водоотведения мкр. Ромашка, куб. м/год</w:t>
      </w:r>
      <w:bookmarkEnd w:id="1439"/>
      <w:bookmarkEnd w:id="1440"/>
      <w:bookmarkEnd w:id="1441"/>
      <w:bookmarkEnd w:id="1442"/>
      <w:bookmarkEnd w:id="1443"/>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7DBEA658" w14:textId="77777777" w:rsidTr="00CD0C6D">
        <w:trPr>
          <w:trHeight w:val="300"/>
        </w:trPr>
        <w:tc>
          <w:tcPr>
            <w:tcW w:w="3276" w:type="dxa"/>
            <w:vMerge w:val="restart"/>
            <w:shd w:val="clear" w:color="auto" w:fill="auto"/>
            <w:vAlign w:val="center"/>
          </w:tcPr>
          <w:p w14:paraId="3F87F8B8"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E5D74D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42597A89"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Мкр. Ромашка</w:t>
            </w:r>
          </w:p>
        </w:tc>
      </w:tr>
      <w:tr w:rsidR="00CD0C6D" w:rsidRPr="00EF18BE" w14:paraId="0C671FA1" w14:textId="77777777" w:rsidTr="00CD0C6D">
        <w:trPr>
          <w:trHeight w:val="300"/>
        </w:trPr>
        <w:tc>
          <w:tcPr>
            <w:tcW w:w="3276" w:type="dxa"/>
            <w:vMerge/>
            <w:shd w:val="clear" w:color="auto" w:fill="auto"/>
            <w:vAlign w:val="center"/>
          </w:tcPr>
          <w:p w14:paraId="1600703D"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29DE87CA"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590C09A0"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3DDA36A3"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776EDA30"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72B54E82"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3091C0CC"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629E176B"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65F53E62"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6EAD3D5E" w14:textId="77777777" w:rsidTr="00CD0C6D">
        <w:trPr>
          <w:trHeight w:val="300"/>
        </w:trPr>
        <w:tc>
          <w:tcPr>
            <w:tcW w:w="3276" w:type="dxa"/>
            <w:shd w:val="clear" w:color="auto" w:fill="auto"/>
            <w:vAlign w:val="center"/>
          </w:tcPr>
          <w:p w14:paraId="6B3517C9"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Подъем воды</w:t>
            </w:r>
          </w:p>
        </w:tc>
        <w:tc>
          <w:tcPr>
            <w:tcW w:w="1275" w:type="dxa"/>
            <w:shd w:val="clear" w:color="auto" w:fill="auto"/>
            <w:vAlign w:val="center"/>
          </w:tcPr>
          <w:p w14:paraId="6EDE71FA"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6C77CAD"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0E06F89B" w14:textId="77777777" w:rsidR="00CD0C6D" w:rsidRPr="00EF18BE" w:rsidRDefault="00CD0C6D" w:rsidP="00CD0C6D">
            <w:pPr>
              <w:jc w:val="center"/>
              <w:rPr>
                <w:rFonts w:cs="Times New Roman"/>
                <w:lang w:val="ru-RU"/>
              </w:rPr>
            </w:pPr>
            <w:r w:rsidRPr="00EF18BE">
              <w:rPr>
                <w:rFonts w:cs="Times New Roman"/>
                <w:lang w:val="ru-RU"/>
              </w:rPr>
              <w:t>0,00</w:t>
            </w:r>
          </w:p>
        </w:tc>
        <w:tc>
          <w:tcPr>
            <w:tcW w:w="1498" w:type="dxa"/>
            <w:shd w:val="clear" w:color="auto" w:fill="auto"/>
            <w:noWrap/>
            <w:vAlign w:val="center"/>
          </w:tcPr>
          <w:p w14:paraId="3C7BFA2C" w14:textId="77777777" w:rsidR="00CD0C6D" w:rsidRPr="00EF18BE" w:rsidRDefault="00CD0C6D" w:rsidP="00CD0C6D">
            <w:pPr>
              <w:jc w:val="center"/>
              <w:rPr>
                <w:rFonts w:cs="Times New Roman"/>
                <w:lang w:val="ru-RU"/>
              </w:rPr>
            </w:pPr>
            <w:r w:rsidRPr="00EF18BE">
              <w:rPr>
                <w:rFonts w:cs="Times New Roman"/>
                <w:lang w:val="ru-RU"/>
              </w:rPr>
              <w:t>1,93</w:t>
            </w:r>
          </w:p>
        </w:tc>
        <w:tc>
          <w:tcPr>
            <w:tcW w:w="1499" w:type="dxa"/>
            <w:shd w:val="clear" w:color="auto" w:fill="auto"/>
            <w:noWrap/>
            <w:vAlign w:val="center"/>
          </w:tcPr>
          <w:p w14:paraId="7B3935BC" w14:textId="77777777" w:rsidR="00CD0C6D" w:rsidRPr="00EF18BE" w:rsidRDefault="00CD0C6D" w:rsidP="00CD0C6D">
            <w:pPr>
              <w:jc w:val="center"/>
              <w:rPr>
                <w:rFonts w:cs="Times New Roman"/>
                <w:lang w:val="ru-RU"/>
              </w:rPr>
            </w:pPr>
            <w:r w:rsidRPr="00EF18BE">
              <w:rPr>
                <w:rFonts w:cs="Times New Roman"/>
                <w:lang w:val="ru-RU"/>
              </w:rPr>
              <w:t>3,87</w:t>
            </w:r>
          </w:p>
        </w:tc>
        <w:tc>
          <w:tcPr>
            <w:tcW w:w="1498" w:type="dxa"/>
            <w:shd w:val="clear" w:color="auto" w:fill="auto"/>
            <w:noWrap/>
            <w:vAlign w:val="center"/>
          </w:tcPr>
          <w:p w14:paraId="5CCF5FA3" w14:textId="77777777" w:rsidR="00CD0C6D" w:rsidRPr="00EF18BE" w:rsidRDefault="00CD0C6D" w:rsidP="00CD0C6D">
            <w:pPr>
              <w:jc w:val="center"/>
              <w:rPr>
                <w:rFonts w:cs="Times New Roman"/>
              </w:rPr>
            </w:pPr>
            <w:r w:rsidRPr="00EF18BE">
              <w:rPr>
                <w:rFonts w:cs="Times New Roman"/>
                <w:lang w:val="ru-RU"/>
              </w:rPr>
              <w:t>5,8</w:t>
            </w:r>
            <w:r w:rsidRPr="00EF18BE">
              <w:rPr>
                <w:rFonts w:cs="Times New Roman"/>
              </w:rPr>
              <w:t>0</w:t>
            </w:r>
          </w:p>
        </w:tc>
        <w:tc>
          <w:tcPr>
            <w:tcW w:w="1499" w:type="dxa"/>
            <w:shd w:val="clear" w:color="auto" w:fill="auto"/>
            <w:noWrap/>
            <w:vAlign w:val="center"/>
          </w:tcPr>
          <w:p w14:paraId="1A94D140" w14:textId="77777777" w:rsidR="00CD0C6D" w:rsidRPr="00EF18BE" w:rsidRDefault="00CD0C6D" w:rsidP="00CD0C6D">
            <w:pPr>
              <w:jc w:val="center"/>
              <w:rPr>
                <w:rFonts w:cs="Times New Roman"/>
              </w:rPr>
            </w:pPr>
            <w:r w:rsidRPr="00EF18BE">
              <w:rPr>
                <w:rFonts w:cs="Times New Roman"/>
              </w:rPr>
              <w:t>15,94</w:t>
            </w:r>
          </w:p>
        </w:tc>
        <w:tc>
          <w:tcPr>
            <w:tcW w:w="1499" w:type="dxa"/>
            <w:shd w:val="clear" w:color="auto" w:fill="auto"/>
            <w:noWrap/>
            <w:vAlign w:val="center"/>
          </w:tcPr>
          <w:p w14:paraId="5A2C4057" w14:textId="77777777" w:rsidR="00CD0C6D" w:rsidRPr="00EF18BE" w:rsidRDefault="00CD0C6D" w:rsidP="00CD0C6D">
            <w:pPr>
              <w:jc w:val="center"/>
              <w:rPr>
                <w:rFonts w:cs="Times New Roman"/>
              </w:rPr>
            </w:pPr>
            <w:r w:rsidRPr="00EF18BE">
              <w:rPr>
                <w:rFonts w:cs="Times New Roman"/>
              </w:rPr>
              <w:t>25,90</w:t>
            </w:r>
          </w:p>
        </w:tc>
      </w:tr>
      <w:tr w:rsidR="00CD0C6D" w:rsidRPr="00EF18BE" w14:paraId="1F6256B9" w14:textId="77777777" w:rsidTr="00CD0C6D">
        <w:trPr>
          <w:trHeight w:val="300"/>
        </w:trPr>
        <w:tc>
          <w:tcPr>
            <w:tcW w:w="3276" w:type="dxa"/>
            <w:vMerge w:val="restart"/>
            <w:shd w:val="clear" w:color="auto" w:fill="auto"/>
            <w:noWrap/>
            <w:vAlign w:val="center"/>
            <w:hideMark/>
          </w:tcPr>
          <w:p w14:paraId="07183158"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4629A98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75A62F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1943270"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5D5FEB2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3CDD3D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A43FB2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D06D52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A2CAFD4" w14:textId="77777777" w:rsidR="00CD0C6D" w:rsidRPr="00EF18BE" w:rsidRDefault="00CD0C6D" w:rsidP="00CD0C6D">
            <w:pPr>
              <w:jc w:val="center"/>
              <w:rPr>
                <w:rFonts w:cs="Times New Roman"/>
              </w:rPr>
            </w:pPr>
            <w:r w:rsidRPr="00EF18BE">
              <w:rPr>
                <w:rFonts w:cs="Times New Roman"/>
              </w:rPr>
              <w:t>0,00</w:t>
            </w:r>
          </w:p>
        </w:tc>
      </w:tr>
      <w:tr w:rsidR="00CD0C6D" w:rsidRPr="00EF18BE" w14:paraId="12CF7A3C" w14:textId="77777777" w:rsidTr="00CD0C6D">
        <w:trPr>
          <w:trHeight w:val="300"/>
        </w:trPr>
        <w:tc>
          <w:tcPr>
            <w:tcW w:w="3276" w:type="dxa"/>
            <w:vMerge/>
            <w:shd w:val="clear" w:color="auto" w:fill="auto"/>
            <w:noWrap/>
            <w:vAlign w:val="bottom"/>
            <w:hideMark/>
          </w:tcPr>
          <w:p w14:paraId="1AA5B0AE"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6177C2E6"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4A7CDA8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2D8593E"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0E45E1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3FA6588"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7815EFB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C99389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D1D9450" w14:textId="77777777" w:rsidR="00CD0C6D" w:rsidRPr="00EF18BE" w:rsidRDefault="00CD0C6D" w:rsidP="00CD0C6D">
            <w:pPr>
              <w:jc w:val="center"/>
              <w:rPr>
                <w:rFonts w:cs="Times New Roman"/>
              </w:rPr>
            </w:pPr>
            <w:r w:rsidRPr="00EF18BE">
              <w:rPr>
                <w:rFonts w:cs="Times New Roman"/>
              </w:rPr>
              <w:t>0,00</w:t>
            </w:r>
          </w:p>
        </w:tc>
      </w:tr>
      <w:tr w:rsidR="00CD0C6D" w:rsidRPr="00EF18BE" w14:paraId="7A8781E7" w14:textId="77777777" w:rsidTr="00CD0C6D">
        <w:trPr>
          <w:trHeight w:val="300"/>
        </w:trPr>
        <w:tc>
          <w:tcPr>
            <w:tcW w:w="3276" w:type="dxa"/>
            <w:shd w:val="clear" w:color="auto" w:fill="auto"/>
            <w:vAlign w:val="center"/>
            <w:hideMark/>
          </w:tcPr>
          <w:p w14:paraId="3C9119FA"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Отпуск воды в сеть</w:t>
            </w:r>
          </w:p>
        </w:tc>
        <w:tc>
          <w:tcPr>
            <w:tcW w:w="1275" w:type="dxa"/>
            <w:shd w:val="clear" w:color="auto" w:fill="auto"/>
            <w:vAlign w:val="center"/>
            <w:hideMark/>
          </w:tcPr>
          <w:p w14:paraId="259E5EE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7AC21B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195E968"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5F280DA6" w14:textId="77777777" w:rsidR="00CD0C6D" w:rsidRPr="00EF18BE" w:rsidRDefault="00CD0C6D" w:rsidP="00CD0C6D">
            <w:pPr>
              <w:jc w:val="center"/>
              <w:rPr>
                <w:rFonts w:cs="Times New Roman"/>
              </w:rPr>
            </w:pPr>
            <w:r w:rsidRPr="00EF18BE">
              <w:rPr>
                <w:rFonts w:cs="Times New Roman"/>
              </w:rPr>
              <w:t>1,93</w:t>
            </w:r>
          </w:p>
        </w:tc>
        <w:tc>
          <w:tcPr>
            <w:tcW w:w="1499" w:type="dxa"/>
            <w:shd w:val="clear" w:color="auto" w:fill="auto"/>
            <w:noWrap/>
            <w:vAlign w:val="center"/>
          </w:tcPr>
          <w:p w14:paraId="1EA09577" w14:textId="77777777" w:rsidR="00CD0C6D" w:rsidRPr="00EF18BE" w:rsidRDefault="00CD0C6D" w:rsidP="00CD0C6D">
            <w:pPr>
              <w:jc w:val="center"/>
              <w:rPr>
                <w:rFonts w:cs="Times New Roman"/>
              </w:rPr>
            </w:pPr>
            <w:r w:rsidRPr="00EF18BE">
              <w:rPr>
                <w:rFonts w:cs="Times New Roman"/>
              </w:rPr>
              <w:t>3,87</w:t>
            </w:r>
          </w:p>
        </w:tc>
        <w:tc>
          <w:tcPr>
            <w:tcW w:w="1498" w:type="dxa"/>
            <w:shd w:val="clear" w:color="auto" w:fill="auto"/>
            <w:noWrap/>
            <w:vAlign w:val="center"/>
          </w:tcPr>
          <w:p w14:paraId="1192A8E3" w14:textId="77777777" w:rsidR="00CD0C6D" w:rsidRPr="00EF18BE" w:rsidRDefault="00CD0C6D" w:rsidP="00CD0C6D">
            <w:pPr>
              <w:jc w:val="center"/>
              <w:rPr>
                <w:rFonts w:cs="Times New Roman"/>
              </w:rPr>
            </w:pPr>
            <w:r w:rsidRPr="00EF18BE">
              <w:rPr>
                <w:rFonts w:cs="Times New Roman"/>
              </w:rPr>
              <w:t>5,80</w:t>
            </w:r>
          </w:p>
        </w:tc>
        <w:tc>
          <w:tcPr>
            <w:tcW w:w="1499" w:type="dxa"/>
            <w:shd w:val="clear" w:color="auto" w:fill="auto"/>
            <w:noWrap/>
            <w:vAlign w:val="center"/>
          </w:tcPr>
          <w:p w14:paraId="4265B7D9" w14:textId="77777777" w:rsidR="00CD0C6D" w:rsidRPr="00EF18BE" w:rsidRDefault="00CD0C6D" w:rsidP="00CD0C6D">
            <w:pPr>
              <w:jc w:val="center"/>
              <w:rPr>
                <w:rFonts w:cs="Times New Roman"/>
              </w:rPr>
            </w:pPr>
            <w:r w:rsidRPr="00EF18BE">
              <w:rPr>
                <w:rFonts w:cs="Times New Roman"/>
              </w:rPr>
              <w:t>15,94</w:t>
            </w:r>
          </w:p>
        </w:tc>
        <w:tc>
          <w:tcPr>
            <w:tcW w:w="1499" w:type="dxa"/>
            <w:shd w:val="clear" w:color="auto" w:fill="auto"/>
            <w:noWrap/>
            <w:vAlign w:val="center"/>
          </w:tcPr>
          <w:p w14:paraId="534AE030" w14:textId="77777777" w:rsidR="00CD0C6D" w:rsidRPr="00EF18BE" w:rsidRDefault="00CD0C6D" w:rsidP="00CD0C6D">
            <w:pPr>
              <w:jc w:val="center"/>
              <w:rPr>
                <w:rFonts w:cs="Times New Roman"/>
              </w:rPr>
            </w:pPr>
            <w:r w:rsidRPr="00EF18BE">
              <w:rPr>
                <w:rFonts w:cs="Times New Roman"/>
              </w:rPr>
              <w:t>25,90</w:t>
            </w:r>
          </w:p>
        </w:tc>
      </w:tr>
      <w:tr w:rsidR="00CD0C6D" w:rsidRPr="00EF18BE" w14:paraId="5ABDAFD0" w14:textId="77777777" w:rsidTr="00CD0C6D">
        <w:trPr>
          <w:trHeight w:val="300"/>
        </w:trPr>
        <w:tc>
          <w:tcPr>
            <w:tcW w:w="3276" w:type="dxa"/>
            <w:vMerge w:val="restart"/>
            <w:shd w:val="clear" w:color="auto" w:fill="auto"/>
            <w:vAlign w:val="center"/>
            <w:hideMark/>
          </w:tcPr>
          <w:p w14:paraId="3B8F6D69"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Потери в сетях</w:t>
            </w:r>
          </w:p>
        </w:tc>
        <w:tc>
          <w:tcPr>
            <w:tcW w:w="1275" w:type="dxa"/>
            <w:shd w:val="clear" w:color="auto" w:fill="auto"/>
            <w:vAlign w:val="center"/>
            <w:hideMark/>
          </w:tcPr>
          <w:p w14:paraId="08651D9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A2D6939"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B2A861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967577C" w14:textId="77777777" w:rsidR="00CD0C6D" w:rsidRPr="00EF18BE" w:rsidRDefault="00CD0C6D" w:rsidP="00CD0C6D">
            <w:pPr>
              <w:jc w:val="center"/>
              <w:rPr>
                <w:rFonts w:cs="Times New Roman"/>
              </w:rPr>
            </w:pPr>
            <w:r w:rsidRPr="00EF18BE">
              <w:rPr>
                <w:rFonts w:cs="Times New Roman"/>
              </w:rPr>
              <w:t>0,15</w:t>
            </w:r>
          </w:p>
        </w:tc>
        <w:tc>
          <w:tcPr>
            <w:tcW w:w="1499" w:type="dxa"/>
            <w:shd w:val="clear" w:color="auto" w:fill="auto"/>
            <w:noWrap/>
            <w:vAlign w:val="center"/>
          </w:tcPr>
          <w:p w14:paraId="2C93E0D4" w14:textId="77777777" w:rsidR="00CD0C6D" w:rsidRPr="00EF18BE" w:rsidRDefault="00CD0C6D" w:rsidP="00CD0C6D">
            <w:pPr>
              <w:jc w:val="center"/>
              <w:rPr>
                <w:rFonts w:cs="Times New Roman"/>
              </w:rPr>
            </w:pPr>
            <w:r w:rsidRPr="00EF18BE">
              <w:rPr>
                <w:rFonts w:cs="Times New Roman"/>
              </w:rPr>
              <w:t>0,31</w:t>
            </w:r>
          </w:p>
        </w:tc>
        <w:tc>
          <w:tcPr>
            <w:tcW w:w="1498" w:type="dxa"/>
            <w:shd w:val="clear" w:color="auto" w:fill="auto"/>
            <w:noWrap/>
            <w:vAlign w:val="center"/>
          </w:tcPr>
          <w:p w14:paraId="4024E202" w14:textId="77777777" w:rsidR="00CD0C6D" w:rsidRPr="00EF18BE" w:rsidRDefault="00CD0C6D" w:rsidP="00CD0C6D">
            <w:pPr>
              <w:jc w:val="center"/>
              <w:rPr>
                <w:rFonts w:cs="Times New Roman"/>
              </w:rPr>
            </w:pPr>
            <w:r w:rsidRPr="00EF18BE">
              <w:rPr>
                <w:rFonts w:cs="Times New Roman"/>
              </w:rPr>
              <w:t>0,46</w:t>
            </w:r>
          </w:p>
        </w:tc>
        <w:tc>
          <w:tcPr>
            <w:tcW w:w="1499" w:type="dxa"/>
            <w:shd w:val="clear" w:color="auto" w:fill="auto"/>
            <w:noWrap/>
            <w:vAlign w:val="center"/>
          </w:tcPr>
          <w:p w14:paraId="61FF3B05" w14:textId="77777777" w:rsidR="00CD0C6D" w:rsidRPr="00EF18BE" w:rsidRDefault="00CD0C6D" w:rsidP="00CD0C6D">
            <w:pPr>
              <w:jc w:val="center"/>
              <w:rPr>
                <w:rFonts w:cs="Times New Roman"/>
              </w:rPr>
            </w:pPr>
            <w:r w:rsidRPr="00EF18BE">
              <w:rPr>
                <w:rFonts w:cs="Times New Roman"/>
              </w:rPr>
              <w:t>1,27</w:t>
            </w:r>
          </w:p>
        </w:tc>
        <w:tc>
          <w:tcPr>
            <w:tcW w:w="1499" w:type="dxa"/>
            <w:shd w:val="clear" w:color="auto" w:fill="auto"/>
            <w:noWrap/>
            <w:vAlign w:val="center"/>
          </w:tcPr>
          <w:p w14:paraId="178815EC" w14:textId="77777777" w:rsidR="00CD0C6D" w:rsidRPr="00EF18BE" w:rsidRDefault="00CD0C6D" w:rsidP="00CD0C6D">
            <w:pPr>
              <w:jc w:val="center"/>
              <w:rPr>
                <w:rFonts w:cs="Times New Roman"/>
              </w:rPr>
            </w:pPr>
            <w:r w:rsidRPr="00EF18BE">
              <w:rPr>
                <w:rFonts w:cs="Times New Roman"/>
              </w:rPr>
              <w:t>2,07</w:t>
            </w:r>
          </w:p>
        </w:tc>
      </w:tr>
      <w:tr w:rsidR="00CD0C6D" w:rsidRPr="00EF18BE" w14:paraId="2B8BD4FE" w14:textId="77777777" w:rsidTr="00CD0C6D">
        <w:trPr>
          <w:trHeight w:val="300"/>
        </w:trPr>
        <w:tc>
          <w:tcPr>
            <w:tcW w:w="3276" w:type="dxa"/>
            <w:vMerge/>
            <w:shd w:val="clear" w:color="auto" w:fill="auto"/>
            <w:vAlign w:val="center"/>
            <w:hideMark/>
          </w:tcPr>
          <w:p w14:paraId="3A0E976E"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5CD41AC5"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5013E02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58B9AF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77C53BFD"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649B4A93"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3488D85F"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00E18EBB"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682D43B8" w14:textId="77777777" w:rsidR="00CD0C6D" w:rsidRPr="00EF18BE" w:rsidRDefault="00CD0C6D" w:rsidP="00CD0C6D">
            <w:pPr>
              <w:jc w:val="center"/>
              <w:rPr>
                <w:rFonts w:cs="Times New Roman"/>
              </w:rPr>
            </w:pPr>
            <w:r w:rsidRPr="00EF18BE">
              <w:rPr>
                <w:rFonts w:cs="Times New Roman"/>
              </w:rPr>
              <w:t>8,00</w:t>
            </w:r>
          </w:p>
        </w:tc>
      </w:tr>
      <w:tr w:rsidR="00CD0C6D" w:rsidRPr="00EF18BE" w14:paraId="7A502FC4" w14:textId="77777777" w:rsidTr="00CD0C6D">
        <w:trPr>
          <w:trHeight w:val="300"/>
        </w:trPr>
        <w:tc>
          <w:tcPr>
            <w:tcW w:w="3276" w:type="dxa"/>
            <w:shd w:val="clear" w:color="auto" w:fill="auto"/>
            <w:vAlign w:val="center"/>
            <w:hideMark/>
          </w:tcPr>
          <w:p w14:paraId="2E76EFD6"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Водопотребление</w:t>
            </w:r>
          </w:p>
        </w:tc>
        <w:tc>
          <w:tcPr>
            <w:tcW w:w="1275" w:type="dxa"/>
            <w:shd w:val="clear" w:color="auto" w:fill="auto"/>
            <w:vAlign w:val="center"/>
            <w:hideMark/>
          </w:tcPr>
          <w:p w14:paraId="23DBBD3C"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bottom"/>
          </w:tcPr>
          <w:p w14:paraId="3FF76E21"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bottom"/>
          </w:tcPr>
          <w:p w14:paraId="1248BED5"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bottom"/>
          </w:tcPr>
          <w:p w14:paraId="0BCDB8DD" w14:textId="77777777" w:rsidR="00CD0C6D" w:rsidRPr="00EF18BE" w:rsidRDefault="00CD0C6D" w:rsidP="00CD0C6D">
            <w:pPr>
              <w:jc w:val="center"/>
              <w:rPr>
                <w:rFonts w:cs="Times New Roman"/>
              </w:rPr>
            </w:pPr>
            <w:r w:rsidRPr="00EF18BE">
              <w:rPr>
                <w:rFonts w:cs="Times New Roman"/>
              </w:rPr>
              <w:t>1,78</w:t>
            </w:r>
          </w:p>
        </w:tc>
        <w:tc>
          <w:tcPr>
            <w:tcW w:w="1499" w:type="dxa"/>
            <w:shd w:val="clear" w:color="auto" w:fill="auto"/>
            <w:noWrap/>
            <w:vAlign w:val="bottom"/>
          </w:tcPr>
          <w:p w14:paraId="6E39B4B3" w14:textId="77777777" w:rsidR="00CD0C6D" w:rsidRPr="00EF18BE" w:rsidRDefault="00CD0C6D" w:rsidP="00CD0C6D">
            <w:pPr>
              <w:jc w:val="center"/>
              <w:rPr>
                <w:rFonts w:cs="Times New Roman"/>
              </w:rPr>
            </w:pPr>
            <w:r w:rsidRPr="00EF18BE">
              <w:rPr>
                <w:rFonts w:cs="Times New Roman"/>
              </w:rPr>
              <w:t>3,56</w:t>
            </w:r>
          </w:p>
        </w:tc>
        <w:tc>
          <w:tcPr>
            <w:tcW w:w="1498" w:type="dxa"/>
            <w:shd w:val="clear" w:color="auto" w:fill="auto"/>
            <w:noWrap/>
            <w:vAlign w:val="bottom"/>
          </w:tcPr>
          <w:p w14:paraId="36D61CA2" w14:textId="77777777" w:rsidR="00CD0C6D" w:rsidRPr="00EF18BE" w:rsidRDefault="00CD0C6D" w:rsidP="00CD0C6D">
            <w:pPr>
              <w:jc w:val="center"/>
              <w:rPr>
                <w:rFonts w:cs="Times New Roman"/>
              </w:rPr>
            </w:pPr>
            <w:r w:rsidRPr="00EF18BE">
              <w:rPr>
                <w:rFonts w:cs="Times New Roman"/>
              </w:rPr>
              <w:t>5,34</w:t>
            </w:r>
          </w:p>
        </w:tc>
        <w:tc>
          <w:tcPr>
            <w:tcW w:w="1499" w:type="dxa"/>
            <w:shd w:val="clear" w:color="auto" w:fill="auto"/>
            <w:noWrap/>
            <w:vAlign w:val="bottom"/>
          </w:tcPr>
          <w:p w14:paraId="4F153204" w14:textId="77777777" w:rsidR="00CD0C6D" w:rsidRPr="00EF18BE" w:rsidRDefault="00CD0C6D" w:rsidP="00CD0C6D">
            <w:pPr>
              <w:jc w:val="center"/>
              <w:rPr>
                <w:rFonts w:cs="Times New Roman"/>
              </w:rPr>
            </w:pPr>
            <w:r w:rsidRPr="00EF18BE">
              <w:rPr>
                <w:rFonts w:cs="Times New Roman"/>
              </w:rPr>
              <w:t>14,66</w:t>
            </w:r>
          </w:p>
        </w:tc>
        <w:tc>
          <w:tcPr>
            <w:tcW w:w="1499" w:type="dxa"/>
            <w:shd w:val="clear" w:color="auto" w:fill="auto"/>
            <w:noWrap/>
            <w:vAlign w:val="bottom"/>
          </w:tcPr>
          <w:p w14:paraId="7B2CA202" w14:textId="77777777" w:rsidR="00CD0C6D" w:rsidRPr="00EF18BE" w:rsidRDefault="00CD0C6D" w:rsidP="00CD0C6D">
            <w:pPr>
              <w:jc w:val="center"/>
              <w:rPr>
                <w:rFonts w:cs="Times New Roman"/>
              </w:rPr>
            </w:pPr>
            <w:r w:rsidRPr="00EF18BE">
              <w:rPr>
                <w:rFonts w:cs="Times New Roman"/>
              </w:rPr>
              <w:t>23,83</w:t>
            </w:r>
          </w:p>
        </w:tc>
      </w:tr>
      <w:tr w:rsidR="00CD0C6D" w:rsidRPr="00EF18BE" w14:paraId="74BA925F" w14:textId="77777777" w:rsidTr="00CD0C6D">
        <w:trPr>
          <w:trHeight w:val="300"/>
        </w:trPr>
        <w:tc>
          <w:tcPr>
            <w:tcW w:w="3276" w:type="dxa"/>
            <w:shd w:val="clear" w:color="auto" w:fill="auto"/>
            <w:vAlign w:val="center"/>
          </w:tcPr>
          <w:p w14:paraId="71457AF2"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Водоотведение</w:t>
            </w:r>
          </w:p>
        </w:tc>
        <w:tc>
          <w:tcPr>
            <w:tcW w:w="1275" w:type="dxa"/>
            <w:shd w:val="clear" w:color="auto" w:fill="auto"/>
            <w:vAlign w:val="center"/>
          </w:tcPr>
          <w:p w14:paraId="118A82CA"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9C8300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FE6B88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1412FC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CD23232"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6DC604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1F66AC3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0EA39DC" w14:textId="77777777" w:rsidR="00CD0C6D" w:rsidRPr="00EF18BE" w:rsidRDefault="00CD0C6D" w:rsidP="00CD0C6D">
            <w:pPr>
              <w:jc w:val="center"/>
              <w:rPr>
                <w:rFonts w:cs="Times New Roman"/>
              </w:rPr>
            </w:pPr>
            <w:r w:rsidRPr="00EF18BE">
              <w:rPr>
                <w:rFonts w:cs="Times New Roman"/>
              </w:rPr>
              <w:t>0,00</w:t>
            </w:r>
          </w:p>
        </w:tc>
      </w:tr>
    </w:tbl>
    <w:p w14:paraId="0D0AA4B6" w14:textId="42F4CA21" w:rsidR="00CD0C6D" w:rsidRPr="00EF18BE" w:rsidRDefault="00CD0C6D" w:rsidP="00CD0C6D">
      <w:pPr>
        <w:spacing w:before="240"/>
        <w:jc w:val="right"/>
        <w:rPr>
          <w:b/>
          <w:lang w:val="ru-RU"/>
        </w:rPr>
      </w:pPr>
      <w:bookmarkStart w:id="1444" w:name="_Toc412494411"/>
      <w:bookmarkStart w:id="1445" w:name="_Toc413754804"/>
      <w:bookmarkStart w:id="1446" w:name="_Toc421710277"/>
      <w:bookmarkStart w:id="1447" w:name="_Toc421710669"/>
      <w:bookmarkStart w:id="1448" w:name="_Toc425861717"/>
      <w:r w:rsidRPr="00EF18BE">
        <w:rPr>
          <w:lang w:val="ru-RU"/>
        </w:rPr>
        <w:t>Таблица 8.10 – Перспективные балансы холодного водоснабжения и водоотведения мкр. Красивый Пруд, куб. м/год</w:t>
      </w:r>
      <w:bookmarkEnd w:id="1437"/>
      <w:bookmarkEnd w:id="1438"/>
      <w:bookmarkEnd w:id="1444"/>
      <w:bookmarkEnd w:id="1445"/>
      <w:bookmarkEnd w:id="1446"/>
      <w:bookmarkEnd w:id="1447"/>
      <w:bookmarkEnd w:id="1448"/>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543D1E21" w14:textId="77777777" w:rsidTr="00CD0C6D">
        <w:trPr>
          <w:trHeight w:val="300"/>
        </w:trPr>
        <w:tc>
          <w:tcPr>
            <w:tcW w:w="3276" w:type="dxa"/>
            <w:vMerge w:val="restart"/>
            <w:shd w:val="clear" w:color="auto" w:fill="auto"/>
            <w:vAlign w:val="center"/>
          </w:tcPr>
          <w:p w14:paraId="6C5D98FB"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DC2BE3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1308D0C0"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Мкр. Красивый Пруд</w:t>
            </w:r>
          </w:p>
        </w:tc>
      </w:tr>
      <w:tr w:rsidR="00CD0C6D" w:rsidRPr="00EF18BE" w14:paraId="02D42258" w14:textId="77777777" w:rsidTr="00CD0C6D">
        <w:trPr>
          <w:trHeight w:val="300"/>
        </w:trPr>
        <w:tc>
          <w:tcPr>
            <w:tcW w:w="3276" w:type="dxa"/>
            <w:vMerge/>
            <w:shd w:val="clear" w:color="auto" w:fill="auto"/>
            <w:vAlign w:val="center"/>
          </w:tcPr>
          <w:p w14:paraId="47B9C3A9" w14:textId="77777777" w:rsidR="00CD0C6D" w:rsidRPr="00EF18BE" w:rsidRDefault="00CD0C6D" w:rsidP="00CD0C6D">
            <w:pPr>
              <w:widowControl/>
              <w:rPr>
                <w:rFonts w:eastAsia="Times New Roman" w:cs="Times New Roman"/>
                <w:lang w:val="ru-RU" w:eastAsia="ru-RU"/>
              </w:rPr>
            </w:pPr>
          </w:p>
        </w:tc>
        <w:tc>
          <w:tcPr>
            <w:tcW w:w="1275" w:type="dxa"/>
            <w:vMerge/>
            <w:shd w:val="clear" w:color="auto" w:fill="auto"/>
            <w:vAlign w:val="center"/>
          </w:tcPr>
          <w:p w14:paraId="3C9404E9"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158D224F"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6269E4F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1383029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24077A0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4DE04AB5"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309EF37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5CF01EA2"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4CDBB718" w14:textId="77777777" w:rsidTr="00CD0C6D">
        <w:trPr>
          <w:trHeight w:val="300"/>
        </w:trPr>
        <w:tc>
          <w:tcPr>
            <w:tcW w:w="3276" w:type="dxa"/>
            <w:shd w:val="clear" w:color="auto" w:fill="auto"/>
            <w:vAlign w:val="center"/>
          </w:tcPr>
          <w:p w14:paraId="1F363641"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Подъем воды</w:t>
            </w:r>
          </w:p>
        </w:tc>
        <w:tc>
          <w:tcPr>
            <w:tcW w:w="1275" w:type="dxa"/>
            <w:shd w:val="clear" w:color="auto" w:fill="auto"/>
            <w:vAlign w:val="center"/>
          </w:tcPr>
          <w:p w14:paraId="7DCC1C80"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1A6E56E2"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1607E3A9" w14:textId="77777777" w:rsidR="00CD0C6D" w:rsidRPr="00EF18BE" w:rsidRDefault="00CD0C6D" w:rsidP="00CD0C6D">
            <w:pPr>
              <w:jc w:val="center"/>
              <w:rPr>
                <w:rFonts w:cs="Times New Roman"/>
                <w:lang w:val="ru-RU"/>
              </w:rPr>
            </w:pPr>
            <w:r w:rsidRPr="00EF18BE">
              <w:rPr>
                <w:rFonts w:cs="Times New Roman"/>
                <w:lang w:val="ru-RU"/>
              </w:rPr>
              <w:t>2,76</w:t>
            </w:r>
          </w:p>
        </w:tc>
        <w:tc>
          <w:tcPr>
            <w:tcW w:w="1498" w:type="dxa"/>
            <w:shd w:val="clear" w:color="auto" w:fill="auto"/>
            <w:noWrap/>
            <w:vAlign w:val="center"/>
          </w:tcPr>
          <w:p w14:paraId="47B58FC7" w14:textId="77777777" w:rsidR="00CD0C6D" w:rsidRPr="00EF18BE" w:rsidRDefault="00CD0C6D" w:rsidP="00CD0C6D">
            <w:pPr>
              <w:jc w:val="center"/>
              <w:rPr>
                <w:rFonts w:cs="Times New Roman"/>
                <w:lang w:val="ru-RU"/>
              </w:rPr>
            </w:pPr>
            <w:r w:rsidRPr="00EF18BE">
              <w:rPr>
                <w:rFonts w:cs="Times New Roman"/>
                <w:lang w:val="ru-RU"/>
              </w:rPr>
              <w:t>5,36</w:t>
            </w:r>
          </w:p>
        </w:tc>
        <w:tc>
          <w:tcPr>
            <w:tcW w:w="1499" w:type="dxa"/>
            <w:shd w:val="clear" w:color="auto" w:fill="auto"/>
            <w:noWrap/>
            <w:vAlign w:val="center"/>
          </w:tcPr>
          <w:p w14:paraId="1B59A6C7" w14:textId="77777777" w:rsidR="00CD0C6D" w:rsidRPr="00EF18BE" w:rsidRDefault="00CD0C6D" w:rsidP="00CD0C6D">
            <w:pPr>
              <w:jc w:val="center"/>
              <w:rPr>
                <w:rFonts w:cs="Times New Roman"/>
              </w:rPr>
            </w:pPr>
            <w:r w:rsidRPr="00EF18BE">
              <w:rPr>
                <w:rFonts w:cs="Times New Roman"/>
                <w:lang w:val="ru-RU"/>
              </w:rPr>
              <w:t>7,</w:t>
            </w:r>
            <w:r w:rsidRPr="00EF18BE">
              <w:rPr>
                <w:rFonts w:cs="Times New Roman"/>
              </w:rPr>
              <w:t>96</w:t>
            </w:r>
          </w:p>
        </w:tc>
        <w:tc>
          <w:tcPr>
            <w:tcW w:w="1498" w:type="dxa"/>
            <w:shd w:val="clear" w:color="auto" w:fill="auto"/>
            <w:noWrap/>
            <w:vAlign w:val="center"/>
          </w:tcPr>
          <w:p w14:paraId="595FDFD5" w14:textId="77777777" w:rsidR="00CD0C6D" w:rsidRPr="00EF18BE" w:rsidRDefault="00CD0C6D" w:rsidP="00CD0C6D">
            <w:pPr>
              <w:jc w:val="center"/>
              <w:rPr>
                <w:rFonts w:cs="Times New Roman"/>
              </w:rPr>
            </w:pPr>
            <w:r w:rsidRPr="00EF18BE">
              <w:rPr>
                <w:rFonts w:cs="Times New Roman"/>
              </w:rPr>
              <w:t>11,00</w:t>
            </w:r>
          </w:p>
        </w:tc>
        <w:tc>
          <w:tcPr>
            <w:tcW w:w="1499" w:type="dxa"/>
            <w:shd w:val="clear" w:color="auto" w:fill="auto"/>
            <w:noWrap/>
            <w:vAlign w:val="center"/>
          </w:tcPr>
          <w:p w14:paraId="4E1AC96B" w14:textId="77777777" w:rsidR="00CD0C6D" w:rsidRPr="00EF18BE" w:rsidRDefault="00CD0C6D" w:rsidP="00CD0C6D">
            <w:pPr>
              <w:jc w:val="center"/>
              <w:rPr>
                <w:rFonts w:cs="Times New Roman"/>
              </w:rPr>
            </w:pPr>
            <w:r w:rsidRPr="00EF18BE">
              <w:rPr>
                <w:rFonts w:cs="Times New Roman"/>
              </w:rPr>
              <w:t>24,18</w:t>
            </w:r>
          </w:p>
        </w:tc>
        <w:tc>
          <w:tcPr>
            <w:tcW w:w="1499" w:type="dxa"/>
            <w:shd w:val="clear" w:color="auto" w:fill="auto"/>
            <w:noWrap/>
            <w:vAlign w:val="center"/>
          </w:tcPr>
          <w:p w14:paraId="74ADDBF2" w14:textId="77777777" w:rsidR="00CD0C6D" w:rsidRPr="00EF18BE" w:rsidRDefault="00CD0C6D" w:rsidP="00CD0C6D">
            <w:pPr>
              <w:jc w:val="center"/>
              <w:rPr>
                <w:rFonts w:cs="Times New Roman"/>
              </w:rPr>
            </w:pPr>
            <w:r w:rsidRPr="00EF18BE">
              <w:rPr>
                <w:rFonts w:cs="Times New Roman"/>
              </w:rPr>
              <w:t>37,19</w:t>
            </w:r>
          </w:p>
        </w:tc>
      </w:tr>
      <w:tr w:rsidR="00CD0C6D" w:rsidRPr="00EF18BE" w14:paraId="31EEE0A0" w14:textId="77777777" w:rsidTr="00CD0C6D">
        <w:trPr>
          <w:trHeight w:val="300"/>
        </w:trPr>
        <w:tc>
          <w:tcPr>
            <w:tcW w:w="3276" w:type="dxa"/>
            <w:vMerge w:val="restart"/>
            <w:shd w:val="clear" w:color="auto" w:fill="auto"/>
            <w:noWrap/>
            <w:vAlign w:val="center"/>
            <w:hideMark/>
          </w:tcPr>
          <w:p w14:paraId="240BE804"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77D0A230"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19EB093F"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8CE6876"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518A6802"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5C4F935"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0992FFC"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FD2A631"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F3EA939" w14:textId="77777777" w:rsidR="00CD0C6D" w:rsidRPr="00EF18BE" w:rsidRDefault="00CD0C6D" w:rsidP="00CD0C6D">
            <w:pPr>
              <w:jc w:val="center"/>
              <w:rPr>
                <w:rFonts w:cs="Times New Roman"/>
              </w:rPr>
            </w:pPr>
            <w:r w:rsidRPr="00EF18BE">
              <w:rPr>
                <w:rFonts w:cs="Times New Roman"/>
              </w:rPr>
              <w:t>0,00</w:t>
            </w:r>
          </w:p>
        </w:tc>
      </w:tr>
      <w:tr w:rsidR="00CD0C6D" w:rsidRPr="00EF18BE" w14:paraId="69CAEF26" w14:textId="77777777" w:rsidTr="00CD0C6D">
        <w:trPr>
          <w:trHeight w:val="300"/>
        </w:trPr>
        <w:tc>
          <w:tcPr>
            <w:tcW w:w="3276" w:type="dxa"/>
            <w:vMerge/>
            <w:shd w:val="clear" w:color="auto" w:fill="auto"/>
            <w:noWrap/>
            <w:vAlign w:val="bottom"/>
            <w:hideMark/>
          </w:tcPr>
          <w:p w14:paraId="342C29B3"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1D488E1F"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038109CA"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8614BA6"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79FDAC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6A99A67D"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394F63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4B61F34"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9D7E075" w14:textId="77777777" w:rsidR="00CD0C6D" w:rsidRPr="00EF18BE" w:rsidRDefault="00CD0C6D" w:rsidP="00CD0C6D">
            <w:pPr>
              <w:jc w:val="center"/>
              <w:rPr>
                <w:rFonts w:cs="Times New Roman"/>
              </w:rPr>
            </w:pPr>
            <w:r w:rsidRPr="00EF18BE">
              <w:rPr>
                <w:rFonts w:cs="Times New Roman"/>
              </w:rPr>
              <w:t>0,00</w:t>
            </w:r>
          </w:p>
        </w:tc>
      </w:tr>
      <w:tr w:rsidR="00CD0C6D" w:rsidRPr="00EF18BE" w14:paraId="39543F27" w14:textId="77777777" w:rsidTr="00CD0C6D">
        <w:trPr>
          <w:trHeight w:val="300"/>
        </w:trPr>
        <w:tc>
          <w:tcPr>
            <w:tcW w:w="3276" w:type="dxa"/>
            <w:shd w:val="clear" w:color="auto" w:fill="auto"/>
            <w:vAlign w:val="center"/>
            <w:hideMark/>
          </w:tcPr>
          <w:p w14:paraId="29456E61"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Отпуск воды в сеть</w:t>
            </w:r>
          </w:p>
        </w:tc>
        <w:tc>
          <w:tcPr>
            <w:tcW w:w="1275" w:type="dxa"/>
            <w:shd w:val="clear" w:color="auto" w:fill="auto"/>
            <w:vAlign w:val="center"/>
            <w:hideMark/>
          </w:tcPr>
          <w:p w14:paraId="67A85674"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40098A77"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911C767" w14:textId="77777777" w:rsidR="00CD0C6D" w:rsidRPr="00EF18BE" w:rsidRDefault="00CD0C6D" w:rsidP="00CD0C6D">
            <w:pPr>
              <w:jc w:val="center"/>
              <w:rPr>
                <w:rFonts w:cs="Times New Roman"/>
              </w:rPr>
            </w:pPr>
            <w:r w:rsidRPr="00EF18BE">
              <w:rPr>
                <w:rFonts w:cs="Times New Roman"/>
              </w:rPr>
              <w:t>2,76</w:t>
            </w:r>
          </w:p>
        </w:tc>
        <w:tc>
          <w:tcPr>
            <w:tcW w:w="1498" w:type="dxa"/>
            <w:shd w:val="clear" w:color="auto" w:fill="auto"/>
            <w:noWrap/>
            <w:vAlign w:val="center"/>
          </w:tcPr>
          <w:p w14:paraId="4A1BA1E5" w14:textId="77777777" w:rsidR="00CD0C6D" w:rsidRPr="00EF18BE" w:rsidRDefault="00CD0C6D" w:rsidP="00CD0C6D">
            <w:pPr>
              <w:jc w:val="center"/>
              <w:rPr>
                <w:rFonts w:cs="Times New Roman"/>
              </w:rPr>
            </w:pPr>
            <w:r w:rsidRPr="00EF18BE">
              <w:rPr>
                <w:rFonts w:cs="Times New Roman"/>
              </w:rPr>
              <w:t>5,36</w:t>
            </w:r>
          </w:p>
        </w:tc>
        <w:tc>
          <w:tcPr>
            <w:tcW w:w="1499" w:type="dxa"/>
            <w:shd w:val="clear" w:color="auto" w:fill="auto"/>
            <w:noWrap/>
            <w:vAlign w:val="center"/>
          </w:tcPr>
          <w:p w14:paraId="211EA21D" w14:textId="77777777" w:rsidR="00CD0C6D" w:rsidRPr="00EF18BE" w:rsidRDefault="00CD0C6D" w:rsidP="00CD0C6D">
            <w:pPr>
              <w:jc w:val="center"/>
              <w:rPr>
                <w:rFonts w:cs="Times New Roman"/>
              </w:rPr>
            </w:pPr>
            <w:r w:rsidRPr="00EF18BE">
              <w:rPr>
                <w:rFonts w:cs="Times New Roman"/>
              </w:rPr>
              <w:t>7,96</w:t>
            </w:r>
          </w:p>
        </w:tc>
        <w:tc>
          <w:tcPr>
            <w:tcW w:w="1498" w:type="dxa"/>
            <w:shd w:val="clear" w:color="auto" w:fill="auto"/>
            <w:noWrap/>
            <w:vAlign w:val="center"/>
          </w:tcPr>
          <w:p w14:paraId="2F3DF6CC" w14:textId="77777777" w:rsidR="00CD0C6D" w:rsidRPr="00EF18BE" w:rsidRDefault="00CD0C6D" w:rsidP="00CD0C6D">
            <w:pPr>
              <w:jc w:val="center"/>
              <w:rPr>
                <w:rFonts w:cs="Times New Roman"/>
              </w:rPr>
            </w:pPr>
            <w:r w:rsidRPr="00EF18BE">
              <w:rPr>
                <w:rFonts w:cs="Times New Roman"/>
              </w:rPr>
              <w:t>11,00</w:t>
            </w:r>
          </w:p>
        </w:tc>
        <w:tc>
          <w:tcPr>
            <w:tcW w:w="1499" w:type="dxa"/>
            <w:shd w:val="clear" w:color="auto" w:fill="auto"/>
            <w:noWrap/>
            <w:vAlign w:val="center"/>
          </w:tcPr>
          <w:p w14:paraId="7731B5CA" w14:textId="77777777" w:rsidR="00CD0C6D" w:rsidRPr="00EF18BE" w:rsidRDefault="00CD0C6D" w:rsidP="00CD0C6D">
            <w:pPr>
              <w:jc w:val="center"/>
              <w:rPr>
                <w:rFonts w:cs="Times New Roman"/>
              </w:rPr>
            </w:pPr>
            <w:r w:rsidRPr="00EF18BE">
              <w:rPr>
                <w:rFonts w:cs="Times New Roman"/>
              </w:rPr>
              <w:t>24,18</w:t>
            </w:r>
          </w:p>
        </w:tc>
        <w:tc>
          <w:tcPr>
            <w:tcW w:w="1499" w:type="dxa"/>
            <w:shd w:val="clear" w:color="auto" w:fill="auto"/>
            <w:noWrap/>
            <w:vAlign w:val="center"/>
          </w:tcPr>
          <w:p w14:paraId="491803BD" w14:textId="77777777" w:rsidR="00CD0C6D" w:rsidRPr="00EF18BE" w:rsidRDefault="00CD0C6D" w:rsidP="00CD0C6D">
            <w:pPr>
              <w:jc w:val="center"/>
              <w:rPr>
                <w:rFonts w:cs="Times New Roman"/>
              </w:rPr>
            </w:pPr>
            <w:r w:rsidRPr="00EF18BE">
              <w:rPr>
                <w:rFonts w:cs="Times New Roman"/>
              </w:rPr>
              <w:t>37,19</w:t>
            </w:r>
          </w:p>
        </w:tc>
      </w:tr>
      <w:tr w:rsidR="00CD0C6D" w:rsidRPr="00EF18BE" w14:paraId="54C7BD0F" w14:textId="77777777" w:rsidTr="00CD0C6D">
        <w:trPr>
          <w:trHeight w:val="300"/>
        </w:trPr>
        <w:tc>
          <w:tcPr>
            <w:tcW w:w="3276" w:type="dxa"/>
            <w:vMerge w:val="restart"/>
            <w:shd w:val="clear" w:color="auto" w:fill="auto"/>
            <w:vAlign w:val="center"/>
            <w:hideMark/>
          </w:tcPr>
          <w:p w14:paraId="70079EAC"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Потери в сетях</w:t>
            </w:r>
          </w:p>
        </w:tc>
        <w:tc>
          <w:tcPr>
            <w:tcW w:w="1275" w:type="dxa"/>
            <w:shd w:val="clear" w:color="auto" w:fill="auto"/>
            <w:vAlign w:val="center"/>
            <w:hideMark/>
          </w:tcPr>
          <w:p w14:paraId="6F5F0EB6"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CC4616B"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4D9FEBF" w14:textId="77777777" w:rsidR="00CD0C6D" w:rsidRPr="00EF18BE" w:rsidRDefault="00CD0C6D" w:rsidP="00CD0C6D">
            <w:pPr>
              <w:jc w:val="center"/>
              <w:rPr>
                <w:rFonts w:cs="Times New Roman"/>
              </w:rPr>
            </w:pPr>
            <w:r w:rsidRPr="00EF18BE">
              <w:rPr>
                <w:rFonts w:cs="Times New Roman"/>
              </w:rPr>
              <w:t>0,22</w:t>
            </w:r>
          </w:p>
        </w:tc>
        <w:tc>
          <w:tcPr>
            <w:tcW w:w="1498" w:type="dxa"/>
            <w:shd w:val="clear" w:color="auto" w:fill="auto"/>
            <w:noWrap/>
            <w:vAlign w:val="center"/>
          </w:tcPr>
          <w:p w14:paraId="3A0E93B1" w14:textId="77777777" w:rsidR="00CD0C6D" w:rsidRPr="00EF18BE" w:rsidRDefault="00CD0C6D" w:rsidP="00CD0C6D">
            <w:pPr>
              <w:jc w:val="center"/>
              <w:rPr>
                <w:rFonts w:cs="Times New Roman"/>
              </w:rPr>
            </w:pPr>
            <w:r w:rsidRPr="00EF18BE">
              <w:rPr>
                <w:rFonts w:cs="Times New Roman"/>
              </w:rPr>
              <w:t>0,43</w:t>
            </w:r>
          </w:p>
        </w:tc>
        <w:tc>
          <w:tcPr>
            <w:tcW w:w="1499" w:type="dxa"/>
            <w:shd w:val="clear" w:color="auto" w:fill="auto"/>
            <w:noWrap/>
            <w:vAlign w:val="center"/>
          </w:tcPr>
          <w:p w14:paraId="5C44D0E1" w14:textId="77777777" w:rsidR="00CD0C6D" w:rsidRPr="00EF18BE" w:rsidRDefault="00CD0C6D" w:rsidP="00CD0C6D">
            <w:pPr>
              <w:jc w:val="center"/>
              <w:rPr>
                <w:rFonts w:cs="Times New Roman"/>
              </w:rPr>
            </w:pPr>
            <w:r w:rsidRPr="00EF18BE">
              <w:rPr>
                <w:rFonts w:cs="Times New Roman"/>
              </w:rPr>
              <w:t>0,64</w:t>
            </w:r>
          </w:p>
        </w:tc>
        <w:tc>
          <w:tcPr>
            <w:tcW w:w="1498" w:type="dxa"/>
            <w:shd w:val="clear" w:color="auto" w:fill="auto"/>
            <w:noWrap/>
            <w:vAlign w:val="center"/>
          </w:tcPr>
          <w:p w14:paraId="570E30F0" w14:textId="77777777" w:rsidR="00CD0C6D" w:rsidRPr="00EF18BE" w:rsidRDefault="00CD0C6D" w:rsidP="00CD0C6D">
            <w:pPr>
              <w:jc w:val="center"/>
              <w:rPr>
                <w:rFonts w:cs="Times New Roman"/>
              </w:rPr>
            </w:pPr>
            <w:r w:rsidRPr="00EF18BE">
              <w:rPr>
                <w:rFonts w:cs="Times New Roman"/>
              </w:rPr>
              <w:t>0,88</w:t>
            </w:r>
          </w:p>
        </w:tc>
        <w:tc>
          <w:tcPr>
            <w:tcW w:w="1499" w:type="dxa"/>
            <w:shd w:val="clear" w:color="auto" w:fill="auto"/>
            <w:noWrap/>
            <w:vAlign w:val="center"/>
          </w:tcPr>
          <w:p w14:paraId="567841ED" w14:textId="77777777" w:rsidR="00CD0C6D" w:rsidRPr="00EF18BE" w:rsidRDefault="00CD0C6D" w:rsidP="00CD0C6D">
            <w:pPr>
              <w:jc w:val="center"/>
              <w:rPr>
                <w:rFonts w:cs="Times New Roman"/>
              </w:rPr>
            </w:pPr>
            <w:r w:rsidRPr="00EF18BE">
              <w:rPr>
                <w:rFonts w:cs="Times New Roman"/>
              </w:rPr>
              <w:t>1,93</w:t>
            </w:r>
          </w:p>
        </w:tc>
        <w:tc>
          <w:tcPr>
            <w:tcW w:w="1499" w:type="dxa"/>
            <w:shd w:val="clear" w:color="auto" w:fill="auto"/>
            <w:noWrap/>
            <w:vAlign w:val="center"/>
          </w:tcPr>
          <w:p w14:paraId="5E85F9A9" w14:textId="77777777" w:rsidR="00CD0C6D" w:rsidRPr="00EF18BE" w:rsidRDefault="00CD0C6D" w:rsidP="00CD0C6D">
            <w:pPr>
              <w:jc w:val="center"/>
              <w:rPr>
                <w:rFonts w:cs="Times New Roman"/>
              </w:rPr>
            </w:pPr>
            <w:r w:rsidRPr="00EF18BE">
              <w:rPr>
                <w:rFonts w:cs="Times New Roman"/>
              </w:rPr>
              <w:t>2,97</w:t>
            </w:r>
          </w:p>
        </w:tc>
      </w:tr>
      <w:tr w:rsidR="00CD0C6D" w:rsidRPr="00EF18BE" w14:paraId="2AF241A5" w14:textId="77777777" w:rsidTr="00CD0C6D">
        <w:trPr>
          <w:trHeight w:val="300"/>
        </w:trPr>
        <w:tc>
          <w:tcPr>
            <w:tcW w:w="3276" w:type="dxa"/>
            <w:vMerge/>
            <w:shd w:val="clear" w:color="auto" w:fill="auto"/>
            <w:vAlign w:val="center"/>
            <w:hideMark/>
          </w:tcPr>
          <w:p w14:paraId="0DACBB2C"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36954ED7"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18FE6F5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40313C8"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351AC70F"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5F535766" w14:textId="77777777" w:rsidR="00CD0C6D" w:rsidRPr="00EF18BE" w:rsidRDefault="00CD0C6D" w:rsidP="00CD0C6D">
            <w:pPr>
              <w:jc w:val="center"/>
              <w:rPr>
                <w:rFonts w:cs="Times New Roman"/>
              </w:rPr>
            </w:pPr>
            <w:r w:rsidRPr="00EF18BE">
              <w:rPr>
                <w:rFonts w:cs="Times New Roman"/>
              </w:rPr>
              <w:t>8,00</w:t>
            </w:r>
          </w:p>
        </w:tc>
        <w:tc>
          <w:tcPr>
            <w:tcW w:w="1498" w:type="dxa"/>
            <w:shd w:val="clear" w:color="auto" w:fill="auto"/>
            <w:noWrap/>
            <w:vAlign w:val="center"/>
          </w:tcPr>
          <w:p w14:paraId="1B4CD2CD"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6D3FC7C7" w14:textId="77777777" w:rsidR="00CD0C6D" w:rsidRPr="00EF18BE" w:rsidRDefault="00CD0C6D" w:rsidP="00CD0C6D">
            <w:pPr>
              <w:jc w:val="center"/>
              <w:rPr>
                <w:rFonts w:cs="Times New Roman"/>
              </w:rPr>
            </w:pPr>
            <w:r w:rsidRPr="00EF18BE">
              <w:rPr>
                <w:rFonts w:cs="Times New Roman"/>
              </w:rPr>
              <w:t>8,00</w:t>
            </w:r>
          </w:p>
        </w:tc>
        <w:tc>
          <w:tcPr>
            <w:tcW w:w="1499" w:type="dxa"/>
            <w:shd w:val="clear" w:color="auto" w:fill="auto"/>
            <w:noWrap/>
            <w:vAlign w:val="center"/>
          </w:tcPr>
          <w:p w14:paraId="42E01E2B" w14:textId="77777777" w:rsidR="00CD0C6D" w:rsidRPr="00EF18BE" w:rsidRDefault="00CD0C6D" w:rsidP="00CD0C6D">
            <w:pPr>
              <w:jc w:val="center"/>
              <w:rPr>
                <w:rFonts w:cs="Times New Roman"/>
              </w:rPr>
            </w:pPr>
            <w:r w:rsidRPr="00EF18BE">
              <w:rPr>
                <w:rFonts w:cs="Times New Roman"/>
              </w:rPr>
              <w:t>8,00</w:t>
            </w:r>
          </w:p>
        </w:tc>
      </w:tr>
      <w:tr w:rsidR="00CD0C6D" w:rsidRPr="00EF18BE" w14:paraId="72B5FDEE" w14:textId="77777777" w:rsidTr="00CD0C6D">
        <w:trPr>
          <w:trHeight w:val="300"/>
        </w:trPr>
        <w:tc>
          <w:tcPr>
            <w:tcW w:w="3276" w:type="dxa"/>
            <w:shd w:val="clear" w:color="auto" w:fill="auto"/>
            <w:vAlign w:val="center"/>
            <w:hideMark/>
          </w:tcPr>
          <w:p w14:paraId="2ACD319B"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Водопотребление</w:t>
            </w:r>
          </w:p>
        </w:tc>
        <w:tc>
          <w:tcPr>
            <w:tcW w:w="1275" w:type="dxa"/>
            <w:shd w:val="clear" w:color="auto" w:fill="auto"/>
            <w:vAlign w:val="center"/>
            <w:hideMark/>
          </w:tcPr>
          <w:p w14:paraId="1CF4D8E8"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8320EB3"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36AE1BD" w14:textId="77777777" w:rsidR="00CD0C6D" w:rsidRPr="00EF18BE" w:rsidRDefault="00CD0C6D" w:rsidP="00CD0C6D">
            <w:pPr>
              <w:jc w:val="center"/>
              <w:rPr>
                <w:rFonts w:cs="Times New Roman"/>
              </w:rPr>
            </w:pPr>
            <w:r w:rsidRPr="00EF18BE">
              <w:rPr>
                <w:rFonts w:cs="Times New Roman"/>
              </w:rPr>
              <w:t>2,54</w:t>
            </w:r>
          </w:p>
        </w:tc>
        <w:tc>
          <w:tcPr>
            <w:tcW w:w="1498" w:type="dxa"/>
            <w:shd w:val="clear" w:color="auto" w:fill="auto"/>
            <w:noWrap/>
            <w:vAlign w:val="center"/>
          </w:tcPr>
          <w:p w14:paraId="2662DB1D" w14:textId="77777777" w:rsidR="00CD0C6D" w:rsidRPr="00EF18BE" w:rsidRDefault="00CD0C6D" w:rsidP="00CD0C6D">
            <w:pPr>
              <w:jc w:val="center"/>
              <w:rPr>
                <w:rFonts w:cs="Times New Roman"/>
              </w:rPr>
            </w:pPr>
            <w:r w:rsidRPr="00EF18BE">
              <w:rPr>
                <w:rFonts w:cs="Times New Roman"/>
              </w:rPr>
              <w:t>4,93</w:t>
            </w:r>
          </w:p>
        </w:tc>
        <w:tc>
          <w:tcPr>
            <w:tcW w:w="1499" w:type="dxa"/>
            <w:shd w:val="clear" w:color="auto" w:fill="auto"/>
            <w:noWrap/>
            <w:vAlign w:val="center"/>
          </w:tcPr>
          <w:p w14:paraId="397CBE01" w14:textId="77777777" w:rsidR="00CD0C6D" w:rsidRPr="00EF18BE" w:rsidRDefault="00CD0C6D" w:rsidP="00CD0C6D">
            <w:pPr>
              <w:jc w:val="center"/>
              <w:rPr>
                <w:rFonts w:cs="Times New Roman"/>
              </w:rPr>
            </w:pPr>
            <w:r w:rsidRPr="00EF18BE">
              <w:rPr>
                <w:rFonts w:cs="Times New Roman"/>
              </w:rPr>
              <w:t>7,33</w:t>
            </w:r>
          </w:p>
        </w:tc>
        <w:tc>
          <w:tcPr>
            <w:tcW w:w="1498" w:type="dxa"/>
            <w:shd w:val="clear" w:color="auto" w:fill="auto"/>
            <w:noWrap/>
            <w:vAlign w:val="center"/>
          </w:tcPr>
          <w:p w14:paraId="0191F75F" w14:textId="77777777" w:rsidR="00CD0C6D" w:rsidRPr="00EF18BE" w:rsidRDefault="00CD0C6D" w:rsidP="00CD0C6D">
            <w:pPr>
              <w:jc w:val="center"/>
              <w:rPr>
                <w:rFonts w:cs="Times New Roman"/>
              </w:rPr>
            </w:pPr>
            <w:r w:rsidRPr="00EF18BE">
              <w:rPr>
                <w:rFonts w:cs="Times New Roman"/>
              </w:rPr>
              <w:t>10,12</w:t>
            </w:r>
          </w:p>
        </w:tc>
        <w:tc>
          <w:tcPr>
            <w:tcW w:w="1499" w:type="dxa"/>
            <w:shd w:val="clear" w:color="auto" w:fill="auto"/>
            <w:noWrap/>
            <w:vAlign w:val="center"/>
          </w:tcPr>
          <w:p w14:paraId="57CBA42B" w14:textId="77777777" w:rsidR="00CD0C6D" w:rsidRPr="00EF18BE" w:rsidRDefault="00CD0C6D" w:rsidP="00CD0C6D">
            <w:pPr>
              <w:jc w:val="center"/>
              <w:rPr>
                <w:rFonts w:cs="Times New Roman"/>
              </w:rPr>
            </w:pPr>
            <w:r w:rsidRPr="00EF18BE">
              <w:rPr>
                <w:rFonts w:cs="Times New Roman"/>
              </w:rPr>
              <w:t>22,24</w:t>
            </w:r>
          </w:p>
        </w:tc>
        <w:tc>
          <w:tcPr>
            <w:tcW w:w="1499" w:type="dxa"/>
            <w:shd w:val="clear" w:color="auto" w:fill="auto"/>
            <w:noWrap/>
            <w:vAlign w:val="center"/>
          </w:tcPr>
          <w:p w14:paraId="3A65E95A" w14:textId="77777777" w:rsidR="00CD0C6D" w:rsidRPr="00EF18BE" w:rsidRDefault="00CD0C6D" w:rsidP="00CD0C6D">
            <w:pPr>
              <w:jc w:val="center"/>
              <w:rPr>
                <w:rFonts w:cs="Times New Roman"/>
              </w:rPr>
            </w:pPr>
            <w:r w:rsidRPr="00EF18BE">
              <w:rPr>
                <w:rFonts w:cs="Times New Roman"/>
              </w:rPr>
              <w:t>34,21</w:t>
            </w:r>
          </w:p>
        </w:tc>
      </w:tr>
      <w:tr w:rsidR="00CD0C6D" w:rsidRPr="00EF18BE" w14:paraId="06876CD3" w14:textId="77777777" w:rsidTr="00CD0C6D">
        <w:trPr>
          <w:trHeight w:val="300"/>
        </w:trPr>
        <w:tc>
          <w:tcPr>
            <w:tcW w:w="3276" w:type="dxa"/>
            <w:shd w:val="clear" w:color="auto" w:fill="auto"/>
            <w:vAlign w:val="center"/>
          </w:tcPr>
          <w:p w14:paraId="4ADB844D"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Водоотведение</w:t>
            </w:r>
          </w:p>
        </w:tc>
        <w:tc>
          <w:tcPr>
            <w:tcW w:w="1275" w:type="dxa"/>
            <w:shd w:val="clear" w:color="auto" w:fill="auto"/>
            <w:vAlign w:val="center"/>
          </w:tcPr>
          <w:p w14:paraId="626F6D1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7B8F381"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D628823"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80D6C41"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5FE9C4F"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13BF3A0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2A20C76D"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68F67A1" w14:textId="77777777" w:rsidR="00CD0C6D" w:rsidRPr="00EF18BE" w:rsidRDefault="00CD0C6D" w:rsidP="00CD0C6D">
            <w:pPr>
              <w:jc w:val="center"/>
              <w:rPr>
                <w:rFonts w:cs="Times New Roman"/>
              </w:rPr>
            </w:pPr>
            <w:r w:rsidRPr="00EF18BE">
              <w:rPr>
                <w:rFonts w:cs="Times New Roman"/>
              </w:rPr>
              <w:t>0,00</w:t>
            </w:r>
          </w:p>
        </w:tc>
      </w:tr>
    </w:tbl>
    <w:p w14:paraId="3D1F7CE5" w14:textId="77777777" w:rsidR="00CD0C6D" w:rsidRPr="00EF18BE" w:rsidRDefault="00CD0C6D" w:rsidP="00CD0C6D">
      <w:pPr>
        <w:widowControl/>
        <w:rPr>
          <w:rFonts w:eastAsia="Times New Roman"/>
          <w:bCs/>
          <w:szCs w:val="28"/>
          <w:lang w:val="ru-RU"/>
        </w:rPr>
      </w:pPr>
      <w:r w:rsidRPr="00EF18BE">
        <w:rPr>
          <w:b/>
          <w:lang w:val="ru-RU"/>
        </w:rPr>
        <w:br w:type="page"/>
      </w:r>
    </w:p>
    <w:p w14:paraId="7C072A84" w14:textId="7EB5EBEF" w:rsidR="00CD0C6D" w:rsidRPr="00EF18BE" w:rsidRDefault="00CD0C6D" w:rsidP="00217F4C">
      <w:pPr>
        <w:jc w:val="right"/>
        <w:rPr>
          <w:b/>
          <w:lang w:val="ru-RU"/>
        </w:rPr>
      </w:pPr>
      <w:bookmarkStart w:id="1449" w:name="_Toc425861718"/>
      <w:bookmarkStart w:id="1450" w:name="_Toc413754805"/>
      <w:bookmarkStart w:id="1451" w:name="_Toc421710278"/>
      <w:bookmarkStart w:id="1452" w:name="_Toc421710670"/>
      <w:r w:rsidRPr="00EF18BE">
        <w:rPr>
          <w:lang w:val="ru-RU"/>
        </w:rPr>
        <w:lastRenderedPageBreak/>
        <w:t>Таблица 8.11 – Перспективные балансы холодного водоснабжения и водоотведения мкр. КузбассИнвестСтрой, куб. м/год</w:t>
      </w:r>
      <w:bookmarkEnd w:id="1449"/>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09B65F80" w14:textId="77777777" w:rsidTr="00CD0C6D">
        <w:trPr>
          <w:trHeight w:val="300"/>
        </w:trPr>
        <w:tc>
          <w:tcPr>
            <w:tcW w:w="3276" w:type="dxa"/>
            <w:vMerge w:val="restart"/>
            <w:shd w:val="clear" w:color="auto" w:fill="auto"/>
            <w:vAlign w:val="center"/>
          </w:tcPr>
          <w:p w14:paraId="39F6F52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228967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7A221CC3"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Зональненское СП</w:t>
            </w:r>
          </w:p>
        </w:tc>
      </w:tr>
      <w:tr w:rsidR="00CD0C6D" w:rsidRPr="00EF18BE" w14:paraId="24E84DC2" w14:textId="77777777" w:rsidTr="00CD0C6D">
        <w:trPr>
          <w:trHeight w:val="300"/>
        </w:trPr>
        <w:tc>
          <w:tcPr>
            <w:tcW w:w="3276" w:type="dxa"/>
            <w:vMerge/>
            <w:shd w:val="clear" w:color="auto" w:fill="auto"/>
            <w:vAlign w:val="center"/>
          </w:tcPr>
          <w:p w14:paraId="347A7250"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58804579"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4BF607B3"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38924893"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5EF7147B"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47D98DCC"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0021A028"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2509D83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05B8FDAB"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6095C2BB" w14:textId="77777777" w:rsidTr="00CD0C6D">
        <w:trPr>
          <w:trHeight w:val="300"/>
        </w:trPr>
        <w:tc>
          <w:tcPr>
            <w:tcW w:w="3276" w:type="dxa"/>
            <w:shd w:val="clear" w:color="auto" w:fill="auto"/>
            <w:vAlign w:val="center"/>
          </w:tcPr>
          <w:p w14:paraId="7EFBCDA2"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Подъем воды</w:t>
            </w:r>
          </w:p>
        </w:tc>
        <w:tc>
          <w:tcPr>
            <w:tcW w:w="1275" w:type="dxa"/>
            <w:shd w:val="clear" w:color="auto" w:fill="auto"/>
            <w:vAlign w:val="center"/>
          </w:tcPr>
          <w:p w14:paraId="1D0CCEF8"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F6CB12D" w14:textId="77777777" w:rsidR="00CD0C6D" w:rsidRPr="00EF18BE" w:rsidRDefault="00CD0C6D" w:rsidP="00CD0C6D">
            <w:pPr>
              <w:jc w:val="center"/>
              <w:rPr>
                <w:rFonts w:cs="Times New Roman"/>
                <w:lang w:val="ru-RU"/>
              </w:rPr>
            </w:pPr>
            <w:r w:rsidRPr="00EF18BE">
              <w:rPr>
                <w:rFonts w:cs="Times New Roman"/>
                <w:lang w:val="ru-RU"/>
              </w:rPr>
              <w:t>0,00</w:t>
            </w:r>
          </w:p>
        </w:tc>
        <w:tc>
          <w:tcPr>
            <w:tcW w:w="1499" w:type="dxa"/>
            <w:shd w:val="clear" w:color="auto" w:fill="auto"/>
            <w:noWrap/>
            <w:vAlign w:val="center"/>
          </w:tcPr>
          <w:p w14:paraId="57D5BDD9" w14:textId="77777777" w:rsidR="00CD0C6D" w:rsidRPr="00EF18BE" w:rsidRDefault="00CD0C6D" w:rsidP="00CD0C6D">
            <w:pPr>
              <w:jc w:val="center"/>
              <w:rPr>
                <w:rFonts w:cs="Times New Roman"/>
                <w:lang w:val="ru-RU"/>
              </w:rPr>
            </w:pPr>
            <w:r w:rsidRPr="00EF18BE">
              <w:rPr>
                <w:rFonts w:cs="Times New Roman"/>
                <w:lang w:val="ru-RU"/>
              </w:rPr>
              <w:t>27,39</w:t>
            </w:r>
          </w:p>
        </w:tc>
        <w:tc>
          <w:tcPr>
            <w:tcW w:w="1498" w:type="dxa"/>
            <w:shd w:val="clear" w:color="auto" w:fill="auto"/>
            <w:noWrap/>
            <w:vAlign w:val="center"/>
          </w:tcPr>
          <w:p w14:paraId="3DE11802" w14:textId="77777777" w:rsidR="00CD0C6D" w:rsidRPr="00EF18BE" w:rsidRDefault="00CD0C6D" w:rsidP="00CD0C6D">
            <w:pPr>
              <w:jc w:val="center"/>
              <w:rPr>
                <w:rFonts w:cs="Times New Roman"/>
                <w:lang w:val="ru-RU"/>
              </w:rPr>
            </w:pPr>
            <w:r w:rsidRPr="00EF18BE">
              <w:rPr>
                <w:rFonts w:cs="Times New Roman"/>
                <w:lang w:val="ru-RU"/>
              </w:rPr>
              <w:t>131,09</w:t>
            </w:r>
          </w:p>
        </w:tc>
        <w:tc>
          <w:tcPr>
            <w:tcW w:w="1499" w:type="dxa"/>
            <w:shd w:val="clear" w:color="auto" w:fill="auto"/>
            <w:noWrap/>
            <w:vAlign w:val="center"/>
          </w:tcPr>
          <w:p w14:paraId="7F62C6F6" w14:textId="77777777" w:rsidR="00CD0C6D" w:rsidRPr="00EF18BE" w:rsidRDefault="00CD0C6D" w:rsidP="00CD0C6D">
            <w:pPr>
              <w:jc w:val="center"/>
              <w:rPr>
                <w:rFonts w:cs="Times New Roman"/>
              </w:rPr>
            </w:pPr>
            <w:r w:rsidRPr="00EF18BE">
              <w:rPr>
                <w:rFonts w:cs="Times New Roman"/>
                <w:lang w:val="ru-RU"/>
              </w:rPr>
              <w:t>2</w:t>
            </w:r>
            <w:r w:rsidRPr="00EF18BE">
              <w:rPr>
                <w:rFonts w:cs="Times New Roman"/>
              </w:rPr>
              <w:t>34,78</w:t>
            </w:r>
          </w:p>
        </w:tc>
        <w:tc>
          <w:tcPr>
            <w:tcW w:w="1498" w:type="dxa"/>
            <w:shd w:val="clear" w:color="auto" w:fill="auto"/>
            <w:noWrap/>
            <w:vAlign w:val="center"/>
          </w:tcPr>
          <w:p w14:paraId="0B77BB17" w14:textId="77777777" w:rsidR="00CD0C6D" w:rsidRPr="00EF18BE" w:rsidRDefault="00CD0C6D" w:rsidP="00CD0C6D">
            <w:pPr>
              <w:jc w:val="center"/>
              <w:rPr>
                <w:rFonts w:cs="Times New Roman"/>
              </w:rPr>
            </w:pPr>
            <w:r w:rsidRPr="00EF18BE">
              <w:rPr>
                <w:rFonts w:cs="Times New Roman"/>
              </w:rPr>
              <w:t>234,78</w:t>
            </w:r>
          </w:p>
        </w:tc>
        <w:tc>
          <w:tcPr>
            <w:tcW w:w="1499" w:type="dxa"/>
            <w:shd w:val="clear" w:color="auto" w:fill="auto"/>
            <w:noWrap/>
            <w:vAlign w:val="center"/>
          </w:tcPr>
          <w:p w14:paraId="0B510E3E" w14:textId="77777777" w:rsidR="00CD0C6D" w:rsidRPr="00EF18BE" w:rsidRDefault="00CD0C6D" w:rsidP="00CD0C6D">
            <w:pPr>
              <w:jc w:val="center"/>
              <w:rPr>
                <w:rFonts w:cs="Times New Roman"/>
              </w:rPr>
            </w:pPr>
            <w:r w:rsidRPr="00EF18BE">
              <w:rPr>
                <w:rFonts w:cs="Times New Roman"/>
              </w:rPr>
              <w:t>234,78</w:t>
            </w:r>
          </w:p>
        </w:tc>
        <w:tc>
          <w:tcPr>
            <w:tcW w:w="1499" w:type="dxa"/>
            <w:shd w:val="clear" w:color="auto" w:fill="auto"/>
            <w:noWrap/>
            <w:vAlign w:val="center"/>
          </w:tcPr>
          <w:p w14:paraId="3F9C0C6F" w14:textId="77777777" w:rsidR="00CD0C6D" w:rsidRPr="00EF18BE" w:rsidRDefault="00CD0C6D" w:rsidP="00CD0C6D">
            <w:pPr>
              <w:jc w:val="center"/>
              <w:rPr>
                <w:rFonts w:cs="Times New Roman"/>
              </w:rPr>
            </w:pPr>
            <w:r w:rsidRPr="00EF18BE">
              <w:rPr>
                <w:rFonts w:cs="Times New Roman"/>
              </w:rPr>
              <w:t>234,78</w:t>
            </w:r>
          </w:p>
        </w:tc>
      </w:tr>
      <w:tr w:rsidR="00CD0C6D" w:rsidRPr="00EF18BE" w14:paraId="14F0CEF9" w14:textId="77777777" w:rsidTr="00CD0C6D">
        <w:trPr>
          <w:trHeight w:val="300"/>
        </w:trPr>
        <w:tc>
          <w:tcPr>
            <w:tcW w:w="3276" w:type="dxa"/>
            <w:vMerge w:val="restart"/>
            <w:shd w:val="clear" w:color="auto" w:fill="auto"/>
            <w:noWrap/>
            <w:vAlign w:val="center"/>
            <w:hideMark/>
          </w:tcPr>
          <w:p w14:paraId="6C5C79EA"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32BDFB1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D57AA81"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6734F353" w14:textId="77777777" w:rsidR="00CD0C6D" w:rsidRPr="00EF18BE" w:rsidRDefault="00CD0C6D" w:rsidP="00CD0C6D">
            <w:pPr>
              <w:jc w:val="center"/>
              <w:rPr>
                <w:rFonts w:cs="Times New Roman"/>
              </w:rPr>
            </w:pPr>
            <w:r w:rsidRPr="00EF18BE">
              <w:rPr>
                <w:rFonts w:cs="Times New Roman"/>
              </w:rPr>
              <w:t>0</w:t>
            </w:r>
          </w:p>
        </w:tc>
        <w:tc>
          <w:tcPr>
            <w:tcW w:w="1498" w:type="dxa"/>
            <w:shd w:val="clear" w:color="auto" w:fill="auto"/>
            <w:noWrap/>
            <w:vAlign w:val="center"/>
          </w:tcPr>
          <w:p w14:paraId="75679688"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2206E861" w14:textId="77777777" w:rsidR="00CD0C6D" w:rsidRPr="00EF18BE" w:rsidRDefault="00CD0C6D" w:rsidP="00CD0C6D">
            <w:pPr>
              <w:jc w:val="center"/>
              <w:rPr>
                <w:rFonts w:cs="Times New Roman"/>
              </w:rPr>
            </w:pPr>
            <w:r w:rsidRPr="00EF18BE">
              <w:rPr>
                <w:rFonts w:cs="Times New Roman"/>
              </w:rPr>
              <w:t>0</w:t>
            </w:r>
          </w:p>
        </w:tc>
        <w:tc>
          <w:tcPr>
            <w:tcW w:w="1498" w:type="dxa"/>
            <w:shd w:val="clear" w:color="auto" w:fill="auto"/>
            <w:noWrap/>
            <w:vAlign w:val="center"/>
          </w:tcPr>
          <w:p w14:paraId="7E0D8636"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67E2AF90"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7E762184" w14:textId="77777777" w:rsidR="00CD0C6D" w:rsidRPr="00EF18BE" w:rsidRDefault="00CD0C6D" w:rsidP="00CD0C6D">
            <w:pPr>
              <w:jc w:val="center"/>
              <w:rPr>
                <w:rFonts w:cs="Times New Roman"/>
              </w:rPr>
            </w:pPr>
            <w:r w:rsidRPr="00EF18BE">
              <w:rPr>
                <w:rFonts w:cs="Times New Roman"/>
              </w:rPr>
              <w:t>0</w:t>
            </w:r>
          </w:p>
        </w:tc>
      </w:tr>
      <w:tr w:rsidR="00CD0C6D" w:rsidRPr="00EF18BE" w14:paraId="1A077637" w14:textId="77777777" w:rsidTr="00CD0C6D">
        <w:trPr>
          <w:trHeight w:val="300"/>
        </w:trPr>
        <w:tc>
          <w:tcPr>
            <w:tcW w:w="3276" w:type="dxa"/>
            <w:vMerge/>
            <w:shd w:val="clear" w:color="auto" w:fill="auto"/>
            <w:noWrap/>
            <w:vAlign w:val="bottom"/>
            <w:hideMark/>
          </w:tcPr>
          <w:p w14:paraId="7540F069"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5753D0B2"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457A33E0"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7C24F1D6" w14:textId="77777777" w:rsidR="00CD0C6D" w:rsidRPr="00EF18BE" w:rsidRDefault="00CD0C6D" w:rsidP="00CD0C6D">
            <w:pPr>
              <w:jc w:val="center"/>
              <w:rPr>
                <w:rFonts w:cs="Times New Roman"/>
              </w:rPr>
            </w:pPr>
            <w:r w:rsidRPr="00EF18BE">
              <w:rPr>
                <w:rFonts w:cs="Times New Roman"/>
              </w:rPr>
              <w:t>0</w:t>
            </w:r>
          </w:p>
        </w:tc>
        <w:tc>
          <w:tcPr>
            <w:tcW w:w="1498" w:type="dxa"/>
            <w:shd w:val="clear" w:color="auto" w:fill="auto"/>
            <w:noWrap/>
            <w:vAlign w:val="center"/>
          </w:tcPr>
          <w:p w14:paraId="305E9A4D"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385243AE" w14:textId="77777777" w:rsidR="00CD0C6D" w:rsidRPr="00EF18BE" w:rsidRDefault="00CD0C6D" w:rsidP="00CD0C6D">
            <w:pPr>
              <w:jc w:val="center"/>
              <w:rPr>
                <w:rFonts w:cs="Times New Roman"/>
              </w:rPr>
            </w:pPr>
            <w:r w:rsidRPr="00EF18BE">
              <w:rPr>
                <w:rFonts w:cs="Times New Roman"/>
              </w:rPr>
              <w:t>0</w:t>
            </w:r>
          </w:p>
        </w:tc>
        <w:tc>
          <w:tcPr>
            <w:tcW w:w="1498" w:type="dxa"/>
            <w:shd w:val="clear" w:color="auto" w:fill="auto"/>
            <w:noWrap/>
            <w:vAlign w:val="center"/>
          </w:tcPr>
          <w:p w14:paraId="46FB3D88"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2F7463A6"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1F1F9798" w14:textId="77777777" w:rsidR="00CD0C6D" w:rsidRPr="00EF18BE" w:rsidRDefault="00CD0C6D" w:rsidP="00CD0C6D">
            <w:pPr>
              <w:jc w:val="center"/>
              <w:rPr>
                <w:rFonts w:cs="Times New Roman"/>
              </w:rPr>
            </w:pPr>
            <w:r w:rsidRPr="00EF18BE">
              <w:rPr>
                <w:rFonts w:cs="Times New Roman"/>
              </w:rPr>
              <w:t>0</w:t>
            </w:r>
          </w:p>
        </w:tc>
      </w:tr>
      <w:tr w:rsidR="00CD0C6D" w:rsidRPr="00EF18BE" w14:paraId="14BA4B83" w14:textId="77777777" w:rsidTr="00CD0C6D">
        <w:trPr>
          <w:trHeight w:val="300"/>
        </w:trPr>
        <w:tc>
          <w:tcPr>
            <w:tcW w:w="3276" w:type="dxa"/>
            <w:shd w:val="clear" w:color="auto" w:fill="auto"/>
            <w:vAlign w:val="center"/>
            <w:hideMark/>
          </w:tcPr>
          <w:p w14:paraId="2B4EE736"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Отпуск воды в сеть</w:t>
            </w:r>
          </w:p>
        </w:tc>
        <w:tc>
          <w:tcPr>
            <w:tcW w:w="1275" w:type="dxa"/>
            <w:shd w:val="clear" w:color="auto" w:fill="auto"/>
            <w:vAlign w:val="center"/>
            <w:hideMark/>
          </w:tcPr>
          <w:p w14:paraId="0D08C42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45AF014"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4FB90129" w14:textId="77777777" w:rsidR="00CD0C6D" w:rsidRPr="00EF18BE" w:rsidRDefault="00CD0C6D" w:rsidP="00CD0C6D">
            <w:pPr>
              <w:jc w:val="center"/>
              <w:rPr>
                <w:rFonts w:cs="Times New Roman"/>
              </w:rPr>
            </w:pPr>
            <w:r w:rsidRPr="00EF18BE">
              <w:rPr>
                <w:rFonts w:cs="Times New Roman"/>
              </w:rPr>
              <w:t>27,39</w:t>
            </w:r>
          </w:p>
        </w:tc>
        <w:tc>
          <w:tcPr>
            <w:tcW w:w="1498" w:type="dxa"/>
            <w:shd w:val="clear" w:color="auto" w:fill="auto"/>
            <w:noWrap/>
            <w:vAlign w:val="center"/>
          </w:tcPr>
          <w:p w14:paraId="076E7031" w14:textId="77777777" w:rsidR="00CD0C6D" w:rsidRPr="00EF18BE" w:rsidRDefault="00CD0C6D" w:rsidP="00CD0C6D">
            <w:pPr>
              <w:jc w:val="center"/>
              <w:rPr>
                <w:rFonts w:cs="Times New Roman"/>
              </w:rPr>
            </w:pPr>
            <w:r w:rsidRPr="00EF18BE">
              <w:rPr>
                <w:rFonts w:cs="Times New Roman"/>
              </w:rPr>
              <w:t>131,09</w:t>
            </w:r>
          </w:p>
        </w:tc>
        <w:tc>
          <w:tcPr>
            <w:tcW w:w="1499" w:type="dxa"/>
            <w:shd w:val="clear" w:color="auto" w:fill="auto"/>
            <w:noWrap/>
            <w:vAlign w:val="center"/>
          </w:tcPr>
          <w:p w14:paraId="32D2C9AA" w14:textId="77777777" w:rsidR="00CD0C6D" w:rsidRPr="00EF18BE" w:rsidRDefault="00CD0C6D" w:rsidP="00CD0C6D">
            <w:pPr>
              <w:jc w:val="center"/>
              <w:rPr>
                <w:rFonts w:cs="Times New Roman"/>
              </w:rPr>
            </w:pPr>
            <w:r w:rsidRPr="00EF18BE">
              <w:rPr>
                <w:rFonts w:cs="Times New Roman"/>
              </w:rPr>
              <w:t>234,78</w:t>
            </w:r>
          </w:p>
        </w:tc>
        <w:tc>
          <w:tcPr>
            <w:tcW w:w="1498" w:type="dxa"/>
            <w:shd w:val="clear" w:color="auto" w:fill="auto"/>
            <w:noWrap/>
            <w:vAlign w:val="center"/>
          </w:tcPr>
          <w:p w14:paraId="5B8F4BA2" w14:textId="77777777" w:rsidR="00CD0C6D" w:rsidRPr="00EF18BE" w:rsidRDefault="00CD0C6D" w:rsidP="00CD0C6D">
            <w:pPr>
              <w:jc w:val="center"/>
              <w:rPr>
                <w:rFonts w:cs="Times New Roman"/>
              </w:rPr>
            </w:pPr>
            <w:r w:rsidRPr="00EF18BE">
              <w:rPr>
                <w:rFonts w:cs="Times New Roman"/>
              </w:rPr>
              <w:t>234,78</w:t>
            </w:r>
          </w:p>
        </w:tc>
        <w:tc>
          <w:tcPr>
            <w:tcW w:w="1499" w:type="dxa"/>
            <w:shd w:val="clear" w:color="auto" w:fill="auto"/>
            <w:noWrap/>
            <w:vAlign w:val="center"/>
          </w:tcPr>
          <w:p w14:paraId="23556DA1" w14:textId="77777777" w:rsidR="00CD0C6D" w:rsidRPr="00EF18BE" w:rsidRDefault="00CD0C6D" w:rsidP="00CD0C6D">
            <w:pPr>
              <w:jc w:val="center"/>
              <w:rPr>
                <w:rFonts w:cs="Times New Roman"/>
              </w:rPr>
            </w:pPr>
            <w:r w:rsidRPr="00EF18BE">
              <w:rPr>
                <w:rFonts w:cs="Times New Roman"/>
              </w:rPr>
              <w:t>234,78</w:t>
            </w:r>
          </w:p>
        </w:tc>
        <w:tc>
          <w:tcPr>
            <w:tcW w:w="1499" w:type="dxa"/>
            <w:shd w:val="clear" w:color="auto" w:fill="auto"/>
            <w:noWrap/>
            <w:vAlign w:val="center"/>
          </w:tcPr>
          <w:p w14:paraId="1F5B82EC" w14:textId="77777777" w:rsidR="00CD0C6D" w:rsidRPr="00EF18BE" w:rsidRDefault="00CD0C6D" w:rsidP="00CD0C6D">
            <w:pPr>
              <w:jc w:val="center"/>
              <w:rPr>
                <w:rFonts w:cs="Times New Roman"/>
              </w:rPr>
            </w:pPr>
            <w:r w:rsidRPr="00EF18BE">
              <w:rPr>
                <w:rFonts w:cs="Times New Roman"/>
              </w:rPr>
              <w:t>234,78</w:t>
            </w:r>
          </w:p>
        </w:tc>
      </w:tr>
      <w:tr w:rsidR="00CD0C6D" w:rsidRPr="00EF18BE" w14:paraId="1150A9E2" w14:textId="77777777" w:rsidTr="00CD0C6D">
        <w:trPr>
          <w:trHeight w:val="300"/>
        </w:trPr>
        <w:tc>
          <w:tcPr>
            <w:tcW w:w="3276" w:type="dxa"/>
            <w:vMerge w:val="restart"/>
            <w:shd w:val="clear" w:color="auto" w:fill="auto"/>
            <w:vAlign w:val="center"/>
            <w:hideMark/>
          </w:tcPr>
          <w:p w14:paraId="49EFA7C5"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Потери в сетях</w:t>
            </w:r>
          </w:p>
        </w:tc>
        <w:tc>
          <w:tcPr>
            <w:tcW w:w="1275" w:type="dxa"/>
            <w:shd w:val="clear" w:color="auto" w:fill="auto"/>
            <w:vAlign w:val="center"/>
            <w:hideMark/>
          </w:tcPr>
          <w:p w14:paraId="0A041FD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5B462477"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2CF1CD43" w14:textId="77777777" w:rsidR="00CD0C6D" w:rsidRPr="00EF18BE" w:rsidRDefault="00CD0C6D" w:rsidP="00CD0C6D">
            <w:pPr>
              <w:jc w:val="center"/>
              <w:rPr>
                <w:rFonts w:cs="Times New Roman"/>
              </w:rPr>
            </w:pPr>
            <w:r w:rsidRPr="00EF18BE">
              <w:rPr>
                <w:rFonts w:cs="Times New Roman"/>
              </w:rPr>
              <w:t>2,19</w:t>
            </w:r>
          </w:p>
        </w:tc>
        <w:tc>
          <w:tcPr>
            <w:tcW w:w="1498" w:type="dxa"/>
            <w:shd w:val="clear" w:color="auto" w:fill="auto"/>
            <w:noWrap/>
            <w:vAlign w:val="center"/>
          </w:tcPr>
          <w:p w14:paraId="535C499F" w14:textId="77777777" w:rsidR="00CD0C6D" w:rsidRPr="00EF18BE" w:rsidRDefault="00CD0C6D" w:rsidP="00CD0C6D">
            <w:pPr>
              <w:jc w:val="center"/>
              <w:rPr>
                <w:rFonts w:cs="Times New Roman"/>
              </w:rPr>
            </w:pPr>
            <w:r w:rsidRPr="00EF18BE">
              <w:rPr>
                <w:rFonts w:cs="Times New Roman"/>
              </w:rPr>
              <w:t>10,49</w:t>
            </w:r>
          </w:p>
        </w:tc>
        <w:tc>
          <w:tcPr>
            <w:tcW w:w="1499" w:type="dxa"/>
            <w:shd w:val="clear" w:color="auto" w:fill="auto"/>
            <w:noWrap/>
            <w:vAlign w:val="center"/>
          </w:tcPr>
          <w:p w14:paraId="16814124" w14:textId="77777777" w:rsidR="00CD0C6D" w:rsidRPr="00EF18BE" w:rsidRDefault="00CD0C6D" w:rsidP="00CD0C6D">
            <w:pPr>
              <w:jc w:val="center"/>
              <w:rPr>
                <w:rFonts w:cs="Times New Roman"/>
              </w:rPr>
            </w:pPr>
            <w:r w:rsidRPr="00EF18BE">
              <w:rPr>
                <w:rFonts w:cs="Times New Roman"/>
              </w:rPr>
              <w:t>18,78</w:t>
            </w:r>
          </w:p>
        </w:tc>
        <w:tc>
          <w:tcPr>
            <w:tcW w:w="1498" w:type="dxa"/>
            <w:shd w:val="clear" w:color="auto" w:fill="auto"/>
            <w:noWrap/>
            <w:vAlign w:val="center"/>
          </w:tcPr>
          <w:p w14:paraId="77ACB686" w14:textId="77777777" w:rsidR="00CD0C6D" w:rsidRPr="00EF18BE" w:rsidRDefault="00CD0C6D" w:rsidP="00CD0C6D">
            <w:pPr>
              <w:jc w:val="center"/>
              <w:rPr>
                <w:rFonts w:cs="Times New Roman"/>
              </w:rPr>
            </w:pPr>
            <w:r w:rsidRPr="00EF18BE">
              <w:rPr>
                <w:rFonts w:cs="Times New Roman"/>
              </w:rPr>
              <w:t>18,78</w:t>
            </w:r>
          </w:p>
        </w:tc>
        <w:tc>
          <w:tcPr>
            <w:tcW w:w="1499" w:type="dxa"/>
            <w:shd w:val="clear" w:color="auto" w:fill="auto"/>
            <w:noWrap/>
            <w:vAlign w:val="center"/>
          </w:tcPr>
          <w:p w14:paraId="37E33894" w14:textId="77777777" w:rsidR="00CD0C6D" w:rsidRPr="00EF18BE" w:rsidRDefault="00CD0C6D" w:rsidP="00CD0C6D">
            <w:pPr>
              <w:jc w:val="center"/>
              <w:rPr>
                <w:rFonts w:cs="Times New Roman"/>
              </w:rPr>
            </w:pPr>
            <w:r w:rsidRPr="00EF18BE">
              <w:rPr>
                <w:rFonts w:cs="Times New Roman"/>
              </w:rPr>
              <w:t>18,78</w:t>
            </w:r>
          </w:p>
        </w:tc>
        <w:tc>
          <w:tcPr>
            <w:tcW w:w="1499" w:type="dxa"/>
            <w:shd w:val="clear" w:color="auto" w:fill="auto"/>
            <w:noWrap/>
            <w:vAlign w:val="center"/>
          </w:tcPr>
          <w:p w14:paraId="22FE5006" w14:textId="77777777" w:rsidR="00CD0C6D" w:rsidRPr="00EF18BE" w:rsidRDefault="00CD0C6D" w:rsidP="00CD0C6D">
            <w:pPr>
              <w:jc w:val="center"/>
              <w:rPr>
                <w:rFonts w:cs="Times New Roman"/>
              </w:rPr>
            </w:pPr>
            <w:r w:rsidRPr="00EF18BE">
              <w:rPr>
                <w:rFonts w:cs="Times New Roman"/>
              </w:rPr>
              <w:t>18,78</w:t>
            </w:r>
          </w:p>
        </w:tc>
      </w:tr>
      <w:tr w:rsidR="00CD0C6D" w:rsidRPr="00EF18BE" w14:paraId="688289FA" w14:textId="77777777" w:rsidTr="00CD0C6D">
        <w:trPr>
          <w:trHeight w:val="300"/>
        </w:trPr>
        <w:tc>
          <w:tcPr>
            <w:tcW w:w="3276" w:type="dxa"/>
            <w:vMerge/>
            <w:shd w:val="clear" w:color="auto" w:fill="auto"/>
            <w:vAlign w:val="center"/>
            <w:hideMark/>
          </w:tcPr>
          <w:p w14:paraId="5E920350" w14:textId="77777777" w:rsidR="00CD0C6D" w:rsidRPr="00EF18BE" w:rsidRDefault="00CD0C6D" w:rsidP="00CD0C6D">
            <w:pPr>
              <w:widowControl/>
              <w:rPr>
                <w:rFonts w:eastAsia="Times New Roman" w:cs="Times New Roman"/>
                <w:sz w:val="20"/>
                <w:szCs w:val="20"/>
                <w:lang w:val="ru-RU" w:eastAsia="ru-RU"/>
              </w:rPr>
            </w:pPr>
          </w:p>
        </w:tc>
        <w:tc>
          <w:tcPr>
            <w:tcW w:w="1275" w:type="dxa"/>
            <w:shd w:val="clear" w:color="auto" w:fill="auto"/>
            <w:noWrap/>
            <w:vAlign w:val="center"/>
            <w:hideMark/>
          </w:tcPr>
          <w:p w14:paraId="22960774"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70A8BC7D" w14:textId="77777777" w:rsidR="00CD0C6D" w:rsidRPr="00EF18BE" w:rsidRDefault="00CD0C6D" w:rsidP="00CD0C6D">
            <w:pPr>
              <w:jc w:val="center"/>
              <w:rPr>
                <w:rFonts w:cs="Times New Roman"/>
              </w:rPr>
            </w:pPr>
            <w:r w:rsidRPr="00EF18BE">
              <w:rPr>
                <w:rFonts w:cs="Times New Roman"/>
              </w:rPr>
              <w:t>0</w:t>
            </w:r>
          </w:p>
        </w:tc>
        <w:tc>
          <w:tcPr>
            <w:tcW w:w="1499" w:type="dxa"/>
            <w:shd w:val="clear" w:color="auto" w:fill="auto"/>
            <w:noWrap/>
            <w:vAlign w:val="center"/>
          </w:tcPr>
          <w:p w14:paraId="1453EEF7" w14:textId="77777777" w:rsidR="00CD0C6D" w:rsidRPr="00EF18BE" w:rsidRDefault="00CD0C6D" w:rsidP="00CD0C6D">
            <w:pPr>
              <w:jc w:val="center"/>
              <w:rPr>
                <w:rFonts w:cs="Times New Roman"/>
              </w:rPr>
            </w:pPr>
            <w:r w:rsidRPr="00EF18BE">
              <w:rPr>
                <w:rFonts w:cs="Times New Roman"/>
              </w:rPr>
              <w:t>8</w:t>
            </w:r>
          </w:p>
        </w:tc>
        <w:tc>
          <w:tcPr>
            <w:tcW w:w="1498" w:type="dxa"/>
            <w:shd w:val="clear" w:color="auto" w:fill="auto"/>
            <w:noWrap/>
            <w:vAlign w:val="center"/>
          </w:tcPr>
          <w:p w14:paraId="73032E67" w14:textId="77777777" w:rsidR="00CD0C6D" w:rsidRPr="00EF18BE" w:rsidRDefault="00CD0C6D" w:rsidP="00CD0C6D">
            <w:pPr>
              <w:jc w:val="center"/>
              <w:rPr>
                <w:rFonts w:cs="Times New Roman"/>
              </w:rPr>
            </w:pPr>
            <w:r w:rsidRPr="00EF18BE">
              <w:rPr>
                <w:rFonts w:cs="Times New Roman"/>
              </w:rPr>
              <w:t>8</w:t>
            </w:r>
          </w:p>
        </w:tc>
        <w:tc>
          <w:tcPr>
            <w:tcW w:w="1499" w:type="dxa"/>
            <w:shd w:val="clear" w:color="auto" w:fill="auto"/>
            <w:noWrap/>
            <w:vAlign w:val="center"/>
          </w:tcPr>
          <w:p w14:paraId="5C1819DB" w14:textId="77777777" w:rsidR="00CD0C6D" w:rsidRPr="00EF18BE" w:rsidRDefault="00CD0C6D" w:rsidP="00CD0C6D">
            <w:pPr>
              <w:jc w:val="center"/>
              <w:rPr>
                <w:rFonts w:cs="Times New Roman"/>
              </w:rPr>
            </w:pPr>
            <w:r w:rsidRPr="00EF18BE">
              <w:rPr>
                <w:rFonts w:cs="Times New Roman"/>
              </w:rPr>
              <w:t>8</w:t>
            </w:r>
          </w:p>
        </w:tc>
        <w:tc>
          <w:tcPr>
            <w:tcW w:w="1498" w:type="dxa"/>
            <w:shd w:val="clear" w:color="auto" w:fill="auto"/>
            <w:noWrap/>
            <w:vAlign w:val="center"/>
          </w:tcPr>
          <w:p w14:paraId="23A4CAE4" w14:textId="77777777" w:rsidR="00CD0C6D" w:rsidRPr="00EF18BE" w:rsidRDefault="00CD0C6D" w:rsidP="00CD0C6D">
            <w:pPr>
              <w:jc w:val="center"/>
              <w:rPr>
                <w:rFonts w:cs="Times New Roman"/>
              </w:rPr>
            </w:pPr>
            <w:r w:rsidRPr="00EF18BE">
              <w:rPr>
                <w:rFonts w:cs="Times New Roman"/>
              </w:rPr>
              <w:t>8</w:t>
            </w:r>
          </w:p>
        </w:tc>
        <w:tc>
          <w:tcPr>
            <w:tcW w:w="1499" w:type="dxa"/>
            <w:shd w:val="clear" w:color="auto" w:fill="auto"/>
            <w:noWrap/>
            <w:vAlign w:val="center"/>
          </w:tcPr>
          <w:p w14:paraId="040848A0" w14:textId="77777777" w:rsidR="00CD0C6D" w:rsidRPr="00EF18BE" w:rsidRDefault="00CD0C6D" w:rsidP="00CD0C6D">
            <w:pPr>
              <w:jc w:val="center"/>
              <w:rPr>
                <w:rFonts w:cs="Times New Roman"/>
              </w:rPr>
            </w:pPr>
            <w:r w:rsidRPr="00EF18BE">
              <w:rPr>
                <w:rFonts w:cs="Times New Roman"/>
              </w:rPr>
              <w:t>8</w:t>
            </w:r>
          </w:p>
        </w:tc>
        <w:tc>
          <w:tcPr>
            <w:tcW w:w="1499" w:type="dxa"/>
            <w:shd w:val="clear" w:color="auto" w:fill="auto"/>
            <w:noWrap/>
            <w:vAlign w:val="center"/>
          </w:tcPr>
          <w:p w14:paraId="4CD6D3A7" w14:textId="77777777" w:rsidR="00CD0C6D" w:rsidRPr="00EF18BE" w:rsidRDefault="00CD0C6D" w:rsidP="00CD0C6D">
            <w:pPr>
              <w:jc w:val="center"/>
              <w:rPr>
                <w:rFonts w:cs="Times New Roman"/>
              </w:rPr>
            </w:pPr>
            <w:r w:rsidRPr="00EF18BE">
              <w:rPr>
                <w:rFonts w:cs="Times New Roman"/>
              </w:rPr>
              <w:t>8</w:t>
            </w:r>
          </w:p>
        </w:tc>
      </w:tr>
      <w:tr w:rsidR="00CD0C6D" w:rsidRPr="00EF18BE" w14:paraId="27BB2F36" w14:textId="77777777" w:rsidTr="00CD0C6D">
        <w:trPr>
          <w:trHeight w:val="300"/>
        </w:trPr>
        <w:tc>
          <w:tcPr>
            <w:tcW w:w="3276" w:type="dxa"/>
            <w:shd w:val="clear" w:color="auto" w:fill="auto"/>
            <w:vAlign w:val="center"/>
            <w:hideMark/>
          </w:tcPr>
          <w:p w14:paraId="72F433A1"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Водопотребление</w:t>
            </w:r>
          </w:p>
        </w:tc>
        <w:tc>
          <w:tcPr>
            <w:tcW w:w="1275" w:type="dxa"/>
            <w:shd w:val="clear" w:color="auto" w:fill="auto"/>
            <w:vAlign w:val="center"/>
            <w:hideMark/>
          </w:tcPr>
          <w:p w14:paraId="1D6D9257"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F93C7FC" w14:textId="77777777" w:rsidR="00CD0C6D" w:rsidRPr="00EF18BE" w:rsidRDefault="00CD0C6D" w:rsidP="00CD0C6D">
            <w:pPr>
              <w:jc w:val="center"/>
              <w:rPr>
                <w:rFonts w:cs="Times New Roman"/>
              </w:rPr>
            </w:pPr>
            <w:r w:rsidRPr="00EF18BE">
              <w:rPr>
                <w:rFonts w:cs="Times New Roman"/>
              </w:rPr>
              <w:t>0,0</w:t>
            </w:r>
          </w:p>
        </w:tc>
        <w:tc>
          <w:tcPr>
            <w:tcW w:w="1499" w:type="dxa"/>
            <w:shd w:val="clear" w:color="auto" w:fill="auto"/>
            <w:noWrap/>
            <w:vAlign w:val="center"/>
          </w:tcPr>
          <w:p w14:paraId="336BC0C0" w14:textId="77777777" w:rsidR="00CD0C6D" w:rsidRPr="00EF18BE" w:rsidRDefault="00CD0C6D" w:rsidP="00CD0C6D">
            <w:pPr>
              <w:jc w:val="center"/>
              <w:rPr>
                <w:rFonts w:cs="Times New Roman"/>
              </w:rPr>
            </w:pPr>
            <w:r w:rsidRPr="00EF18BE">
              <w:rPr>
                <w:rFonts w:cs="Times New Roman"/>
              </w:rPr>
              <w:t>25,2</w:t>
            </w:r>
          </w:p>
        </w:tc>
        <w:tc>
          <w:tcPr>
            <w:tcW w:w="1498" w:type="dxa"/>
            <w:shd w:val="clear" w:color="auto" w:fill="auto"/>
            <w:noWrap/>
            <w:vAlign w:val="center"/>
          </w:tcPr>
          <w:p w14:paraId="47CE540D" w14:textId="77777777" w:rsidR="00CD0C6D" w:rsidRPr="00EF18BE" w:rsidRDefault="00CD0C6D" w:rsidP="00CD0C6D">
            <w:pPr>
              <w:jc w:val="center"/>
              <w:rPr>
                <w:rFonts w:cs="Times New Roman"/>
              </w:rPr>
            </w:pPr>
            <w:r w:rsidRPr="00EF18BE">
              <w:rPr>
                <w:rFonts w:cs="Times New Roman"/>
              </w:rPr>
              <w:t>120,6</w:t>
            </w:r>
          </w:p>
        </w:tc>
        <w:tc>
          <w:tcPr>
            <w:tcW w:w="1499" w:type="dxa"/>
            <w:shd w:val="clear" w:color="auto" w:fill="auto"/>
            <w:noWrap/>
            <w:vAlign w:val="center"/>
          </w:tcPr>
          <w:p w14:paraId="517B4971" w14:textId="77777777" w:rsidR="00CD0C6D" w:rsidRPr="00EF18BE" w:rsidRDefault="00CD0C6D" w:rsidP="00CD0C6D">
            <w:pPr>
              <w:jc w:val="center"/>
              <w:rPr>
                <w:rFonts w:cs="Times New Roman"/>
              </w:rPr>
            </w:pPr>
            <w:r w:rsidRPr="00EF18BE">
              <w:rPr>
                <w:rFonts w:cs="Times New Roman"/>
              </w:rPr>
              <w:t>216,0</w:t>
            </w:r>
          </w:p>
        </w:tc>
        <w:tc>
          <w:tcPr>
            <w:tcW w:w="1498" w:type="dxa"/>
            <w:shd w:val="clear" w:color="auto" w:fill="auto"/>
            <w:noWrap/>
            <w:vAlign w:val="center"/>
          </w:tcPr>
          <w:p w14:paraId="01BD6246" w14:textId="77777777" w:rsidR="00CD0C6D" w:rsidRPr="00EF18BE" w:rsidRDefault="00CD0C6D" w:rsidP="00CD0C6D">
            <w:pPr>
              <w:jc w:val="center"/>
              <w:rPr>
                <w:rFonts w:cs="Times New Roman"/>
              </w:rPr>
            </w:pPr>
            <w:r w:rsidRPr="00EF18BE">
              <w:rPr>
                <w:rFonts w:cs="Times New Roman"/>
              </w:rPr>
              <w:t>216,0</w:t>
            </w:r>
          </w:p>
        </w:tc>
        <w:tc>
          <w:tcPr>
            <w:tcW w:w="1499" w:type="dxa"/>
            <w:shd w:val="clear" w:color="auto" w:fill="auto"/>
            <w:noWrap/>
            <w:vAlign w:val="center"/>
          </w:tcPr>
          <w:p w14:paraId="596FD252" w14:textId="77777777" w:rsidR="00CD0C6D" w:rsidRPr="00EF18BE" w:rsidRDefault="00CD0C6D" w:rsidP="00CD0C6D">
            <w:pPr>
              <w:jc w:val="center"/>
              <w:rPr>
                <w:rFonts w:cs="Times New Roman"/>
              </w:rPr>
            </w:pPr>
            <w:r w:rsidRPr="00EF18BE">
              <w:rPr>
                <w:rFonts w:cs="Times New Roman"/>
              </w:rPr>
              <w:t>216,0</w:t>
            </w:r>
          </w:p>
        </w:tc>
        <w:tc>
          <w:tcPr>
            <w:tcW w:w="1499" w:type="dxa"/>
            <w:shd w:val="clear" w:color="auto" w:fill="auto"/>
            <w:noWrap/>
            <w:vAlign w:val="center"/>
          </w:tcPr>
          <w:p w14:paraId="31E48B27" w14:textId="77777777" w:rsidR="00CD0C6D" w:rsidRPr="00EF18BE" w:rsidRDefault="00CD0C6D" w:rsidP="00CD0C6D">
            <w:pPr>
              <w:jc w:val="center"/>
              <w:rPr>
                <w:rFonts w:cs="Times New Roman"/>
              </w:rPr>
            </w:pPr>
            <w:r w:rsidRPr="00EF18BE">
              <w:rPr>
                <w:rFonts w:cs="Times New Roman"/>
              </w:rPr>
              <w:t>216,0</w:t>
            </w:r>
          </w:p>
        </w:tc>
      </w:tr>
      <w:tr w:rsidR="00CD0C6D" w:rsidRPr="00EF18BE" w14:paraId="324EF283" w14:textId="77777777" w:rsidTr="00CD0C6D">
        <w:trPr>
          <w:trHeight w:val="300"/>
        </w:trPr>
        <w:tc>
          <w:tcPr>
            <w:tcW w:w="3276" w:type="dxa"/>
            <w:shd w:val="clear" w:color="auto" w:fill="auto"/>
            <w:vAlign w:val="center"/>
          </w:tcPr>
          <w:p w14:paraId="530EEE80"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Водоотведение</w:t>
            </w:r>
          </w:p>
        </w:tc>
        <w:tc>
          <w:tcPr>
            <w:tcW w:w="1275" w:type="dxa"/>
            <w:shd w:val="clear" w:color="auto" w:fill="auto"/>
            <w:vAlign w:val="center"/>
          </w:tcPr>
          <w:p w14:paraId="7EE09411"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089D3BC7" w14:textId="77777777" w:rsidR="00CD0C6D" w:rsidRPr="00EF18BE" w:rsidRDefault="00CD0C6D" w:rsidP="00CD0C6D">
            <w:pPr>
              <w:jc w:val="center"/>
              <w:rPr>
                <w:rFonts w:cs="Times New Roman"/>
              </w:rPr>
            </w:pPr>
            <w:r w:rsidRPr="00EF18BE">
              <w:rPr>
                <w:rFonts w:cs="Times New Roman"/>
              </w:rPr>
              <w:t>0,0</w:t>
            </w:r>
          </w:p>
        </w:tc>
        <w:tc>
          <w:tcPr>
            <w:tcW w:w="1499" w:type="dxa"/>
            <w:shd w:val="clear" w:color="auto" w:fill="auto"/>
            <w:noWrap/>
            <w:vAlign w:val="center"/>
          </w:tcPr>
          <w:p w14:paraId="130AEE7A" w14:textId="77777777" w:rsidR="00CD0C6D" w:rsidRPr="00EF18BE" w:rsidRDefault="00CD0C6D" w:rsidP="00CD0C6D">
            <w:pPr>
              <w:jc w:val="center"/>
              <w:rPr>
                <w:rFonts w:cs="Times New Roman"/>
              </w:rPr>
            </w:pPr>
            <w:r w:rsidRPr="00EF18BE">
              <w:rPr>
                <w:rFonts w:cs="Times New Roman"/>
              </w:rPr>
              <w:t>25,2</w:t>
            </w:r>
          </w:p>
        </w:tc>
        <w:tc>
          <w:tcPr>
            <w:tcW w:w="1498" w:type="dxa"/>
            <w:shd w:val="clear" w:color="auto" w:fill="auto"/>
            <w:noWrap/>
            <w:vAlign w:val="center"/>
          </w:tcPr>
          <w:p w14:paraId="256B861B" w14:textId="77777777" w:rsidR="00CD0C6D" w:rsidRPr="00EF18BE" w:rsidRDefault="00CD0C6D" w:rsidP="00CD0C6D">
            <w:pPr>
              <w:jc w:val="center"/>
              <w:rPr>
                <w:rFonts w:cs="Times New Roman"/>
              </w:rPr>
            </w:pPr>
            <w:r w:rsidRPr="00EF18BE">
              <w:rPr>
                <w:rFonts w:cs="Times New Roman"/>
              </w:rPr>
              <w:t>120,6</w:t>
            </w:r>
          </w:p>
        </w:tc>
        <w:tc>
          <w:tcPr>
            <w:tcW w:w="1499" w:type="dxa"/>
            <w:shd w:val="clear" w:color="auto" w:fill="auto"/>
            <w:noWrap/>
            <w:vAlign w:val="center"/>
          </w:tcPr>
          <w:p w14:paraId="29046DBC" w14:textId="77777777" w:rsidR="00CD0C6D" w:rsidRPr="00EF18BE" w:rsidRDefault="00CD0C6D" w:rsidP="00CD0C6D">
            <w:pPr>
              <w:jc w:val="center"/>
              <w:rPr>
                <w:rFonts w:cs="Times New Roman"/>
              </w:rPr>
            </w:pPr>
            <w:r w:rsidRPr="00EF18BE">
              <w:rPr>
                <w:rFonts w:cs="Times New Roman"/>
              </w:rPr>
              <w:t>216,0</w:t>
            </w:r>
          </w:p>
        </w:tc>
        <w:tc>
          <w:tcPr>
            <w:tcW w:w="1498" w:type="dxa"/>
            <w:shd w:val="clear" w:color="auto" w:fill="auto"/>
            <w:noWrap/>
            <w:vAlign w:val="center"/>
          </w:tcPr>
          <w:p w14:paraId="29F29A6B" w14:textId="77777777" w:rsidR="00CD0C6D" w:rsidRPr="00EF18BE" w:rsidRDefault="00CD0C6D" w:rsidP="00CD0C6D">
            <w:pPr>
              <w:jc w:val="center"/>
              <w:rPr>
                <w:rFonts w:cs="Times New Roman"/>
              </w:rPr>
            </w:pPr>
            <w:r w:rsidRPr="00EF18BE">
              <w:rPr>
                <w:rFonts w:cs="Times New Roman"/>
              </w:rPr>
              <w:t>216,0</w:t>
            </w:r>
          </w:p>
        </w:tc>
        <w:tc>
          <w:tcPr>
            <w:tcW w:w="1499" w:type="dxa"/>
            <w:shd w:val="clear" w:color="auto" w:fill="auto"/>
            <w:noWrap/>
            <w:vAlign w:val="center"/>
          </w:tcPr>
          <w:p w14:paraId="5B1ABB88" w14:textId="77777777" w:rsidR="00CD0C6D" w:rsidRPr="00EF18BE" w:rsidRDefault="00CD0C6D" w:rsidP="00CD0C6D">
            <w:pPr>
              <w:jc w:val="center"/>
              <w:rPr>
                <w:rFonts w:cs="Times New Roman"/>
              </w:rPr>
            </w:pPr>
            <w:r w:rsidRPr="00EF18BE">
              <w:rPr>
                <w:rFonts w:cs="Times New Roman"/>
              </w:rPr>
              <w:t>216,0</w:t>
            </w:r>
          </w:p>
        </w:tc>
        <w:tc>
          <w:tcPr>
            <w:tcW w:w="1499" w:type="dxa"/>
            <w:shd w:val="clear" w:color="auto" w:fill="auto"/>
            <w:noWrap/>
            <w:vAlign w:val="center"/>
          </w:tcPr>
          <w:p w14:paraId="2B99473E" w14:textId="77777777" w:rsidR="00CD0C6D" w:rsidRPr="00EF18BE" w:rsidRDefault="00CD0C6D" w:rsidP="00CD0C6D">
            <w:pPr>
              <w:jc w:val="center"/>
              <w:rPr>
                <w:rFonts w:cs="Times New Roman"/>
              </w:rPr>
            </w:pPr>
            <w:r w:rsidRPr="00EF18BE">
              <w:rPr>
                <w:rFonts w:cs="Times New Roman"/>
              </w:rPr>
              <w:t>216,0</w:t>
            </w:r>
          </w:p>
        </w:tc>
      </w:tr>
    </w:tbl>
    <w:p w14:paraId="1B76854E" w14:textId="5789BD73" w:rsidR="00CD0C6D" w:rsidRPr="00EF18BE" w:rsidRDefault="00CD0C6D" w:rsidP="00CD0C6D">
      <w:pPr>
        <w:spacing w:before="240"/>
        <w:jc w:val="right"/>
        <w:rPr>
          <w:b/>
          <w:lang w:val="ru-RU"/>
        </w:rPr>
      </w:pPr>
      <w:bookmarkStart w:id="1453" w:name="_Toc425861719"/>
      <w:r w:rsidRPr="00EF18BE">
        <w:rPr>
          <w:lang w:val="ru-RU"/>
        </w:rPr>
        <w:t>Таблица 8.12 – Перспективные балансы холодного водоснабжения и водоотведения Зональненского СП, куб. м/год</w:t>
      </w:r>
      <w:bookmarkEnd w:id="1450"/>
      <w:bookmarkEnd w:id="1451"/>
      <w:bookmarkEnd w:id="1452"/>
      <w:bookmarkEnd w:id="1453"/>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6"/>
        <w:gridCol w:w="1275"/>
        <w:gridCol w:w="1498"/>
        <w:gridCol w:w="1499"/>
        <w:gridCol w:w="1498"/>
        <w:gridCol w:w="1499"/>
        <w:gridCol w:w="1498"/>
        <w:gridCol w:w="1499"/>
        <w:gridCol w:w="1499"/>
      </w:tblGrid>
      <w:tr w:rsidR="00CD0C6D" w:rsidRPr="00EF18BE" w14:paraId="60BC7ED0" w14:textId="77777777" w:rsidTr="00CD0C6D">
        <w:trPr>
          <w:trHeight w:val="300"/>
        </w:trPr>
        <w:tc>
          <w:tcPr>
            <w:tcW w:w="3276" w:type="dxa"/>
            <w:vMerge w:val="restart"/>
            <w:shd w:val="clear" w:color="auto" w:fill="auto"/>
            <w:vAlign w:val="center"/>
          </w:tcPr>
          <w:p w14:paraId="2CE4B8E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Наименование показателя</w:t>
            </w:r>
          </w:p>
        </w:tc>
        <w:tc>
          <w:tcPr>
            <w:tcW w:w="1275" w:type="dxa"/>
            <w:vMerge w:val="restart"/>
            <w:shd w:val="clear" w:color="auto" w:fill="auto"/>
            <w:vAlign w:val="center"/>
          </w:tcPr>
          <w:p w14:paraId="5D977A1F"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lang w:val="ru-RU" w:eastAsia="ru-RU"/>
              </w:rPr>
              <w:t>Ед. изм.</w:t>
            </w:r>
          </w:p>
        </w:tc>
        <w:tc>
          <w:tcPr>
            <w:tcW w:w="10490" w:type="dxa"/>
            <w:gridSpan w:val="7"/>
            <w:shd w:val="clear" w:color="auto" w:fill="auto"/>
            <w:vAlign w:val="center"/>
          </w:tcPr>
          <w:p w14:paraId="1734D42D" w14:textId="77777777" w:rsidR="00CD0C6D" w:rsidRPr="00EF18BE" w:rsidRDefault="00CD0C6D" w:rsidP="00CD0C6D">
            <w:pPr>
              <w:widowControl/>
              <w:jc w:val="center"/>
              <w:rPr>
                <w:rFonts w:eastAsia="Times New Roman" w:cs="Times New Roman"/>
                <w:lang w:val="ru-RU" w:eastAsia="ru-RU"/>
              </w:rPr>
            </w:pPr>
            <w:r w:rsidRPr="00EF18BE">
              <w:rPr>
                <w:rFonts w:cs="Times New Roman"/>
                <w:lang w:val="ru-RU"/>
              </w:rPr>
              <w:t>Зональненское СП</w:t>
            </w:r>
          </w:p>
        </w:tc>
      </w:tr>
      <w:tr w:rsidR="00CD0C6D" w:rsidRPr="00EF18BE" w14:paraId="11A3BDC5" w14:textId="77777777" w:rsidTr="00CD0C6D">
        <w:trPr>
          <w:trHeight w:val="300"/>
        </w:trPr>
        <w:tc>
          <w:tcPr>
            <w:tcW w:w="3276" w:type="dxa"/>
            <w:vMerge/>
            <w:shd w:val="clear" w:color="auto" w:fill="auto"/>
            <w:vAlign w:val="center"/>
          </w:tcPr>
          <w:p w14:paraId="3A59E1CE" w14:textId="77777777" w:rsidR="00CD0C6D" w:rsidRPr="00EF18BE" w:rsidRDefault="00CD0C6D" w:rsidP="00CD0C6D">
            <w:pPr>
              <w:widowControl/>
              <w:rPr>
                <w:rFonts w:eastAsia="Times New Roman" w:cs="Times New Roman"/>
                <w:sz w:val="20"/>
                <w:szCs w:val="20"/>
                <w:lang w:val="ru-RU" w:eastAsia="ru-RU"/>
              </w:rPr>
            </w:pPr>
          </w:p>
        </w:tc>
        <w:tc>
          <w:tcPr>
            <w:tcW w:w="1275" w:type="dxa"/>
            <w:vMerge/>
            <w:shd w:val="clear" w:color="auto" w:fill="auto"/>
            <w:vAlign w:val="center"/>
          </w:tcPr>
          <w:p w14:paraId="2538796C" w14:textId="77777777" w:rsidR="00CD0C6D" w:rsidRPr="00EF18BE" w:rsidRDefault="00CD0C6D" w:rsidP="00CD0C6D">
            <w:pPr>
              <w:widowControl/>
              <w:jc w:val="center"/>
              <w:rPr>
                <w:rFonts w:eastAsia="Times New Roman" w:cs="Times New Roman"/>
                <w:sz w:val="20"/>
                <w:szCs w:val="20"/>
                <w:lang w:val="ru-RU" w:eastAsia="ru-RU"/>
              </w:rPr>
            </w:pPr>
          </w:p>
        </w:tc>
        <w:tc>
          <w:tcPr>
            <w:tcW w:w="1498" w:type="dxa"/>
            <w:shd w:val="clear" w:color="auto" w:fill="auto"/>
            <w:vAlign w:val="center"/>
          </w:tcPr>
          <w:p w14:paraId="0296F90F"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2015</w:t>
            </w:r>
          </w:p>
        </w:tc>
        <w:tc>
          <w:tcPr>
            <w:tcW w:w="1499" w:type="dxa"/>
            <w:shd w:val="clear" w:color="auto" w:fill="auto"/>
            <w:noWrap/>
            <w:vAlign w:val="center"/>
          </w:tcPr>
          <w:p w14:paraId="74DD593C"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2016</w:t>
            </w:r>
          </w:p>
        </w:tc>
        <w:tc>
          <w:tcPr>
            <w:tcW w:w="1498" w:type="dxa"/>
            <w:shd w:val="clear" w:color="auto" w:fill="auto"/>
            <w:noWrap/>
            <w:vAlign w:val="center"/>
          </w:tcPr>
          <w:p w14:paraId="6AB55A1E"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2017</w:t>
            </w:r>
          </w:p>
        </w:tc>
        <w:tc>
          <w:tcPr>
            <w:tcW w:w="1499" w:type="dxa"/>
            <w:shd w:val="clear" w:color="auto" w:fill="auto"/>
            <w:noWrap/>
            <w:vAlign w:val="center"/>
          </w:tcPr>
          <w:p w14:paraId="4A4F237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2018</w:t>
            </w:r>
          </w:p>
        </w:tc>
        <w:tc>
          <w:tcPr>
            <w:tcW w:w="1498" w:type="dxa"/>
            <w:shd w:val="clear" w:color="auto" w:fill="auto"/>
            <w:noWrap/>
            <w:vAlign w:val="center"/>
          </w:tcPr>
          <w:p w14:paraId="59105BA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2019</w:t>
            </w:r>
          </w:p>
        </w:tc>
        <w:tc>
          <w:tcPr>
            <w:tcW w:w="1499" w:type="dxa"/>
            <w:shd w:val="clear" w:color="auto" w:fill="auto"/>
            <w:noWrap/>
            <w:vAlign w:val="center"/>
          </w:tcPr>
          <w:p w14:paraId="6399042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2024</w:t>
            </w:r>
          </w:p>
        </w:tc>
        <w:tc>
          <w:tcPr>
            <w:tcW w:w="1499" w:type="dxa"/>
            <w:shd w:val="clear" w:color="auto" w:fill="auto"/>
            <w:noWrap/>
            <w:vAlign w:val="center"/>
          </w:tcPr>
          <w:p w14:paraId="00427C35"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lang w:val="ru-RU"/>
              </w:rPr>
              <w:t>2029</w:t>
            </w:r>
          </w:p>
        </w:tc>
      </w:tr>
      <w:tr w:rsidR="00CD0C6D" w:rsidRPr="00EF18BE" w14:paraId="35264176" w14:textId="77777777" w:rsidTr="00CD0C6D">
        <w:trPr>
          <w:trHeight w:val="300"/>
        </w:trPr>
        <w:tc>
          <w:tcPr>
            <w:tcW w:w="3276" w:type="dxa"/>
            <w:shd w:val="clear" w:color="auto" w:fill="auto"/>
            <w:vAlign w:val="center"/>
          </w:tcPr>
          <w:p w14:paraId="51B3F11A"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Подъем воды</w:t>
            </w:r>
          </w:p>
        </w:tc>
        <w:tc>
          <w:tcPr>
            <w:tcW w:w="1275" w:type="dxa"/>
            <w:shd w:val="clear" w:color="auto" w:fill="auto"/>
            <w:vAlign w:val="center"/>
          </w:tcPr>
          <w:p w14:paraId="7F35660A"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E9879C1" w14:textId="77777777" w:rsidR="00CD0C6D" w:rsidRPr="00EF18BE" w:rsidRDefault="00CD0C6D" w:rsidP="00CD0C6D">
            <w:pPr>
              <w:jc w:val="center"/>
              <w:rPr>
                <w:rFonts w:cs="Times New Roman"/>
                <w:lang w:val="ru-RU"/>
              </w:rPr>
            </w:pPr>
            <w:r w:rsidRPr="00EF18BE">
              <w:rPr>
                <w:rFonts w:cs="Times New Roman"/>
                <w:lang w:val="ru-RU"/>
              </w:rPr>
              <w:t>365,53</w:t>
            </w:r>
          </w:p>
        </w:tc>
        <w:tc>
          <w:tcPr>
            <w:tcW w:w="1499" w:type="dxa"/>
            <w:shd w:val="clear" w:color="auto" w:fill="auto"/>
            <w:noWrap/>
            <w:vAlign w:val="center"/>
          </w:tcPr>
          <w:p w14:paraId="7A83BF25" w14:textId="77777777" w:rsidR="00CD0C6D" w:rsidRPr="00EF18BE" w:rsidRDefault="00CD0C6D" w:rsidP="00CD0C6D">
            <w:pPr>
              <w:jc w:val="center"/>
              <w:rPr>
                <w:rFonts w:cs="Times New Roman"/>
                <w:lang w:val="ru-RU"/>
              </w:rPr>
            </w:pPr>
            <w:r w:rsidRPr="00EF18BE">
              <w:rPr>
                <w:rFonts w:cs="Times New Roman"/>
                <w:lang w:val="ru-RU"/>
              </w:rPr>
              <w:t>395,68</w:t>
            </w:r>
          </w:p>
        </w:tc>
        <w:tc>
          <w:tcPr>
            <w:tcW w:w="1498" w:type="dxa"/>
            <w:shd w:val="clear" w:color="auto" w:fill="auto"/>
            <w:noWrap/>
            <w:vAlign w:val="center"/>
          </w:tcPr>
          <w:p w14:paraId="2B48ED12" w14:textId="77777777" w:rsidR="00CD0C6D" w:rsidRPr="00EF18BE" w:rsidRDefault="00CD0C6D" w:rsidP="00CD0C6D">
            <w:pPr>
              <w:jc w:val="center"/>
              <w:rPr>
                <w:rFonts w:cs="Times New Roman"/>
              </w:rPr>
            </w:pPr>
            <w:r w:rsidRPr="00EF18BE">
              <w:rPr>
                <w:rFonts w:cs="Times New Roman"/>
                <w:lang w:val="ru-RU"/>
              </w:rPr>
              <w:t>511,7</w:t>
            </w:r>
            <w:r w:rsidRPr="00EF18BE">
              <w:rPr>
                <w:rFonts w:cs="Times New Roman"/>
              </w:rPr>
              <w:t>2</w:t>
            </w:r>
          </w:p>
        </w:tc>
        <w:tc>
          <w:tcPr>
            <w:tcW w:w="1499" w:type="dxa"/>
            <w:shd w:val="clear" w:color="auto" w:fill="auto"/>
            <w:noWrap/>
            <w:vAlign w:val="center"/>
          </w:tcPr>
          <w:p w14:paraId="27BBA47B" w14:textId="77777777" w:rsidR="00CD0C6D" w:rsidRPr="00EF18BE" w:rsidRDefault="00CD0C6D" w:rsidP="00CD0C6D">
            <w:pPr>
              <w:jc w:val="center"/>
              <w:rPr>
                <w:rFonts w:cs="Times New Roman"/>
              </w:rPr>
            </w:pPr>
            <w:r w:rsidRPr="00EF18BE">
              <w:rPr>
                <w:rFonts w:cs="Times New Roman"/>
              </w:rPr>
              <w:t>626,22</w:t>
            </w:r>
          </w:p>
        </w:tc>
        <w:tc>
          <w:tcPr>
            <w:tcW w:w="1498" w:type="dxa"/>
            <w:shd w:val="clear" w:color="auto" w:fill="auto"/>
            <w:noWrap/>
            <w:vAlign w:val="center"/>
          </w:tcPr>
          <w:p w14:paraId="64A1CD76" w14:textId="77777777" w:rsidR="00CD0C6D" w:rsidRPr="00EF18BE" w:rsidRDefault="00CD0C6D" w:rsidP="00CD0C6D">
            <w:pPr>
              <w:jc w:val="center"/>
              <w:rPr>
                <w:rFonts w:cs="Times New Roman"/>
              </w:rPr>
            </w:pPr>
            <w:r w:rsidRPr="00EF18BE">
              <w:rPr>
                <w:rFonts w:cs="Times New Roman"/>
              </w:rPr>
              <w:t>634,41</w:t>
            </w:r>
          </w:p>
        </w:tc>
        <w:tc>
          <w:tcPr>
            <w:tcW w:w="1499" w:type="dxa"/>
            <w:shd w:val="clear" w:color="auto" w:fill="auto"/>
            <w:noWrap/>
            <w:vAlign w:val="center"/>
          </w:tcPr>
          <w:p w14:paraId="2E540C59" w14:textId="77777777" w:rsidR="00CD0C6D" w:rsidRPr="00EF18BE" w:rsidRDefault="00CD0C6D" w:rsidP="00CD0C6D">
            <w:pPr>
              <w:jc w:val="center"/>
              <w:rPr>
                <w:rFonts w:cs="Times New Roman"/>
              </w:rPr>
            </w:pPr>
            <w:r w:rsidRPr="00EF18BE">
              <w:rPr>
                <w:rFonts w:cs="Times New Roman"/>
              </w:rPr>
              <w:t>683,55</w:t>
            </w:r>
          </w:p>
        </w:tc>
        <w:tc>
          <w:tcPr>
            <w:tcW w:w="1499" w:type="dxa"/>
            <w:shd w:val="clear" w:color="auto" w:fill="auto"/>
            <w:noWrap/>
            <w:vAlign w:val="center"/>
          </w:tcPr>
          <w:p w14:paraId="696A7C0F" w14:textId="77777777" w:rsidR="00CD0C6D" w:rsidRPr="00EF18BE" w:rsidRDefault="00CD0C6D" w:rsidP="00CD0C6D">
            <w:pPr>
              <w:jc w:val="center"/>
              <w:rPr>
                <w:rFonts w:cs="Times New Roman"/>
              </w:rPr>
            </w:pPr>
            <w:r w:rsidRPr="00EF18BE">
              <w:rPr>
                <w:rFonts w:cs="Times New Roman"/>
              </w:rPr>
              <w:t>711,73</w:t>
            </w:r>
          </w:p>
        </w:tc>
      </w:tr>
      <w:tr w:rsidR="00CD0C6D" w:rsidRPr="00EF18BE" w14:paraId="7C088E7E" w14:textId="77777777" w:rsidTr="00CD0C6D">
        <w:trPr>
          <w:trHeight w:val="300"/>
        </w:trPr>
        <w:tc>
          <w:tcPr>
            <w:tcW w:w="3276" w:type="dxa"/>
            <w:vMerge w:val="restart"/>
            <w:shd w:val="clear" w:color="auto" w:fill="auto"/>
            <w:noWrap/>
            <w:vAlign w:val="center"/>
            <w:hideMark/>
          </w:tcPr>
          <w:p w14:paraId="17AA28E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Расход на собственные нужды</w:t>
            </w:r>
          </w:p>
        </w:tc>
        <w:tc>
          <w:tcPr>
            <w:tcW w:w="1275" w:type="dxa"/>
            <w:shd w:val="clear" w:color="auto" w:fill="auto"/>
            <w:vAlign w:val="center"/>
            <w:hideMark/>
          </w:tcPr>
          <w:p w14:paraId="75F0FCD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39219249"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57F5D8DA"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0D8D1756"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8C5068B"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39990D90"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3FAA2BF3"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E64CC8F" w14:textId="77777777" w:rsidR="00CD0C6D" w:rsidRPr="00EF18BE" w:rsidRDefault="00CD0C6D" w:rsidP="00CD0C6D">
            <w:pPr>
              <w:jc w:val="center"/>
              <w:rPr>
                <w:rFonts w:cs="Times New Roman"/>
              </w:rPr>
            </w:pPr>
            <w:r w:rsidRPr="00EF18BE">
              <w:rPr>
                <w:rFonts w:cs="Times New Roman"/>
              </w:rPr>
              <w:t>0,00</w:t>
            </w:r>
          </w:p>
        </w:tc>
      </w:tr>
      <w:tr w:rsidR="00CD0C6D" w:rsidRPr="00EF18BE" w14:paraId="28598376" w14:textId="77777777" w:rsidTr="00CD0C6D">
        <w:trPr>
          <w:trHeight w:val="300"/>
        </w:trPr>
        <w:tc>
          <w:tcPr>
            <w:tcW w:w="3276" w:type="dxa"/>
            <w:vMerge/>
            <w:shd w:val="clear" w:color="auto" w:fill="auto"/>
            <w:noWrap/>
            <w:vAlign w:val="bottom"/>
            <w:hideMark/>
          </w:tcPr>
          <w:p w14:paraId="6F4F8469" w14:textId="77777777" w:rsidR="00CD0C6D" w:rsidRPr="00EF18BE" w:rsidRDefault="00CD0C6D" w:rsidP="00CD0C6D">
            <w:pPr>
              <w:widowControl/>
              <w:rPr>
                <w:rFonts w:eastAsia="Times New Roman" w:cs="Times New Roman"/>
                <w:lang w:val="ru-RU" w:eastAsia="ru-RU"/>
              </w:rPr>
            </w:pPr>
          </w:p>
        </w:tc>
        <w:tc>
          <w:tcPr>
            <w:tcW w:w="1275" w:type="dxa"/>
            <w:shd w:val="clear" w:color="auto" w:fill="auto"/>
            <w:noWrap/>
            <w:vAlign w:val="center"/>
            <w:hideMark/>
          </w:tcPr>
          <w:p w14:paraId="5897AE19"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4DFEDBF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5492EE7"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23993926"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4832297E" w14:textId="77777777" w:rsidR="00CD0C6D" w:rsidRPr="00EF18BE" w:rsidRDefault="00CD0C6D" w:rsidP="00CD0C6D">
            <w:pPr>
              <w:jc w:val="center"/>
              <w:rPr>
                <w:rFonts w:cs="Times New Roman"/>
              </w:rPr>
            </w:pPr>
            <w:r w:rsidRPr="00EF18BE">
              <w:rPr>
                <w:rFonts w:cs="Times New Roman"/>
              </w:rPr>
              <w:t>0,00</w:t>
            </w:r>
          </w:p>
        </w:tc>
        <w:tc>
          <w:tcPr>
            <w:tcW w:w="1498" w:type="dxa"/>
            <w:shd w:val="clear" w:color="auto" w:fill="auto"/>
            <w:noWrap/>
            <w:vAlign w:val="center"/>
          </w:tcPr>
          <w:p w14:paraId="476E9393"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78204F35" w14:textId="77777777" w:rsidR="00CD0C6D" w:rsidRPr="00EF18BE" w:rsidRDefault="00CD0C6D" w:rsidP="00CD0C6D">
            <w:pPr>
              <w:jc w:val="center"/>
              <w:rPr>
                <w:rFonts w:cs="Times New Roman"/>
              </w:rPr>
            </w:pPr>
            <w:r w:rsidRPr="00EF18BE">
              <w:rPr>
                <w:rFonts w:cs="Times New Roman"/>
              </w:rPr>
              <w:t>0,00</w:t>
            </w:r>
          </w:p>
        </w:tc>
        <w:tc>
          <w:tcPr>
            <w:tcW w:w="1499" w:type="dxa"/>
            <w:shd w:val="clear" w:color="auto" w:fill="auto"/>
            <w:noWrap/>
            <w:vAlign w:val="center"/>
          </w:tcPr>
          <w:p w14:paraId="0A8B982C" w14:textId="77777777" w:rsidR="00CD0C6D" w:rsidRPr="00EF18BE" w:rsidRDefault="00CD0C6D" w:rsidP="00CD0C6D">
            <w:pPr>
              <w:jc w:val="center"/>
              <w:rPr>
                <w:rFonts w:cs="Times New Roman"/>
              </w:rPr>
            </w:pPr>
            <w:r w:rsidRPr="00EF18BE">
              <w:rPr>
                <w:rFonts w:cs="Times New Roman"/>
              </w:rPr>
              <w:t>0,00</w:t>
            </w:r>
          </w:p>
        </w:tc>
      </w:tr>
      <w:tr w:rsidR="00CD0C6D" w:rsidRPr="00EF18BE" w14:paraId="11997B25" w14:textId="77777777" w:rsidTr="00CD0C6D">
        <w:trPr>
          <w:trHeight w:val="300"/>
        </w:trPr>
        <w:tc>
          <w:tcPr>
            <w:tcW w:w="3276" w:type="dxa"/>
            <w:shd w:val="clear" w:color="auto" w:fill="auto"/>
            <w:vAlign w:val="center"/>
            <w:hideMark/>
          </w:tcPr>
          <w:p w14:paraId="0D15178B"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Отпуск воды в сеть</w:t>
            </w:r>
          </w:p>
        </w:tc>
        <w:tc>
          <w:tcPr>
            <w:tcW w:w="1275" w:type="dxa"/>
            <w:shd w:val="clear" w:color="auto" w:fill="auto"/>
            <w:vAlign w:val="center"/>
            <w:hideMark/>
          </w:tcPr>
          <w:p w14:paraId="7D34E285"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70E2FCE7" w14:textId="77777777" w:rsidR="00CD0C6D" w:rsidRPr="00EF18BE" w:rsidRDefault="00CD0C6D" w:rsidP="00CD0C6D">
            <w:pPr>
              <w:jc w:val="center"/>
              <w:rPr>
                <w:rFonts w:cs="Times New Roman"/>
              </w:rPr>
            </w:pPr>
            <w:r w:rsidRPr="00EF18BE">
              <w:rPr>
                <w:rFonts w:cs="Times New Roman"/>
              </w:rPr>
              <w:t>365,53</w:t>
            </w:r>
          </w:p>
        </w:tc>
        <w:tc>
          <w:tcPr>
            <w:tcW w:w="1499" w:type="dxa"/>
            <w:shd w:val="clear" w:color="auto" w:fill="auto"/>
            <w:noWrap/>
            <w:vAlign w:val="center"/>
          </w:tcPr>
          <w:p w14:paraId="4F0D1C08" w14:textId="77777777" w:rsidR="00CD0C6D" w:rsidRPr="00EF18BE" w:rsidRDefault="00CD0C6D" w:rsidP="00CD0C6D">
            <w:pPr>
              <w:jc w:val="center"/>
              <w:rPr>
                <w:rFonts w:cs="Times New Roman"/>
              </w:rPr>
            </w:pPr>
            <w:r w:rsidRPr="00EF18BE">
              <w:rPr>
                <w:rFonts w:cs="Times New Roman"/>
              </w:rPr>
              <w:t>395,68</w:t>
            </w:r>
          </w:p>
        </w:tc>
        <w:tc>
          <w:tcPr>
            <w:tcW w:w="1498" w:type="dxa"/>
            <w:shd w:val="clear" w:color="auto" w:fill="auto"/>
            <w:noWrap/>
            <w:vAlign w:val="center"/>
          </w:tcPr>
          <w:p w14:paraId="44F95152" w14:textId="77777777" w:rsidR="00CD0C6D" w:rsidRPr="00EF18BE" w:rsidRDefault="00CD0C6D" w:rsidP="00CD0C6D">
            <w:pPr>
              <w:jc w:val="center"/>
              <w:rPr>
                <w:rFonts w:cs="Times New Roman"/>
              </w:rPr>
            </w:pPr>
            <w:r w:rsidRPr="00EF18BE">
              <w:rPr>
                <w:rFonts w:cs="Times New Roman"/>
              </w:rPr>
              <w:t>511,72</w:t>
            </w:r>
          </w:p>
        </w:tc>
        <w:tc>
          <w:tcPr>
            <w:tcW w:w="1499" w:type="dxa"/>
            <w:shd w:val="clear" w:color="auto" w:fill="auto"/>
            <w:noWrap/>
            <w:vAlign w:val="center"/>
          </w:tcPr>
          <w:p w14:paraId="2BB19EA4" w14:textId="77777777" w:rsidR="00CD0C6D" w:rsidRPr="00EF18BE" w:rsidRDefault="00CD0C6D" w:rsidP="00CD0C6D">
            <w:pPr>
              <w:jc w:val="center"/>
              <w:rPr>
                <w:rFonts w:cs="Times New Roman"/>
              </w:rPr>
            </w:pPr>
            <w:r w:rsidRPr="00EF18BE">
              <w:rPr>
                <w:rFonts w:cs="Times New Roman"/>
              </w:rPr>
              <w:t>626,22</w:t>
            </w:r>
          </w:p>
        </w:tc>
        <w:tc>
          <w:tcPr>
            <w:tcW w:w="1498" w:type="dxa"/>
            <w:shd w:val="clear" w:color="auto" w:fill="auto"/>
            <w:noWrap/>
            <w:vAlign w:val="center"/>
          </w:tcPr>
          <w:p w14:paraId="581FC9FA" w14:textId="77777777" w:rsidR="00CD0C6D" w:rsidRPr="00EF18BE" w:rsidRDefault="00CD0C6D" w:rsidP="00CD0C6D">
            <w:pPr>
              <w:jc w:val="center"/>
              <w:rPr>
                <w:rFonts w:cs="Times New Roman"/>
              </w:rPr>
            </w:pPr>
            <w:r w:rsidRPr="00EF18BE">
              <w:rPr>
                <w:rFonts w:cs="Times New Roman"/>
              </w:rPr>
              <w:t>634,41</w:t>
            </w:r>
          </w:p>
        </w:tc>
        <w:tc>
          <w:tcPr>
            <w:tcW w:w="1499" w:type="dxa"/>
            <w:shd w:val="clear" w:color="auto" w:fill="auto"/>
            <w:noWrap/>
            <w:vAlign w:val="center"/>
          </w:tcPr>
          <w:p w14:paraId="569451D6" w14:textId="77777777" w:rsidR="00CD0C6D" w:rsidRPr="00EF18BE" w:rsidRDefault="00CD0C6D" w:rsidP="00CD0C6D">
            <w:pPr>
              <w:jc w:val="center"/>
              <w:rPr>
                <w:rFonts w:cs="Times New Roman"/>
              </w:rPr>
            </w:pPr>
            <w:r w:rsidRPr="00EF18BE">
              <w:rPr>
                <w:rFonts w:cs="Times New Roman"/>
              </w:rPr>
              <w:t>683,55</w:t>
            </w:r>
          </w:p>
        </w:tc>
        <w:tc>
          <w:tcPr>
            <w:tcW w:w="1499" w:type="dxa"/>
            <w:shd w:val="clear" w:color="auto" w:fill="auto"/>
            <w:noWrap/>
            <w:vAlign w:val="center"/>
          </w:tcPr>
          <w:p w14:paraId="13146CAA" w14:textId="77777777" w:rsidR="00CD0C6D" w:rsidRPr="00EF18BE" w:rsidRDefault="00CD0C6D" w:rsidP="00CD0C6D">
            <w:pPr>
              <w:jc w:val="center"/>
              <w:rPr>
                <w:rFonts w:cs="Times New Roman"/>
              </w:rPr>
            </w:pPr>
            <w:r w:rsidRPr="00EF18BE">
              <w:rPr>
                <w:rFonts w:cs="Times New Roman"/>
              </w:rPr>
              <w:t>711,73</w:t>
            </w:r>
          </w:p>
        </w:tc>
      </w:tr>
      <w:tr w:rsidR="00CD0C6D" w:rsidRPr="00EF18BE" w14:paraId="1A4CCAAD" w14:textId="77777777" w:rsidTr="00CD0C6D">
        <w:trPr>
          <w:trHeight w:val="300"/>
        </w:trPr>
        <w:tc>
          <w:tcPr>
            <w:tcW w:w="3276" w:type="dxa"/>
            <w:vMerge w:val="restart"/>
            <w:shd w:val="clear" w:color="auto" w:fill="auto"/>
            <w:vAlign w:val="center"/>
            <w:hideMark/>
          </w:tcPr>
          <w:p w14:paraId="4815F58F"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Потери в сетях</w:t>
            </w:r>
          </w:p>
        </w:tc>
        <w:tc>
          <w:tcPr>
            <w:tcW w:w="1275" w:type="dxa"/>
            <w:shd w:val="clear" w:color="auto" w:fill="auto"/>
            <w:vAlign w:val="center"/>
            <w:hideMark/>
          </w:tcPr>
          <w:p w14:paraId="0D7A54DB"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9160A3C" w14:textId="77777777" w:rsidR="00CD0C6D" w:rsidRPr="00EF18BE" w:rsidRDefault="00CD0C6D" w:rsidP="00CD0C6D">
            <w:pPr>
              <w:jc w:val="center"/>
              <w:rPr>
                <w:rFonts w:cs="Times New Roman"/>
              </w:rPr>
            </w:pPr>
            <w:r w:rsidRPr="00EF18BE">
              <w:rPr>
                <w:rFonts w:cs="Times New Roman"/>
              </w:rPr>
              <w:t>43,86</w:t>
            </w:r>
          </w:p>
        </w:tc>
        <w:tc>
          <w:tcPr>
            <w:tcW w:w="1499" w:type="dxa"/>
            <w:shd w:val="clear" w:color="auto" w:fill="auto"/>
            <w:noWrap/>
            <w:vAlign w:val="center"/>
          </w:tcPr>
          <w:p w14:paraId="4D936DDF" w14:textId="77777777" w:rsidR="00CD0C6D" w:rsidRPr="00EF18BE" w:rsidRDefault="00CD0C6D" w:rsidP="00CD0C6D">
            <w:pPr>
              <w:jc w:val="center"/>
              <w:rPr>
                <w:rFonts w:cs="Times New Roman"/>
              </w:rPr>
            </w:pPr>
            <w:r w:rsidRPr="00EF18BE">
              <w:rPr>
                <w:rFonts w:cs="Times New Roman"/>
              </w:rPr>
              <w:t>46,27</w:t>
            </w:r>
          </w:p>
        </w:tc>
        <w:tc>
          <w:tcPr>
            <w:tcW w:w="1498" w:type="dxa"/>
            <w:shd w:val="clear" w:color="auto" w:fill="auto"/>
            <w:noWrap/>
            <w:vAlign w:val="center"/>
          </w:tcPr>
          <w:p w14:paraId="2BEAE831" w14:textId="77777777" w:rsidR="00CD0C6D" w:rsidRPr="00EF18BE" w:rsidRDefault="00CD0C6D" w:rsidP="00CD0C6D">
            <w:pPr>
              <w:jc w:val="center"/>
              <w:rPr>
                <w:rFonts w:cs="Times New Roman"/>
              </w:rPr>
            </w:pPr>
            <w:r w:rsidRPr="00EF18BE">
              <w:rPr>
                <w:rFonts w:cs="Times New Roman"/>
              </w:rPr>
              <w:t>55,67</w:t>
            </w:r>
          </w:p>
        </w:tc>
        <w:tc>
          <w:tcPr>
            <w:tcW w:w="1499" w:type="dxa"/>
            <w:shd w:val="clear" w:color="auto" w:fill="auto"/>
            <w:noWrap/>
            <w:vAlign w:val="center"/>
          </w:tcPr>
          <w:p w14:paraId="6DDA7405" w14:textId="77777777" w:rsidR="00CD0C6D" w:rsidRPr="00EF18BE" w:rsidRDefault="00CD0C6D" w:rsidP="00CD0C6D">
            <w:pPr>
              <w:jc w:val="center"/>
              <w:rPr>
                <w:rFonts w:cs="Times New Roman"/>
              </w:rPr>
            </w:pPr>
            <w:r w:rsidRPr="00EF18BE">
              <w:rPr>
                <w:rFonts w:cs="Times New Roman"/>
              </w:rPr>
              <w:t>64,91</w:t>
            </w:r>
          </w:p>
        </w:tc>
        <w:tc>
          <w:tcPr>
            <w:tcW w:w="1498" w:type="dxa"/>
            <w:shd w:val="clear" w:color="auto" w:fill="auto"/>
            <w:noWrap/>
            <w:vAlign w:val="center"/>
          </w:tcPr>
          <w:p w14:paraId="70A1C3F2" w14:textId="77777777" w:rsidR="00CD0C6D" w:rsidRPr="00EF18BE" w:rsidRDefault="00CD0C6D" w:rsidP="00CD0C6D">
            <w:pPr>
              <w:jc w:val="center"/>
              <w:rPr>
                <w:rFonts w:cs="Times New Roman"/>
              </w:rPr>
            </w:pPr>
            <w:r w:rsidRPr="00EF18BE">
              <w:rPr>
                <w:rFonts w:cs="Times New Roman"/>
              </w:rPr>
              <w:t>65,64</w:t>
            </w:r>
          </w:p>
        </w:tc>
        <w:tc>
          <w:tcPr>
            <w:tcW w:w="1499" w:type="dxa"/>
            <w:shd w:val="clear" w:color="auto" w:fill="auto"/>
            <w:noWrap/>
            <w:vAlign w:val="center"/>
          </w:tcPr>
          <w:p w14:paraId="08E71CEB" w14:textId="77777777" w:rsidR="00CD0C6D" w:rsidRPr="00EF18BE" w:rsidRDefault="00CD0C6D" w:rsidP="00CD0C6D">
            <w:pPr>
              <w:jc w:val="center"/>
              <w:rPr>
                <w:rFonts w:cs="Times New Roman"/>
              </w:rPr>
            </w:pPr>
            <w:r w:rsidRPr="00EF18BE">
              <w:rPr>
                <w:rFonts w:cs="Times New Roman"/>
              </w:rPr>
              <w:t>70,34</w:t>
            </w:r>
          </w:p>
        </w:tc>
        <w:tc>
          <w:tcPr>
            <w:tcW w:w="1499" w:type="dxa"/>
            <w:shd w:val="clear" w:color="auto" w:fill="auto"/>
            <w:noWrap/>
            <w:vAlign w:val="center"/>
          </w:tcPr>
          <w:p w14:paraId="254D1C8B" w14:textId="77777777" w:rsidR="00CD0C6D" w:rsidRPr="00EF18BE" w:rsidRDefault="00CD0C6D" w:rsidP="00CD0C6D">
            <w:pPr>
              <w:jc w:val="center"/>
              <w:rPr>
                <w:rFonts w:cs="Times New Roman"/>
              </w:rPr>
            </w:pPr>
            <w:r w:rsidRPr="00EF18BE">
              <w:rPr>
                <w:rFonts w:cs="Times New Roman"/>
              </w:rPr>
              <w:t>72,60</w:t>
            </w:r>
          </w:p>
        </w:tc>
      </w:tr>
      <w:tr w:rsidR="00CD0C6D" w:rsidRPr="00EF18BE" w14:paraId="358CCFD4" w14:textId="77777777" w:rsidTr="00CD0C6D">
        <w:trPr>
          <w:trHeight w:val="300"/>
        </w:trPr>
        <w:tc>
          <w:tcPr>
            <w:tcW w:w="3276" w:type="dxa"/>
            <w:vMerge/>
            <w:shd w:val="clear" w:color="auto" w:fill="auto"/>
            <w:vAlign w:val="center"/>
            <w:hideMark/>
          </w:tcPr>
          <w:p w14:paraId="0F0821F2" w14:textId="77777777" w:rsidR="00CD0C6D" w:rsidRPr="00EF18BE" w:rsidRDefault="00CD0C6D" w:rsidP="00CD0C6D">
            <w:pPr>
              <w:widowControl/>
              <w:rPr>
                <w:rFonts w:eastAsia="Times New Roman" w:cs="Times New Roman"/>
                <w:sz w:val="20"/>
                <w:szCs w:val="20"/>
                <w:lang w:val="ru-RU" w:eastAsia="ru-RU"/>
              </w:rPr>
            </w:pPr>
          </w:p>
        </w:tc>
        <w:tc>
          <w:tcPr>
            <w:tcW w:w="1275" w:type="dxa"/>
            <w:shd w:val="clear" w:color="auto" w:fill="auto"/>
            <w:noWrap/>
            <w:vAlign w:val="center"/>
            <w:hideMark/>
          </w:tcPr>
          <w:p w14:paraId="460B0540" w14:textId="77777777" w:rsidR="00CD0C6D" w:rsidRPr="00EF18BE" w:rsidRDefault="00CD0C6D" w:rsidP="00CD0C6D">
            <w:pPr>
              <w:widowControl/>
              <w:jc w:val="center"/>
              <w:rPr>
                <w:rFonts w:eastAsia="Times New Roman" w:cs="Times New Roman"/>
                <w:lang w:val="ru-RU" w:eastAsia="ru-RU"/>
              </w:rPr>
            </w:pPr>
            <w:r w:rsidRPr="00EF18BE">
              <w:rPr>
                <w:rFonts w:eastAsia="Times New Roman" w:cs="Times New Roman"/>
                <w:lang w:val="ru-RU" w:eastAsia="ru-RU"/>
              </w:rPr>
              <w:t>%</w:t>
            </w:r>
          </w:p>
        </w:tc>
        <w:tc>
          <w:tcPr>
            <w:tcW w:w="1498" w:type="dxa"/>
            <w:shd w:val="clear" w:color="auto" w:fill="auto"/>
            <w:vAlign w:val="center"/>
          </w:tcPr>
          <w:p w14:paraId="2FD534E7" w14:textId="77777777" w:rsidR="00CD0C6D" w:rsidRPr="00EF18BE" w:rsidRDefault="00CD0C6D" w:rsidP="00CD0C6D">
            <w:pPr>
              <w:jc w:val="center"/>
              <w:rPr>
                <w:rFonts w:cs="Times New Roman"/>
              </w:rPr>
            </w:pPr>
            <w:r w:rsidRPr="00EF18BE">
              <w:rPr>
                <w:rFonts w:cs="Times New Roman"/>
              </w:rPr>
              <w:t>12,00</w:t>
            </w:r>
          </w:p>
        </w:tc>
        <w:tc>
          <w:tcPr>
            <w:tcW w:w="1499" w:type="dxa"/>
            <w:shd w:val="clear" w:color="auto" w:fill="auto"/>
            <w:noWrap/>
            <w:vAlign w:val="center"/>
          </w:tcPr>
          <w:p w14:paraId="215B54CA" w14:textId="77777777" w:rsidR="00CD0C6D" w:rsidRPr="00EF18BE" w:rsidRDefault="00CD0C6D" w:rsidP="00CD0C6D">
            <w:pPr>
              <w:jc w:val="center"/>
              <w:rPr>
                <w:rFonts w:cs="Times New Roman"/>
              </w:rPr>
            </w:pPr>
            <w:r w:rsidRPr="00EF18BE">
              <w:rPr>
                <w:rFonts w:cs="Times New Roman"/>
              </w:rPr>
              <w:t>11,69</w:t>
            </w:r>
          </w:p>
        </w:tc>
        <w:tc>
          <w:tcPr>
            <w:tcW w:w="1498" w:type="dxa"/>
            <w:shd w:val="clear" w:color="auto" w:fill="auto"/>
            <w:noWrap/>
            <w:vAlign w:val="center"/>
          </w:tcPr>
          <w:p w14:paraId="47D09F2D" w14:textId="77777777" w:rsidR="00CD0C6D" w:rsidRPr="00EF18BE" w:rsidRDefault="00CD0C6D" w:rsidP="00CD0C6D">
            <w:pPr>
              <w:jc w:val="center"/>
              <w:rPr>
                <w:rFonts w:cs="Times New Roman"/>
              </w:rPr>
            </w:pPr>
            <w:r w:rsidRPr="00EF18BE">
              <w:rPr>
                <w:rFonts w:cs="Times New Roman"/>
              </w:rPr>
              <w:t>10,88</w:t>
            </w:r>
          </w:p>
        </w:tc>
        <w:tc>
          <w:tcPr>
            <w:tcW w:w="1499" w:type="dxa"/>
            <w:shd w:val="clear" w:color="auto" w:fill="auto"/>
            <w:noWrap/>
            <w:vAlign w:val="center"/>
          </w:tcPr>
          <w:p w14:paraId="29775A5D" w14:textId="77777777" w:rsidR="00CD0C6D" w:rsidRPr="00EF18BE" w:rsidRDefault="00CD0C6D" w:rsidP="00CD0C6D">
            <w:pPr>
              <w:jc w:val="center"/>
              <w:rPr>
                <w:rFonts w:cs="Times New Roman"/>
              </w:rPr>
            </w:pPr>
            <w:r w:rsidRPr="00EF18BE">
              <w:rPr>
                <w:rFonts w:cs="Times New Roman"/>
              </w:rPr>
              <w:t>10,36</w:t>
            </w:r>
          </w:p>
        </w:tc>
        <w:tc>
          <w:tcPr>
            <w:tcW w:w="1498" w:type="dxa"/>
            <w:shd w:val="clear" w:color="auto" w:fill="auto"/>
            <w:noWrap/>
            <w:vAlign w:val="center"/>
          </w:tcPr>
          <w:p w14:paraId="62D27388" w14:textId="77777777" w:rsidR="00CD0C6D" w:rsidRPr="00EF18BE" w:rsidRDefault="00CD0C6D" w:rsidP="00CD0C6D">
            <w:pPr>
              <w:jc w:val="center"/>
              <w:rPr>
                <w:rFonts w:cs="Times New Roman"/>
              </w:rPr>
            </w:pPr>
            <w:r w:rsidRPr="00EF18BE">
              <w:rPr>
                <w:rFonts w:cs="Times New Roman"/>
              </w:rPr>
              <w:t>10,35</w:t>
            </w:r>
          </w:p>
        </w:tc>
        <w:tc>
          <w:tcPr>
            <w:tcW w:w="1499" w:type="dxa"/>
            <w:shd w:val="clear" w:color="auto" w:fill="auto"/>
            <w:noWrap/>
            <w:vAlign w:val="center"/>
          </w:tcPr>
          <w:p w14:paraId="3EA708C4" w14:textId="77777777" w:rsidR="00CD0C6D" w:rsidRPr="00EF18BE" w:rsidRDefault="00CD0C6D" w:rsidP="00CD0C6D">
            <w:pPr>
              <w:jc w:val="center"/>
              <w:rPr>
                <w:rFonts w:cs="Times New Roman"/>
              </w:rPr>
            </w:pPr>
            <w:r w:rsidRPr="00EF18BE">
              <w:rPr>
                <w:rFonts w:cs="Times New Roman"/>
              </w:rPr>
              <w:t>10,29</w:t>
            </w:r>
          </w:p>
        </w:tc>
        <w:tc>
          <w:tcPr>
            <w:tcW w:w="1499" w:type="dxa"/>
            <w:shd w:val="clear" w:color="auto" w:fill="auto"/>
            <w:noWrap/>
            <w:vAlign w:val="center"/>
          </w:tcPr>
          <w:p w14:paraId="2908114F" w14:textId="77777777" w:rsidR="00CD0C6D" w:rsidRPr="00EF18BE" w:rsidRDefault="00CD0C6D" w:rsidP="00CD0C6D">
            <w:pPr>
              <w:jc w:val="center"/>
              <w:rPr>
                <w:rFonts w:cs="Times New Roman"/>
              </w:rPr>
            </w:pPr>
            <w:r w:rsidRPr="00EF18BE">
              <w:rPr>
                <w:rFonts w:cs="Times New Roman"/>
              </w:rPr>
              <w:t>10,20</w:t>
            </w:r>
          </w:p>
        </w:tc>
      </w:tr>
      <w:tr w:rsidR="00CD0C6D" w:rsidRPr="00EF18BE" w14:paraId="385829EC" w14:textId="77777777" w:rsidTr="00CD0C6D">
        <w:trPr>
          <w:trHeight w:val="300"/>
        </w:trPr>
        <w:tc>
          <w:tcPr>
            <w:tcW w:w="3276" w:type="dxa"/>
            <w:shd w:val="clear" w:color="auto" w:fill="auto"/>
            <w:vAlign w:val="center"/>
            <w:hideMark/>
          </w:tcPr>
          <w:p w14:paraId="760DC078"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Водопотребление</w:t>
            </w:r>
          </w:p>
        </w:tc>
        <w:tc>
          <w:tcPr>
            <w:tcW w:w="1275" w:type="dxa"/>
            <w:shd w:val="clear" w:color="auto" w:fill="auto"/>
            <w:vAlign w:val="center"/>
            <w:hideMark/>
          </w:tcPr>
          <w:p w14:paraId="089DAE3D"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24320A57" w14:textId="77777777" w:rsidR="00CD0C6D" w:rsidRPr="00EF18BE" w:rsidRDefault="00CD0C6D" w:rsidP="00CD0C6D">
            <w:pPr>
              <w:jc w:val="center"/>
              <w:rPr>
                <w:rFonts w:cs="Times New Roman"/>
              </w:rPr>
            </w:pPr>
            <w:r w:rsidRPr="00EF18BE">
              <w:rPr>
                <w:rFonts w:cs="Times New Roman"/>
              </w:rPr>
              <w:t>321,67</w:t>
            </w:r>
          </w:p>
        </w:tc>
        <w:tc>
          <w:tcPr>
            <w:tcW w:w="1499" w:type="dxa"/>
            <w:shd w:val="clear" w:color="auto" w:fill="auto"/>
            <w:noWrap/>
            <w:vAlign w:val="center"/>
          </w:tcPr>
          <w:p w14:paraId="2EC37D94" w14:textId="77777777" w:rsidR="00CD0C6D" w:rsidRPr="00EF18BE" w:rsidRDefault="00CD0C6D" w:rsidP="00CD0C6D">
            <w:pPr>
              <w:jc w:val="center"/>
              <w:rPr>
                <w:rFonts w:cs="Times New Roman"/>
              </w:rPr>
            </w:pPr>
            <w:r w:rsidRPr="00EF18BE">
              <w:rPr>
                <w:rFonts w:cs="Times New Roman"/>
              </w:rPr>
              <w:t>349,41</w:t>
            </w:r>
          </w:p>
        </w:tc>
        <w:tc>
          <w:tcPr>
            <w:tcW w:w="1498" w:type="dxa"/>
            <w:shd w:val="clear" w:color="auto" w:fill="auto"/>
            <w:noWrap/>
            <w:vAlign w:val="center"/>
          </w:tcPr>
          <w:p w14:paraId="1CB565AB" w14:textId="77777777" w:rsidR="00CD0C6D" w:rsidRPr="00EF18BE" w:rsidRDefault="00CD0C6D" w:rsidP="00CD0C6D">
            <w:pPr>
              <w:jc w:val="center"/>
              <w:rPr>
                <w:rFonts w:cs="Times New Roman"/>
              </w:rPr>
            </w:pPr>
            <w:r w:rsidRPr="00EF18BE">
              <w:rPr>
                <w:rFonts w:cs="Times New Roman"/>
              </w:rPr>
              <w:t>456,05</w:t>
            </w:r>
          </w:p>
        </w:tc>
        <w:tc>
          <w:tcPr>
            <w:tcW w:w="1499" w:type="dxa"/>
            <w:shd w:val="clear" w:color="auto" w:fill="auto"/>
            <w:noWrap/>
            <w:vAlign w:val="center"/>
          </w:tcPr>
          <w:p w14:paraId="760A0EDC" w14:textId="77777777" w:rsidR="00CD0C6D" w:rsidRPr="00EF18BE" w:rsidRDefault="00CD0C6D" w:rsidP="00CD0C6D">
            <w:pPr>
              <w:jc w:val="center"/>
              <w:rPr>
                <w:rFonts w:cs="Times New Roman"/>
              </w:rPr>
            </w:pPr>
            <w:r w:rsidRPr="00EF18BE">
              <w:rPr>
                <w:rFonts w:cs="Times New Roman"/>
              </w:rPr>
              <w:t>561,31</w:t>
            </w:r>
          </w:p>
        </w:tc>
        <w:tc>
          <w:tcPr>
            <w:tcW w:w="1498" w:type="dxa"/>
            <w:shd w:val="clear" w:color="auto" w:fill="auto"/>
            <w:noWrap/>
            <w:vAlign w:val="center"/>
          </w:tcPr>
          <w:p w14:paraId="7AE90188" w14:textId="77777777" w:rsidR="00CD0C6D" w:rsidRPr="00EF18BE" w:rsidRDefault="00CD0C6D" w:rsidP="00CD0C6D">
            <w:pPr>
              <w:jc w:val="center"/>
              <w:rPr>
                <w:rFonts w:cs="Times New Roman"/>
              </w:rPr>
            </w:pPr>
            <w:r w:rsidRPr="00EF18BE">
              <w:rPr>
                <w:rFonts w:cs="Times New Roman"/>
              </w:rPr>
              <w:t>568,77</w:t>
            </w:r>
          </w:p>
        </w:tc>
        <w:tc>
          <w:tcPr>
            <w:tcW w:w="1499" w:type="dxa"/>
            <w:shd w:val="clear" w:color="auto" w:fill="auto"/>
            <w:noWrap/>
            <w:vAlign w:val="center"/>
          </w:tcPr>
          <w:p w14:paraId="57ECC919" w14:textId="77777777" w:rsidR="00CD0C6D" w:rsidRPr="00EF18BE" w:rsidRDefault="00CD0C6D" w:rsidP="00CD0C6D">
            <w:pPr>
              <w:jc w:val="center"/>
              <w:rPr>
                <w:rFonts w:cs="Times New Roman"/>
              </w:rPr>
            </w:pPr>
            <w:r w:rsidRPr="00EF18BE">
              <w:rPr>
                <w:rFonts w:cs="Times New Roman"/>
              </w:rPr>
              <w:t>613,21</w:t>
            </w:r>
          </w:p>
        </w:tc>
        <w:tc>
          <w:tcPr>
            <w:tcW w:w="1499" w:type="dxa"/>
            <w:shd w:val="clear" w:color="auto" w:fill="auto"/>
            <w:noWrap/>
            <w:vAlign w:val="center"/>
          </w:tcPr>
          <w:p w14:paraId="31EBA650" w14:textId="77777777" w:rsidR="00CD0C6D" w:rsidRPr="00EF18BE" w:rsidRDefault="00CD0C6D" w:rsidP="00CD0C6D">
            <w:pPr>
              <w:jc w:val="center"/>
              <w:rPr>
                <w:rFonts w:cs="Times New Roman"/>
              </w:rPr>
            </w:pPr>
            <w:r w:rsidRPr="00EF18BE">
              <w:rPr>
                <w:rFonts w:cs="Times New Roman"/>
              </w:rPr>
              <w:t>639,13</w:t>
            </w:r>
          </w:p>
        </w:tc>
      </w:tr>
      <w:tr w:rsidR="00CD0C6D" w:rsidRPr="00EF18BE" w14:paraId="7069FDFE" w14:textId="77777777" w:rsidTr="00CD0C6D">
        <w:trPr>
          <w:trHeight w:val="300"/>
        </w:trPr>
        <w:tc>
          <w:tcPr>
            <w:tcW w:w="3276" w:type="dxa"/>
            <w:shd w:val="clear" w:color="auto" w:fill="auto"/>
            <w:vAlign w:val="center"/>
          </w:tcPr>
          <w:p w14:paraId="294D1AED" w14:textId="77777777" w:rsidR="00CD0C6D" w:rsidRPr="00EF18BE" w:rsidRDefault="00CD0C6D" w:rsidP="00CD0C6D">
            <w:pPr>
              <w:widowControl/>
              <w:rPr>
                <w:rFonts w:eastAsia="Times New Roman" w:cs="Times New Roman"/>
                <w:sz w:val="20"/>
                <w:szCs w:val="20"/>
                <w:lang w:val="ru-RU" w:eastAsia="ru-RU"/>
              </w:rPr>
            </w:pPr>
            <w:r w:rsidRPr="00EF18BE">
              <w:rPr>
                <w:rFonts w:eastAsia="Times New Roman" w:cs="Times New Roman"/>
                <w:sz w:val="20"/>
                <w:szCs w:val="20"/>
                <w:lang w:val="ru-RU" w:eastAsia="ru-RU"/>
              </w:rPr>
              <w:t>Водоотведение</w:t>
            </w:r>
          </w:p>
        </w:tc>
        <w:tc>
          <w:tcPr>
            <w:tcW w:w="1275" w:type="dxa"/>
            <w:shd w:val="clear" w:color="auto" w:fill="auto"/>
            <w:vAlign w:val="center"/>
          </w:tcPr>
          <w:p w14:paraId="0E0EC7EC"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тыс. м</w:t>
            </w:r>
            <w:r w:rsidRPr="00EF18BE">
              <w:rPr>
                <w:rFonts w:eastAsia="Times New Roman" w:cs="Times New Roman"/>
                <w:sz w:val="20"/>
                <w:szCs w:val="20"/>
                <w:vertAlign w:val="superscript"/>
                <w:lang w:val="ru-RU" w:eastAsia="ru-RU"/>
              </w:rPr>
              <w:t>3</w:t>
            </w:r>
          </w:p>
        </w:tc>
        <w:tc>
          <w:tcPr>
            <w:tcW w:w="1498" w:type="dxa"/>
            <w:shd w:val="clear" w:color="auto" w:fill="auto"/>
            <w:vAlign w:val="center"/>
          </w:tcPr>
          <w:p w14:paraId="681869B2" w14:textId="77777777" w:rsidR="00CD0C6D" w:rsidRPr="00EF18BE" w:rsidRDefault="00CD0C6D" w:rsidP="00CD0C6D">
            <w:pPr>
              <w:jc w:val="center"/>
              <w:rPr>
                <w:rFonts w:cs="Times New Roman"/>
              </w:rPr>
            </w:pPr>
            <w:r w:rsidRPr="00EF18BE">
              <w:rPr>
                <w:rFonts w:cs="Times New Roman"/>
              </w:rPr>
              <w:t>266,16</w:t>
            </w:r>
          </w:p>
        </w:tc>
        <w:tc>
          <w:tcPr>
            <w:tcW w:w="1499" w:type="dxa"/>
            <w:shd w:val="clear" w:color="auto" w:fill="auto"/>
            <w:noWrap/>
            <w:vAlign w:val="center"/>
          </w:tcPr>
          <w:p w14:paraId="0B9BBE04" w14:textId="77777777" w:rsidR="00CD0C6D" w:rsidRPr="00EF18BE" w:rsidRDefault="00CD0C6D" w:rsidP="00CD0C6D">
            <w:pPr>
              <w:jc w:val="center"/>
              <w:rPr>
                <w:rFonts w:cs="Times New Roman"/>
              </w:rPr>
            </w:pPr>
            <w:r w:rsidRPr="00EF18BE">
              <w:rPr>
                <w:rFonts w:cs="Times New Roman"/>
              </w:rPr>
              <w:t>291,36</w:t>
            </w:r>
          </w:p>
        </w:tc>
        <w:tc>
          <w:tcPr>
            <w:tcW w:w="1498" w:type="dxa"/>
            <w:shd w:val="clear" w:color="auto" w:fill="auto"/>
            <w:noWrap/>
            <w:vAlign w:val="center"/>
          </w:tcPr>
          <w:p w14:paraId="70D54597" w14:textId="77777777" w:rsidR="00CD0C6D" w:rsidRPr="00EF18BE" w:rsidRDefault="00CD0C6D" w:rsidP="00CD0C6D">
            <w:pPr>
              <w:jc w:val="center"/>
              <w:rPr>
                <w:rFonts w:cs="Times New Roman"/>
              </w:rPr>
            </w:pPr>
            <w:r w:rsidRPr="00EF18BE">
              <w:rPr>
                <w:rFonts w:cs="Times New Roman"/>
              </w:rPr>
              <w:t>388,98</w:t>
            </w:r>
          </w:p>
        </w:tc>
        <w:tc>
          <w:tcPr>
            <w:tcW w:w="1499" w:type="dxa"/>
            <w:shd w:val="clear" w:color="auto" w:fill="auto"/>
            <w:noWrap/>
            <w:vAlign w:val="center"/>
          </w:tcPr>
          <w:p w14:paraId="40DB9D27" w14:textId="77777777" w:rsidR="00CD0C6D" w:rsidRPr="00EF18BE" w:rsidRDefault="00CD0C6D" w:rsidP="00CD0C6D">
            <w:pPr>
              <w:jc w:val="center"/>
              <w:rPr>
                <w:rFonts w:cs="Times New Roman"/>
              </w:rPr>
            </w:pPr>
            <w:r w:rsidRPr="00EF18BE">
              <w:rPr>
                <w:rFonts w:cs="Times New Roman"/>
              </w:rPr>
              <w:t>485,35</w:t>
            </w:r>
          </w:p>
        </w:tc>
        <w:tc>
          <w:tcPr>
            <w:tcW w:w="1498" w:type="dxa"/>
            <w:shd w:val="clear" w:color="auto" w:fill="auto"/>
            <w:noWrap/>
            <w:vAlign w:val="center"/>
          </w:tcPr>
          <w:p w14:paraId="4428BF34" w14:textId="77777777" w:rsidR="00CD0C6D" w:rsidRPr="00EF18BE" w:rsidRDefault="00CD0C6D" w:rsidP="00CD0C6D">
            <w:pPr>
              <w:jc w:val="center"/>
              <w:rPr>
                <w:rFonts w:cs="Times New Roman"/>
              </w:rPr>
            </w:pPr>
            <w:r w:rsidRPr="00EF18BE">
              <w:rPr>
                <w:rFonts w:cs="Times New Roman"/>
              </w:rPr>
              <w:t>486,13</w:t>
            </w:r>
          </w:p>
        </w:tc>
        <w:tc>
          <w:tcPr>
            <w:tcW w:w="1499" w:type="dxa"/>
            <w:shd w:val="clear" w:color="auto" w:fill="auto"/>
            <w:noWrap/>
            <w:vAlign w:val="center"/>
          </w:tcPr>
          <w:p w14:paraId="6A3C0627" w14:textId="77777777" w:rsidR="00CD0C6D" w:rsidRPr="00EF18BE" w:rsidRDefault="00CD0C6D" w:rsidP="00CD0C6D">
            <w:pPr>
              <w:jc w:val="center"/>
              <w:rPr>
                <w:rFonts w:cs="Times New Roman"/>
              </w:rPr>
            </w:pPr>
            <w:r w:rsidRPr="00EF18BE">
              <w:rPr>
                <w:rFonts w:cs="Times New Roman"/>
              </w:rPr>
              <w:t>495,82</w:t>
            </w:r>
          </w:p>
        </w:tc>
        <w:tc>
          <w:tcPr>
            <w:tcW w:w="1499" w:type="dxa"/>
            <w:shd w:val="clear" w:color="auto" w:fill="auto"/>
            <w:noWrap/>
            <w:vAlign w:val="center"/>
          </w:tcPr>
          <w:p w14:paraId="1BC50553" w14:textId="77777777" w:rsidR="00CD0C6D" w:rsidRPr="00EF18BE" w:rsidRDefault="00CD0C6D" w:rsidP="00CD0C6D">
            <w:pPr>
              <w:jc w:val="center"/>
              <w:rPr>
                <w:rFonts w:cs="Times New Roman"/>
              </w:rPr>
            </w:pPr>
            <w:r w:rsidRPr="00EF18BE">
              <w:rPr>
                <w:rFonts w:cs="Times New Roman"/>
              </w:rPr>
              <w:t>495,82</w:t>
            </w:r>
          </w:p>
        </w:tc>
      </w:tr>
    </w:tbl>
    <w:p w14:paraId="542130B1" w14:textId="77777777" w:rsidR="00CD0C6D" w:rsidRPr="00EF18BE" w:rsidRDefault="00CD0C6D" w:rsidP="00CD0C6D">
      <w:pPr>
        <w:widowControl/>
        <w:rPr>
          <w:rFonts w:eastAsia="Times New Roman"/>
          <w:bCs/>
          <w:szCs w:val="28"/>
          <w:lang w:val="ru-RU"/>
        </w:rPr>
      </w:pPr>
    </w:p>
    <w:p w14:paraId="1855D3F7" w14:textId="77777777" w:rsidR="00CD0C6D" w:rsidRPr="00EF18BE" w:rsidRDefault="00CD0C6D" w:rsidP="00CD0C6D">
      <w:pPr>
        <w:pStyle w:val="1"/>
        <w:jc w:val="center"/>
        <w:rPr>
          <w:sz w:val="26"/>
          <w:szCs w:val="26"/>
          <w:lang w:val="ru-RU"/>
        </w:rPr>
        <w:sectPr w:rsidR="00CD0C6D" w:rsidRPr="00EF18BE" w:rsidSect="00CD0C6D">
          <w:pgSz w:w="16838" w:h="11906" w:orient="landscape"/>
          <w:pgMar w:top="1701" w:right="1134" w:bottom="567" w:left="1134" w:header="709" w:footer="709" w:gutter="0"/>
          <w:cols w:space="708"/>
          <w:titlePg/>
          <w:docGrid w:linePitch="360"/>
        </w:sectPr>
      </w:pPr>
    </w:p>
    <w:p w14:paraId="2FB16028" w14:textId="3204493B" w:rsidR="00CD0C6D" w:rsidRPr="00CC6544" w:rsidRDefault="00CD0C6D" w:rsidP="00CC6544">
      <w:pPr>
        <w:pStyle w:val="a5"/>
        <w:numPr>
          <w:ilvl w:val="0"/>
          <w:numId w:val="45"/>
        </w:numPr>
        <w:jc w:val="center"/>
        <w:rPr>
          <w:b/>
          <w:lang w:val="ru-RU"/>
        </w:rPr>
      </w:pPr>
      <w:bookmarkStart w:id="1454" w:name="_Toc411173301"/>
      <w:bookmarkStart w:id="1455" w:name="_Toc411173353"/>
      <w:bookmarkStart w:id="1456" w:name="_Toc411421415"/>
      <w:bookmarkStart w:id="1457" w:name="_Toc411421643"/>
      <w:bookmarkStart w:id="1458" w:name="_Toc411797841"/>
      <w:bookmarkStart w:id="1459" w:name="_Toc411797950"/>
      <w:bookmarkStart w:id="1460" w:name="_Toc411863764"/>
      <w:bookmarkStart w:id="1461" w:name="_Toc412386952"/>
      <w:bookmarkStart w:id="1462" w:name="_Toc412387089"/>
      <w:bookmarkStart w:id="1463" w:name="_Toc412494242"/>
      <w:bookmarkStart w:id="1464" w:name="_Toc412494352"/>
      <w:bookmarkStart w:id="1465" w:name="_Toc412494416"/>
      <w:bookmarkStart w:id="1466" w:name="_Toc413754684"/>
      <w:bookmarkStart w:id="1467" w:name="_Toc413754812"/>
      <w:bookmarkStart w:id="1468" w:name="_Toc421710279"/>
      <w:bookmarkStart w:id="1469" w:name="_Toc421710475"/>
      <w:bookmarkStart w:id="1470" w:name="_Toc421710671"/>
      <w:bookmarkStart w:id="1471" w:name="_Toc425861720"/>
      <w:r w:rsidRPr="00CC6544">
        <w:rPr>
          <w:b/>
          <w:lang w:val="ru-RU"/>
        </w:rPr>
        <w:lastRenderedPageBreak/>
        <w:t>Расчет требуемой мощности водозаборных и очистных сооружений исходя из данных о перспективном потреблении</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405666A5" w14:textId="0D4E42B1"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Расчет требуемой мощности водозаборных сооружение выполнялась исходя из прогнозных объем необходимого месячного подъема воды. Требуемая мощность водозаборных сооружений приведена в таблице 8.13.</w:t>
      </w:r>
    </w:p>
    <w:p w14:paraId="727F6A8F" w14:textId="190FC81A" w:rsidR="00CD0C6D" w:rsidRPr="00EF18BE" w:rsidRDefault="00CD0C6D" w:rsidP="00CD0C6D">
      <w:pPr>
        <w:spacing w:before="240"/>
        <w:jc w:val="right"/>
        <w:rPr>
          <w:b/>
          <w:lang w:val="ru-RU"/>
        </w:rPr>
      </w:pPr>
      <w:bookmarkStart w:id="1472" w:name="_Toc411173062"/>
      <w:bookmarkStart w:id="1473" w:name="_Toc411173354"/>
      <w:bookmarkStart w:id="1474" w:name="_Toc411421300"/>
      <w:bookmarkStart w:id="1475" w:name="_Toc411421644"/>
      <w:bookmarkStart w:id="1476" w:name="_Toc411797951"/>
      <w:bookmarkStart w:id="1477" w:name="_Toc411863765"/>
      <w:bookmarkStart w:id="1478" w:name="_Toc412386675"/>
      <w:bookmarkStart w:id="1479" w:name="_Toc412387090"/>
      <w:bookmarkStart w:id="1480" w:name="_Toc412494417"/>
      <w:bookmarkStart w:id="1481" w:name="_Toc413754813"/>
      <w:bookmarkStart w:id="1482" w:name="_Toc421710280"/>
      <w:bookmarkStart w:id="1483" w:name="_Toc421710672"/>
      <w:bookmarkStart w:id="1484" w:name="_Toc425861721"/>
      <w:r w:rsidRPr="00EF18BE">
        <w:rPr>
          <w:lang w:val="ru-RU"/>
        </w:rPr>
        <w:t>Таблица 8.13 – Требуемая мощность водозаборных сооружений Зональненского СП, т/ч</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tbl>
      <w:tblPr>
        <w:tblW w:w="880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2"/>
        <w:gridCol w:w="952"/>
        <w:gridCol w:w="953"/>
        <w:gridCol w:w="952"/>
        <w:gridCol w:w="952"/>
        <w:gridCol w:w="953"/>
        <w:gridCol w:w="952"/>
        <w:gridCol w:w="953"/>
      </w:tblGrid>
      <w:tr w:rsidR="00CD0C6D" w:rsidRPr="00EF18BE" w14:paraId="3705369B" w14:textId="77777777" w:rsidTr="00CD0C6D">
        <w:trPr>
          <w:trHeight w:val="300"/>
        </w:trPr>
        <w:tc>
          <w:tcPr>
            <w:tcW w:w="2142" w:type="dxa"/>
            <w:shd w:val="clear" w:color="auto" w:fill="auto"/>
            <w:vAlign w:val="center"/>
          </w:tcPr>
          <w:p w14:paraId="1D27E3A4"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Населенный пункт</w:t>
            </w:r>
          </w:p>
        </w:tc>
        <w:tc>
          <w:tcPr>
            <w:tcW w:w="952" w:type="dxa"/>
            <w:shd w:val="clear" w:color="auto" w:fill="auto"/>
            <w:noWrap/>
            <w:vAlign w:val="center"/>
          </w:tcPr>
          <w:p w14:paraId="1E54CF7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2015</w:t>
            </w:r>
          </w:p>
        </w:tc>
        <w:tc>
          <w:tcPr>
            <w:tcW w:w="953" w:type="dxa"/>
            <w:shd w:val="clear" w:color="auto" w:fill="auto"/>
            <w:noWrap/>
            <w:vAlign w:val="center"/>
          </w:tcPr>
          <w:p w14:paraId="36A6D2C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2016</w:t>
            </w:r>
          </w:p>
        </w:tc>
        <w:tc>
          <w:tcPr>
            <w:tcW w:w="952" w:type="dxa"/>
            <w:shd w:val="clear" w:color="auto" w:fill="auto"/>
            <w:noWrap/>
            <w:vAlign w:val="center"/>
          </w:tcPr>
          <w:p w14:paraId="38F01280"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2017</w:t>
            </w:r>
          </w:p>
        </w:tc>
        <w:tc>
          <w:tcPr>
            <w:tcW w:w="952" w:type="dxa"/>
            <w:shd w:val="clear" w:color="auto" w:fill="auto"/>
            <w:noWrap/>
            <w:vAlign w:val="center"/>
          </w:tcPr>
          <w:p w14:paraId="6D0290EA"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2018</w:t>
            </w:r>
          </w:p>
        </w:tc>
        <w:tc>
          <w:tcPr>
            <w:tcW w:w="953" w:type="dxa"/>
            <w:shd w:val="clear" w:color="auto" w:fill="auto"/>
            <w:noWrap/>
            <w:vAlign w:val="center"/>
          </w:tcPr>
          <w:p w14:paraId="167E47BD"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2019</w:t>
            </w:r>
          </w:p>
        </w:tc>
        <w:tc>
          <w:tcPr>
            <w:tcW w:w="952" w:type="dxa"/>
            <w:shd w:val="clear" w:color="auto" w:fill="auto"/>
            <w:noWrap/>
            <w:vAlign w:val="center"/>
          </w:tcPr>
          <w:p w14:paraId="0592D257"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2024</w:t>
            </w:r>
          </w:p>
        </w:tc>
        <w:tc>
          <w:tcPr>
            <w:tcW w:w="953" w:type="dxa"/>
            <w:shd w:val="clear" w:color="auto" w:fill="auto"/>
            <w:noWrap/>
            <w:vAlign w:val="center"/>
          </w:tcPr>
          <w:p w14:paraId="6C9BFB5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2029</w:t>
            </w:r>
          </w:p>
        </w:tc>
      </w:tr>
      <w:tr w:rsidR="00CD0C6D" w:rsidRPr="00EF18BE" w14:paraId="4A6BAD78" w14:textId="77777777" w:rsidTr="00CD0C6D">
        <w:trPr>
          <w:trHeight w:val="300"/>
        </w:trPr>
        <w:tc>
          <w:tcPr>
            <w:tcW w:w="2142" w:type="dxa"/>
            <w:shd w:val="clear" w:color="auto" w:fill="auto"/>
            <w:vAlign w:val="center"/>
          </w:tcPr>
          <w:p w14:paraId="5E0CAC9A"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 Зональный, мкр. Радужный</w:t>
            </w:r>
          </w:p>
        </w:tc>
        <w:tc>
          <w:tcPr>
            <w:tcW w:w="952" w:type="dxa"/>
            <w:shd w:val="clear" w:color="auto" w:fill="auto"/>
            <w:noWrap/>
            <w:vAlign w:val="center"/>
          </w:tcPr>
          <w:p w14:paraId="2746770C" w14:textId="77777777" w:rsidR="00CD0C6D" w:rsidRPr="00EF18BE" w:rsidRDefault="00CD0C6D" w:rsidP="00CD0C6D">
            <w:pPr>
              <w:jc w:val="center"/>
              <w:rPr>
                <w:rFonts w:cs="Times New Roman"/>
              </w:rPr>
            </w:pPr>
            <w:r w:rsidRPr="00EF18BE">
              <w:rPr>
                <w:rFonts w:cs="Times New Roman"/>
              </w:rPr>
              <w:t>84,61</w:t>
            </w:r>
          </w:p>
        </w:tc>
        <w:tc>
          <w:tcPr>
            <w:tcW w:w="953" w:type="dxa"/>
            <w:shd w:val="clear" w:color="auto" w:fill="auto"/>
            <w:noWrap/>
            <w:vAlign w:val="center"/>
          </w:tcPr>
          <w:p w14:paraId="5551DECD" w14:textId="77777777" w:rsidR="00CD0C6D" w:rsidRPr="00EF18BE" w:rsidRDefault="00CD0C6D" w:rsidP="00CD0C6D">
            <w:pPr>
              <w:jc w:val="center"/>
              <w:rPr>
                <w:rFonts w:cs="Times New Roman"/>
              </w:rPr>
            </w:pPr>
            <w:r w:rsidRPr="00EF18BE">
              <w:rPr>
                <w:rFonts w:cs="Times New Roman"/>
              </w:rPr>
              <w:t>84,61</w:t>
            </w:r>
          </w:p>
        </w:tc>
        <w:tc>
          <w:tcPr>
            <w:tcW w:w="952" w:type="dxa"/>
            <w:shd w:val="clear" w:color="auto" w:fill="auto"/>
            <w:noWrap/>
            <w:vAlign w:val="center"/>
          </w:tcPr>
          <w:p w14:paraId="40DD3756" w14:textId="77777777" w:rsidR="00CD0C6D" w:rsidRPr="00EF18BE" w:rsidRDefault="00CD0C6D" w:rsidP="00CD0C6D">
            <w:pPr>
              <w:jc w:val="center"/>
              <w:rPr>
                <w:rFonts w:cs="Times New Roman"/>
              </w:rPr>
            </w:pPr>
            <w:r w:rsidRPr="00EF18BE">
              <w:rPr>
                <w:rFonts w:cs="Times New Roman"/>
              </w:rPr>
              <w:t>85,24</w:t>
            </w:r>
          </w:p>
        </w:tc>
        <w:tc>
          <w:tcPr>
            <w:tcW w:w="952" w:type="dxa"/>
            <w:shd w:val="clear" w:color="auto" w:fill="auto"/>
            <w:noWrap/>
            <w:vAlign w:val="center"/>
          </w:tcPr>
          <w:p w14:paraId="01A0C86B" w14:textId="77777777" w:rsidR="00CD0C6D" w:rsidRPr="00EF18BE" w:rsidRDefault="00CD0C6D" w:rsidP="00CD0C6D">
            <w:pPr>
              <w:jc w:val="center"/>
              <w:rPr>
                <w:rFonts w:cs="Times New Roman"/>
              </w:rPr>
            </w:pPr>
            <w:r w:rsidRPr="00EF18BE">
              <w:rPr>
                <w:rFonts w:cs="Times New Roman"/>
              </w:rPr>
              <w:t>85,71</w:t>
            </w:r>
          </w:p>
        </w:tc>
        <w:tc>
          <w:tcPr>
            <w:tcW w:w="953" w:type="dxa"/>
            <w:shd w:val="clear" w:color="auto" w:fill="auto"/>
            <w:noWrap/>
            <w:vAlign w:val="center"/>
          </w:tcPr>
          <w:p w14:paraId="1035731C" w14:textId="77777777" w:rsidR="00CD0C6D" w:rsidRPr="00EF18BE" w:rsidRDefault="00CD0C6D" w:rsidP="00CD0C6D">
            <w:pPr>
              <w:jc w:val="center"/>
              <w:rPr>
                <w:rFonts w:cs="Times New Roman"/>
              </w:rPr>
            </w:pPr>
            <w:r w:rsidRPr="00EF18BE">
              <w:rPr>
                <w:rFonts w:cs="Times New Roman"/>
              </w:rPr>
              <w:t>86,16</w:t>
            </w:r>
          </w:p>
        </w:tc>
        <w:tc>
          <w:tcPr>
            <w:tcW w:w="952" w:type="dxa"/>
            <w:shd w:val="clear" w:color="auto" w:fill="auto"/>
            <w:noWrap/>
            <w:vAlign w:val="center"/>
          </w:tcPr>
          <w:p w14:paraId="6D8DC287" w14:textId="77777777" w:rsidR="00CD0C6D" w:rsidRPr="00EF18BE" w:rsidRDefault="00CD0C6D" w:rsidP="00CD0C6D">
            <w:pPr>
              <w:jc w:val="center"/>
              <w:rPr>
                <w:rFonts w:cs="Times New Roman"/>
              </w:rPr>
            </w:pPr>
            <w:r w:rsidRPr="00EF18BE">
              <w:rPr>
                <w:rFonts w:cs="Times New Roman"/>
              </w:rPr>
              <w:t>90,63</w:t>
            </w:r>
          </w:p>
        </w:tc>
        <w:tc>
          <w:tcPr>
            <w:tcW w:w="953" w:type="dxa"/>
            <w:shd w:val="clear" w:color="auto" w:fill="auto"/>
            <w:noWrap/>
            <w:vAlign w:val="center"/>
          </w:tcPr>
          <w:p w14:paraId="726C93B6" w14:textId="77777777" w:rsidR="00CD0C6D" w:rsidRPr="00EF18BE" w:rsidRDefault="00CD0C6D" w:rsidP="00CD0C6D">
            <w:pPr>
              <w:jc w:val="center"/>
              <w:rPr>
                <w:rFonts w:cs="Times New Roman"/>
              </w:rPr>
            </w:pPr>
            <w:r w:rsidRPr="00EF18BE">
              <w:rPr>
                <w:rFonts w:cs="Times New Roman"/>
              </w:rPr>
              <w:t>90,63</w:t>
            </w:r>
          </w:p>
        </w:tc>
      </w:tr>
      <w:tr w:rsidR="00CD0C6D" w:rsidRPr="00EF18BE" w14:paraId="05B52478" w14:textId="77777777" w:rsidTr="00CD0C6D">
        <w:trPr>
          <w:trHeight w:val="300"/>
        </w:trPr>
        <w:tc>
          <w:tcPr>
            <w:tcW w:w="2142" w:type="dxa"/>
            <w:shd w:val="clear" w:color="auto" w:fill="auto"/>
            <w:noWrap/>
            <w:vAlign w:val="bottom"/>
          </w:tcPr>
          <w:p w14:paraId="1FEAB448"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1</w:t>
            </w:r>
          </w:p>
        </w:tc>
        <w:tc>
          <w:tcPr>
            <w:tcW w:w="952" w:type="dxa"/>
            <w:shd w:val="clear" w:color="auto" w:fill="auto"/>
            <w:noWrap/>
            <w:vAlign w:val="center"/>
          </w:tcPr>
          <w:p w14:paraId="0A12DFEA"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1124B880"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48C6CB95" w14:textId="77777777" w:rsidR="00CD0C6D" w:rsidRPr="00EF18BE" w:rsidRDefault="00CD0C6D" w:rsidP="00CD0C6D">
            <w:pPr>
              <w:jc w:val="center"/>
              <w:rPr>
                <w:rFonts w:cs="Times New Roman"/>
              </w:rPr>
            </w:pPr>
            <w:r w:rsidRPr="00EF18BE">
              <w:rPr>
                <w:rFonts w:cs="Times New Roman"/>
              </w:rPr>
              <w:t>0,51</w:t>
            </w:r>
          </w:p>
        </w:tc>
        <w:tc>
          <w:tcPr>
            <w:tcW w:w="952" w:type="dxa"/>
            <w:shd w:val="clear" w:color="auto" w:fill="auto"/>
            <w:noWrap/>
            <w:vAlign w:val="center"/>
          </w:tcPr>
          <w:p w14:paraId="0D7CFF1B" w14:textId="77777777" w:rsidR="00CD0C6D" w:rsidRPr="00EF18BE" w:rsidRDefault="00CD0C6D" w:rsidP="00CD0C6D">
            <w:pPr>
              <w:jc w:val="center"/>
              <w:rPr>
                <w:rFonts w:cs="Times New Roman"/>
              </w:rPr>
            </w:pPr>
            <w:r w:rsidRPr="00EF18BE">
              <w:rPr>
                <w:rFonts w:cs="Times New Roman"/>
              </w:rPr>
              <w:t>0,64</w:t>
            </w:r>
          </w:p>
        </w:tc>
        <w:tc>
          <w:tcPr>
            <w:tcW w:w="953" w:type="dxa"/>
            <w:shd w:val="clear" w:color="auto" w:fill="auto"/>
            <w:noWrap/>
            <w:vAlign w:val="center"/>
          </w:tcPr>
          <w:p w14:paraId="0F535879" w14:textId="77777777" w:rsidR="00CD0C6D" w:rsidRPr="00EF18BE" w:rsidRDefault="00CD0C6D" w:rsidP="00CD0C6D">
            <w:pPr>
              <w:jc w:val="center"/>
              <w:rPr>
                <w:rFonts w:cs="Times New Roman"/>
              </w:rPr>
            </w:pPr>
            <w:r w:rsidRPr="00EF18BE">
              <w:rPr>
                <w:rFonts w:cs="Times New Roman"/>
              </w:rPr>
              <w:t>0,77</w:t>
            </w:r>
          </w:p>
        </w:tc>
        <w:tc>
          <w:tcPr>
            <w:tcW w:w="952" w:type="dxa"/>
            <w:shd w:val="clear" w:color="auto" w:fill="auto"/>
            <w:noWrap/>
            <w:vAlign w:val="center"/>
          </w:tcPr>
          <w:p w14:paraId="0B75CD23" w14:textId="77777777" w:rsidR="00CD0C6D" w:rsidRPr="00EF18BE" w:rsidRDefault="00CD0C6D" w:rsidP="00CD0C6D">
            <w:pPr>
              <w:jc w:val="center"/>
              <w:rPr>
                <w:rFonts w:cs="Times New Roman"/>
              </w:rPr>
            </w:pPr>
            <w:r w:rsidRPr="00EF18BE">
              <w:rPr>
                <w:rFonts w:cs="Times New Roman"/>
              </w:rPr>
              <w:t>1,41</w:t>
            </w:r>
          </w:p>
        </w:tc>
        <w:tc>
          <w:tcPr>
            <w:tcW w:w="953" w:type="dxa"/>
            <w:shd w:val="clear" w:color="auto" w:fill="auto"/>
            <w:noWrap/>
            <w:vAlign w:val="center"/>
          </w:tcPr>
          <w:p w14:paraId="414B6D83" w14:textId="77777777" w:rsidR="00CD0C6D" w:rsidRPr="00EF18BE" w:rsidRDefault="00CD0C6D" w:rsidP="00CD0C6D">
            <w:pPr>
              <w:jc w:val="center"/>
              <w:rPr>
                <w:rFonts w:cs="Times New Roman"/>
              </w:rPr>
            </w:pPr>
            <w:r w:rsidRPr="00EF18BE">
              <w:rPr>
                <w:rFonts w:cs="Times New Roman"/>
              </w:rPr>
              <w:t>1,93</w:t>
            </w:r>
          </w:p>
        </w:tc>
      </w:tr>
      <w:tr w:rsidR="00CD0C6D" w:rsidRPr="00EF18BE" w14:paraId="14E7F605" w14:textId="77777777" w:rsidTr="00CD0C6D">
        <w:trPr>
          <w:trHeight w:val="300"/>
        </w:trPr>
        <w:tc>
          <w:tcPr>
            <w:tcW w:w="2142" w:type="dxa"/>
            <w:shd w:val="clear" w:color="auto" w:fill="auto"/>
            <w:noWrap/>
            <w:vAlign w:val="bottom"/>
          </w:tcPr>
          <w:p w14:paraId="1144B5F6"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2</w:t>
            </w:r>
          </w:p>
        </w:tc>
        <w:tc>
          <w:tcPr>
            <w:tcW w:w="952" w:type="dxa"/>
            <w:shd w:val="clear" w:color="auto" w:fill="auto"/>
            <w:noWrap/>
            <w:vAlign w:val="center"/>
          </w:tcPr>
          <w:p w14:paraId="140551D9"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2B219D24"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43964778" w14:textId="77777777" w:rsidR="00CD0C6D" w:rsidRPr="00EF18BE" w:rsidRDefault="00CD0C6D" w:rsidP="00CD0C6D">
            <w:pPr>
              <w:jc w:val="center"/>
              <w:rPr>
                <w:rFonts w:cs="Times New Roman"/>
              </w:rPr>
            </w:pPr>
            <w:r w:rsidRPr="00EF18BE">
              <w:rPr>
                <w:rFonts w:cs="Times New Roman"/>
              </w:rPr>
              <w:t>0,51</w:t>
            </w:r>
          </w:p>
        </w:tc>
        <w:tc>
          <w:tcPr>
            <w:tcW w:w="952" w:type="dxa"/>
            <w:shd w:val="clear" w:color="auto" w:fill="auto"/>
            <w:noWrap/>
            <w:vAlign w:val="center"/>
          </w:tcPr>
          <w:p w14:paraId="774094D1" w14:textId="77777777" w:rsidR="00CD0C6D" w:rsidRPr="00EF18BE" w:rsidRDefault="00CD0C6D" w:rsidP="00CD0C6D">
            <w:pPr>
              <w:jc w:val="center"/>
              <w:rPr>
                <w:rFonts w:cs="Times New Roman"/>
              </w:rPr>
            </w:pPr>
            <w:r w:rsidRPr="00EF18BE">
              <w:rPr>
                <w:rFonts w:cs="Times New Roman"/>
              </w:rPr>
              <w:t>1,32</w:t>
            </w:r>
          </w:p>
        </w:tc>
        <w:tc>
          <w:tcPr>
            <w:tcW w:w="953" w:type="dxa"/>
            <w:shd w:val="clear" w:color="auto" w:fill="auto"/>
            <w:noWrap/>
            <w:vAlign w:val="center"/>
          </w:tcPr>
          <w:p w14:paraId="039A080C" w14:textId="77777777" w:rsidR="00CD0C6D" w:rsidRPr="00EF18BE" w:rsidRDefault="00CD0C6D" w:rsidP="00CD0C6D">
            <w:pPr>
              <w:jc w:val="center"/>
              <w:rPr>
                <w:rFonts w:cs="Times New Roman"/>
              </w:rPr>
            </w:pPr>
            <w:r w:rsidRPr="00EF18BE">
              <w:rPr>
                <w:rFonts w:cs="Times New Roman"/>
              </w:rPr>
              <w:t>1,45</w:t>
            </w:r>
          </w:p>
        </w:tc>
        <w:tc>
          <w:tcPr>
            <w:tcW w:w="952" w:type="dxa"/>
            <w:shd w:val="clear" w:color="auto" w:fill="auto"/>
            <w:noWrap/>
            <w:vAlign w:val="center"/>
          </w:tcPr>
          <w:p w14:paraId="47335A0C" w14:textId="77777777" w:rsidR="00CD0C6D" w:rsidRPr="00EF18BE" w:rsidRDefault="00CD0C6D" w:rsidP="00CD0C6D">
            <w:pPr>
              <w:jc w:val="center"/>
              <w:rPr>
                <w:rFonts w:cs="Times New Roman"/>
              </w:rPr>
            </w:pPr>
            <w:r w:rsidRPr="00EF18BE">
              <w:rPr>
                <w:rFonts w:cs="Times New Roman"/>
              </w:rPr>
              <w:t>2,09</w:t>
            </w:r>
          </w:p>
        </w:tc>
        <w:tc>
          <w:tcPr>
            <w:tcW w:w="953" w:type="dxa"/>
            <w:shd w:val="clear" w:color="auto" w:fill="auto"/>
            <w:noWrap/>
            <w:vAlign w:val="center"/>
          </w:tcPr>
          <w:p w14:paraId="18126636" w14:textId="77777777" w:rsidR="00CD0C6D" w:rsidRPr="00EF18BE" w:rsidRDefault="00CD0C6D" w:rsidP="00CD0C6D">
            <w:pPr>
              <w:jc w:val="center"/>
              <w:rPr>
                <w:rFonts w:cs="Times New Roman"/>
              </w:rPr>
            </w:pPr>
            <w:r w:rsidRPr="00EF18BE">
              <w:rPr>
                <w:rFonts w:cs="Times New Roman"/>
              </w:rPr>
              <w:t>2,61</w:t>
            </w:r>
          </w:p>
        </w:tc>
      </w:tr>
      <w:tr w:rsidR="00CD0C6D" w:rsidRPr="00EF18BE" w14:paraId="1BABE4E8" w14:textId="77777777" w:rsidTr="00CD0C6D">
        <w:trPr>
          <w:trHeight w:val="300"/>
        </w:trPr>
        <w:tc>
          <w:tcPr>
            <w:tcW w:w="2142" w:type="dxa"/>
            <w:shd w:val="clear" w:color="auto" w:fill="auto"/>
            <w:noWrap/>
            <w:vAlign w:val="bottom"/>
          </w:tcPr>
          <w:p w14:paraId="21D5CD79"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3</w:t>
            </w:r>
          </w:p>
        </w:tc>
        <w:tc>
          <w:tcPr>
            <w:tcW w:w="952" w:type="dxa"/>
            <w:shd w:val="clear" w:color="auto" w:fill="auto"/>
            <w:noWrap/>
            <w:vAlign w:val="center"/>
          </w:tcPr>
          <w:p w14:paraId="22386284"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68282756"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6779EFB9" w14:textId="77777777" w:rsidR="00CD0C6D" w:rsidRPr="00EF18BE" w:rsidRDefault="00CD0C6D" w:rsidP="00CD0C6D">
            <w:pPr>
              <w:jc w:val="center"/>
              <w:rPr>
                <w:rFonts w:cs="Times New Roman"/>
              </w:rPr>
            </w:pPr>
            <w:r w:rsidRPr="00EF18BE">
              <w:rPr>
                <w:rFonts w:cs="Times New Roman"/>
              </w:rPr>
              <w:t>0,16</w:t>
            </w:r>
          </w:p>
        </w:tc>
        <w:tc>
          <w:tcPr>
            <w:tcW w:w="952" w:type="dxa"/>
            <w:shd w:val="clear" w:color="auto" w:fill="auto"/>
            <w:noWrap/>
            <w:vAlign w:val="center"/>
          </w:tcPr>
          <w:p w14:paraId="4BEE721C" w14:textId="77777777" w:rsidR="00CD0C6D" w:rsidRPr="00EF18BE" w:rsidRDefault="00CD0C6D" w:rsidP="00CD0C6D">
            <w:pPr>
              <w:jc w:val="center"/>
              <w:rPr>
                <w:rFonts w:cs="Times New Roman"/>
              </w:rPr>
            </w:pPr>
            <w:r w:rsidRPr="00EF18BE">
              <w:rPr>
                <w:rFonts w:cs="Times New Roman"/>
              </w:rPr>
              <w:t>0,21</w:t>
            </w:r>
          </w:p>
        </w:tc>
        <w:tc>
          <w:tcPr>
            <w:tcW w:w="953" w:type="dxa"/>
            <w:shd w:val="clear" w:color="auto" w:fill="auto"/>
            <w:noWrap/>
            <w:vAlign w:val="center"/>
          </w:tcPr>
          <w:p w14:paraId="159C7736" w14:textId="77777777" w:rsidR="00CD0C6D" w:rsidRPr="00EF18BE" w:rsidRDefault="00CD0C6D" w:rsidP="00CD0C6D">
            <w:pPr>
              <w:jc w:val="center"/>
              <w:rPr>
                <w:rFonts w:cs="Times New Roman"/>
              </w:rPr>
            </w:pPr>
            <w:r w:rsidRPr="00EF18BE">
              <w:rPr>
                <w:rFonts w:cs="Times New Roman"/>
              </w:rPr>
              <w:t>0,25</w:t>
            </w:r>
          </w:p>
        </w:tc>
        <w:tc>
          <w:tcPr>
            <w:tcW w:w="952" w:type="dxa"/>
            <w:shd w:val="clear" w:color="auto" w:fill="auto"/>
            <w:noWrap/>
            <w:vAlign w:val="center"/>
          </w:tcPr>
          <w:p w14:paraId="2E9620B2" w14:textId="77777777" w:rsidR="00CD0C6D" w:rsidRPr="00EF18BE" w:rsidRDefault="00CD0C6D" w:rsidP="00CD0C6D">
            <w:pPr>
              <w:jc w:val="center"/>
              <w:rPr>
                <w:rFonts w:cs="Times New Roman"/>
              </w:rPr>
            </w:pPr>
            <w:r w:rsidRPr="00EF18BE">
              <w:rPr>
                <w:rFonts w:cs="Times New Roman"/>
              </w:rPr>
              <w:t>0,46</w:t>
            </w:r>
          </w:p>
        </w:tc>
        <w:tc>
          <w:tcPr>
            <w:tcW w:w="953" w:type="dxa"/>
            <w:shd w:val="clear" w:color="auto" w:fill="auto"/>
            <w:noWrap/>
            <w:vAlign w:val="center"/>
          </w:tcPr>
          <w:p w14:paraId="50710A7B" w14:textId="77777777" w:rsidR="00CD0C6D" w:rsidRPr="00EF18BE" w:rsidRDefault="00CD0C6D" w:rsidP="00CD0C6D">
            <w:pPr>
              <w:jc w:val="center"/>
              <w:rPr>
                <w:rFonts w:cs="Times New Roman"/>
              </w:rPr>
            </w:pPr>
            <w:r w:rsidRPr="00EF18BE">
              <w:rPr>
                <w:rFonts w:cs="Times New Roman"/>
              </w:rPr>
              <w:t>0,64</w:t>
            </w:r>
          </w:p>
        </w:tc>
      </w:tr>
      <w:tr w:rsidR="00CD0C6D" w:rsidRPr="00EF18BE" w14:paraId="6DB9543B" w14:textId="77777777" w:rsidTr="00CD0C6D">
        <w:trPr>
          <w:trHeight w:val="300"/>
        </w:trPr>
        <w:tc>
          <w:tcPr>
            <w:tcW w:w="2142" w:type="dxa"/>
            <w:shd w:val="clear" w:color="auto" w:fill="auto"/>
            <w:noWrap/>
            <w:vAlign w:val="bottom"/>
          </w:tcPr>
          <w:p w14:paraId="2C79520D"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мкр. Ромашка</w:t>
            </w:r>
          </w:p>
        </w:tc>
        <w:tc>
          <w:tcPr>
            <w:tcW w:w="952" w:type="dxa"/>
            <w:shd w:val="clear" w:color="auto" w:fill="auto"/>
            <w:noWrap/>
            <w:vAlign w:val="center"/>
          </w:tcPr>
          <w:p w14:paraId="454D9849"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4CD80102"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15AB976D" w14:textId="77777777" w:rsidR="00CD0C6D" w:rsidRPr="00EF18BE" w:rsidRDefault="00CD0C6D" w:rsidP="00CD0C6D">
            <w:pPr>
              <w:jc w:val="center"/>
              <w:rPr>
                <w:rFonts w:cs="Times New Roman"/>
              </w:rPr>
            </w:pPr>
            <w:r w:rsidRPr="00EF18BE">
              <w:rPr>
                <w:rFonts w:cs="Times New Roman"/>
              </w:rPr>
              <w:t>0,45</w:t>
            </w:r>
          </w:p>
        </w:tc>
        <w:tc>
          <w:tcPr>
            <w:tcW w:w="952" w:type="dxa"/>
            <w:shd w:val="clear" w:color="auto" w:fill="auto"/>
            <w:noWrap/>
            <w:vAlign w:val="center"/>
          </w:tcPr>
          <w:p w14:paraId="72DCE113" w14:textId="77777777" w:rsidR="00CD0C6D" w:rsidRPr="00EF18BE" w:rsidRDefault="00CD0C6D" w:rsidP="00CD0C6D">
            <w:pPr>
              <w:jc w:val="center"/>
              <w:rPr>
                <w:rFonts w:cs="Times New Roman"/>
              </w:rPr>
            </w:pPr>
            <w:r w:rsidRPr="00EF18BE">
              <w:rPr>
                <w:rFonts w:cs="Times New Roman"/>
              </w:rPr>
              <w:t>0,89</w:t>
            </w:r>
          </w:p>
        </w:tc>
        <w:tc>
          <w:tcPr>
            <w:tcW w:w="953" w:type="dxa"/>
            <w:shd w:val="clear" w:color="auto" w:fill="auto"/>
            <w:noWrap/>
            <w:vAlign w:val="center"/>
          </w:tcPr>
          <w:p w14:paraId="1EB383C0" w14:textId="77777777" w:rsidR="00CD0C6D" w:rsidRPr="00EF18BE" w:rsidRDefault="00CD0C6D" w:rsidP="00CD0C6D">
            <w:pPr>
              <w:jc w:val="center"/>
              <w:rPr>
                <w:rFonts w:cs="Times New Roman"/>
              </w:rPr>
            </w:pPr>
            <w:r w:rsidRPr="00EF18BE">
              <w:rPr>
                <w:rFonts w:cs="Times New Roman"/>
              </w:rPr>
              <w:t>1,34</w:t>
            </w:r>
          </w:p>
        </w:tc>
        <w:tc>
          <w:tcPr>
            <w:tcW w:w="952" w:type="dxa"/>
            <w:shd w:val="clear" w:color="auto" w:fill="auto"/>
            <w:noWrap/>
            <w:vAlign w:val="center"/>
          </w:tcPr>
          <w:p w14:paraId="67D21B50" w14:textId="77777777" w:rsidR="00CD0C6D" w:rsidRPr="00EF18BE" w:rsidRDefault="00CD0C6D" w:rsidP="00CD0C6D">
            <w:pPr>
              <w:jc w:val="center"/>
              <w:rPr>
                <w:rFonts w:cs="Times New Roman"/>
              </w:rPr>
            </w:pPr>
            <w:r w:rsidRPr="00EF18BE">
              <w:rPr>
                <w:rFonts w:cs="Times New Roman"/>
              </w:rPr>
              <w:t>3,69</w:t>
            </w:r>
          </w:p>
        </w:tc>
        <w:tc>
          <w:tcPr>
            <w:tcW w:w="953" w:type="dxa"/>
            <w:shd w:val="clear" w:color="auto" w:fill="auto"/>
            <w:noWrap/>
            <w:vAlign w:val="center"/>
          </w:tcPr>
          <w:p w14:paraId="026EBF9B" w14:textId="77777777" w:rsidR="00CD0C6D" w:rsidRPr="00EF18BE" w:rsidRDefault="00CD0C6D" w:rsidP="00CD0C6D">
            <w:pPr>
              <w:jc w:val="center"/>
              <w:rPr>
                <w:rFonts w:cs="Times New Roman"/>
              </w:rPr>
            </w:pPr>
            <w:r w:rsidRPr="00EF18BE">
              <w:rPr>
                <w:rFonts w:cs="Times New Roman"/>
              </w:rPr>
              <w:t>5,99</w:t>
            </w:r>
          </w:p>
        </w:tc>
      </w:tr>
      <w:tr w:rsidR="00CD0C6D" w:rsidRPr="00EF18BE" w14:paraId="58B0F95C" w14:textId="77777777" w:rsidTr="00CD0C6D">
        <w:trPr>
          <w:trHeight w:val="300"/>
        </w:trPr>
        <w:tc>
          <w:tcPr>
            <w:tcW w:w="2142" w:type="dxa"/>
            <w:shd w:val="clear" w:color="auto" w:fill="auto"/>
            <w:noWrap/>
            <w:vAlign w:val="bottom"/>
          </w:tcPr>
          <w:p w14:paraId="79E13ABE"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мкр. Красивый Пруд</w:t>
            </w:r>
          </w:p>
        </w:tc>
        <w:tc>
          <w:tcPr>
            <w:tcW w:w="952" w:type="dxa"/>
            <w:shd w:val="clear" w:color="auto" w:fill="auto"/>
            <w:noWrap/>
            <w:vAlign w:val="center"/>
          </w:tcPr>
          <w:p w14:paraId="50977DBD"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5EBF9918" w14:textId="77777777" w:rsidR="00CD0C6D" w:rsidRPr="00EF18BE" w:rsidRDefault="00CD0C6D" w:rsidP="00CD0C6D">
            <w:pPr>
              <w:jc w:val="center"/>
              <w:rPr>
                <w:rFonts w:cs="Times New Roman"/>
              </w:rPr>
            </w:pPr>
            <w:r w:rsidRPr="00EF18BE">
              <w:rPr>
                <w:rFonts w:cs="Times New Roman"/>
              </w:rPr>
              <w:t>0,64</w:t>
            </w:r>
          </w:p>
        </w:tc>
        <w:tc>
          <w:tcPr>
            <w:tcW w:w="952" w:type="dxa"/>
            <w:shd w:val="clear" w:color="auto" w:fill="auto"/>
            <w:noWrap/>
            <w:vAlign w:val="center"/>
          </w:tcPr>
          <w:p w14:paraId="77611AF6" w14:textId="77777777" w:rsidR="00CD0C6D" w:rsidRPr="00EF18BE" w:rsidRDefault="00CD0C6D" w:rsidP="00CD0C6D">
            <w:pPr>
              <w:jc w:val="center"/>
              <w:rPr>
                <w:rFonts w:cs="Times New Roman"/>
              </w:rPr>
            </w:pPr>
            <w:r w:rsidRPr="00EF18BE">
              <w:rPr>
                <w:rFonts w:cs="Times New Roman"/>
              </w:rPr>
              <w:t>1,24</w:t>
            </w:r>
          </w:p>
        </w:tc>
        <w:tc>
          <w:tcPr>
            <w:tcW w:w="952" w:type="dxa"/>
            <w:shd w:val="clear" w:color="auto" w:fill="auto"/>
            <w:noWrap/>
            <w:vAlign w:val="center"/>
          </w:tcPr>
          <w:p w14:paraId="63544920" w14:textId="77777777" w:rsidR="00CD0C6D" w:rsidRPr="00EF18BE" w:rsidRDefault="00CD0C6D" w:rsidP="00CD0C6D">
            <w:pPr>
              <w:jc w:val="center"/>
              <w:rPr>
                <w:rFonts w:cs="Times New Roman"/>
              </w:rPr>
            </w:pPr>
            <w:r w:rsidRPr="00EF18BE">
              <w:rPr>
                <w:rFonts w:cs="Times New Roman"/>
              </w:rPr>
              <w:t>1,84</w:t>
            </w:r>
          </w:p>
        </w:tc>
        <w:tc>
          <w:tcPr>
            <w:tcW w:w="953" w:type="dxa"/>
            <w:shd w:val="clear" w:color="auto" w:fill="auto"/>
            <w:noWrap/>
            <w:vAlign w:val="center"/>
          </w:tcPr>
          <w:p w14:paraId="338630E9" w14:textId="77777777" w:rsidR="00CD0C6D" w:rsidRPr="00EF18BE" w:rsidRDefault="00CD0C6D" w:rsidP="00CD0C6D">
            <w:pPr>
              <w:jc w:val="center"/>
              <w:rPr>
                <w:rFonts w:cs="Times New Roman"/>
              </w:rPr>
            </w:pPr>
            <w:r w:rsidRPr="00EF18BE">
              <w:rPr>
                <w:rFonts w:cs="Times New Roman"/>
              </w:rPr>
              <w:t>2,55</w:t>
            </w:r>
          </w:p>
        </w:tc>
        <w:tc>
          <w:tcPr>
            <w:tcW w:w="952" w:type="dxa"/>
            <w:shd w:val="clear" w:color="auto" w:fill="auto"/>
            <w:noWrap/>
            <w:vAlign w:val="center"/>
          </w:tcPr>
          <w:p w14:paraId="3E0F1DC8" w14:textId="77777777" w:rsidR="00CD0C6D" w:rsidRPr="00EF18BE" w:rsidRDefault="00CD0C6D" w:rsidP="00CD0C6D">
            <w:pPr>
              <w:jc w:val="center"/>
              <w:rPr>
                <w:rFonts w:cs="Times New Roman"/>
              </w:rPr>
            </w:pPr>
            <w:r w:rsidRPr="00EF18BE">
              <w:rPr>
                <w:rFonts w:cs="Times New Roman"/>
              </w:rPr>
              <w:t>5,60</w:t>
            </w:r>
          </w:p>
        </w:tc>
        <w:tc>
          <w:tcPr>
            <w:tcW w:w="953" w:type="dxa"/>
            <w:shd w:val="clear" w:color="auto" w:fill="auto"/>
            <w:noWrap/>
            <w:vAlign w:val="center"/>
          </w:tcPr>
          <w:p w14:paraId="64F651E7" w14:textId="77777777" w:rsidR="00CD0C6D" w:rsidRPr="00EF18BE" w:rsidRDefault="00CD0C6D" w:rsidP="00CD0C6D">
            <w:pPr>
              <w:jc w:val="center"/>
              <w:rPr>
                <w:rFonts w:cs="Times New Roman"/>
              </w:rPr>
            </w:pPr>
            <w:r w:rsidRPr="00EF18BE">
              <w:rPr>
                <w:rFonts w:cs="Times New Roman"/>
              </w:rPr>
              <w:t>8,61</w:t>
            </w:r>
          </w:p>
        </w:tc>
      </w:tr>
      <w:tr w:rsidR="00CD0C6D" w:rsidRPr="00EF18BE" w14:paraId="7397489E" w14:textId="77777777" w:rsidTr="00CD0C6D">
        <w:trPr>
          <w:trHeight w:val="300"/>
        </w:trPr>
        <w:tc>
          <w:tcPr>
            <w:tcW w:w="2142" w:type="dxa"/>
            <w:shd w:val="clear" w:color="auto" w:fill="auto"/>
            <w:noWrap/>
            <w:vAlign w:val="bottom"/>
          </w:tcPr>
          <w:p w14:paraId="185B3496"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Итого</w:t>
            </w:r>
          </w:p>
        </w:tc>
        <w:tc>
          <w:tcPr>
            <w:tcW w:w="952" w:type="dxa"/>
            <w:shd w:val="clear" w:color="auto" w:fill="auto"/>
            <w:noWrap/>
            <w:vAlign w:val="center"/>
          </w:tcPr>
          <w:p w14:paraId="7DFD2320" w14:textId="77777777" w:rsidR="00CD0C6D" w:rsidRPr="00EF18BE" w:rsidRDefault="00CD0C6D" w:rsidP="00CD0C6D">
            <w:pPr>
              <w:jc w:val="center"/>
              <w:rPr>
                <w:rFonts w:cs="Times New Roman"/>
                <w:sz w:val="20"/>
                <w:szCs w:val="20"/>
              </w:rPr>
            </w:pPr>
            <w:r w:rsidRPr="00EF18BE">
              <w:rPr>
                <w:rFonts w:cs="Times New Roman"/>
                <w:sz w:val="20"/>
                <w:szCs w:val="20"/>
              </w:rPr>
              <w:t>84,61</w:t>
            </w:r>
          </w:p>
        </w:tc>
        <w:tc>
          <w:tcPr>
            <w:tcW w:w="953" w:type="dxa"/>
            <w:shd w:val="clear" w:color="auto" w:fill="auto"/>
            <w:noWrap/>
            <w:vAlign w:val="center"/>
          </w:tcPr>
          <w:p w14:paraId="73396B26" w14:textId="77777777" w:rsidR="00CD0C6D" w:rsidRPr="00EF18BE" w:rsidRDefault="00CD0C6D" w:rsidP="00CD0C6D">
            <w:pPr>
              <w:jc w:val="center"/>
              <w:rPr>
                <w:rFonts w:cs="Times New Roman"/>
                <w:sz w:val="20"/>
                <w:szCs w:val="20"/>
              </w:rPr>
            </w:pPr>
            <w:r w:rsidRPr="00EF18BE">
              <w:rPr>
                <w:rFonts w:cs="Times New Roman"/>
                <w:sz w:val="20"/>
                <w:szCs w:val="20"/>
              </w:rPr>
              <w:t>85,25</w:t>
            </w:r>
          </w:p>
        </w:tc>
        <w:tc>
          <w:tcPr>
            <w:tcW w:w="952" w:type="dxa"/>
            <w:shd w:val="clear" w:color="auto" w:fill="auto"/>
            <w:noWrap/>
            <w:vAlign w:val="center"/>
          </w:tcPr>
          <w:p w14:paraId="7CD079A0" w14:textId="77777777" w:rsidR="00CD0C6D" w:rsidRPr="00EF18BE" w:rsidRDefault="00CD0C6D" w:rsidP="00CD0C6D">
            <w:pPr>
              <w:jc w:val="center"/>
              <w:rPr>
                <w:rFonts w:cs="Times New Roman"/>
                <w:sz w:val="20"/>
                <w:szCs w:val="20"/>
              </w:rPr>
            </w:pPr>
            <w:r w:rsidRPr="00EF18BE">
              <w:rPr>
                <w:rFonts w:cs="Times New Roman"/>
                <w:sz w:val="20"/>
                <w:szCs w:val="20"/>
              </w:rPr>
              <w:t>88,11</w:t>
            </w:r>
          </w:p>
        </w:tc>
        <w:tc>
          <w:tcPr>
            <w:tcW w:w="952" w:type="dxa"/>
            <w:shd w:val="clear" w:color="auto" w:fill="auto"/>
            <w:noWrap/>
            <w:vAlign w:val="center"/>
          </w:tcPr>
          <w:p w14:paraId="64D6F3D2" w14:textId="77777777" w:rsidR="00CD0C6D" w:rsidRPr="00EF18BE" w:rsidRDefault="00CD0C6D" w:rsidP="00CD0C6D">
            <w:pPr>
              <w:jc w:val="center"/>
              <w:rPr>
                <w:rFonts w:cs="Times New Roman"/>
                <w:sz w:val="20"/>
                <w:szCs w:val="20"/>
              </w:rPr>
            </w:pPr>
            <w:r w:rsidRPr="00EF18BE">
              <w:rPr>
                <w:rFonts w:cs="Times New Roman"/>
                <w:sz w:val="20"/>
                <w:szCs w:val="20"/>
              </w:rPr>
              <w:t>90,61</w:t>
            </w:r>
          </w:p>
        </w:tc>
        <w:tc>
          <w:tcPr>
            <w:tcW w:w="953" w:type="dxa"/>
            <w:shd w:val="clear" w:color="auto" w:fill="auto"/>
            <w:noWrap/>
            <w:vAlign w:val="center"/>
          </w:tcPr>
          <w:p w14:paraId="2554B381" w14:textId="77777777" w:rsidR="00CD0C6D" w:rsidRPr="00EF18BE" w:rsidRDefault="00CD0C6D" w:rsidP="00CD0C6D">
            <w:pPr>
              <w:jc w:val="center"/>
              <w:rPr>
                <w:rFonts w:cs="Times New Roman"/>
                <w:sz w:val="20"/>
                <w:szCs w:val="20"/>
              </w:rPr>
            </w:pPr>
            <w:r w:rsidRPr="00EF18BE">
              <w:rPr>
                <w:rFonts w:cs="Times New Roman"/>
                <w:sz w:val="20"/>
                <w:szCs w:val="20"/>
              </w:rPr>
              <w:t>92,52</w:t>
            </w:r>
          </w:p>
        </w:tc>
        <w:tc>
          <w:tcPr>
            <w:tcW w:w="952" w:type="dxa"/>
            <w:shd w:val="clear" w:color="auto" w:fill="auto"/>
            <w:noWrap/>
            <w:vAlign w:val="center"/>
          </w:tcPr>
          <w:p w14:paraId="3D772B23" w14:textId="77777777" w:rsidR="00CD0C6D" w:rsidRPr="00EF18BE" w:rsidRDefault="00CD0C6D" w:rsidP="00CD0C6D">
            <w:pPr>
              <w:jc w:val="center"/>
              <w:rPr>
                <w:rFonts w:cs="Times New Roman"/>
                <w:sz w:val="20"/>
                <w:szCs w:val="20"/>
              </w:rPr>
            </w:pPr>
            <w:r w:rsidRPr="00EF18BE">
              <w:rPr>
                <w:rFonts w:cs="Times New Roman"/>
                <w:sz w:val="20"/>
                <w:szCs w:val="20"/>
              </w:rPr>
              <w:t>103,88</w:t>
            </w:r>
          </w:p>
        </w:tc>
        <w:tc>
          <w:tcPr>
            <w:tcW w:w="953" w:type="dxa"/>
            <w:shd w:val="clear" w:color="auto" w:fill="auto"/>
            <w:noWrap/>
            <w:vAlign w:val="center"/>
          </w:tcPr>
          <w:p w14:paraId="1FBEBE4D" w14:textId="77777777" w:rsidR="00CD0C6D" w:rsidRPr="00EF18BE" w:rsidRDefault="00CD0C6D" w:rsidP="00CD0C6D">
            <w:pPr>
              <w:jc w:val="center"/>
              <w:rPr>
                <w:rFonts w:cs="Times New Roman"/>
                <w:sz w:val="20"/>
                <w:szCs w:val="20"/>
              </w:rPr>
            </w:pPr>
            <w:r w:rsidRPr="00EF18BE">
              <w:rPr>
                <w:rFonts w:cs="Times New Roman"/>
                <w:sz w:val="20"/>
                <w:szCs w:val="20"/>
              </w:rPr>
              <w:t>110,41</w:t>
            </w:r>
          </w:p>
        </w:tc>
      </w:tr>
    </w:tbl>
    <w:p w14:paraId="0F2BF3B3" w14:textId="73A26618" w:rsidR="00CD0C6D" w:rsidRPr="00EF18BE" w:rsidRDefault="00CD0C6D" w:rsidP="00CD0C6D">
      <w:pPr>
        <w:pStyle w:val="ConsPlusNormal"/>
        <w:spacing w:before="240"/>
        <w:ind w:firstLine="708"/>
        <w:jc w:val="both"/>
        <w:rPr>
          <w:rFonts w:ascii="Times New Roman" w:hAnsi="Times New Roman" w:cs="Times New Roman"/>
          <w:sz w:val="24"/>
          <w:szCs w:val="24"/>
        </w:rPr>
      </w:pPr>
      <w:r w:rsidRPr="00EF18BE">
        <w:rPr>
          <w:rFonts w:ascii="Times New Roman" w:hAnsi="Times New Roman" w:cs="Times New Roman"/>
          <w:sz w:val="24"/>
          <w:szCs w:val="24"/>
        </w:rPr>
        <w:t>Расчет требуемой мощности очистных сооружений определялся исходя из прогнозного отпуска воды в сеть.</w:t>
      </w:r>
    </w:p>
    <w:p w14:paraId="02761AF1" w14:textId="542F64A6" w:rsidR="00CD0C6D" w:rsidRPr="00EF18BE" w:rsidRDefault="00CD0C6D" w:rsidP="00CD0C6D">
      <w:pPr>
        <w:spacing w:before="240"/>
        <w:jc w:val="right"/>
        <w:rPr>
          <w:rFonts w:cs="Times New Roman"/>
          <w:b/>
          <w:szCs w:val="24"/>
          <w:lang w:val="ru-RU"/>
        </w:rPr>
      </w:pPr>
      <w:bookmarkStart w:id="1485" w:name="_Toc411173063"/>
      <w:bookmarkStart w:id="1486" w:name="_Toc411173355"/>
      <w:bookmarkStart w:id="1487" w:name="_Toc411421301"/>
      <w:bookmarkStart w:id="1488" w:name="_Toc411421645"/>
      <w:bookmarkStart w:id="1489" w:name="_Toc411797952"/>
      <w:bookmarkStart w:id="1490" w:name="_Toc411863766"/>
      <w:bookmarkStart w:id="1491" w:name="_Toc412386676"/>
      <w:bookmarkStart w:id="1492" w:name="_Toc412387091"/>
      <w:bookmarkStart w:id="1493" w:name="_Toc412494418"/>
      <w:bookmarkStart w:id="1494" w:name="_Toc413754814"/>
      <w:bookmarkStart w:id="1495" w:name="_Toc421710281"/>
      <w:bookmarkStart w:id="1496" w:name="_Toc421710673"/>
      <w:bookmarkStart w:id="1497" w:name="_Toc425861722"/>
      <w:r w:rsidRPr="00EF18BE">
        <w:rPr>
          <w:rFonts w:cs="Times New Roman"/>
          <w:szCs w:val="24"/>
          <w:lang w:val="ru-RU"/>
        </w:rPr>
        <w:t xml:space="preserve">Таблица 8.14 – </w:t>
      </w:r>
      <w:r w:rsidRPr="00EF18BE">
        <w:rPr>
          <w:lang w:val="ru-RU"/>
        </w:rPr>
        <w:t>Требуемая мощность очистных сооружений Зональненского СП, м</w:t>
      </w:r>
      <w:r w:rsidRPr="00EF18BE">
        <w:rPr>
          <w:vertAlign w:val="superscript"/>
          <w:lang w:val="ru-RU"/>
        </w:rPr>
        <w:t>3</w:t>
      </w:r>
      <w:r w:rsidRPr="00EF18BE">
        <w:rPr>
          <w:lang w:val="ru-RU"/>
        </w:rPr>
        <w:t>/сут.</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tbl>
      <w:tblPr>
        <w:tblW w:w="880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2"/>
        <w:gridCol w:w="952"/>
        <w:gridCol w:w="953"/>
        <w:gridCol w:w="952"/>
        <w:gridCol w:w="952"/>
        <w:gridCol w:w="953"/>
        <w:gridCol w:w="952"/>
        <w:gridCol w:w="953"/>
      </w:tblGrid>
      <w:tr w:rsidR="00CD0C6D" w:rsidRPr="00EF18BE" w14:paraId="686DEACB" w14:textId="77777777" w:rsidTr="00CD0C6D">
        <w:trPr>
          <w:trHeight w:val="300"/>
        </w:trPr>
        <w:tc>
          <w:tcPr>
            <w:tcW w:w="2142" w:type="dxa"/>
            <w:shd w:val="clear" w:color="auto" w:fill="auto"/>
            <w:vAlign w:val="center"/>
          </w:tcPr>
          <w:p w14:paraId="07F43338" w14:textId="77777777" w:rsidR="00CD0C6D" w:rsidRPr="00EF18BE" w:rsidRDefault="00CD0C6D" w:rsidP="00CD0C6D">
            <w:pPr>
              <w:widowControl/>
              <w:jc w:val="center"/>
              <w:rPr>
                <w:rFonts w:eastAsia="Times New Roman" w:cs="Times New Roman"/>
                <w:sz w:val="20"/>
                <w:szCs w:val="20"/>
                <w:lang w:val="ru-RU" w:eastAsia="ru-RU"/>
              </w:rPr>
            </w:pPr>
            <w:r w:rsidRPr="00EF18BE">
              <w:rPr>
                <w:rFonts w:eastAsia="Times New Roman" w:cs="Times New Roman"/>
                <w:sz w:val="20"/>
                <w:szCs w:val="20"/>
                <w:lang w:val="ru-RU" w:eastAsia="ru-RU"/>
              </w:rPr>
              <w:t>Населенный пункт</w:t>
            </w:r>
          </w:p>
        </w:tc>
        <w:tc>
          <w:tcPr>
            <w:tcW w:w="952" w:type="dxa"/>
            <w:shd w:val="clear" w:color="auto" w:fill="auto"/>
            <w:noWrap/>
            <w:vAlign w:val="center"/>
          </w:tcPr>
          <w:p w14:paraId="3E5DB081"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2015</w:t>
            </w:r>
          </w:p>
        </w:tc>
        <w:tc>
          <w:tcPr>
            <w:tcW w:w="953" w:type="dxa"/>
            <w:shd w:val="clear" w:color="auto" w:fill="auto"/>
            <w:noWrap/>
            <w:vAlign w:val="center"/>
          </w:tcPr>
          <w:p w14:paraId="2B49286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2016</w:t>
            </w:r>
          </w:p>
        </w:tc>
        <w:tc>
          <w:tcPr>
            <w:tcW w:w="952" w:type="dxa"/>
            <w:shd w:val="clear" w:color="auto" w:fill="auto"/>
            <w:noWrap/>
            <w:vAlign w:val="center"/>
          </w:tcPr>
          <w:p w14:paraId="30A1043D"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2017</w:t>
            </w:r>
          </w:p>
        </w:tc>
        <w:tc>
          <w:tcPr>
            <w:tcW w:w="952" w:type="dxa"/>
            <w:shd w:val="clear" w:color="auto" w:fill="auto"/>
            <w:noWrap/>
            <w:vAlign w:val="center"/>
          </w:tcPr>
          <w:p w14:paraId="2C2C70CD"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2018</w:t>
            </w:r>
          </w:p>
        </w:tc>
        <w:tc>
          <w:tcPr>
            <w:tcW w:w="953" w:type="dxa"/>
            <w:shd w:val="clear" w:color="auto" w:fill="auto"/>
            <w:noWrap/>
            <w:vAlign w:val="center"/>
          </w:tcPr>
          <w:p w14:paraId="3FF03DBE"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2019</w:t>
            </w:r>
          </w:p>
        </w:tc>
        <w:tc>
          <w:tcPr>
            <w:tcW w:w="952" w:type="dxa"/>
            <w:shd w:val="clear" w:color="auto" w:fill="auto"/>
            <w:noWrap/>
            <w:vAlign w:val="center"/>
          </w:tcPr>
          <w:p w14:paraId="7E7D709F"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2024</w:t>
            </w:r>
          </w:p>
        </w:tc>
        <w:tc>
          <w:tcPr>
            <w:tcW w:w="953" w:type="dxa"/>
            <w:shd w:val="clear" w:color="auto" w:fill="auto"/>
            <w:noWrap/>
            <w:vAlign w:val="center"/>
          </w:tcPr>
          <w:p w14:paraId="2D56725B" w14:textId="77777777" w:rsidR="00CD0C6D" w:rsidRPr="00EF18BE" w:rsidRDefault="00CD0C6D" w:rsidP="00CD0C6D">
            <w:pPr>
              <w:widowControl/>
              <w:jc w:val="center"/>
              <w:rPr>
                <w:rFonts w:eastAsia="Times New Roman" w:cs="Times New Roman"/>
                <w:lang w:val="ru-RU" w:eastAsia="ru-RU"/>
              </w:rPr>
            </w:pPr>
            <w:r w:rsidRPr="00EF18BE">
              <w:rPr>
                <w:rFonts w:cs="Times New Roman"/>
                <w:b/>
                <w:bCs/>
                <w:sz w:val="20"/>
                <w:szCs w:val="20"/>
              </w:rPr>
              <w:t>2029</w:t>
            </w:r>
          </w:p>
        </w:tc>
      </w:tr>
      <w:tr w:rsidR="00CD0C6D" w:rsidRPr="00EF18BE" w14:paraId="0A890313" w14:textId="77777777" w:rsidTr="00CD0C6D">
        <w:trPr>
          <w:trHeight w:val="300"/>
        </w:trPr>
        <w:tc>
          <w:tcPr>
            <w:tcW w:w="2142" w:type="dxa"/>
            <w:shd w:val="clear" w:color="auto" w:fill="auto"/>
            <w:vAlign w:val="center"/>
          </w:tcPr>
          <w:p w14:paraId="5BD55080"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п. Зональный, мкр. Радужный</w:t>
            </w:r>
          </w:p>
        </w:tc>
        <w:tc>
          <w:tcPr>
            <w:tcW w:w="952" w:type="dxa"/>
            <w:shd w:val="clear" w:color="auto" w:fill="auto"/>
            <w:noWrap/>
            <w:vAlign w:val="center"/>
          </w:tcPr>
          <w:p w14:paraId="217E27C7" w14:textId="77777777" w:rsidR="00CD0C6D" w:rsidRPr="00EF18BE" w:rsidRDefault="00CD0C6D" w:rsidP="00CD0C6D">
            <w:pPr>
              <w:jc w:val="center"/>
              <w:rPr>
                <w:rFonts w:cs="Times New Roman"/>
              </w:rPr>
            </w:pPr>
            <w:r w:rsidRPr="00EF18BE">
              <w:rPr>
                <w:rFonts w:cs="Times New Roman"/>
              </w:rPr>
              <w:t>1015,37</w:t>
            </w:r>
          </w:p>
        </w:tc>
        <w:tc>
          <w:tcPr>
            <w:tcW w:w="953" w:type="dxa"/>
            <w:shd w:val="clear" w:color="auto" w:fill="auto"/>
            <w:noWrap/>
            <w:vAlign w:val="center"/>
          </w:tcPr>
          <w:p w14:paraId="7FC8B8A2" w14:textId="77777777" w:rsidR="00CD0C6D" w:rsidRPr="00EF18BE" w:rsidRDefault="00CD0C6D" w:rsidP="00CD0C6D">
            <w:pPr>
              <w:jc w:val="center"/>
              <w:rPr>
                <w:rFonts w:cs="Times New Roman"/>
              </w:rPr>
            </w:pPr>
            <w:r w:rsidRPr="00EF18BE">
              <w:rPr>
                <w:rFonts w:cs="Times New Roman"/>
              </w:rPr>
              <w:t>1015,37</w:t>
            </w:r>
          </w:p>
        </w:tc>
        <w:tc>
          <w:tcPr>
            <w:tcW w:w="952" w:type="dxa"/>
            <w:shd w:val="clear" w:color="auto" w:fill="auto"/>
            <w:noWrap/>
            <w:vAlign w:val="center"/>
          </w:tcPr>
          <w:p w14:paraId="526019A9" w14:textId="77777777" w:rsidR="00CD0C6D" w:rsidRPr="00EF18BE" w:rsidRDefault="00CD0C6D" w:rsidP="00CD0C6D">
            <w:pPr>
              <w:jc w:val="center"/>
              <w:rPr>
                <w:rFonts w:cs="Times New Roman"/>
              </w:rPr>
            </w:pPr>
            <w:r w:rsidRPr="00EF18BE">
              <w:rPr>
                <w:rFonts w:cs="Times New Roman"/>
              </w:rPr>
              <w:t>1022,89</w:t>
            </w:r>
          </w:p>
        </w:tc>
        <w:tc>
          <w:tcPr>
            <w:tcW w:w="952" w:type="dxa"/>
            <w:shd w:val="clear" w:color="auto" w:fill="auto"/>
            <w:noWrap/>
            <w:vAlign w:val="center"/>
          </w:tcPr>
          <w:p w14:paraId="4BC53725" w14:textId="77777777" w:rsidR="00CD0C6D" w:rsidRPr="00EF18BE" w:rsidRDefault="00CD0C6D" w:rsidP="00CD0C6D">
            <w:pPr>
              <w:jc w:val="center"/>
              <w:rPr>
                <w:rFonts w:cs="Times New Roman"/>
              </w:rPr>
            </w:pPr>
            <w:r w:rsidRPr="00EF18BE">
              <w:rPr>
                <w:rFonts w:cs="Times New Roman"/>
              </w:rPr>
              <w:t>1028,56</w:t>
            </w:r>
          </w:p>
        </w:tc>
        <w:tc>
          <w:tcPr>
            <w:tcW w:w="953" w:type="dxa"/>
            <w:shd w:val="clear" w:color="auto" w:fill="auto"/>
            <w:noWrap/>
            <w:vAlign w:val="center"/>
          </w:tcPr>
          <w:p w14:paraId="67E15C9B" w14:textId="77777777" w:rsidR="00CD0C6D" w:rsidRPr="00EF18BE" w:rsidRDefault="00CD0C6D" w:rsidP="00CD0C6D">
            <w:pPr>
              <w:jc w:val="center"/>
              <w:rPr>
                <w:rFonts w:cs="Times New Roman"/>
              </w:rPr>
            </w:pPr>
            <w:r w:rsidRPr="00EF18BE">
              <w:rPr>
                <w:rFonts w:cs="Times New Roman"/>
              </w:rPr>
              <w:t>1033,90</w:t>
            </w:r>
          </w:p>
        </w:tc>
        <w:tc>
          <w:tcPr>
            <w:tcW w:w="952" w:type="dxa"/>
            <w:shd w:val="clear" w:color="auto" w:fill="auto"/>
            <w:noWrap/>
            <w:vAlign w:val="center"/>
          </w:tcPr>
          <w:p w14:paraId="4BAAA22A" w14:textId="77777777" w:rsidR="00CD0C6D" w:rsidRPr="00EF18BE" w:rsidRDefault="00CD0C6D" w:rsidP="00CD0C6D">
            <w:pPr>
              <w:jc w:val="center"/>
              <w:rPr>
                <w:rFonts w:cs="Times New Roman"/>
              </w:rPr>
            </w:pPr>
            <w:r w:rsidRPr="00EF18BE">
              <w:rPr>
                <w:rFonts w:cs="Times New Roman"/>
              </w:rPr>
              <w:t>1087,57</w:t>
            </w:r>
          </w:p>
        </w:tc>
        <w:tc>
          <w:tcPr>
            <w:tcW w:w="953" w:type="dxa"/>
            <w:shd w:val="clear" w:color="auto" w:fill="auto"/>
            <w:noWrap/>
            <w:vAlign w:val="center"/>
          </w:tcPr>
          <w:p w14:paraId="6C1C08C3" w14:textId="77777777" w:rsidR="00CD0C6D" w:rsidRPr="00EF18BE" w:rsidRDefault="00CD0C6D" w:rsidP="00CD0C6D">
            <w:pPr>
              <w:jc w:val="center"/>
              <w:rPr>
                <w:rFonts w:cs="Times New Roman"/>
              </w:rPr>
            </w:pPr>
            <w:r w:rsidRPr="00EF18BE">
              <w:rPr>
                <w:rFonts w:cs="Times New Roman"/>
              </w:rPr>
              <w:t>1087,57</w:t>
            </w:r>
          </w:p>
        </w:tc>
      </w:tr>
      <w:tr w:rsidR="00CD0C6D" w:rsidRPr="00EF18BE" w14:paraId="52E53A76" w14:textId="77777777" w:rsidTr="00CD0C6D">
        <w:trPr>
          <w:trHeight w:val="300"/>
        </w:trPr>
        <w:tc>
          <w:tcPr>
            <w:tcW w:w="2142" w:type="dxa"/>
            <w:shd w:val="clear" w:color="auto" w:fill="auto"/>
            <w:noWrap/>
            <w:vAlign w:val="center"/>
          </w:tcPr>
          <w:p w14:paraId="4547A879"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1</w:t>
            </w:r>
          </w:p>
        </w:tc>
        <w:tc>
          <w:tcPr>
            <w:tcW w:w="952" w:type="dxa"/>
            <w:shd w:val="clear" w:color="auto" w:fill="auto"/>
            <w:noWrap/>
            <w:vAlign w:val="center"/>
          </w:tcPr>
          <w:p w14:paraId="6917091D"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33C5919A"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3D6F8249" w14:textId="77777777" w:rsidR="00CD0C6D" w:rsidRPr="00EF18BE" w:rsidRDefault="00CD0C6D" w:rsidP="00CD0C6D">
            <w:pPr>
              <w:jc w:val="center"/>
              <w:rPr>
                <w:rFonts w:cs="Times New Roman"/>
              </w:rPr>
            </w:pPr>
            <w:r w:rsidRPr="00EF18BE">
              <w:rPr>
                <w:rFonts w:cs="Times New Roman"/>
              </w:rPr>
              <w:t>6,09</w:t>
            </w:r>
          </w:p>
        </w:tc>
        <w:tc>
          <w:tcPr>
            <w:tcW w:w="952" w:type="dxa"/>
            <w:shd w:val="clear" w:color="auto" w:fill="auto"/>
            <w:noWrap/>
            <w:vAlign w:val="center"/>
          </w:tcPr>
          <w:p w14:paraId="79E5ECFA" w14:textId="77777777" w:rsidR="00CD0C6D" w:rsidRPr="00EF18BE" w:rsidRDefault="00CD0C6D" w:rsidP="00CD0C6D">
            <w:pPr>
              <w:jc w:val="center"/>
              <w:rPr>
                <w:rFonts w:cs="Times New Roman"/>
              </w:rPr>
            </w:pPr>
            <w:r w:rsidRPr="00EF18BE">
              <w:rPr>
                <w:rFonts w:cs="Times New Roman"/>
              </w:rPr>
              <w:t>7,64</w:t>
            </w:r>
          </w:p>
        </w:tc>
        <w:tc>
          <w:tcPr>
            <w:tcW w:w="953" w:type="dxa"/>
            <w:shd w:val="clear" w:color="auto" w:fill="auto"/>
            <w:noWrap/>
            <w:vAlign w:val="center"/>
          </w:tcPr>
          <w:p w14:paraId="04C13773" w14:textId="77777777" w:rsidR="00CD0C6D" w:rsidRPr="00EF18BE" w:rsidRDefault="00CD0C6D" w:rsidP="00CD0C6D">
            <w:pPr>
              <w:jc w:val="center"/>
              <w:rPr>
                <w:rFonts w:cs="Times New Roman"/>
              </w:rPr>
            </w:pPr>
            <w:r w:rsidRPr="00EF18BE">
              <w:rPr>
                <w:rFonts w:cs="Times New Roman"/>
              </w:rPr>
              <w:t>9,19</w:t>
            </w:r>
          </w:p>
        </w:tc>
        <w:tc>
          <w:tcPr>
            <w:tcW w:w="952" w:type="dxa"/>
            <w:shd w:val="clear" w:color="auto" w:fill="auto"/>
            <w:noWrap/>
            <w:vAlign w:val="center"/>
          </w:tcPr>
          <w:p w14:paraId="0378D760" w14:textId="77777777" w:rsidR="00CD0C6D" w:rsidRPr="00EF18BE" w:rsidRDefault="00CD0C6D" w:rsidP="00CD0C6D">
            <w:pPr>
              <w:jc w:val="center"/>
              <w:rPr>
                <w:rFonts w:cs="Times New Roman"/>
              </w:rPr>
            </w:pPr>
            <w:r w:rsidRPr="00EF18BE">
              <w:rPr>
                <w:rFonts w:cs="Times New Roman"/>
              </w:rPr>
              <w:t>16,93</w:t>
            </w:r>
          </w:p>
        </w:tc>
        <w:tc>
          <w:tcPr>
            <w:tcW w:w="953" w:type="dxa"/>
            <w:shd w:val="clear" w:color="auto" w:fill="auto"/>
            <w:noWrap/>
            <w:vAlign w:val="center"/>
          </w:tcPr>
          <w:p w14:paraId="4DEB31E0" w14:textId="77777777" w:rsidR="00CD0C6D" w:rsidRPr="00EF18BE" w:rsidRDefault="00CD0C6D" w:rsidP="00CD0C6D">
            <w:pPr>
              <w:jc w:val="center"/>
              <w:rPr>
                <w:rFonts w:cs="Times New Roman"/>
              </w:rPr>
            </w:pPr>
            <w:r w:rsidRPr="00EF18BE">
              <w:rPr>
                <w:rFonts w:cs="Times New Roman"/>
              </w:rPr>
              <w:t>23,13</w:t>
            </w:r>
          </w:p>
        </w:tc>
      </w:tr>
      <w:tr w:rsidR="00CD0C6D" w:rsidRPr="00EF18BE" w14:paraId="47D02589" w14:textId="77777777" w:rsidTr="00CD0C6D">
        <w:trPr>
          <w:trHeight w:val="300"/>
        </w:trPr>
        <w:tc>
          <w:tcPr>
            <w:tcW w:w="2142" w:type="dxa"/>
            <w:shd w:val="clear" w:color="auto" w:fill="auto"/>
            <w:noWrap/>
            <w:vAlign w:val="center"/>
          </w:tcPr>
          <w:p w14:paraId="3F00A3C6"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2</w:t>
            </w:r>
          </w:p>
        </w:tc>
        <w:tc>
          <w:tcPr>
            <w:tcW w:w="952" w:type="dxa"/>
            <w:shd w:val="clear" w:color="auto" w:fill="auto"/>
            <w:noWrap/>
            <w:vAlign w:val="center"/>
          </w:tcPr>
          <w:p w14:paraId="1697B3C8"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54D8B2C2"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184E91AC" w14:textId="77777777" w:rsidR="00CD0C6D" w:rsidRPr="00EF18BE" w:rsidRDefault="00CD0C6D" w:rsidP="00CD0C6D">
            <w:pPr>
              <w:jc w:val="center"/>
              <w:rPr>
                <w:rFonts w:cs="Times New Roman"/>
              </w:rPr>
            </w:pPr>
            <w:r w:rsidRPr="00EF18BE">
              <w:rPr>
                <w:rFonts w:cs="Times New Roman"/>
              </w:rPr>
              <w:t>6,09</w:t>
            </w:r>
          </w:p>
        </w:tc>
        <w:tc>
          <w:tcPr>
            <w:tcW w:w="952" w:type="dxa"/>
            <w:shd w:val="clear" w:color="auto" w:fill="auto"/>
            <w:noWrap/>
            <w:vAlign w:val="center"/>
          </w:tcPr>
          <w:p w14:paraId="19373B1E" w14:textId="77777777" w:rsidR="00CD0C6D" w:rsidRPr="00EF18BE" w:rsidRDefault="00CD0C6D" w:rsidP="00CD0C6D">
            <w:pPr>
              <w:jc w:val="center"/>
              <w:rPr>
                <w:rFonts w:cs="Times New Roman"/>
              </w:rPr>
            </w:pPr>
            <w:r w:rsidRPr="00EF18BE">
              <w:rPr>
                <w:rFonts w:cs="Times New Roman"/>
              </w:rPr>
              <w:t>15,79</w:t>
            </w:r>
          </w:p>
        </w:tc>
        <w:tc>
          <w:tcPr>
            <w:tcW w:w="953" w:type="dxa"/>
            <w:shd w:val="clear" w:color="auto" w:fill="auto"/>
            <w:noWrap/>
            <w:vAlign w:val="center"/>
          </w:tcPr>
          <w:p w14:paraId="76E3BA3F" w14:textId="77777777" w:rsidR="00CD0C6D" w:rsidRPr="00EF18BE" w:rsidRDefault="00CD0C6D" w:rsidP="00CD0C6D">
            <w:pPr>
              <w:jc w:val="center"/>
              <w:rPr>
                <w:rFonts w:cs="Times New Roman"/>
              </w:rPr>
            </w:pPr>
            <w:r w:rsidRPr="00EF18BE">
              <w:rPr>
                <w:rFonts w:cs="Times New Roman"/>
              </w:rPr>
              <w:t>17,34</w:t>
            </w:r>
          </w:p>
        </w:tc>
        <w:tc>
          <w:tcPr>
            <w:tcW w:w="952" w:type="dxa"/>
            <w:shd w:val="clear" w:color="auto" w:fill="auto"/>
            <w:noWrap/>
            <w:vAlign w:val="center"/>
          </w:tcPr>
          <w:p w14:paraId="196D069D" w14:textId="77777777" w:rsidR="00CD0C6D" w:rsidRPr="00EF18BE" w:rsidRDefault="00CD0C6D" w:rsidP="00CD0C6D">
            <w:pPr>
              <w:jc w:val="center"/>
              <w:rPr>
                <w:rFonts w:cs="Times New Roman"/>
              </w:rPr>
            </w:pPr>
            <w:r w:rsidRPr="00EF18BE">
              <w:rPr>
                <w:rFonts w:cs="Times New Roman"/>
              </w:rPr>
              <w:t>25,09</w:t>
            </w:r>
          </w:p>
        </w:tc>
        <w:tc>
          <w:tcPr>
            <w:tcW w:w="953" w:type="dxa"/>
            <w:shd w:val="clear" w:color="auto" w:fill="auto"/>
            <w:noWrap/>
            <w:vAlign w:val="center"/>
          </w:tcPr>
          <w:p w14:paraId="06A3751A" w14:textId="77777777" w:rsidR="00CD0C6D" w:rsidRPr="00EF18BE" w:rsidRDefault="00CD0C6D" w:rsidP="00CD0C6D">
            <w:pPr>
              <w:jc w:val="center"/>
              <w:rPr>
                <w:rFonts w:cs="Times New Roman"/>
              </w:rPr>
            </w:pPr>
            <w:r w:rsidRPr="00EF18BE">
              <w:rPr>
                <w:rFonts w:cs="Times New Roman"/>
              </w:rPr>
              <w:t>31,28</w:t>
            </w:r>
          </w:p>
        </w:tc>
      </w:tr>
      <w:tr w:rsidR="00CD0C6D" w:rsidRPr="00EF18BE" w14:paraId="1E57EA9A" w14:textId="77777777" w:rsidTr="00CD0C6D">
        <w:trPr>
          <w:trHeight w:val="300"/>
        </w:trPr>
        <w:tc>
          <w:tcPr>
            <w:tcW w:w="2142" w:type="dxa"/>
            <w:shd w:val="clear" w:color="auto" w:fill="auto"/>
            <w:noWrap/>
            <w:vAlign w:val="center"/>
          </w:tcPr>
          <w:p w14:paraId="173CD05D"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Жилое образование № 3</w:t>
            </w:r>
          </w:p>
        </w:tc>
        <w:tc>
          <w:tcPr>
            <w:tcW w:w="952" w:type="dxa"/>
            <w:shd w:val="clear" w:color="auto" w:fill="auto"/>
            <w:noWrap/>
            <w:vAlign w:val="center"/>
          </w:tcPr>
          <w:p w14:paraId="1312403A"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3E36ACA4"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5289D290" w14:textId="77777777" w:rsidR="00CD0C6D" w:rsidRPr="00EF18BE" w:rsidRDefault="00CD0C6D" w:rsidP="00CD0C6D">
            <w:pPr>
              <w:jc w:val="center"/>
              <w:rPr>
                <w:rFonts w:cs="Times New Roman"/>
              </w:rPr>
            </w:pPr>
            <w:r w:rsidRPr="00EF18BE">
              <w:rPr>
                <w:rFonts w:cs="Times New Roman"/>
              </w:rPr>
              <w:t>1,96</w:t>
            </w:r>
          </w:p>
        </w:tc>
        <w:tc>
          <w:tcPr>
            <w:tcW w:w="952" w:type="dxa"/>
            <w:shd w:val="clear" w:color="auto" w:fill="auto"/>
            <w:noWrap/>
            <w:vAlign w:val="center"/>
          </w:tcPr>
          <w:p w14:paraId="0C5FC6FE" w14:textId="77777777" w:rsidR="00CD0C6D" w:rsidRPr="00EF18BE" w:rsidRDefault="00CD0C6D" w:rsidP="00CD0C6D">
            <w:pPr>
              <w:jc w:val="center"/>
              <w:rPr>
                <w:rFonts w:cs="Times New Roman"/>
              </w:rPr>
            </w:pPr>
            <w:r w:rsidRPr="00EF18BE">
              <w:rPr>
                <w:rFonts w:cs="Times New Roman"/>
              </w:rPr>
              <w:t>2,48</w:t>
            </w:r>
          </w:p>
        </w:tc>
        <w:tc>
          <w:tcPr>
            <w:tcW w:w="953" w:type="dxa"/>
            <w:shd w:val="clear" w:color="auto" w:fill="auto"/>
            <w:noWrap/>
            <w:vAlign w:val="center"/>
          </w:tcPr>
          <w:p w14:paraId="5161A83C" w14:textId="77777777" w:rsidR="00CD0C6D" w:rsidRPr="00EF18BE" w:rsidRDefault="00CD0C6D" w:rsidP="00CD0C6D">
            <w:pPr>
              <w:jc w:val="center"/>
              <w:rPr>
                <w:rFonts w:cs="Times New Roman"/>
              </w:rPr>
            </w:pPr>
            <w:r w:rsidRPr="00EF18BE">
              <w:rPr>
                <w:rFonts w:cs="Times New Roman"/>
              </w:rPr>
              <w:t>2,99</w:t>
            </w:r>
          </w:p>
        </w:tc>
        <w:tc>
          <w:tcPr>
            <w:tcW w:w="952" w:type="dxa"/>
            <w:shd w:val="clear" w:color="auto" w:fill="auto"/>
            <w:noWrap/>
            <w:vAlign w:val="center"/>
          </w:tcPr>
          <w:p w14:paraId="2A7FD4D9" w14:textId="77777777" w:rsidR="00CD0C6D" w:rsidRPr="00EF18BE" w:rsidRDefault="00CD0C6D" w:rsidP="00CD0C6D">
            <w:pPr>
              <w:jc w:val="center"/>
              <w:rPr>
                <w:rFonts w:cs="Times New Roman"/>
              </w:rPr>
            </w:pPr>
            <w:r w:rsidRPr="00EF18BE">
              <w:rPr>
                <w:rFonts w:cs="Times New Roman"/>
              </w:rPr>
              <w:t>5,58</w:t>
            </w:r>
          </w:p>
        </w:tc>
        <w:tc>
          <w:tcPr>
            <w:tcW w:w="953" w:type="dxa"/>
            <w:shd w:val="clear" w:color="auto" w:fill="auto"/>
            <w:noWrap/>
            <w:vAlign w:val="center"/>
          </w:tcPr>
          <w:p w14:paraId="05155483" w14:textId="77777777" w:rsidR="00CD0C6D" w:rsidRPr="00EF18BE" w:rsidRDefault="00CD0C6D" w:rsidP="00CD0C6D">
            <w:pPr>
              <w:jc w:val="center"/>
              <w:rPr>
                <w:rFonts w:cs="Times New Roman"/>
              </w:rPr>
            </w:pPr>
            <w:r w:rsidRPr="00EF18BE">
              <w:rPr>
                <w:rFonts w:cs="Times New Roman"/>
              </w:rPr>
              <w:t>7,64</w:t>
            </w:r>
          </w:p>
        </w:tc>
      </w:tr>
      <w:tr w:rsidR="00CD0C6D" w:rsidRPr="00EF18BE" w14:paraId="5A713864" w14:textId="77777777" w:rsidTr="00CD0C6D">
        <w:trPr>
          <w:trHeight w:val="300"/>
        </w:trPr>
        <w:tc>
          <w:tcPr>
            <w:tcW w:w="2142" w:type="dxa"/>
            <w:shd w:val="clear" w:color="auto" w:fill="auto"/>
            <w:noWrap/>
            <w:vAlign w:val="center"/>
          </w:tcPr>
          <w:p w14:paraId="2DCFD496"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мкр. Ромашка</w:t>
            </w:r>
          </w:p>
        </w:tc>
        <w:tc>
          <w:tcPr>
            <w:tcW w:w="952" w:type="dxa"/>
            <w:shd w:val="clear" w:color="auto" w:fill="auto"/>
            <w:noWrap/>
            <w:vAlign w:val="center"/>
          </w:tcPr>
          <w:p w14:paraId="191B52A4"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483E1061" w14:textId="77777777" w:rsidR="00CD0C6D" w:rsidRPr="00EF18BE" w:rsidRDefault="00CD0C6D" w:rsidP="00CD0C6D">
            <w:pPr>
              <w:jc w:val="center"/>
              <w:rPr>
                <w:rFonts w:cs="Times New Roman"/>
              </w:rPr>
            </w:pPr>
            <w:r w:rsidRPr="00EF18BE">
              <w:rPr>
                <w:rFonts w:cs="Times New Roman"/>
              </w:rPr>
              <w:t>0,00</w:t>
            </w:r>
          </w:p>
        </w:tc>
        <w:tc>
          <w:tcPr>
            <w:tcW w:w="952" w:type="dxa"/>
            <w:shd w:val="clear" w:color="auto" w:fill="auto"/>
            <w:noWrap/>
            <w:vAlign w:val="center"/>
          </w:tcPr>
          <w:p w14:paraId="100738ED" w14:textId="77777777" w:rsidR="00CD0C6D" w:rsidRPr="00EF18BE" w:rsidRDefault="00CD0C6D" w:rsidP="00CD0C6D">
            <w:pPr>
              <w:jc w:val="center"/>
              <w:rPr>
                <w:rFonts w:cs="Times New Roman"/>
              </w:rPr>
            </w:pPr>
            <w:r w:rsidRPr="00EF18BE">
              <w:rPr>
                <w:rFonts w:cs="Times New Roman"/>
              </w:rPr>
              <w:t>5,37</w:t>
            </w:r>
          </w:p>
        </w:tc>
        <w:tc>
          <w:tcPr>
            <w:tcW w:w="952" w:type="dxa"/>
            <w:shd w:val="clear" w:color="auto" w:fill="auto"/>
            <w:noWrap/>
            <w:vAlign w:val="center"/>
          </w:tcPr>
          <w:p w14:paraId="001F8DDB" w14:textId="77777777" w:rsidR="00CD0C6D" w:rsidRPr="00EF18BE" w:rsidRDefault="00CD0C6D" w:rsidP="00CD0C6D">
            <w:pPr>
              <w:jc w:val="center"/>
              <w:rPr>
                <w:rFonts w:cs="Times New Roman"/>
              </w:rPr>
            </w:pPr>
            <w:r w:rsidRPr="00EF18BE">
              <w:rPr>
                <w:rFonts w:cs="Times New Roman"/>
              </w:rPr>
              <w:t>10,74</w:t>
            </w:r>
          </w:p>
        </w:tc>
        <w:tc>
          <w:tcPr>
            <w:tcW w:w="953" w:type="dxa"/>
            <w:shd w:val="clear" w:color="auto" w:fill="auto"/>
            <w:noWrap/>
            <w:vAlign w:val="center"/>
          </w:tcPr>
          <w:p w14:paraId="5591AF0C" w14:textId="77777777" w:rsidR="00CD0C6D" w:rsidRPr="00EF18BE" w:rsidRDefault="00CD0C6D" w:rsidP="00CD0C6D">
            <w:pPr>
              <w:jc w:val="center"/>
              <w:rPr>
                <w:rFonts w:cs="Times New Roman"/>
              </w:rPr>
            </w:pPr>
            <w:r w:rsidRPr="00EF18BE">
              <w:rPr>
                <w:rFonts w:cs="Times New Roman"/>
              </w:rPr>
              <w:t>16,11</w:t>
            </w:r>
          </w:p>
        </w:tc>
        <w:tc>
          <w:tcPr>
            <w:tcW w:w="952" w:type="dxa"/>
            <w:shd w:val="clear" w:color="auto" w:fill="auto"/>
            <w:noWrap/>
            <w:vAlign w:val="center"/>
          </w:tcPr>
          <w:p w14:paraId="50F54ACF" w14:textId="77777777" w:rsidR="00CD0C6D" w:rsidRPr="00EF18BE" w:rsidRDefault="00CD0C6D" w:rsidP="00CD0C6D">
            <w:pPr>
              <w:jc w:val="center"/>
              <w:rPr>
                <w:rFonts w:cs="Times New Roman"/>
              </w:rPr>
            </w:pPr>
            <w:r w:rsidRPr="00EF18BE">
              <w:rPr>
                <w:rFonts w:cs="Times New Roman"/>
              </w:rPr>
              <w:t>44,27</w:t>
            </w:r>
          </w:p>
        </w:tc>
        <w:tc>
          <w:tcPr>
            <w:tcW w:w="953" w:type="dxa"/>
            <w:shd w:val="clear" w:color="auto" w:fill="auto"/>
            <w:noWrap/>
            <w:vAlign w:val="center"/>
          </w:tcPr>
          <w:p w14:paraId="6D43BB31" w14:textId="77777777" w:rsidR="00CD0C6D" w:rsidRPr="00EF18BE" w:rsidRDefault="00CD0C6D" w:rsidP="00CD0C6D">
            <w:pPr>
              <w:jc w:val="center"/>
              <w:rPr>
                <w:rFonts w:cs="Times New Roman"/>
              </w:rPr>
            </w:pPr>
            <w:r w:rsidRPr="00EF18BE">
              <w:rPr>
                <w:rFonts w:cs="Times New Roman"/>
              </w:rPr>
              <w:t>71,94</w:t>
            </w:r>
          </w:p>
        </w:tc>
      </w:tr>
      <w:tr w:rsidR="00CD0C6D" w:rsidRPr="00EF18BE" w14:paraId="185B1A5E" w14:textId="77777777" w:rsidTr="00CD0C6D">
        <w:trPr>
          <w:trHeight w:val="300"/>
        </w:trPr>
        <w:tc>
          <w:tcPr>
            <w:tcW w:w="2142" w:type="dxa"/>
            <w:shd w:val="clear" w:color="auto" w:fill="auto"/>
            <w:noWrap/>
            <w:vAlign w:val="center"/>
          </w:tcPr>
          <w:p w14:paraId="448D3C41"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мкр. Красивый Пруд</w:t>
            </w:r>
          </w:p>
        </w:tc>
        <w:tc>
          <w:tcPr>
            <w:tcW w:w="952" w:type="dxa"/>
            <w:shd w:val="clear" w:color="auto" w:fill="auto"/>
            <w:noWrap/>
            <w:vAlign w:val="center"/>
          </w:tcPr>
          <w:p w14:paraId="794D60FA" w14:textId="77777777" w:rsidR="00CD0C6D" w:rsidRPr="00EF18BE" w:rsidRDefault="00CD0C6D" w:rsidP="00CD0C6D">
            <w:pPr>
              <w:jc w:val="center"/>
              <w:rPr>
                <w:rFonts w:cs="Times New Roman"/>
              </w:rPr>
            </w:pPr>
            <w:r w:rsidRPr="00EF18BE">
              <w:rPr>
                <w:rFonts w:cs="Times New Roman"/>
              </w:rPr>
              <w:t>0,00</w:t>
            </w:r>
          </w:p>
        </w:tc>
        <w:tc>
          <w:tcPr>
            <w:tcW w:w="953" w:type="dxa"/>
            <w:shd w:val="clear" w:color="auto" w:fill="auto"/>
            <w:noWrap/>
            <w:vAlign w:val="center"/>
          </w:tcPr>
          <w:p w14:paraId="288E4F15" w14:textId="77777777" w:rsidR="00CD0C6D" w:rsidRPr="00EF18BE" w:rsidRDefault="00CD0C6D" w:rsidP="00CD0C6D">
            <w:pPr>
              <w:jc w:val="center"/>
              <w:rPr>
                <w:rFonts w:cs="Times New Roman"/>
              </w:rPr>
            </w:pPr>
            <w:r w:rsidRPr="00EF18BE">
              <w:rPr>
                <w:rFonts w:cs="Times New Roman"/>
              </w:rPr>
              <w:t>7,66</w:t>
            </w:r>
          </w:p>
        </w:tc>
        <w:tc>
          <w:tcPr>
            <w:tcW w:w="952" w:type="dxa"/>
            <w:shd w:val="clear" w:color="auto" w:fill="auto"/>
            <w:noWrap/>
            <w:vAlign w:val="center"/>
          </w:tcPr>
          <w:p w14:paraId="767CA0A2" w14:textId="77777777" w:rsidR="00CD0C6D" w:rsidRPr="00EF18BE" w:rsidRDefault="00CD0C6D" w:rsidP="00CD0C6D">
            <w:pPr>
              <w:jc w:val="center"/>
              <w:rPr>
                <w:rFonts w:cs="Times New Roman"/>
              </w:rPr>
            </w:pPr>
            <w:r w:rsidRPr="00EF18BE">
              <w:rPr>
                <w:rFonts w:cs="Times New Roman"/>
              </w:rPr>
              <w:t>14,89</w:t>
            </w:r>
          </w:p>
        </w:tc>
        <w:tc>
          <w:tcPr>
            <w:tcW w:w="952" w:type="dxa"/>
            <w:shd w:val="clear" w:color="auto" w:fill="auto"/>
            <w:noWrap/>
            <w:vAlign w:val="center"/>
          </w:tcPr>
          <w:p w14:paraId="262B560C" w14:textId="77777777" w:rsidR="00CD0C6D" w:rsidRPr="00EF18BE" w:rsidRDefault="00CD0C6D" w:rsidP="00CD0C6D">
            <w:pPr>
              <w:jc w:val="center"/>
              <w:rPr>
                <w:rFonts w:cs="Times New Roman"/>
              </w:rPr>
            </w:pPr>
            <w:r w:rsidRPr="00EF18BE">
              <w:rPr>
                <w:rFonts w:cs="Times New Roman"/>
              </w:rPr>
              <w:t>22,12</w:t>
            </w:r>
          </w:p>
        </w:tc>
        <w:tc>
          <w:tcPr>
            <w:tcW w:w="953" w:type="dxa"/>
            <w:shd w:val="clear" w:color="auto" w:fill="auto"/>
            <w:noWrap/>
            <w:vAlign w:val="center"/>
          </w:tcPr>
          <w:p w14:paraId="6790D31D" w14:textId="77777777" w:rsidR="00CD0C6D" w:rsidRPr="00EF18BE" w:rsidRDefault="00CD0C6D" w:rsidP="00CD0C6D">
            <w:pPr>
              <w:jc w:val="center"/>
              <w:rPr>
                <w:rFonts w:cs="Times New Roman"/>
              </w:rPr>
            </w:pPr>
            <w:r w:rsidRPr="00EF18BE">
              <w:rPr>
                <w:rFonts w:cs="Times New Roman"/>
              </w:rPr>
              <w:t>30,55</w:t>
            </w:r>
          </w:p>
        </w:tc>
        <w:tc>
          <w:tcPr>
            <w:tcW w:w="952" w:type="dxa"/>
            <w:shd w:val="clear" w:color="auto" w:fill="auto"/>
            <w:noWrap/>
            <w:vAlign w:val="center"/>
          </w:tcPr>
          <w:p w14:paraId="39FFE7B0" w14:textId="77777777" w:rsidR="00CD0C6D" w:rsidRPr="00EF18BE" w:rsidRDefault="00CD0C6D" w:rsidP="00CD0C6D">
            <w:pPr>
              <w:jc w:val="center"/>
              <w:rPr>
                <w:rFonts w:cs="Times New Roman"/>
              </w:rPr>
            </w:pPr>
            <w:r w:rsidRPr="00EF18BE">
              <w:rPr>
                <w:rFonts w:cs="Times New Roman"/>
              </w:rPr>
              <w:t>67,15</w:t>
            </w:r>
          </w:p>
        </w:tc>
        <w:tc>
          <w:tcPr>
            <w:tcW w:w="953" w:type="dxa"/>
            <w:shd w:val="clear" w:color="auto" w:fill="auto"/>
            <w:noWrap/>
            <w:vAlign w:val="center"/>
          </w:tcPr>
          <w:p w14:paraId="296810D9" w14:textId="77777777" w:rsidR="00CD0C6D" w:rsidRPr="00EF18BE" w:rsidRDefault="00CD0C6D" w:rsidP="00CD0C6D">
            <w:pPr>
              <w:jc w:val="center"/>
              <w:rPr>
                <w:rFonts w:cs="Times New Roman"/>
              </w:rPr>
            </w:pPr>
            <w:r w:rsidRPr="00EF18BE">
              <w:rPr>
                <w:rFonts w:cs="Times New Roman"/>
              </w:rPr>
              <w:t>103,30</w:t>
            </w:r>
          </w:p>
        </w:tc>
      </w:tr>
      <w:tr w:rsidR="00CD0C6D" w:rsidRPr="00EF18BE" w14:paraId="76CD0439" w14:textId="77777777" w:rsidTr="00CD0C6D">
        <w:trPr>
          <w:trHeight w:val="300"/>
        </w:trPr>
        <w:tc>
          <w:tcPr>
            <w:tcW w:w="2142" w:type="dxa"/>
            <w:shd w:val="clear" w:color="auto" w:fill="auto"/>
            <w:noWrap/>
            <w:vAlign w:val="center"/>
          </w:tcPr>
          <w:p w14:paraId="7A0F5133" w14:textId="77777777" w:rsidR="00CD0C6D" w:rsidRPr="00EF18BE" w:rsidRDefault="00CD0C6D" w:rsidP="00CD0C6D">
            <w:pPr>
              <w:widowControl/>
              <w:rPr>
                <w:rFonts w:eastAsia="Times New Roman" w:cs="Times New Roman"/>
                <w:lang w:val="ru-RU" w:eastAsia="ru-RU"/>
              </w:rPr>
            </w:pPr>
            <w:r w:rsidRPr="00EF18BE">
              <w:rPr>
                <w:rFonts w:eastAsia="Times New Roman" w:cs="Times New Roman"/>
                <w:lang w:val="ru-RU" w:eastAsia="ru-RU"/>
              </w:rPr>
              <w:t>Итого</w:t>
            </w:r>
          </w:p>
        </w:tc>
        <w:tc>
          <w:tcPr>
            <w:tcW w:w="952" w:type="dxa"/>
            <w:shd w:val="clear" w:color="auto" w:fill="auto"/>
            <w:noWrap/>
            <w:vAlign w:val="center"/>
          </w:tcPr>
          <w:p w14:paraId="38AB158D" w14:textId="77777777" w:rsidR="00CD0C6D" w:rsidRPr="00EF18BE" w:rsidRDefault="00CD0C6D" w:rsidP="00CD0C6D">
            <w:pPr>
              <w:jc w:val="center"/>
              <w:rPr>
                <w:rFonts w:cs="Times New Roman"/>
              </w:rPr>
            </w:pPr>
            <w:r w:rsidRPr="00EF18BE">
              <w:rPr>
                <w:rFonts w:cs="Times New Roman"/>
              </w:rPr>
              <w:t>1015,37</w:t>
            </w:r>
          </w:p>
        </w:tc>
        <w:tc>
          <w:tcPr>
            <w:tcW w:w="953" w:type="dxa"/>
            <w:shd w:val="clear" w:color="auto" w:fill="auto"/>
            <w:noWrap/>
            <w:vAlign w:val="center"/>
          </w:tcPr>
          <w:p w14:paraId="16669E2A" w14:textId="77777777" w:rsidR="00CD0C6D" w:rsidRPr="00EF18BE" w:rsidRDefault="00CD0C6D" w:rsidP="00CD0C6D">
            <w:pPr>
              <w:jc w:val="center"/>
              <w:rPr>
                <w:rFonts w:cs="Times New Roman"/>
              </w:rPr>
            </w:pPr>
            <w:r w:rsidRPr="00EF18BE">
              <w:rPr>
                <w:rFonts w:cs="Times New Roman"/>
              </w:rPr>
              <w:t>1023,03</w:t>
            </w:r>
          </w:p>
        </w:tc>
        <w:tc>
          <w:tcPr>
            <w:tcW w:w="952" w:type="dxa"/>
            <w:shd w:val="clear" w:color="auto" w:fill="auto"/>
            <w:noWrap/>
            <w:vAlign w:val="center"/>
          </w:tcPr>
          <w:p w14:paraId="79CE5FDC" w14:textId="77777777" w:rsidR="00CD0C6D" w:rsidRPr="00EF18BE" w:rsidRDefault="00CD0C6D" w:rsidP="00CD0C6D">
            <w:pPr>
              <w:jc w:val="center"/>
              <w:rPr>
                <w:rFonts w:cs="Times New Roman"/>
              </w:rPr>
            </w:pPr>
            <w:r w:rsidRPr="00EF18BE">
              <w:rPr>
                <w:rFonts w:cs="Times New Roman"/>
              </w:rPr>
              <w:t>1057,29</w:t>
            </w:r>
          </w:p>
        </w:tc>
        <w:tc>
          <w:tcPr>
            <w:tcW w:w="952" w:type="dxa"/>
            <w:shd w:val="clear" w:color="auto" w:fill="auto"/>
            <w:noWrap/>
            <w:vAlign w:val="center"/>
          </w:tcPr>
          <w:p w14:paraId="7D407A5F" w14:textId="77777777" w:rsidR="00CD0C6D" w:rsidRPr="00EF18BE" w:rsidRDefault="00CD0C6D" w:rsidP="00CD0C6D">
            <w:pPr>
              <w:jc w:val="center"/>
              <w:rPr>
                <w:rFonts w:cs="Times New Roman"/>
              </w:rPr>
            </w:pPr>
            <w:r w:rsidRPr="00EF18BE">
              <w:rPr>
                <w:rFonts w:cs="Times New Roman"/>
              </w:rPr>
              <w:t>1087,33</w:t>
            </w:r>
          </w:p>
        </w:tc>
        <w:tc>
          <w:tcPr>
            <w:tcW w:w="953" w:type="dxa"/>
            <w:shd w:val="clear" w:color="auto" w:fill="auto"/>
            <w:noWrap/>
            <w:vAlign w:val="center"/>
          </w:tcPr>
          <w:p w14:paraId="2DA38DAB" w14:textId="77777777" w:rsidR="00CD0C6D" w:rsidRPr="00EF18BE" w:rsidRDefault="00CD0C6D" w:rsidP="00CD0C6D">
            <w:pPr>
              <w:jc w:val="center"/>
              <w:rPr>
                <w:rFonts w:cs="Times New Roman"/>
              </w:rPr>
            </w:pPr>
            <w:r w:rsidRPr="00EF18BE">
              <w:rPr>
                <w:rFonts w:cs="Times New Roman"/>
              </w:rPr>
              <w:t>1110,08</w:t>
            </w:r>
          </w:p>
        </w:tc>
        <w:tc>
          <w:tcPr>
            <w:tcW w:w="952" w:type="dxa"/>
            <w:shd w:val="clear" w:color="auto" w:fill="auto"/>
            <w:noWrap/>
            <w:vAlign w:val="center"/>
          </w:tcPr>
          <w:p w14:paraId="767E9609" w14:textId="77777777" w:rsidR="00CD0C6D" w:rsidRPr="00EF18BE" w:rsidRDefault="00CD0C6D" w:rsidP="00CD0C6D">
            <w:pPr>
              <w:jc w:val="center"/>
              <w:rPr>
                <w:rFonts w:cs="Times New Roman"/>
              </w:rPr>
            </w:pPr>
            <w:r w:rsidRPr="00EF18BE">
              <w:rPr>
                <w:rFonts w:cs="Times New Roman"/>
              </w:rPr>
              <w:t>1246,59</w:t>
            </w:r>
          </w:p>
        </w:tc>
        <w:tc>
          <w:tcPr>
            <w:tcW w:w="953" w:type="dxa"/>
            <w:shd w:val="clear" w:color="auto" w:fill="auto"/>
            <w:noWrap/>
            <w:vAlign w:val="center"/>
          </w:tcPr>
          <w:p w14:paraId="714ECAF5" w14:textId="77777777" w:rsidR="00CD0C6D" w:rsidRPr="00EF18BE" w:rsidRDefault="00CD0C6D" w:rsidP="00CD0C6D">
            <w:pPr>
              <w:jc w:val="center"/>
              <w:rPr>
                <w:rFonts w:cs="Times New Roman"/>
              </w:rPr>
            </w:pPr>
            <w:r w:rsidRPr="00EF18BE">
              <w:rPr>
                <w:rFonts w:cs="Times New Roman"/>
              </w:rPr>
              <w:t>1324,86</w:t>
            </w:r>
          </w:p>
        </w:tc>
      </w:tr>
    </w:tbl>
    <w:p w14:paraId="4303870C" w14:textId="312D8240" w:rsidR="00CD0C6D" w:rsidRPr="00EF18BE" w:rsidRDefault="0076613D" w:rsidP="0076613D">
      <w:pPr>
        <w:pStyle w:val="ConsPlusNormal"/>
        <w:spacing w:before="240"/>
        <w:jc w:val="both"/>
        <w:rPr>
          <w:rFonts w:ascii="Times New Roman" w:hAnsi="Times New Roman" w:cs="Times New Roman"/>
          <w:sz w:val="24"/>
          <w:szCs w:val="24"/>
        </w:rPr>
      </w:pPr>
      <w:r w:rsidRPr="00EF18BE">
        <w:rPr>
          <w:rFonts w:ascii="Times New Roman" w:hAnsi="Times New Roman" w:cs="Times New Roman"/>
          <w:sz w:val="24"/>
          <w:szCs w:val="24"/>
        </w:rPr>
        <w:t>Из таблиц 8.13 – 8.14</w:t>
      </w:r>
      <w:r w:rsidR="00CD0C6D" w:rsidRPr="00EF18BE">
        <w:rPr>
          <w:rFonts w:ascii="Times New Roman" w:hAnsi="Times New Roman" w:cs="Times New Roman"/>
          <w:sz w:val="24"/>
          <w:szCs w:val="24"/>
        </w:rPr>
        <w:t xml:space="preserve"> видно, что наибольшая производительность водозаборных и очистных сооружений требуется в п. Зональный и мкр. Радужный, что связано </w:t>
      </w:r>
      <w:r w:rsidR="00CD0C6D" w:rsidRPr="00EF18BE">
        <w:rPr>
          <w:rFonts w:ascii="Times New Roman" w:hAnsi="Times New Roman" w:cs="Times New Roman"/>
          <w:sz w:val="24"/>
          <w:szCs w:val="24"/>
          <w:lang w:val="en-US"/>
        </w:rPr>
        <w:t>c</w:t>
      </w:r>
      <w:r w:rsidR="00CD0C6D" w:rsidRPr="00EF18BE">
        <w:rPr>
          <w:rFonts w:ascii="Times New Roman" w:hAnsi="Times New Roman" w:cs="Times New Roman"/>
          <w:sz w:val="24"/>
          <w:szCs w:val="24"/>
        </w:rPr>
        <w:t xml:space="preserve"> большим числом абонентов, подключенных к системе централизованного водоснабжения.</w:t>
      </w:r>
    </w:p>
    <w:p w14:paraId="7960B29E" w14:textId="6AE73010" w:rsidR="00CD0C6D" w:rsidRPr="00EF18BE" w:rsidRDefault="00CD0C6D" w:rsidP="00CD0C6D">
      <w:pPr>
        <w:pStyle w:val="afffb"/>
        <w:spacing w:after="0"/>
        <w:ind w:left="0" w:firstLine="708"/>
        <w:rPr>
          <w:rFonts w:cs="Times New Roman"/>
          <w:szCs w:val="24"/>
          <w:lang w:val="ru-RU"/>
        </w:rPr>
      </w:pPr>
      <w:r w:rsidRPr="00EF18BE">
        <w:rPr>
          <w:rFonts w:cs="Times New Roman"/>
          <w:szCs w:val="24"/>
          <w:lang w:val="ru-RU"/>
        </w:rPr>
        <w:t>Расчет р</w:t>
      </w:r>
      <w:r w:rsidRPr="00EF18BE">
        <w:rPr>
          <w:rFonts w:cs="Times New Roman"/>
          <w:bCs/>
          <w:iCs/>
          <w:szCs w:val="24"/>
          <w:lang w:val="ru-RU"/>
        </w:rPr>
        <w:t>асхода воды на пожаротушение</w:t>
      </w:r>
      <w:r w:rsidRPr="00EF18BE">
        <w:rPr>
          <w:rFonts w:cs="Times New Roman"/>
          <w:szCs w:val="24"/>
          <w:lang w:val="ru-RU"/>
        </w:rPr>
        <w:t xml:space="preserve"> от системы водопровода определены</w:t>
      </w:r>
      <w:r w:rsidR="0076613D" w:rsidRPr="00EF18BE">
        <w:rPr>
          <w:rFonts w:cs="Times New Roman"/>
          <w:szCs w:val="24"/>
          <w:lang w:val="ru-RU"/>
        </w:rPr>
        <w:t xml:space="preserve"> в таблице 8.15</w:t>
      </w:r>
      <w:r w:rsidRPr="00EF18BE">
        <w:rPr>
          <w:rFonts w:cs="Times New Roman"/>
          <w:szCs w:val="24"/>
          <w:lang w:val="ru-RU"/>
        </w:rPr>
        <w:t xml:space="preserve"> в соответствии с требованиями СНиП 2.04.02-84*. В расчётное количество одновременных пожаров включены и пожары на промышленных предприятиях, при этом для предприятий, имеющих технические водозаборы, дополнительное пожаротушение – от сети промводоснабжения.</w:t>
      </w:r>
    </w:p>
    <w:p w14:paraId="0DB160BF" w14:textId="2688854D" w:rsidR="00CD0C6D" w:rsidRPr="00EF18BE" w:rsidRDefault="00CD0C6D" w:rsidP="00CD0C6D">
      <w:pPr>
        <w:pStyle w:val="afffb"/>
        <w:tabs>
          <w:tab w:val="left" w:pos="709"/>
          <w:tab w:val="center" w:pos="4950"/>
        </w:tabs>
        <w:spacing w:after="0"/>
        <w:ind w:left="0"/>
        <w:rPr>
          <w:rFonts w:cs="Times New Roman"/>
          <w:szCs w:val="24"/>
          <w:lang w:val="ru-RU"/>
        </w:rPr>
      </w:pPr>
      <w:r w:rsidRPr="00EF18BE">
        <w:rPr>
          <w:rFonts w:cs="Times New Roman"/>
          <w:szCs w:val="24"/>
          <w:lang w:val="ru-RU"/>
        </w:rPr>
        <w:tab/>
        <w:t xml:space="preserve">Продолжительность тушения пожара – 3 часа; срок восстановления противопожарного запаса воды – не более 24 часов. Во время тушения пожара допускается сокращение расходов воды на технологические нужды промпредприятий, поливку и т.п. </w:t>
      </w:r>
      <w:r w:rsidRPr="00EF18BE">
        <w:rPr>
          <w:rFonts w:cs="Times New Roman"/>
          <w:szCs w:val="24"/>
          <w:lang w:val="ru-RU"/>
        </w:rPr>
        <w:lastRenderedPageBreak/>
        <w:t>Неприкосновенный запас воды на пожаротушение хранится в резервуарах гол</w:t>
      </w:r>
      <w:r w:rsidR="0076613D" w:rsidRPr="00EF18BE">
        <w:rPr>
          <w:rFonts w:cs="Times New Roman"/>
          <w:szCs w:val="24"/>
          <w:lang w:val="ru-RU"/>
        </w:rPr>
        <w:t>овных водопроводных сооружений.</w:t>
      </w:r>
    </w:p>
    <w:p w14:paraId="6F365D51" w14:textId="65090F27" w:rsidR="00CD0C6D" w:rsidRPr="00EF18BE" w:rsidRDefault="0076613D" w:rsidP="0076613D">
      <w:pPr>
        <w:spacing w:before="240"/>
        <w:jc w:val="right"/>
        <w:rPr>
          <w:lang w:val="ru-RU"/>
        </w:rPr>
      </w:pPr>
      <w:bookmarkStart w:id="1498" w:name="_Toc411173064"/>
      <w:bookmarkStart w:id="1499" w:name="_Toc411173356"/>
      <w:bookmarkStart w:id="1500" w:name="_Toc411421302"/>
      <w:bookmarkStart w:id="1501" w:name="_Toc411421646"/>
      <w:bookmarkStart w:id="1502" w:name="_Toc411797953"/>
      <w:bookmarkStart w:id="1503" w:name="_Toc411863767"/>
      <w:bookmarkStart w:id="1504" w:name="_Toc412386677"/>
      <w:bookmarkStart w:id="1505" w:name="_Toc412386955"/>
      <w:bookmarkStart w:id="1506" w:name="_Toc412387092"/>
      <w:bookmarkStart w:id="1507" w:name="_Toc412494419"/>
      <w:bookmarkStart w:id="1508" w:name="_Toc413754815"/>
      <w:bookmarkStart w:id="1509" w:name="_Toc421710282"/>
      <w:bookmarkStart w:id="1510" w:name="_Toc421710674"/>
      <w:bookmarkStart w:id="1511" w:name="_Toc425861723"/>
      <w:r w:rsidRPr="00EF18BE">
        <w:rPr>
          <w:rFonts w:cs="Times New Roman"/>
          <w:szCs w:val="24"/>
          <w:lang w:val="ru-RU"/>
        </w:rPr>
        <w:t>Таблица 8.15</w:t>
      </w:r>
      <w:r w:rsidR="00CD0C6D" w:rsidRPr="00EF18BE">
        <w:rPr>
          <w:rFonts w:cs="Times New Roman"/>
          <w:szCs w:val="24"/>
          <w:lang w:val="ru-RU"/>
        </w:rPr>
        <w:t xml:space="preserve"> – </w:t>
      </w:r>
      <w:r w:rsidR="00CD0C6D" w:rsidRPr="00EF18BE">
        <w:rPr>
          <w:lang w:val="ru-RU"/>
        </w:rPr>
        <w:t>Расчетный расход воды на пожаротушение</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A0" w:firstRow="1" w:lastRow="0" w:firstColumn="1" w:lastColumn="0" w:noHBand="0" w:noVBand="0"/>
      </w:tblPr>
      <w:tblGrid>
        <w:gridCol w:w="517"/>
        <w:gridCol w:w="3494"/>
        <w:gridCol w:w="1561"/>
        <w:gridCol w:w="2088"/>
        <w:gridCol w:w="1987"/>
      </w:tblGrid>
      <w:tr w:rsidR="00CD0C6D" w:rsidRPr="00EF18BE" w14:paraId="50A08F77" w14:textId="77777777" w:rsidTr="00CD0C6D">
        <w:trPr>
          <w:trHeight w:val="696"/>
          <w:tblHeader/>
          <w:jc w:val="center"/>
        </w:trPr>
        <w:tc>
          <w:tcPr>
            <w:tcW w:w="268" w:type="pct"/>
            <w:tcBorders>
              <w:bottom w:val="single" w:sz="4" w:space="0" w:color="auto"/>
            </w:tcBorders>
            <w:shd w:val="clear" w:color="auto" w:fill="FFFFFF"/>
            <w:vAlign w:val="center"/>
          </w:tcPr>
          <w:p w14:paraId="13A6E43D" w14:textId="77777777" w:rsidR="00CD0C6D" w:rsidRPr="00EF18BE" w:rsidRDefault="00CD0C6D" w:rsidP="00CD0C6D">
            <w:pPr>
              <w:jc w:val="center"/>
              <w:rPr>
                <w:rFonts w:cs="Times New Roman"/>
                <w:b/>
                <w:sz w:val="20"/>
                <w:szCs w:val="20"/>
                <w:lang w:val="ru-RU"/>
              </w:rPr>
            </w:pPr>
            <w:r w:rsidRPr="00EF18BE">
              <w:rPr>
                <w:rFonts w:cs="Times New Roman"/>
                <w:b/>
                <w:sz w:val="20"/>
                <w:szCs w:val="20"/>
              </w:rPr>
              <w:t>№</w:t>
            </w:r>
          </w:p>
          <w:p w14:paraId="048EBCB9" w14:textId="77777777" w:rsidR="00CD0C6D" w:rsidRPr="00EF18BE" w:rsidRDefault="00CD0C6D" w:rsidP="00CD0C6D">
            <w:pPr>
              <w:jc w:val="center"/>
              <w:rPr>
                <w:rFonts w:cs="Times New Roman"/>
                <w:b/>
                <w:sz w:val="20"/>
                <w:szCs w:val="20"/>
              </w:rPr>
            </w:pPr>
            <w:r w:rsidRPr="00EF18BE">
              <w:rPr>
                <w:rFonts w:cs="Times New Roman"/>
                <w:b/>
                <w:sz w:val="20"/>
                <w:szCs w:val="20"/>
              </w:rPr>
              <w:t>п/п</w:t>
            </w:r>
          </w:p>
        </w:tc>
        <w:tc>
          <w:tcPr>
            <w:tcW w:w="1811" w:type="pct"/>
            <w:tcBorders>
              <w:bottom w:val="single" w:sz="4" w:space="0" w:color="auto"/>
            </w:tcBorders>
            <w:shd w:val="clear" w:color="auto" w:fill="FFFFFF"/>
            <w:vAlign w:val="center"/>
          </w:tcPr>
          <w:p w14:paraId="72EAC066" w14:textId="77777777" w:rsidR="00CD0C6D" w:rsidRPr="00EF18BE" w:rsidRDefault="00CD0C6D" w:rsidP="00CD0C6D">
            <w:pPr>
              <w:jc w:val="center"/>
              <w:rPr>
                <w:rFonts w:cs="Times New Roman"/>
                <w:b/>
                <w:sz w:val="20"/>
                <w:szCs w:val="20"/>
              </w:rPr>
            </w:pPr>
            <w:r w:rsidRPr="00EF18BE">
              <w:rPr>
                <w:rFonts w:cs="Times New Roman"/>
                <w:b/>
                <w:sz w:val="20"/>
                <w:szCs w:val="20"/>
              </w:rPr>
              <w:t>Наименование</w:t>
            </w:r>
          </w:p>
        </w:tc>
        <w:tc>
          <w:tcPr>
            <w:tcW w:w="809" w:type="pct"/>
            <w:tcBorders>
              <w:bottom w:val="single" w:sz="4" w:space="0" w:color="auto"/>
            </w:tcBorders>
            <w:shd w:val="clear" w:color="auto" w:fill="FFFFFF"/>
            <w:vAlign w:val="center"/>
          </w:tcPr>
          <w:p w14:paraId="32E3F5ED" w14:textId="77777777" w:rsidR="00CD0C6D" w:rsidRPr="00EF18BE" w:rsidRDefault="00CD0C6D" w:rsidP="00CD0C6D">
            <w:pPr>
              <w:jc w:val="center"/>
              <w:rPr>
                <w:rFonts w:cs="Times New Roman"/>
                <w:b/>
                <w:sz w:val="20"/>
                <w:szCs w:val="20"/>
              </w:rPr>
            </w:pPr>
            <w:r w:rsidRPr="00EF18BE">
              <w:rPr>
                <w:rFonts w:cs="Times New Roman"/>
                <w:b/>
                <w:sz w:val="20"/>
                <w:szCs w:val="20"/>
              </w:rPr>
              <w:t>Единицы измерения</w:t>
            </w:r>
          </w:p>
        </w:tc>
        <w:tc>
          <w:tcPr>
            <w:tcW w:w="1082" w:type="pct"/>
            <w:tcBorders>
              <w:bottom w:val="single" w:sz="4" w:space="0" w:color="auto"/>
            </w:tcBorders>
            <w:shd w:val="clear" w:color="auto" w:fill="FFFFFF"/>
            <w:vAlign w:val="center"/>
          </w:tcPr>
          <w:p w14:paraId="6E5E5C16" w14:textId="77777777" w:rsidR="00CD0C6D" w:rsidRPr="00EF18BE" w:rsidRDefault="00CD0C6D" w:rsidP="00CD0C6D">
            <w:pPr>
              <w:jc w:val="center"/>
              <w:rPr>
                <w:rFonts w:cs="Times New Roman"/>
                <w:b/>
                <w:sz w:val="20"/>
                <w:szCs w:val="20"/>
                <w:lang w:val="ru-RU"/>
              </w:rPr>
            </w:pPr>
            <w:r w:rsidRPr="00EF18BE">
              <w:rPr>
                <w:rFonts w:cs="Times New Roman"/>
                <w:b/>
                <w:sz w:val="20"/>
                <w:szCs w:val="20"/>
                <w:lang w:val="ru-RU"/>
              </w:rPr>
              <w:t>п. Зональная Станция расчётный срок</w:t>
            </w:r>
          </w:p>
        </w:tc>
        <w:tc>
          <w:tcPr>
            <w:tcW w:w="1030" w:type="pct"/>
            <w:tcBorders>
              <w:bottom w:val="single" w:sz="4" w:space="0" w:color="auto"/>
            </w:tcBorders>
            <w:shd w:val="clear" w:color="auto" w:fill="FFFFFF"/>
            <w:vAlign w:val="center"/>
          </w:tcPr>
          <w:p w14:paraId="34FFB3C6" w14:textId="77777777" w:rsidR="00CD0C6D" w:rsidRPr="00EF18BE" w:rsidRDefault="00CD0C6D" w:rsidP="00CD0C6D">
            <w:pPr>
              <w:jc w:val="center"/>
              <w:rPr>
                <w:rFonts w:cs="Times New Roman"/>
                <w:b/>
                <w:sz w:val="20"/>
                <w:szCs w:val="20"/>
                <w:lang w:val="ru-RU"/>
              </w:rPr>
            </w:pPr>
            <w:r w:rsidRPr="00EF18BE">
              <w:rPr>
                <w:rFonts w:cs="Times New Roman"/>
                <w:b/>
                <w:sz w:val="20"/>
                <w:szCs w:val="20"/>
                <w:lang w:val="ru-RU"/>
              </w:rPr>
              <w:t>д. Позднеево расчётный срок</w:t>
            </w:r>
          </w:p>
        </w:tc>
      </w:tr>
      <w:tr w:rsidR="00CD0C6D" w:rsidRPr="00EF18BE" w14:paraId="6B24DD31" w14:textId="77777777" w:rsidTr="00CD0C6D">
        <w:trPr>
          <w:trHeight w:val="383"/>
          <w:jc w:val="center"/>
        </w:trPr>
        <w:tc>
          <w:tcPr>
            <w:tcW w:w="268" w:type="pct"/>
            <w:tcBorders>
              <w:top w:val="single" w:sz="4" w:space="0" w:color="auto"/>
            </w:tcBorders>
            <w:shd w:val="clear" w:color="auto" w:fill="FFFFFF"/>
            <w:vAlign w:val="center"/>
          </w:tcPr>
          <w:p w14:paraId="3AACAE95" w14:textId="77777777" w:rsidR="00CD0C6D" w:rsidRPr="00EF18BE" w:rsidRDefault="00CD0C6D" w:rsidP="00CD0C6D">
            <w:pPr>
              <w:rPr>
                <w:rFonts w:cs="Times New Roman"/>
                <w:sz w:val="20"/>
                <w:szCs w:val="20"/>
                <w:lang w:val="ru-RU"/>
              </w:rPr>
            </w:pPr>
            <w:r w:rsidRPr="00EF18BE">
              <w:rPr>
                <w:rFonts w:cs="Times New Roman"/>
                <w:sz w:val="20"/>
                <w:szCs w:val="20"/>
                <w:lang w:val="ru-RU"/>
              </w:rPr>
              <w:t>1</w:t>
            </w:r>
          </w:p>
        </w:tc>
        <w:tc>
          <w:tcPr>
            <w:tcW w:w="1811" w:type="pct"/>
            <w:tcBorders>
              <w:top w:val="single" w:sz="4" w:space="0" w:color="auto"/>
            </w:tcBorders>
            <w:shd w:val="clear" w:color="auto" w:fill="FFFFFF"/>
            <w:vAlign w:val="center"/>
          </w:tcPr>
          <w:p w14:paraId="0DB2689E" w14:textId="77777777" w:rsidR="00CD0C6D" w:rsidRPr="00EF18BE" w:rsidRDefault="00CD0C6D" w:rsidP="00CD0C6D">
            <w:pPr>
              <w:rPr>
                <w:rFonts w:cs="Times New Roman"/>
                <w:sz w:val="20"/>
                <w:szCs w:val="20"/>
                <w:lang w:val="ru-RU"/>
              </w:rPr>
            </w:pPr>
            <w:r w:rsidRPr="00EF18BE">
              <w:rPr>
                <w:rFonts w:cs="Times New Roman"/>
                <w:sz w:val="20"/>
                <w:szCs w:val="20"/>
                <w:lang w:val="ru-RU"/>
              </w:rPr>
              <w:t>Расчётное количество жителей</w:t>
            </w:r>
          </w:p>
        </w:tc>
        <w:tc>
          <w:tcPr>
            <w:tcW w:w="809" w:type="pct"/>
            <w:tcBorders>
              <w:top w:val="single" w:sz="4" w:space="0" w:color="auto"/>
            </w:tcBorders>
            <w:shd w:val="clear" w:color="auto" w:fill="FFFFFF"/>
            <w:vAlign w:val="center"/>
          </w:tcPr>
          <w:p w14:paraId="10642AC0"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тыс. человек</w:t>
            </w:r>
          </w:p>
        </w:tc>
        <w:tc>
          <w:tcPr>
            <w:tcW w:w="1082" w:type="pct"/>
            <w:tcBorders>
              <w:top w:val="single" w:sz="4" w:space="0" w:color="auto"/>
            </w:tcBorders>
            <w:shd w:val="clear" w:color="auto" w:fill="FFFFFF"/>
            <w:vAlign w:val="center"/>
          </w:tcPr>
          <w:p w14:paraId="6DC8C7D0"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26 900</w:t>
            </w:r>
          </w:p>
        </w:tc>
        <w:tc>
          <w:tcPr>
            <w:tcW w:w="1030" w:type="pct"/>
            <w:tcBorders>
              <w:top w:val="single" w:sz="4" w:space="0" w:color="auto"/>
            </w:tcBorders>
            <w:shd w:val="clear" w:color="auto" w:fill="FFFFFF"/>
            <w:vAlign w:val="center"/>
          </w:tcPr>
          <w:p w14:paraId="4AA65C04"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0,1</w:t>
            </w:r>
          </w:p>
        </w:tc>
      </w:tr>
      <w:tr w:rsidR="00CD0C6D" w:rsidRPr="00EF18BE" w14:paraId="299FBBDD" w14:textId="77777777" w:rsidTr="00CD0C6D">
        <w:trPr>
          <w:trHeight w:val="470"/>
          <w:jc w:val="center"/>
        </w:trPr>
        <w:tc>
          <w:tcPr>
            <w:tcW w:w="268" w:type="pct"/>
            <w:shd w:val="clear" w:color="auto" w:fill="FFFFFF"/>
            <w:vAlign w:val="center"/>
          </w:tcPr>
          <w:p w14:paraId="0046958B" w14:textId="77777777" w:rsidR="00CD0C6D" w:rsidRPr="00EF18BE" w:rsidRDefault="00CD0C6D" w:rsidP="00CD0C6D">
            <w:pPr>
              <w:rPr>
                <w:rFonts w:cs="Times New Roman"/>
                <w:sz w:val="20"/>
                <w:szCs w:val="20"/>
                <w:lang w:val="ru-RU"/>
              </w:rPr>
            </w:pPr>
            <w:r w:rsidRPr="00EF18BE">
              <w:rPr>
                <w:rFonts w:cs="Times New Roman"/>
                <w:sz w:val="20"/>
                <w:szCs w:val="20"/>
                <w:lang w:val="ru-RU"/>
              </w:rPr>
              <w:t>2</w:t>
            </w:r>
          </w:p>
        </w:tc>
        <w:tc>
          <w:tcPr>
            <w:tcW w:w="1811" w:type="pct"/>
            <w:shd w:val="clear" w:color="auto" w:fill="FFFFFF"/>
            <w:vAlign w:val="center"/>
          </w:tcPr>
          <w:p w14:paraId="2EE3A8F9" w14:textId="77777777" w:rsidR="00CD0C6D" w:rsidRPr="00EF18BE" w:rsidRDefault="00CD0C6D" w:rsidP="00CD0C6D">
            <w:pPr>
              <w:rPr>
                <w:rFonts w:cs="Times New Roman"/>
                <w:sz w:val="20"/>
                <w:szCs w:val="20"/>
                <w:lang w:val="ru-RU"/>
              </w:rPr>
            </w:pPr>
            <w:r w:rsidRPr="00EF18BE">
              <w:rPr>
                <w:rFonts w:cs="Times New Roman"/>
                <w:sz w:val="20"/>
                <w:szCs w:val="20"/>
                <w:lang w:val="ru-RU"/>
              </w:rPr>
              <w:t>Количество одновременных пожаров</w:t>
            </w:r>
          </w:p>
        </w:tc>
        <w:tc>
          <w:tcPr>
            <w:tcW w:w="809" w:type="pct"/>
            <w:shd w:val="clear" w:color="auto" w:fill="FFFFFF"/>
            <w:vAlign w:val="center"/>
          </w:tcPr>
          <w:p w14:paraId="6ED62A21"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шт.</w:t>
            </w:r>
          </w:p>
        </w:tc>
        <w:tc>
          <w:tcPr>
            <w:tcW w:w="1082" w:type="pct"/>
            <w:shd w:val="clear" w:color="auto" w:fill="FFFFFF"/>
            <w:vAlign w:val="center"/>
          </w:tcPr>
          <w:p w14:paraId="291B1BC4"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2</w:t>
            </w:r>
          </w:p>
        </w:tc>
        <w:tc>
          <w:tcPr>
            <w:tcW w:w="1030" w:type="pct"/>
            <w:shd w:val="clear" w:color="auto" w:fill="FFFFFF"/>
            <w:vAlign w:val="center"/>
          </w:tcPr>
          <w:p w14:paraId="1004F7B6"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1</w:t>
            </w:r>
          </w:p>
        </w:tc>
      </w:tr>
      <w:tr w:rsidR="00CD0C6D" w:rsidRPr="00EF18BE" w14:paraId="45E4990D" w14:textId="77777777" w:rsidTr="00CD0C6D">
        <w:trPr>
          <w:trHeight w:val="925"/>
          <w:jc w:val="center"/>
        </w:trPr>
        <w:tc>
          <w:tcPr>
            <w:tcW w:w="268" w:type="pct"/>
            <w:shd w:val="clear" w:color="auto" w:fill="FFFFFF"/>
            <w:vAlign w:val="center"/>
          </w:tcPr>
          <w:p w14:paraId="6FF6D058" w14:textId="77777777" w:rsidR="00CD0C6D" w:rsidRPr="00EF18BE" w:rsidRDefault="00CD0C6D" w:rsidP="00CD0C6D">
            <w:pPr>
              <w:rPr>
                <w:rFonts w:cs="Times New Roman"/>
                <w:sz w:val="20"/>
                <w:szCs w:val="20"/>
                <w:lang w:val="ru-RU"/>
              </w:rPr>
            </w:pPr>
            <w:r w:rsidRPr="00EF18BE">
              <w:rPr>
                <w:rFonts w:cs="Times New Roman"/>
                <w:sz w:val="20"/>
                <w:szCs w:val="20"/>
                <w:lang w:val="ru-RU"/>
              </w:rPr>
              <w:t>3</w:t>
            </w:r>
          </w:p>
        </w:tc>
        <w:tc>
          <w:tcPr>
            <w:tcW w:w="1811" w:type="pct"/>
            <w:shd w:val="clear" w:color="auto" w:fill="FFFFFF"/>
            <w:vAlign w:val="center"/>
          </w:tcPr>
          <w:p w14:paraId="6AA3AF9C" w14:textId="77777777" w:rsidR="00CD0C6D" w:rsidRPr="00EF18BE" w:rsidRDefault="00CD0C6D" w:rsidP="00CD0C6D">
            <w:pPr>
              <w:rPr>
                <w:rFonts w:cs="Times New Roman"/>
                <w:sz w:val="20"/>
                <w:szCs w:val="20"/>
                <w:lang w:val="ru-RU"/>
              </w:rPr>
            </w:pPr>
            <w:r w:rsidRPr="00EF18BE">
              <w:rPr>
                <w:rFonts w:cs="Times New Roman"/>
                <w:sz w:val="20"/>
                <w:szCs w:val="20"/>
                <w:lang w:val="ru-RU"/>
              </w:rPr>
              <w:t>Расходы воды на наружное пожаротушение:</w:t>
            </w:r>
          </w:p>
          <w:p w14:paraId="2494E664" w14:textId="77777777" w:rsidR="00CD0C6D" w:rsidRPr="00EF18BE" w:rsidRDefault="00CD0C6D" w:rsidP="00CD0C6D">
            <w:pPr>
              <w:rPr>
                <w:rFonts w:cs="Times New Roman"/>
                <w:sz w:val="20"/>
                <w:szCs w:val="20"/>
                <w:lang w:val="ru-RU"/>
              </w:rPr>
            </w:pPr>
            <w:r w:rsidRPr="00EF18BE">
              <w:rPr>
                <w:rFonts w:cs="Times New Roman"/>
                <w:sz w:val="20"/>
                <w:szCs w:val="20"/>
                <w:lang w:val="ru-RU"/>
              </w:rPr>
              <w:t xml:space="preserve"> - одного пожара (норматив)</w:t>
            </w:r>
          </w:p>
          <w:p w14:paraId="7F574152" w14:textId="77777777" w:rsidR="00CD0C6D" w:rsidRPr="00EF18BE" w:rsidRDefault="00CD0C6D" w:rsidP="00CD0C6D">
            <w:pPr>
              <w:rPr>
                <w:rFonts w:cs="Times New Roman"/>
                <w:sz w:val="20"/>
                <w:szCs w:val="20"/>
                <w:lang w:val="ru-RU"/>
              </w:rPr>
            </w:pPr>
            <w:r w:rsidRPr="00EF18BE">
              <w:rPr>
                <w:rFonts w:cs="Times New Roman"/>
                <w:sz w:val="20"/>
                <w:szCs w:val="20"/>
                <w:lang w:val="ru-RU"/>
              </w:rPr>
              <w:t xml:space="preserve"> - всего (</w:t>
            </w:r>
            <w:r w:rsidRPr="00EF18BE">
              <w:rPr>
                <w:rFonts w:cs="Times New Roman"/>
                <w:sz w:val="20"/>
                <w:szCs w:val="20"/>
              </w:rPr>
              <w:t>t</w:t>
            </w:r>
            <w:r w:rsidRPr="00EF18BE">
              <w:rPr>
                <w:rFonts w:cs="Times New Roman"/>
                <w:sz w:val="20"/>
                <w:szCs w:val="20"/>
                <w:lang w:val="ru-RU"/>
              </w:rPr>
              <w:t>-3часа)</w:t>
            </w:r>
          </w:p>
        </w:tc>
        <w:tc>
          <w:tcPr>
            <w:tcW w:w="809" w:type="pct"/>
            <w:shd w:val="clear" w:color="auto" w:fill="FFFFFF"/>
            <w:vAlign w:val="center"/>
          </w:tcPr>
          <w:p w14:paraId="5171F36E" w14:textId="77777777" w:rsidR="00CD0C6D" w:rsidRPr="00EF18BE" w:rsidRDefault="00CD0C6D" w:rsidP="00CD0C6D">
            <w:pPr>
              <w:jc w:val="center"/>
              <w:rPr>
                <w:rFonts w:cs="Times New Roman"/>
                <w:sz w:val="20"/>
                <w:szCs w:val="20"/>
                <w:lang w:val="ru-RU"/>
              </w:rPr>
            </w:pPr>
          </w:p>
          <w:p w14:paraId="1B949A8E" w14:textId="77777777" w:rsidR="00CD0C6D" w:rsidRPr="00EF18BE" w:rsidRDefault="00CD0C6D" w:rsidP="00CD0C6D">
            <w:pPr>
              <w:jc w:val="center"/>
              <w:rPr>
                <w:rFonts w:cs="Times New Roman"/>
                <w:sz w:val="20"/>
                <w:szCs w:val="20"/>
                <w:lang w:val="ru-RU"/>
              </w:rPr>
            </w:pPr>
          </w:p>
          <w:p w14:paraId="2EF9FA07" w14:textId="77777777" w:rsidR="00CD0C6D" w:rsidRPr="00EF18BE" w:rsidRDefault="00CD0C6D" w:rsidP="00CD0C6D">
            <w:pPr>
              <w:jc w:val="center"/>
              <w:rPr>
                <w:rFonts w:cs="Times New Roman"/>
                <w:sz w:val="20"/>
                <w:szCs w:val="20"/>
              </w:rPr>
            </w:pPr>
            <w:r w:rsidRPr="00EF18BE">
              <w:rPr>
                <w:rFonts w:cs="Times New Roman"/>
                <w:sz w:val="20"/>
                <w:szCs w:val="20"/>
              </w:rPr>
              <w:t>л/с</w:t>
            </w:r>
          </w:p>
          <w:p w14:paraId="46F99A1C" w14:textId="77777777" w:rsidR="00CD0C6D" w:rsidRPr="00EF18BE" w:rsidRDefault="00CD0C6D" w:rsidP="00CD0C6D">
            <w:pPr>
              <w:jc w:val="center"/>
              <w:rPr>
                <w:rFonts w:cs="Times New Roman"/>
                <w:sz w:val="20"/>
                <w:szCs w:val="20"/>
              </w:rPr>
            </w:pPr>
            <w:r w:rsidRPr="00EF18BE">
              <w:rPr>
                <w:rFonts w:cs="Times New Roman"/>
                <w:sz w:val="20"/>
                <w:szCs w:val="20"/>
              </w:rPr>
              <w:t>куб.м</w:t>
            </w:r>
          </w:p>
        </w:tc>
        <w:tc>
          <w:tcPr>
            <w:tcW w:w="1082" w:type="pct"/>
            <w:shd w:val="clear" w:color="auto" w:fill="FFFFFF"/>
            <w:vAlign w:val="center"/>
          </w:tcPr>
          <w:p w14:paraId="709A0D85" w14:textId="77777777" w:rsidR="00CD0C6D" w:rsidRPr="00EF18BE" w:rsidRDefault="00CD0C6D" w:rsidP="00CD0C6D">
            <w:pPr>
              <w:jc w:val="center"/>
              <w:rPr>
                <w:rFonts w:cs="Times New Roman"/>
                <w:sz w:val="20"/>
                <w:szCs w:val="20"/>
              </w:rPr>
            </w:pPr>
          </w:p>
          <w:p w14:paraId="61058FFD" w14:textId="77777777" w:rsidR="00CD0C6D" w:rsidRPr="00EF18BE" w:rsidRDefault="00CD0C6D" w:rsidP="00CD0C6D">
            <w:pPr>
              <w:jc w:val="center"/>
              <w:rPr>
                <w:rFonts w:cs="Times New Roman"/>
                <w:sz w:val="20"/>
                <w:szCs w:val="20"/>
              </w:rPr>
            </w:pPr>
          </w:p>
          <w:p w14:paraId="2D71D3AC"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25</w:t>
            </w:r>
          </w:p>
          <w:p w14:paraId="02D24382"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270</w:t>
            </w:r>
          </w:p>
        </w:tc>
        <w:tc>
          <w:tcPr>
            <w:tcW w:w="1030" w:type="pct"/>
            <w:shd w:val="clear" w:color="auto" w:fill="FFFFFF"/>
          </w:tcPr>
          <w:p w14:paraId="5774736B" w14:textId="77777777" w:rsidR="00CD0C6D" w:rsidRPr="00EF18BE" w:rsidRDefault="00CD0C6D" w:rsidP="00CD0C6D">
            <w:pPr>
              <w:jc w:val="center"/>
              <w:rPr>
                <w:rFonts w:cs="Times New Roman"/>
                <w:sz w:val="20"/>
                <w:szCs w:val="20"/>
              </w:rPr>
            </w:pPr>
          </w:p>
          <w:p w14:paraId="297CBB9F" w14:textId="77777777" w:rsidR="00CD0C6D" w:rsidRPr="00EF18BE" w:rsidRDefault="00CD0C6D" w:rsidP="00CD0C6D">
            <w:pPr>
              <w:jc w:val="center"/>
              <w:rPr>
                <w:rFonts w:cs="Times New Roman"/>
                <w:sz w:val="20"/>
                <w:szCs w:val="20"/>
              </w:rPr>
            </w:pPr>
          </w:p>
          <w:p w14:paraId="313694E2" w14:textId="77777777" w:rsidR="00CD0C6D" w:rsidRPr="00EF18BE" w:rsidRDefault="00CD0C6D" w:rsidP="00CD0C6D">
            <w:pPr>
              <w:jc w:val="center"/>
              <w:rPr>
                <w:rFonts w:cs="Times New Roman"/>
                <w:sz w:val="20"/>
                <w:szCs w:val="20"/>
              </w:rPr>
            </w:pPr>
            <w:r w:rsidRPr="00EF18BE">
              <w:rPr>
                <w:rFonts w:cs="Times New Roman"/>
                <w:sz w:val="20"/>
                <w:szCs w:val="20"/>
              </w:rPr>
              <w:t>5</w:t>
            </w:r>
          </w:p>
          <w:p w14:paraId="15FA7EF1" w14:textId="77777777" w:rsidR="00CD0C6D" w:rsidRPr="00EF18BE" w:rsidRDefault="00CD0C6D" w:rsidP="00CD0C6D">
            <w:pPr>
              <w:jc w:val="center"/>
              <w:rPr>
                <w:rFonts w:cs="Times New Roman"/>
                <w:sz w:val="20"/>
                <w:szCs w:val="20"/>
              </w:rPr>
            </w:pPr>
            <w:r w:rsidRPr="00EF18BE">
              <w:rPr>
                <w:rFonts w:cs="Times New Roman"/>
                <w:sz w:val="20"/>
                <w:szCs w:val="20"/>
              </w:rPr>
              <w:t>54</w:t>
            </w:r>
          </w:p>
        </w:tc>
      </w:tr>
      <w:tr w:rsidR="00CD0C6D" w:rsidRPr="00EF18BE" w14:paraId="2DF805DD" w14:textId="77777777" w:rsidTr="00CD0C6D">
        <w:trPr>
          <w:trHeight w:val="925"/>
          <w:jc w:val="center"/>
        </w:trPr>
        <w:tc>
          <w:tcPr>
            <w:tcW w:w="268" w:type="pct"/>
            <w:shd w:val="clear" w:color="auto" w:fill="FFFFFF"/>
            <w:vAlign w:val="center"/>
          </w:tcPr>
          <w:p w14:paraId="6DD055B8" w14:textId="77777777" w:rsidR="00CD0C6D" w:rsidRPr="00EF18BE" w:rsidRDefault="00CD0C6D" w:rsidP="00CD0C6D">
            <w:pPr>
              <w:rPr>
                <w:rFonts w:cs="Times New Roman"/>
                <w:sz w:val="20"/>
                <w:szCs w:val="20"/>
              </w:rPr>
            </w:pPr>
            <w:r w:rsidRPr="00EF18BE">
              <w:rPr>
                <w:rFonts w:cs="Times New Roman"/>
                <w:sz w:val="20"/>
                <w:szCs w:val="20"/>
              </w:rPr>
              <w:t>4</w:t>
            </w:r>
          </w:p>
        </w:tc>
        <w:tc>
          <w:tcPr>
            <w:tcW w:w="1811" w:type="pct"/>
            <w:shd w:val="clear" w:color="auto" w:fill="FFFFFF"/>
            <w:vAlign w:val="center"/>
          </w:tcPr>
          <w:p w14:paraId="6C75776A" w14:textId="77777777" w:rsidR="00CD0C6D" w:rsidRPr="00EF18BE" w:rsidRDefault="00CD0C6D" w:rsidP="00CD0C6D">
            <w:pPr>
              <w:rPr>
                <w:rFonts w:cs="Times New Roman"/>
                <w:sz w:val="20"/>
                <w:szCs w:val="20"/>
                <w:lang w:val="ru-RU"/>
              </w:rPr>
            </w:pPr>
            <w:r w:rsidRPr="00EF18BE">
              <w:rPr>
                <w:rFonts w:cs="Times New Roman"/>
                <w:sz w:val="20"/>
                <w:szCs w:val="20"/>
                <w:lang w:val="ru-RU"/>
              </w:rPr>
              <w:t xml:space="preserve">Расход воды на внутреннее пожаротушение (при нормативе на один пожар 2 струи по 2,5л/с, </w:t>
            </w:r>
            <w:r w:rsidRPr="00EF18BE">
              <w:rPr>
                <w:rFonts w:cs="Times New Roman"/>
                <w:sz w:val="20"/>
                <w:szCs w:val="20"/>
              </w:rPr>
              <w:t>t</w:t>
            </w:r>
            <w:r w:rsidRPr="00EF18BE">
              <w:rPr>
                <w:rFonts w:cs="Times New Roman"/>
                <w:sz w:val="20"/>
                <w:szCs w:val="20"/>
                <w:lang w:val="ru-RU"/>
              </w:rPr>
              <w:t>-3 часа)</w:t>
            </w:r>
          </w:p>
        </w:tc>
        <w:tc>
          <w:tcPr>
            <w:tcW w:w="809" w:type="pct"/>
            <w:shd w:val="clear" w:color="auto" w:fill="FFFFFF"/>
            <w:vAlign w:val="center"/>
          </w:tcPr>
          <w:p w14:paraId="71731C35" w14:textId="77777777" w:rsidR="00CD0C6D" w:rsidRPr="00EF18BE" w:rsidRDefault="00CD0C6D" w:rsidP="00CD0C6D">
            <w:pPr>
              <w:jc w:val="center"/>
              <w:rPr>
                <w:rFonts w:cs="Times New Roman"/>
                <w:sz w:val="20"/>
                <w:szCs w:val="20"/>
              </w:rPr>
            </w:pPr>
            <w:r w:rsidRPr="00EF18BE">
              <w:rPr>
                <w:rFonts w:cs="Times New Roman"/>
                <w:sz w:val="20"/>
                <w:szCs w:val="20"/>
              </w:rPr>
              <w:t>куб.м</w:t>
            </w:r>
          </w:p>
        </w:tc>
        <w:tc>
          <w:tcPr>
            <w:tcW w:w="1082" w:type="pct"/>
            <w:shd w:val="clear" w:color="auto" w:fill="FFFFFF"/>
            <w:vAlign w:val="center"/>
          </w:tcPr>
          <w:p w14:paraId="680E2373"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54</w:t>
            </w:r>
          </w:p>
        </w:tc>
        <w:tc>
          <w:tcPr>
            <w:tcW w:w="1030" w:type="pct"/>
            <w:shd w:val="clear" w:color="auto" w:fill="FFFFFF"/>
            <w:vAlign w:val="center"/>
          </w:tcPr>
          <w:p w14:paraId="0172D8E9"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27</w:t>
            </w:r>
          </w:p>
        </w:tc>
      </w:tr>
      <w:tr w:rsidR="00CD0C6D" w:rsidRPr="00EF18BE" w14:paraId="491ED7D7" w14:textId="77777777" w:rsidTr="00CD0C6D">
        <w:trPr>
          <w:trHeight w:val="289"/>
          <w:jc w:val="center"/>
        </w:trPr>
        <w:tc>
          <w:tcPr>
            <w:tcW w:w="268" w:type="pct"/>
            <w:shd w:val="clear" w:color="auto" w:fill="FFFFFF"/>
            <w:vAlign w:val="center"/>
          </w:tcPr>
          <w:p w14:paraId="1F05B100" w14:textId="77777777" w:rsidR="00CD0C6D" w:rsidRPr="00EF18BE" w:rsidRDefault="00CD0C6D" w:rsidP="00CD0C6D">
            <w:pPr>
              <w:rPr>
                <w:rFonts w:cs="Times New Roman"/>
                <w:sz w:val="20"/>
                <w:szCs w:val="20"/>
              </w:rPr>
            </w:pPr>
            <w:r w:rsidRPr="00EF18BE">
              <w:rPr>
                <w:rFonts w:cs="Times New Roman"/>
                <w:sz w:val="20"/>
                <w:szCs w:val="20"/>
              </w:rPr>
              <w:t>5</w:t>
            </w:r>
          </w:p>
        </w:tc>
        <w:tc>
          <w:tcPr>
            <w:tcW w:w="1811" w:type="pct"/>
            <w:shd w:val="clear" w:color="auto" w:fill="FFFFFF"/>
            <w:vAlign w:val="center"/>
          </w:tcPr>
          <w:p w14:paraId="38641771" w14:textId="77777777" w:rsidR="00CD0C6D" w:rsidRPr="00EF18BE" w:rsidRDefault="00CD0C6D" w:rsidP="00CD0C6D">
            <w:pPr>
              <w:rPr>
                <w:rFonts w:cs="Times New Roman"/>
                <w:sz w:val="20"/>
                <w:szCs w:val="20"/>
                <w:lang w:val="ru-RU"/>
              </w:rPr>
            </w:pPr>
            <w:r w:rsidRPr="00EF18BE">
              <w:rPr>
                <w:rFonts w:cs="Times New Roman"/>
                <w:sz w:val="20"/>
                <w:szCs w:val="20"/>
                <w:lang w:val="ru-RU"/>
              </w:rPr>
              <w:t>Суммарный расход воды на пожаротушение</w:t>
            </w:r>
          </w:p>
        </w:tc>
        <w:tc>
          <w:tcPr>
            <w:tcW w:w="809" w:type="pct"/>
            <w:shd w:val="clear" w:color="auto" w:fill="FFFFFF"/>
            <w:vAlign w:val="center"/>
          </w:tcPr>
          <w:p w14:paraId="72E4225A" w14:textId="77777777" w:rsidR="00CD0C6D" w:rsidRPr="00EF18BE" w:rsidRDefault="00CD0C6D" w:rsidP="00CD0C6D">
            <w:pPr>
              <w:jc w:val="center"/>
              <w:rPr>
                <w:rFonts w:cs="Times New Roman"/>
                <w:sz w:val="20"/>
                <w:szCs w:val="20"/>
              </w:rPr>
            </w:pPr>
            <w:r w:rsidRPr="00EF18BE">
              <w:rPr>
                <w:rFonts w:cs="Times New Roman"/>
                <w:sz w:val="20"/>
                <w:szCs w:val="20"/>
              </w:rPr>
              <w:t>куб.м</w:t>
            </w:r>
          </w:p>
        </w:tc>
        <w:tc>
          <w:tcPr>
            <w:tcW w:w="1082" w:type="pct"/>
            <w:shd w:val="clear" w:color="auto" w:fill="FFFFFF"/>
            <w:vAlign w:val="center"/>
          </w:tcPr>
          <w:p w14:paraId="3506C631" w14:textId="77777777" w:rsidR="00CD0C6D" w:rsidRPr="00EF18BE" w:rsidRDefault="00CD0C6D" w:rsidP="00CD0C6D">
            <w:pPr>
              <w:jc w:val="center"/>
              <w:rPr>
                <w:rFonts w:cs="Times New Roman"/>
                <w:sz w:val="20"/>
                <w:szCs w:val="20"/>
              </w:rPr>
            </w:pPr>
            <w:r w:rsidRPr="00EF18BE">
              <w:rPr>
                <w:rFonts w:cs="Times New Roman"/>
                <w:sz w:val="20"/>
                <w:szCs w:val="20"/>
              </w:rPr>
              <w:t>324</w:t>
            </w:r>
          </w:p>
        </w:tc>
        <w:tc>
          <w:tcPr>
            <w:tcW w:w="1030" w:type="pct"/>
            <w:shd w:val="clear" w:color="auto" w:fill="FFFFFF"/>
            <w:vAlign w:val="center"/>
          </w:tcPr>
          <w:p w14:paraId="5FEE0411" w14:textId="77777777" w:rsidR="00CD0C6D" w:rsidRPr="00EF18BE" w:rsidRDefault="00CD0C6D" w:rsidP="00CD0C6D">
            <w:pPr>
              <w:jc w:val="center"/>
              <w:rPr>
                <w:rFonts w:cs="Times New Roman"/>
                <w:sz w:val="20"/>
                <w:szCs w:val="20"/>
                <w:lang w:val="ru-RU"/>
              </w:rPr>
            </w:pPr>
            <w:r w:rsidRPr="00EF18BE">
              <w:rPr>
                <w:rFonts w:cs="Times New Roman"/>
                <w:sz w:val="20"/>
                <w:szCs w:val="20"/>
                <w:lang w:val="ru-RU"/>
              </w:rPr>
              <w:t>81</w:t>
            </w:r>
          </w:p>
        </w:tc>
      </w:tr>
    </w:tbl>
    <w:p w14:paraId="2B175C10" w14:textId="77777777" w:rsidR="00A74B54" w:rsidRPr="00EF18BE" w:rsidRDefault="00A74B54" w:rsidP="00A74B54">
      <w:pPr>
        <w:jc w:val="center"/>
        <w:rPr>
          <w:i/>
          <w:lang w:val="ru-RU"/>
        </w:rPr>
      </w:pPr>
      <w:bookmarkStart w:id="1512" w:name="_Toc411173305"/>
      <w:bookmarkStart w:id="1513" w:name="_Toc411173357"/>
      <w:bookmarkStart w:id="1514" w:name="_Toc411421419"/>
      <w:bookmarkStart w:id="1515" w:name="_Toc411421647"/>
      <w:bookmarkStart w:id="1516" w:name="_Toc411797845"/>
      <w:bookmarkStart w:id="1517" w:name="_Toc411797954"/>
      <w:bookmarkStart w:id="1518" w:name="_Toc411863768"/>
      <w:bookmarkStart w:id="1519" w:name="_Toc412386956"/>
      <w:bookmarkStart w:id="1520" w:name="_Toc412387093"/>
      <w:bookmarkStart w:id="1521" w:name="_Toc412494246"/>
      <w:bookmarkStart w:id="1522" w:name="_Toc412494356"/>
      <w:bookmarkStart w:id="1523" w:name="_Toc412494420"/>
      <w:bookmarkStart w:id="1524" w:name="_Toc413754688"/>
      <w:bookmarkStart w:id="1525" w:name="_Toc413754816"/>
      <w:bookmarkStart w:id="1526" w:name="_Toc421710283"/>
      <w:bookmarkStart w:id="1527" w:name="_Toc421710479"/>
      <w:bookmarkStart w:id="1528" w:name="_Toc421710675"/>
      <w:bookmarkStart w:id="1529" w:name="_Toc425861724"/>
    </w:p>
    <w:p w14:paraId="4504AF2F" w14:textId="422BCD40" w:rsidR="00CD0C6D" w:rsidRPr="00EF18BE" w:rsidRDefault="00CD0C6D" w:rsidP="00A74B54">
      <w:pPr>
        <w:pStyle w:val="a5"/>
        <w:numPr>
          <w:ilvl w:val="0"/>
          <w:numId w:val="45"/>
        </w:numPr>
        <w:jc w:val="center"/>
        <w:rPr>
          <w:b/>
          <w:lang w:val="ru-RU"/>
        </w:rPr>
      </w:pPr>
      <w:r w:rsidRPr="00EF18BE">
        <w:rPr>
          <w:b/>
          <w:lang w:val="ru-RU"/>
        </w:rPr>
        <w:t>Наименование организации, которая наделена статусом гарантирующей организации</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E838244" w14:textId="77777777" w:rsidR="00CD0C6D" w:rsidRPr="00EF18BE" w:rsidRDefault="00CD0C6D" w:rsidP="00CD0C6D">
      <w:pPr>
        <w:autoSpaceDE w:val="0"/>
        <w:autoSpaceDN w:val="0"/>
        <w:adjustRightInd w:val="0"/>
        <w:rPr>
          <w:rFonts w:cs="Times New Roman"/>
          <w:szCs w:val="24"/>
          <w:lang w:val="ru-RU"/>
        </w:rPr>
      </w:pPr>
      <w:r w:rsidRPr="00EF18BE">
        <w:rPr>
          <w:rFonts w:cs="Times New Roman"/>
          <w:szCs w:val="24"/>
          <w:lang w:val="ru-RU"/>
        </w:rPr>
        <w:tab/>
        <w:t>Статусом гарантирующей организации, осуществляющей водоснабжение и водоотведение на территории Зональненского сельского поселения, предлагается наделить организацию – МП ЗСП «Служба коммунального сервиса», эксплуатирующую на правах хозяйственного ведения оборудование водозаборных сооружений и водопроводные сети.</w:t>
      </w:r>
    </w:p>
    <w:p w14:paraId="33455ECB" w14:textId="77777777" w:rsidR="00A74B54" w:rsidRPr="00EF18BE" w:rsidRDefault="00A74B54" w:rsidP="00CD0C6D">
      <w:pPr>
        <w:autoSpaceDE w:val="0"/>
        <w:autoSpaceDN w:val="0"/>
        <w:adjustRightInd w:val="0"/>
        <w:rPr>
          <w:rFonts w:cs="Times New Roman"/>
          <w:szCs w:val="24"/>
          <w:lang w:val="ru-RU"/>
        </w:rPr>
      </w:pPr>
    </w:p>
    <w:p w14:paraId="03F8B4F8" w14:textId="11D3CC73" w:rsidR="00CD0C6D" w:rsidRPr="00EF18BE" w:rsidRDefault="00CD0C6D" w:rsidP="00A74B54">
      <w:pPr>
        <w:pStyle w:val="a5"/>
        <w:numPr>
          <w:ilvl w:val="0"/>
          <w:numId w:val="45"/>
        </w:numPr>
        <w:jc w:val="center"/>
        <w:rPr>
          <w:b/>
          <w:lang w:val="ru-RU"/>
        </w:rPr>
      </w:pPr>
      <w:bookmarkStart w:id="1530" w:name="_Toc411173306"/>
      <w:bookmarkStart w:id="1531" w:name="_Toc411173358"/>
      <w:bookmarkStart w:id="1532" w:name="_Toc411421420"/>
      <w:bookmarkStart w:id="1533" w:name="_Toc411421648"/>
      <w:bookmarkStart w:id="1534" w:name="_Toc411797846"/>
      <w:bookmarkStart w:id="1535" w:name="_Toc411797955"/>
      <w:bookmarkStart w:id="1536" w:name="_Toc411863769"/>
      <w:bookmarkStart w:id="1537" w:name="_Toc412386957"/>
      <w:bookmarkStart w:id="1538" w:name="_Toc412387094"/>
      <w:bookmarkStart w:id="1539" w:name="_Toc412494247"/>
      <w:bookmarkStart w:id="1540" w:name="_Toc412494357"/>
      <w:bookmarkStart w:id="1541" w:name="_Toc412494421"/>
      <w:bookmarkStart w:id="1542" w:name="_Toc413754689"/>
      <w:bookmarkStart w:id="1543" w:name="_Toc413754817"/>
      <w:bookmarkStart w:id="1544" w:name="_Toc421710284"/>
      <w:bookmarkStart w:id="1545" w:name="_Toc421710480"/>
      <w:bookmarkStart w:id="1546" w:name="_Toc421710676"/>
      <w:bookmarkStart w:id="1547" w:name="_Toc425861725"/>
      <w:r w:rsidRPr="00EF18BE">
        <w:rPr>
          <w:b/>
          <w:lang w:val="ru-RU"/>
        </w:rPr>
        <w:t>Предложения по строительству, реконструкции и модернизации объектов централизованных систем водоснабжения и водоотведения</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8E6FED7" w14:textId="77777777" w:rsidR="00CD0C6D" w:rsidRPr="00EF18BE" w:rsidRDefault="00CD0C6D" w:rsidP="00CD0C6D">
      <w:pPr>
        <w:pStyle w:val="ConsPlusNormal"/>
        <w:ind w:firstLine="708"/>
        <w:jc w:val="both"/>
        <w:rPr>
          <w:rFonts w:ascii="Times New Roman" w:hAnsi="Times New Roman"/>
          <w:sz w:val="24"/>
          <w:szCs w:val="24"/>
        </w:rPr>
      </w:pPr>
      <w:r w:rsidRPr="00EF18BE">
        <w:rPr>
          <w:rFonts w:ascii="Times New Roman" w:hAnsi="Times New Roman" w:cs="Times New Roman"/>
          <w:sz w:val="24"/>
          <w:szCs w:val="24"/>
        </w:rPr>
        <w:t>Для повышения качества питьевой воды в системах централизованного водоснабжения и обеспечения потребителей водой нормативного качества во всех населенных пунктах Зональненского СП разработана программа контроля качества воды</w:t>
      </w:r>
      <w:r w:rsidRPr="00EF18BE">
        <w:rPr>
          <w:rFonts w:ascii="Times New Roman" w:hAnsi="Times New Roman"/>
          <w:sz w:val="24"/>
          <w:szCs w:val="24"/>
        </w:rPr>
        <w:t xml:space="preserve"> в соответствие с установленными требованиями.</w:t>
      </w:r>
    </w:p>
    <w:p w14:paraId="00CB6D61"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Существующие сети водопровода в п. Зональная Станцию частично пришли в негодность, а также на некоторых участках диаметры не соответствуют требуемым расходам воды. В связи с этим необходима реконструкция водопроводных сетей:</w:t>
      </w:r>
    </w:p>
    <w:p w14:paraId="172FCB9A"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Солнечная от дома № 7 по нечетной стороне до дома № 15 с закольцовкой по ул. Тихая;</w:t>
      </w:r>
    </w:p>
    <w:p w14:paraId="1FA2909D"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Зеленая от дома № 11 по четной стороне до дома № 10, от дома № 10 до здания администрации по правой стороне и до пересечения с ул. Солнечная по левой стороне (закольцевать с ул. Солнечная и ул. Совхозная);</w:t>
      </w:r>
    </w:p>
    <w:p w14:paraId="3A92A8D2"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Светлая от дома № 1 по четной стороне до дома № 7 (с подкючением к ул. Тихая);</w:t>
      </w:r>
    </w:p>
    <w:p w14:paraId="276350F4"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Совхозная от дома № 22 по четной стороне до дома № 1 с подключением к существующему колодцу;</w:t>
      </w:r>
    </w:p>
    <w:p w14:paraId="2825558B"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Молодежная от дома № 10 по четной стороне до дома № 1 и далее до переулка;</w:t>
      </w:r>
    </w:p>
    <w:p w14:paraId="3B4F721D"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по ул. Строительная с подключением к ул. Тихая;</w:t>
      </w:r>
    </w:p>
    <w:p w14:paraId="71D99A59" w14:textId="77777777" w:rsidR="00CD0C6D" w:rsidRPr="00EF18BE" w:rsidRDefault="00CD0C6D" w:rsidP="004712C5">
      <w:pPr>
        <w:pStyle w:val="ConsPlusNormal"/>
        <w:numPr>
          <w:ilvl w:val="0"/>
          <w:numId w:val="30"/>
        </w:numPr>
        <w:ind w:left="714" w:hanging="357"/>
        <w:jc w:val="both"/>
        <w:rPr>
          <w:rFonts w:ascii="Times New Roman" w:hAnsi="Times New Roman" w:cs="Times New Roman"/>
          <w:sz w:val="24"/>
          <w:szCs w:val="24"/>
        </w:rPr>
      </w:pPr>
      <w:r w:rsidRPr="00EF18BE">
        <w:rPr>
          <w:rFonts w:ascii="Times New Roman" w:hAnsi="Times New Roman" w:cs="Times New Roman"/>
          <w:sz w:val="24"/>
          <w:szCs w:val="24"/>
        </w:rPr>
        <w:t>участок водопровода от водонапорной башни (ул. Солнечная) до проектируемых сетей по ул. Солнечная.</w:t>
      </w:r>
    </w:p>
    <w:p w14:paraId="4403440A"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 xml:space="preserve">Участки планируется выполнить из напорных полиэтиленовых труб диаметром 75х4,3 мм; 110х6,2 мм; 63х3,6 мм ПВП по ГОСТ 18599-83, подводы к жилым домам выполнить из напорных полиэтиленовых труб диаметром 32х2 мм, 25х2 мм. </w:t>
      </w:r>
    </w:p>
    <w:p w14:paraId="4C560947" w14:textId="6B06AFB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lastRenderedPageBreak/>
        <w:t>Для обеспечения централизованным водоснабжением перспективных потребителей планируется строительство новы</w:t>
      </w:r>
      <w:r w:rsidR="0076613D" w:rsidRPr="00EF18BE">
        <w:rPr>
          <w:rFonts w:ascii="Times New Roman" w:hAnsi="Times New Roman" w:cs="Times New Roman"/>
          <w:sz w:val="24"/>
          <w:szCs w:val="24"/>
        </w:rPr>
        <w:t>х водопроводных сетей (табл. 8.16</w:t>
      </w:r>
      <w:r w:rsidRPr="00EF18BE">
        <w:rPr>
          <w:rFonts w:ascii="Times New Roman" w:hAnsi="Times New Roman" w:cs="Times New Roman"/>
          <w:sz w:val="24"/>
          <w:szCs w:val="24"/>
        </w:rPr>
        <w:t>).</w:t>
      </w:r>
    </w:p>
    <w:p w14:paraId="18374C01" w14:textId="1C0AC062" w:rsidR="00CD0C6D" w:rsidRPr="00EF18BE" w:rsidRDefault="0076613D" w:rsidP="0076613D">
      <w:pPr>
        <w:spacing w:before="240"/>
        <w:jc w:val="right"/>
        <w:rPr>
          <w:lang w:val="ru-RU"/>
        </w:rPr>
      </w:pPr>
      <w:bookmarkStart w:id="1548" w:name="_Toc411173067"/>
      <w:bookmarkStart w:id="1549" w:name="_Toc411173359"/>
      <w:bookmarkStart w:id="1550" w:name="_Toc411421305"/>
      <w:bookmarkStart w:id="1551" w:name="_Toc411421649"/>
      <w:bookmarkStart w:id="1552" w:name="_Toc411797956"/>
      <w:bookmarkStart w:id="1553" w:name="_Toc411863770"/>
      <w:bookmarkStart w:id="1554" w:name="_Toc412386680"/>
      <w:bookmarkStart w:id="1555" w:name="_Toc412387095"/>
      <w:bookmarkStart w:id="1556" w:name="_Toc412494422"/>
      <w:bookmarkStart w:id="1557" w:name="_Toc413754818"/>
      <w:bookmarkStart w:id="1558" w:name="_Toc421710285"/>
      <w:bookmarkStart w:id="1559" w:name="_Toc421710677"/>
      <w:bookmarkStart w:id="1560" w:name="_Toc425861726"/>
      <w:r w:rsidRPr="00EF18BE">
        <w:rPr>
          <w:lang w:val="ru-RU"/>
        </w:rPr>
        <w:t>Таблица 8.16</w:t>
      </w:r>
      <w:r w:rsidR="00CD0C6D" w:rsidRPr="00EF18BE">
        <w:rPr>
          <w:lang w:val="ru-RU"/>
        </w:rPr>
        <w:t xml:space="preserve"> – Мероприятия по ремонту и строительству водопроводных сетей</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p>
    <w:tbl>
      <w:tblPr>
        <w:tblStyle w:val="a4"/>
        <w:tblW w:w="0" w:type="auto"/>
        <w:tblLook w:val="04A0" w:firstRow="1" w:lastRow="0" w:firstColumn="1" w:lastColumn="0" w:noHBand="0" w:noVBand="1"/>
      </w:tblPr>
      <w:tblGrid>
        <w:gridCol w:w="4077"/>
        <w:gridCol w:w="1985"/>
        <w:gridCol w:w="1653"/>
        <w:gridCol w:w="2032"/>
      </w:tblGrid>
      <w:tr w:rsidR="00CD0C6D" w:rsidRPr="00EF18BE" w14:paraId="5D39CBA3" w14:textId="77777777" w:rsidTr="00CD0C6D">
        <w:trPr>
          <w:tblHeader/>
        </w:trPr>
        <w:tc>
          <w:tcPr>
            <w:tcW w:w="4077" w:type="dxa"/>
          </w:tcPr>
          <w:p w14:paraId="1C6B7B9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Мероприятие</w:t>
            </w:r>
          </w:p>
        </w:tc>
        <w:tc>
          <w:tcPr>
            <w:tcW w:w="1985" w:type="dxa"/>
            <w:vAlign w:val="center"/>
          </w:tcPr>
          <w:p w14:paraId="6271E0D1"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Длина, м</w:t>
            </w:r>
          </w:p>
        </w:tc>
        <w:tc>
          <w:tcPr>
            <w:tcW w:w="1653" w:type="dxa"/>
            <w:vAlign w:val="center"/>
          </w:tcPr>
          <w:p w14:paraId="45CAA743"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Диаметр, мм</w:t>
            </w:r>
          </w:p>
        </w:tc>
        <w:tc>
          <w:tcPr>
            <w:tcW w:w="2032" w:type="dxa"/>
            <w:vAlign w:val="center"/>
          </w:tcPr>
          <w:p w14:paraId="0A7FA06A"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Срок реализации</w:t>
            </w:r>
          </w:p>
        </w:tc>
      </w:tr>
      <w:tr w:rsidR="00CD0C6D" w:rsidRPr="00EF18BE" w14:paraId="76280743" w14:textId="77777777" w:rsidTr="00CD0C6D">
        <w:tc>
          <w:tcPr>
            <w:tcW w:w="4077" w:type="dxa"/>
            <w:vAlign w:val="center"/>
          </w:tcPr>
          <w:p w14:paraId="0D4610D9"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Ремонт водопроводных сетей</w:t>
            </w:r>
          </w:p>
        </w:tc>
        <w:tc>
          <w:tcPr>
            <w:tcW w:w="1985" w:type="dxa"/>
            <w:vAlign w:val="center"/>
          </w:tcPr>
          <w:p w14:paraId="5401062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6500</w:t>
            </w:r>
          </w:p>
        </w:tc>
        <w:tc>
          <w:tcPr>
            <w:tcW w:w="1653" w:type="dxa"/>
            <w:vAlign w:val="center"/>
          </w:tcPr>
          <w:p w14:paraId="4655341F"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75х4,3 мм 110х6,2 мм 63х3,6 мм</w:t>
            </w:r>
          </w:p>
        </w:tc>
        <w:tc>
          <w:tcPr>
            <w:tcW w:w="2032" w:type="dxa"/>
            <w:vAlign w:val="center"/>
          </w:tcPr>
          <w:p w14:paraId="4DBD671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2016–2017</w:t>
            </w:r>
          </w:p>
        </w:tc>
      </w:tr>
      <w:tr w:rsidR="00CD0C6D" w:rsidRPr="00EF18BE" w14:paraId="4883A844" w14:textId="77777777" w:rsidTr="00CD0C6D">
        <w:tc>
          <w:tcPr>
            <w:tcW w:w="4077" w:type="dxa"/>
            <w:vMerge w:val="restart"/>
            <w:vAlign w:val="center"/>
          </w:tcPr>
          <w:p w14:paraId="78AB7A7D"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Строительство водопроводных сетей</w:t>
            </w:r>
          </w:p>
        </w:tc>
        <w:tc>
          <w:tcPr>
            <w:tcW w:w="1985" w:type="dxa"/>
            <w:vAlign w:val="center"/>
          </w:tcPr>
          <w:p w14:paraId="65871601"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3600</w:t>
            </w:r>
          </w:p>
        </w:tc>
        <w:tc>
          <w:tcPr>
            <w:tcW w:w="1653" w:type="dxa"/>
            <w:vAlign w:val="center"/>
          </w:tcPr>
          <w:p w14:paraId="0A64034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63</w:t>
            </w:r>
          </w:p>
        </w:tc>
        <w:tc>
          <w:tcPr>
            <w:tcW w:w="2032" w:type="dxa"/>
            <w:vAlign w:val="center"/>
          </w:tcPr>
          <w:p w14:paraId="39DF59C5"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2015–2029</w:t>
            </w:r>
          </w:p>
        </w:tc>
      </w:tr>
      <w:tr w:rsidR="00CD0C6D" w:rsidRPr="00EF18BE" w14:paraId="5C066C55" w14:textId="77777777" w:rsidTr="00CD0C6D">
        <w:tc>
          <w:tcPr>
            <w:tcW w:w="4077" w:type="dxa"/>
            <w:vMerge/>
            <w:vAlign w:val="center"/>
          </w:tcPr>
          <w:p w14:paraId="7DDB2067" w14:textId="77777777" w:rsidR="00CD0C6D" w:rsidRPr="00EF18BE" w:rsidRDefault="00CD0C6D" w:rsidP="00CD0C6D">
            <w:pPr>
              <w:pStyle w:val="ConsPlusNormal"/>
              <w:rPr>
                <w:rFonts w:ascii="Times New Roman" w:hAnsi="Times New Roman" w:cs="Times New Roman"/>
                <w:sz w:val="24"/>
                <w:szCs w:val="24"/>
              </w:rPr>
            </w:pPr>
          </w:p>
        </w:tc>
        <w:tc>
          <w:tcPr>
            <w:tcW w:w="1985" w:type="dxa"/>
            <w:vAlign w:val="center"/>
          </w:tcPr>
          <w:p w14:paraId="5A76F83E"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2400</w:t>
            </w:r>
          </w:p>
        </w:tc>
        <w:tc>
          <w:tcPr>
            <w:tcW w:w="1653" w:type="dxa"/>
            <w:vAlign w:val="center"/>
          </w:tcPr>
          <w:p w14:paraId="211E40D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100</w:t>
            </w:r>
          </w:p>
        </w:tc>
        <w:tc>
          <w:tcPr>
            <w:tcW w:w="2032" w:type="dxa"/>
            <w:vAlign w:val="center"/>
          </w:tcPr>
          <w:p w14:paraId="20AB05B3"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2015</w:t>
            </w:r>
            <w:r w:rsidRPr="00EF18BE">
              <w:rPr>
                <w:rFonts w:ascii="Times New Roman" w:hAnsi="Times New Roman" w:cs="Times New Roman"/>
                <w:sz w:val="24"/>
                <w:szCs w:val="24"/>
              </w:rPr>
              <w:t>–</w:t>
            </w:r>
            <w:r w:rsidRPr="00EF18BE">
              <w:rPr>
                <w:rFonts w:ascii="Times New Roman" w:hAnsi="Times New Roman" w:cs="Times New Roman"/>
                <w:sz w:val="24"/>
                <w:szCs w:val="24"/>
                <w:lang w:val="ru-RU"/>
              </w:rPr>
              <w:t>2029</w:t>
            </w:r>
          </w:p>
        </w:tc>
      </w:tr>
    </w:tbl>
    <w:p w14:paraId="541F7BC3" w14:textId="7220A754" w:rsidR="00CD0C6D" w:rsidRPr="00EF18BE" w:rsidRDefault="0076613D" w:rsidP="0076613D">
      <w:pPr>
        <w:spacing w:before="240"/>
        <w:jc w:val="right"/>
        <w:rPr>
          <w:lang w:val="ru-RU"/>
        </w:rPr>
      </w:pPr>
      <w:bookmarkStart w:id="1561" w:name="_Toc413754819"/>
      <w:bookmarkStart w:id="1562" w:name="_Toc421710286"/>
      <w:bookmarkStart w:id="1563" w:name="_Toc421710678"/>
      <w:bookmarkStart w:id="1564" w:name="_Toc425861727"/>
      <w:bookmarkStart w:id="1565" w:name="_Toc411173068"/>
      <w:bookmarkStart w:id="1566" w:name="_Toc411173360"/>
      <w:bookmarkStart w:id="1567" w:name="_Toc411421306"/>
      <w:bookmarkStart w:id="1568" w:name="_Toc411421650"/>
      <w:r w:rsidRPr="00EF18BE">
        <w:rPr>
          <w:lang w:val="ru-RU"/>
        </w:rPr>
        <w:t xml:space="preserve">Таблица 8.17 </w:t>
      </w:r>
      <w:r w:rsidR="00CD0C6D" w:rsidRPr="00EF18BE">
        <w:rPr>
          <w:lang w:val="ru-RU"/>
        </w:rPr>
        <w:t>– Мероприятия по ремонту и строительству канализационных сетей</w:t>
      </w:r>
      <w:bookmarkEnd w:id="1561"/>
      <w:bookmarkEnd w:id="1562"/>
      <w:bookmarkEnd w:id="1563"/>
      <w:bookmarkEnd w:id="1564"/>
    </w:p>
    <w:tbl>
      <w:tblPr>
        <w:tblStyle w:val="a4"/>
        <w:tblW w:w="0" w:type="auto"/>
        <w:tblLook w:val="04A0" w:firstRow="1" w:lastRow="0" w:firstColumn="1" w:lastColumn="0" w:noHBand="0" w:noVBand="1"/>
      </w:tblPr>
      <w:tblGrid>
        <w:gridCol w:w="4077"/>
        <w:gridCol w:w="1985"/>
        <w:gridCol w:w="1653"/>
        <w:gridCol w:w="2032"/>
      </w:tblGrid>
      <w:tr w:rsidR="00CD0C6D" w:rsidRPr="00EF18BE" w14:paraId="4E9CC9FB" w14:textId="77777777" w:rsidTr="00CD0C6D">
        <w:tc>
          <w:tcPr>
            <w:tcW w:w="4077" w:type="dxa"/>
          </w:tcPr>
          <w:p w14:paraId="56DBD190" w14:textId="77777777" w:rsidR="00CD0C6D" w:rsidRPr="00EF18BE" w:rsidRDefault="00CD0C6D" w:rsidP="00CD0C6D">
            <w:pPr>
              <w:pStyle w:val="ConsPlusNormal"/>
              <w:jc w:val="center"/>
              <w:rPr>
                <w:rFonts w:ascii="Times New Roman" w:hAnsi="Times New Roman" w:cs="Times New Roman"/>
                <w:sz w:val="24"/>
                <w:szCs w:val="24"/>
                <w:lang w:val="ru-RU"/>
              </w:rPr>
            </w:pPr>
            <w:bookmarkStart w:id="1569" w:name="_Toc411797957"/>
            <w:bookmarkStart w:id="1570" w:name="_Toc411863771"/>
            <w:bookmarkStart w:id="1571" w:name="_Toc412386681"/>
            <w:bookmarkStart w:id="1572" w:name="_Toc412387096"/>
            <w:bookmarkStart w:id="1573" w:name="_Toc412494423"/>
            <w:r w:rsidRPr="00EF18BE">
              <w:rPr>
                <w:rFonts w:ascii="Times New Roman" w:hAnsi="Times New Roman" w:cs="Times New Roman"/>
                <w:sz w:val="24"/>
                <w:szCs w:val="24"/>
                <w:lang w:val="ru-RU"/>
              </w:rPr>
              <w:t>Мероприятие</w:t>
            </w:r>
          </w:p>
        </w:tc>
        <w:tc>
          <w:tcPr>
            <w:tcW w:w="1985" w:type="dxa"/>
            <w:vAlign w:val="center"/>
          </w:tcPr>
          <w:p w14:paraId="4A036677"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Длина, м</w:t>
            </w:r>
          </w:p>
        </w:tc>
        <w:tc>
          <w:tcPr>
            <w:tcW w:w="1653" w:type="dxa"/>
            <w:vAlign w:val="center"/>
          </w:tcPr>
          <w:p w14:paraId="7F7EC54F"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Диаметр, мм</w:t>
            </w:r>
          </w:p>
        </w:tc>
        <w:tc>
          <w:tcPr>
            <w:tcW w:w="2032" w:type="dxa"/>
            <w:vAlign w:val="center"/>
          </w:tcPr>
          <w:p w14:paraId="3D645EF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Срок реализации</w:t>
            </w:r>
          </w:p>
        </w:tc>
      </w:tr>
      <w:tr w:rsidR="00CD0C6D" w:rsidRPr="00EF18BE" w14:paraId="05B0F551" w14:textId="77777777" w:rsidTr="00CD0C6D">
        <w:trPr>
          <w:trHeight w:val="481"/>
        </w:trPr>
        <w:tc>
          <w:tcPr>
            <w:tcW w:w="4077" w:type="dxa"/>
            <w:vAlign w:val="center"/>
          </w:tcPr>
          <w:p w14:paraId="6FFD7341" w14:textId="77777777" w:rsidR="00CD0C6D" w:rsidRPr="00EF18BE" w:rsidRDefault="00CD0C6D" w:rsidP="00CD0C6D">
            <w:pPr>
              <w:pStyle w:val="ConsPlusNormal"/>
              <w:rPr>
                <w:rFonts w:ascii="Times New Roman" w:hAnsi="Times New Roman" w:cs="Times New Roman"/>
                <w:sz w:val="24"/>
                <w:szCs w:val="24"/>
                <w:lang w:val="ru-RU"/>
              </w:rPr>
            </w:pPr>
            <w:r w:rsidRPr="00EF18BE">
              <w:rPr>
                <w:rFonts w:ascii="Times New Roman" w:hAnsi="Times New Roman" w:cs="Times New Roman"/>
                <w:sz w:val="24"/>
                <w:szCs w:val="24"/>
                <w:lang w:val="ru-RU"/>
              </w:rPr>
              <w:t>Ремонт канализационных сетей</w:t>
            </w:r>
          </w:p>
        </w:tc>
        <w:tc>
          <w:tcPr>
            <w:tcW w:w="1985" w:type="dxa"/>
            <w:vAlign w:val="center"/>
          </w:tcPr>
          <w:p w14:paraId="693B72FB"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1700</w:t>
            </w:r>
          </w:p>
        </w:tc>
        <w:tc>
          <w:tcPr>
            <w:tcW w:w="1653" w:type="dxa"/>
            <w:vAlign w:val="center"/>
          </w:tcPr>
          <w:p w14:paraId="28B6F674"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200</w:t>
            </w:r>
          </w:p>
        </w:tc>
        <w:tc>
          <w:tcPr>
            <w:tcW w:w="2032" w:type="dxa"/>
            <w:vAlign w:val="center"/>
          </w:tcPr>
          <w:p w14:paraId="0E198FDE"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2015–2029</w:t>
            </w:r>
          </w:p>
        </w:tc>
      </w:tr>
      <w:tr w:rsidR="00CD0C6D" w:rsidRPr="00EF18BE" w14:paraId="632B16CB" w14:textId="77777777" w:rsidTr="00CD0C6D">
        <w:tc>
          <w:tcPr>
            <w:tcW w:w="4077" w:type="dxa"/>
            <w:vAlign w:val="center"/>
          </w:tcPr>
          <w:p w14:paraId="70BFEAB5" w14:textId="77777777" w:rsidR="00CD0C6D" w:rsidRPr="00EF18BE" w:rsidRDefault="00CD0C6D" w:rsidP="00CD0C6D">
            <w:pPr>
              <w:pStyle w:val="ConsPlusNormal"/>
              <w:rPr>
                <w:rFonts w:ascii="Times New Roman" w:hAnsi="Times New Roman" w:cs="Times New Roman"/>
                <w:sz w:val="24"/>
                <w:szCs w:val="24"/>
              </w:rPr>
            </w:pPr>
            <w:r w:rsidRPr="00EF18BE">
              <w:rPr>
                <w:rFonts w:ascii="Times New Roman" w:hAnsi="Times New Roman" w:cs="Times New Roman"/>
                <w:sz w:val="24"/>
                <w:szCs w:val="24"/>
                <w:lang w:val="ru-RU"/>
              </w:rPr>
              <w:t>Строительство канал</w:t>
            </w:r>
            <w:r w:rsidRPr="00EF18BE">
              <w:rPr>
                <w:rFonts w:ascii="Times New Roman" w:hAnsi="Times New Roman" w:cs="Times New Roman"/>
                <w:sz w:val="24"/>
                <w:szCs w:val="24"/>
              </w:rPr>
              <w:t>изационных сетей</w:t>
            </w:r>
          </w:p>
        </w:tc>
        <w:tc>
          <w:tcPr>
            <w:tcW w:w="1985" w:type="dxa"/>
            <w:vAlign w:val="center"/>
          </w:tcPr>
          <w:p w14:paraId="0D9C0A22"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500</w:t>
            </w:r>
          </w:p>
        </w:tc>
        <w:tc>
          <w:tcPr>
            <w:tcW w:w="1653" w:type="dxa"/>
            <w:vAlign w:val="center"/>
          </w:tcPr>
          <w:p w14:paraId="363D6EE1"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150</w:t>
            </w:r>
          </w:p>
        </w:tc>
        <w:tc>
          <w:tcPr>
            <w:tcW w:w="2032" w:type="dxa"/>
            <w:vAlign w:val="center"/>
          </w:tcPr>
          <w:p w14:paraId="6DD36DE0"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rPr>
              <w:t>201</w:t>
            </w:r>
            <w:r w:rsidRPr="00EF18BE">
              <w:rPr>
                <w:rFonts w:ascii="Times New Roman" w:hAnsi="Times New Roman" w:cs="Times New Roman"/>
                <w:sz w:val="24"/>
                <w:szCs w:val="24"/>
                <w:lang w:val="ru-RU"/>
              </w:rPr>
              <w:t>7</w:t>
            </w:r>
            <w:r w:rsidRPr="00EF18BE">
              <w:rPr>
                <w:rFonts w:ascii="Times New Roman" w:hAnsi="Times New Roman" w:cs="Times New Roman"/>
                <w:sz w:val="24"/>
                <w:szCs w:val="24"/>
              </w:rPr>
              <w:t>-20</w:t>
            </w:r>
            <w:r w:rsidRPr="00EF18BE">
              <w:rPr>
                <w:rFonts w:ascii="Times New Roman" w:hAnsi="Times New Roman" w:cs="Times New Roman"/>
                <w:sz w:val="24"/>
                <w:szCs w:val="24"/>
                <w:lang w:val="ru-RU"/>
              </w:rPr>
              <w:t>20</w:t>
            </w:r>
          </w:p>
        </w:tc>
      </w:tr>
    </w:tbl>
    <w:bookmarkEnd w:id="1565"/>
    <w:bookmarkEnd w:id="1566"/>
    <w:bookmarkEnd w:id="1567"/>
    <w:bookmarkEnd w:id="1568"/>
    <w:bookmarkEnd w:id="1569"/>
    <w:bookmarkEnd w:id="1570"/>
    <w:bookmarkEnd w:id="1571"/>
    <w:bookmarkEnd w:id="1572"/>
    <w:bookmarkEnd w:id="1573"/>
    <w:p w14:paraId="00F9EBD1" w14:textId="090A184A" w:rsidR="00CD0C6D" w:rsidRPr="00EF18BE" w:rsidRDefault="0076613D" w:rsidP="0076613D">
      <w:pPr>
        <w:pStyle w:val="ConsPlusNormal"/>
        <w:spacing w:before="240"/>
        <w:ind w:firstLine="708"/>
        <w:jc w:val="both"/>
        <w:rPr>
          <w:rFonts w:ascii="Times New Roman" w:hAnsi="Times New Roman" w:cs="Times New Roman"/>
          <w:sz w:val="24"/>
          <w:szCs w:val="24"/>
        </w:rPr>
      </w:pPr>
      <w:r w:rsidRPr="00EF18BE">
        <w:rPr>
          <w:rFonts w:ascii="Times New Roman" w:hAnsi="Times New Roman" w:cs="Times New Roman"/>
          <w:sz w:val="24"/>
          <w:szCs w:val="24"/>
        </w:rPr>
        <w:t>Из таблицы 8.16</w:t>
      </w:r>
      <w:r w:rsidR="00CD0C6D" w:rsidRPr="00EF18BE">
        <w:rPr>
          <w:rFonts w:ascii="Times New Roman" w:hAnsi="Times New Roman" w:cs="Times New Roman"/>
          <w:sz w:val="24"/>
          <w:szCs w:val="24"/>
        </w:rPr>
        <w:t xml:space="preserve"> следует, что в Зональненском сельском поселении в ремонте нуждаются 6500 м водопроводных сетей.</w:t>
      </w:r>
    </w:p>
    <w:p w14:paraId="0ED864DB" w14:textId="6F2EF74A"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Для обеспечения потребителей Зональненского СП питьевой водой нормативного качества в п. Зональная Станция требуется строительство станций водоподготовки. В 2017 году планируется строительство станции водоочистки «Кавитон». Технические характеристики проектиру</w:t>
      </w:r>
      <w:r w:rsidR="0076613D" w:rsidRPr="00EF18BE">
        <w:rPr>
          <w:rFonts w:ascii="Times New Roman" w:hAnsi="Times New Roman" w:cs="Times New Roman"/>
          <w:sz w:val="24"/>
          <w:szCs w:val="24"/>
        </w:rPr>
        <w:t>емой ВОС приведены в таблице 8.18</w:t>
      </w:r>
      <w:r w:rsidRPr="00EF18BE">
        <w:rPr>
          <w:rFonts w:ascii="Times New Roman" w:hAnsi="Times New Roman" w:cs="Times New Roman"/>
          <w:sz w:val="24"/>
          <w:szCs w:val="24"/>
        </w:rPr>
        <w:t>.</w:t>
      </w:r>
    </w:p>
    <w:p w14:paraId="1EA1D451" w14:textId="103AA2A4" w:rsidR="00CD0C6D" w:rsidRPr="00EF18BE" w:rsidRDefault="0076613D" w:rsidP="0076613D">
      <w:pPr>
        <w:pStyle w:val="ConsPlusNormal"/>
        <w:spacing w:before="240"/>
        <w:jc w:val="right"/>
        <w:rPr>
          <w:rFonts w:ascii="Times New Roman" w:hAnsi="Times New Roman" w:cs="Times New Roman"/>
          <w:sz w:val="24"/>
          <w:szCs w:val="24"/>
        </w:rPr>
      </w:pPr>
      <w:r w:rsidRPr="00EF18BE">
        <w:rPr>
          <w:rFonts w:ascii="Times New Roman" w:hAnsi="Times New Roman" w:cs="Times New Roman"/>
          <w:sz w:val="24"/>
          <w:szCs w:val="24"/>
        </w:rPr>
        <w:t>Таблица 8.18</w:t>
      </w:r>
      <w:r w:rsidR="00CD0C6D" w:rsidRPr="00EF18BE">
        <w:rPr>
          <w:rFonts w:ascii="Times New Roman" w:hAnsi="Times New Roman" w:cs="Times New Roman"/>
          <w:sz w:val="24"/>
          <w:szCs w:val="24"/>
        </w:rPr>
        <w:t xml:space="preserve"> – Технические характеристики проектируемой станции водоочистки</w:t>
      </w:r>
    </w:p>
    <w:tbl>
      <w:tblPr>
        <w:tblStyle w:val="a4"/>
        <w:tblW w:w="0" w:type="auto"/>
        <w:tblLook w:val="04A0" w:firstRow="1" w:lastRow="0" w:firstColumn="1" w:lastColumn="0" w:noHBand="0" w:noVBand="1"/>
      </w:tblPr>
      <w:tblGrid>
        <w:gridCol w:w="959"/>
        <w:gridCol w:w="5103"/>
        <w:gridCol w:w="1984"/>
        <w:gridCol w:w="1808"/>
      </w:tblGrid>
      <w:tr w:rsidR="00CD0C6D" w:rsidRPr="00EF18BE" w14:paraId="52D5F580" w14:textId="77777777" w:rsidTr="00CD0C6D">
        <w:tc>
          <w:tcPr>
            <w:tcW w:w="959" w:type="dxa"/>
            <w:vAlign w:val="center"/>
          </w:tcPr>
          <w:p w14:paraId="415AF397"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 п/п</w:t>
            </w:r>
          </w:p>
        </w:tc>
        <w:tc>
          <w:tcPr>
            <w:tcW w:w="5103" w:type="dxa"/>
            <w:vAlign w:val="center"/>
          </w:tcPr>
          <w:p w14:paraId="593FC6FA"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Наименование параметра</w:t>
            </w:r>
          </w:p>
        </w:tc>
        <w:tc>
          <w:tcPr>
            <w:tcW w:w="1984" w:type="dxa"/>
            <w:vAlign w:val="center"/>
          </w:tcPr>
          <w:p w14:paraId="7EC1422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Единица измерения</w:t>
            </w:r>
          </w:p>
        </w:tc>
        <w:tc>
          <w:tcPr>
            <w:tcW w:w="1808" w:type="dxa"/>
            <w:vAlign w:val="center"/>
          </w:tcPr>
          <w:p w14:paraId="5714C4FD"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Значение</w:t>
            </w:r>
          </w:p>
        </w:tc>
      </w:tr>
      <w:tr w:rsidR="00CD0C6D" w:rsidRPr="00EF18BE" w14:paraId="462DE49A" w14:textId="77777777" w:rsidTr="00CD0C6D">
        <w:tc>
          <w:tcPr>
            <w:tcW w:w="959" w:type="dxa"/>
          </w:tcPr>
          <w:p w14:paraId="7538164C"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w:t>
            </w:r>
          </w:p>
        </w:tc>
        <w:tc>
          <w:tcPr>
            <w:tcW w:w="5103" w:type="dxa"/>
          </w:tcPr>
          <w:p w14:paraId="03BC69E8" w14:textId="77777777" w:rsidR="00CD0C6D" w:rsidRPr="00EF18BE" w:rsidRDefault="00CD0C6D" w:rsidP="00CD0C6D">
            <w:pPr>
              <w:pStyle w:val="ConsPlusNormal"/>
              <w:jc w:val="both"/>
              <w:rPr>
                <w:rFonts w:ascii="Times New Roman" w:hAnsi="Times New Roman" w:cs="Times New Roman"/>
                <w:sz w:val="24"/>
                <w:szCs w:val="24"/>
                <w:lang w:val="ru-RU"/>
              </w:rPr>
            </w:pPr>
            <w:r w:rsidRPr="00EF18BE">
              <w:rPr>
                <w:rFonts w:ascii="Times New Roman" w:hAnsi="Times New Roman" w:cs="Times New Roman"/>
                <w:sz w:val="24"/>
                <w:szCs w:val="24"/>
                <w:lang w:val="ru-RU"/>
              </w:rPr>
              <w:t xml:space="preserve">Суточная производительность </w:t>
            </w:r>
          </w:p>
        </w:tc>
        <w:tc>
          <w:tcPr>
            <w:tcW w:w="1984" w:type="dxa"/>
            <w:vAlign w:val="center"/>
          </w:tcPr>
          <w:p w14:paraId="6E37AC57"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м</w:t>
            </w:r>
            <w:r w:rsidRPr="00EF18BE">
              <w:rPr>
                <w:rFonts w:ascii="Times New Roman" w:hAnsi="Times New Roman" w:cs="Times New Roman"/>
                <w:sz w:val="24"/>
                <w:szCs w:val="24"/>
                <w:vertAlign w:val="superscript"/>
                <w:lang w:val="ru-RU"/>
              </w:rPr>
              <w:t>3</w:t>
            </w:r>
            <w:r w:rsidRPr="00EF18BE">
              <w:rPr>
                <w:rFonts w:ascii="Times New Roman" w:hAnsi="Times New Roman" w:cs="Times New Roman"/>
                <w:sz w:val="24"/>
                <w:szCs w:val="24"/>
                <w:lang w:val="ru-RU"/>
              </w:rPr>
              <w:t>/сут</w:t>
            </w:r>
          </w:p>
        </w:tc>
        <w:tc>
          <w:tcPr>
            <w:tcW w:w="1808" w:type="dxa"/>
            <w:vAlign w:val="center"/>
          </w:tcPr>
          <w:p w14:paraId="68DB753F"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1920</w:t>
            </w:r>
          </w:p>
        </w:tc>
      </w:tr>
      <w:tr w:rsidR="00CD0C6D" w:rsidRPr="00EF18BE" w14:paraId="0E68ED24" w14:textId="77777777" w:rsidTr="00CD0C6D">
        <w:tc>
          <w:tcPr>
            <w:tcW w:w="959" w:type="dxa"/>
          </w:tcPr>
          <w:p w14:paraId="69A7C54E"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2</w:t>
            </w:r>
          </w:p>
        </w:tc>
        <w:tc>
          <w:tcPr>
            <w:tcW w:w="5103" w:type="dxa"/>
          </w:tcPr>
          <w:p w14:paraId="6449279C" w14:textId="77777777" w:rsidR="00CD0C6D" w:rsidRPr="00EF18BE" w:rsidRDefault="00CD0C6D" w:rsidP="00CD0C6D">
            <w:pPr>
              <w:pStyle w:val="ConsPlusNormal"/>
              <w:jc w:val="both"/>
              <w:rPr>
                <w:rFonts w:ascii="Times New Roman" w:hAnsi="Times New Roman" w:cs="Times New Roman"/>
                <w:sz w:val="24"/>
                <w:szCs w:val="24"/>
                <w:lang w:val="ru-RU"/>
              </w:rPr>
            </w:pPr>
            <w:r w:rsidRPr="00EF18BE">
              <w:rPr>
                <w:rFonts w:ascii="Times New Roman" w:hAnsi="Times New Roman" w:cs="Times New Roman"/>
                <w:sz w:val="24"/>
                <w:szCs w:val="24"/>
                <w:lang w:val="ru-RU"/>
              </w:rPr>
              <w:t>Часовая производительность</w:t>
            </w:r>
          </w:p>
        </w:tc>
        <w:tc>
          <w:tcPr>
            <w:tcW w:w="1984" w:type="dxa"/>
            <w:vAlign w:val="center"/>
          </w:tcPr>
          <w:p w14:paraId="6581898D" w14:textId="77777777" w:rsidR="00CD0C6D" w:rsidRPr="00EF18BE" w:rsidRDefault="00CD0C6D" w:rsidP="00CD0C6D">
            <w:pPr>
              <w:pStyle w:val="ConsPlusNormal"/>
              <w:jc w:val="center"/>
              <w:rPr>
                <w:rFonts w:ascii="Times New Roman" w:hAnsi="Times New Roman" w:cs="Times New Roman"/>
                <w:sz w:val="24"/>
                <w:szCs w:val="24"/>
              </w:rPr>
            </w:pPr>
            <w:r w:rsidRPr="00EF18BE">
              <w:rPr>
                <w:rFonts w:ascii="Times New Roman" w:hAnsi="Times New Roman" w:cs="Times New Roman"/>
                <w:sz w:val="24"/>
                <w:szCs w:val="24"/>
                <w:lang w:val="ru-RU"/>
              </w:rPr>
              <w:t>м</w:t>
            </w:r>
            <w:r w:rsidRPr="00EF18BE">
              <w:rPr>
                <w:rFonts w:ascii="Times New Roman" w:hAnsi="Times New Roman" w:cs="Times New Roman"/>
                <w:sz w:val="24"/>
                <w:szCs w:val="24"/>
                <w:vertAlign w:val="superscript"/>
                <w:lang w:val="ru-RU"/>
              </w:rPr>
              <w:t>3</w:t>
            </w:r>
            <w:r w:rsidRPr="00EF18BE">
              <w:rPr>
                <w:rFonts w:ascii="Times New Roman" w:hAnsi="Times New Roman" w:cs="Times New Roman"/>
                <w:sz w:val="24"/>
                <w:szCs w:val="24"/>
                <w:lang w:val="ru-RU"/>
              </w:rPr>
              <w:t>/сут</w:t>
            </w:r>
          </w:p>
        </w:tc>
        <w:tc>
          <w:tcPr>
            <w:tcW w:w="1808" w:type="dxa"/>
            <w:vAlign w:val="center"/>
          </w:tcPr>
          <w:p w14:paraId="3586C60F"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80</w:t>
            </w:r>
          </w:p>
        </w:tc>
      </w:tr>
      <w:tr w:rsidR="00CD0C6D" w:rsidRPr="00EF18BE" w14:paraId="60D4D62A" w14:textId="77777777" w:rsidTr="00CD0C6D">
        <w:tc>
          <w:tcPr>
            <w:tcW w:w="959" w:type="dxa"/>
          </w:tcPr>
          <w:p w14:paraId="6A5E40B0"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3</w:t>
            </w:r>
          </w:p>
        </w:tc>
        <w:tc>
          <w:tcPr>
            <w:tcW w:w="5103" w:type="dxa"/>
          </w:tcPr>
          <w:p w14:paraId="3CE48C22" w14:textId="77777777" w:rsidR="00CD0C6D" w:rsidRPr="00EF18BE" w:rsidRDefault="00CD0C6D" w:rsidP="00CD0C6D">
            <w:pPr>
              <w:pStyle w:val="ConsPlusNormal"/>
              <w:jc w:val="both"/>
              <w:rPr>
                <w:rFonts w:ascii="Times New Roman" w:hAnsi="Times New Roman" w:cs="Times New Roman"/>
                <w:sz w:val="24"/>
                <w:szCs w:val="24"/>
                <w:lang w:val="ru-RU"/>
              </w:rPr>
            </w:pPr>
            <w:r w:rsidRPr="00EF18BE">
              <w:rPr>
                <w:rFonts w:ascii="Times New Roman" w:hAnsi="Times New Roman" w:cs="Times New Roman"/>
                <w:sz w:val="24"/>
                <w:szCs w:val="24"/>
                <w:lang w:val="ru-RU"/>
              </w:rPr>
              <w:t>Максимальная потребляемая электрическая мощность</w:t>
            </w:r>
          </w:p>
        </w:tc>
        <w:tc>
          <w:tcPr>
            <w:tcW w:w="1984" w:type="dxa"/>
            <w:vAlign w:val="center"/>
          </w:tcPr>
          <w:p w14:paraId="26E0D948"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кВт∙ч</w:t>
            </w:r>
          </w:p>
        </w:tc>
        <w:tc>
          <w:tcPr>
            <w:tcW w:w="1808" w:type="dxa"/>
            <w:vAlign w:val="center"/>
          </w:tcPr>
          <w:p w14:paraId="1AFC6C56"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152</w:t>
            </w:r>
          </w:p>
        </w:tc>
      </w:tr>
      <w:tr w:rsidR="00CD0C6D" w:rsidRPr="00EF18BE" w14:paraId="40922F0C" w14:textId="77777777" w:rsidTr="00CD0C6D">
        <w:tc>
          <w:tcPr>
            <w:tcW w:w="959" w:type="dxa"/>
          </w:tcPr>
          <w:p w14:paraId="6028E891"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4</w:t>
            </w:r>
          </w:p>
        </w:tc>
        <w:tc>
          <w:tcPr>
            <w:tcW w:w="5103" w:type="dxa"/>
          </w:tcPr>
          <w:p w14:paraId="1C6EDE51" w14:textId="77777777" w:rsidR="00CD0C6D" w:rsidRPr="00EF18BE" w:rsidRDefault="00CD0C6D" w:rsidP="00CD0C6D">
            <w:pPr>
              <w:pStyle w:val="ConsPlusNormal"/>
              <w:jc w:val="both"/>
              <w:rPr>
                <w:rFonts w:ascii="Times New Roman" w:hAnsi="Times New Roman" w:cs="Times New Roman"/>
                <w:sz w:val="24"/>
                <w:szCs w:val="24"/>
                <w:lang w:val="ru-RU"/>
              </w:rPr>
            </w:pPr>
            <w:r w:rsidRPr="00EF18BE">
              <w:rPr>
                <w:rFonts w:ascii="Times New Roman" w:hAnsi="Times New Roman" w:cs="Times New Roman"/>
                <w:sz w:val="24"/>
                <w:szCs w:val="24"/>
                <w:lang w:val="ru-RU"/>
              </w:rPr>
              <w:t>Установленная электрическая мощность</w:t>
            </w:r>
          </w:p>
        </w:tc>
        <w:tc>
          <w:tcPr>
            <w:tcW w:w="1984" w:type="dxa"/>
            <w:vAlign w:val="center"/>
          </w:tcPr>
          <w:p w14:paraId="64538285" w14:textId="77777777" w:rsidR="00CD0C6D" w:rsidRPr="00EF18BE" w:rsidRDefault="00CD0C6D" w:rsidP="00CD0C6D">
            <w:pPr>
              <w:pStyle w:val="ConsPlusNormal"/>
              <w:jc w:val="center"/>
              <w:rPr>
                <w:rFonts w:ascii="Times New Roman" w:hAnsi="Times New Roman" w:cs="Times New Roman"/>
                <w:sz w:val="24"/>
                <w:szCs w:val="24"/>
              </w:rPr>
            </w:pPr>
            <w:r w:rsidRPr="00EF18BE">
              <w:rPr>
                <w:rFonts w:ascii="Times New Roman" w:hAnsi="Times New Roman" w:cs="Times New Roman"/>
                <w:sz w:val="24"/>
                <w:szCs w:val="24"/>
                <w:lang w:val="ru-RU"/>
              </w:rPr>
              <w:t>кВт∙ч</w:t>
            </w:r>
          </w:p>
        </w:tc>
        <w:tc>
          <w:tcPr>
            <w:tcW w:w="1808" w:type="dxa"/>
            <w:vAlign w:val="center"/>
          </w:tcPr>
          <w:p w14:paraId="72C311E3" w14:textId="77777777" w:rsidR="00CD0C6D" w:rsidRPr="00EF18BE" w:rsidRDefault="00CD0C6D" w:rsidP="00CD0C6D">
            <w:pPr>
              <w:pStyle w:val="ConsPlusNormal"/>
              <w:jc w:val="center"/>
              <w:rPr>
                <w:rFonts w:ascii="Times New Roman" w:hAnsi="Times New Roman" w:cs="Times New Roman"/>
                <w:sz w:val="24"/>
                <w:szCs w:val="24"/>
                <w:lang w:val="ru-RU"/>
              </w:rPr>
            </w:pPr>
            <w:r w:rsidRPr="00EF18BE">
              <w:rPr>
                <w:rFonts w:ascii="Times New Roman" w:hAnsi="Times New Roman" w:cs="Times New Roman"/>
                <w:sz w:val="24"/>
                <w:szCs w:val="24"/>
                <w:lang w:val="ru-RU"/>
              </w:rPr>
              <w:t>92</w:t>
            </w:r>
          </w:p>
        </w:tc>
      </w:tr>
    </w:tbl>
    <w:p w14:paraId="493D50F6" w14:textId="5775F1D9" w:rsidR="00CD0C6D" w:rsidRPr="00EF18BE" w:rsidRDefault="00CD0C6D" w:rsidP="0076613D">
      <w:pPr>
        <w:pStyle w:val="ConsPlusNormal"/>
        <w:spacing w:before="240"/>
        <w:jc w:val="both"/>
        <w:rPr>
          <w:rFonts w:ascii="Times New Roman" w:hAnsi="Times New Roman" w:cs="Times New Roman"/>
          <w:sz w:val="24"/>
          <w:szCs w:val="24"/>
        </w:rPr>
      </w:pPr>
      <w:r w:rsidRPr="00EF18BE">
        <w:rPr>
          <w:rFonts w:ascii="Times New Roman" w:hAnsi="Times New Roman" w:cs="Times New Roman"/>
          <w:sz w:val="24"/>
          <w:szCs w:val="24"/>
        </w:rPr>
        <w:t>Проектом предусмотрена установка следующего оборудования:</w:t>
      </w:r>
    </w:p>
    <w:p w14:paraId="5057D4D8"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модуль интенсивной аэрации и дегазации;</w:t>
      </w:r>
    </w:p>
    <w:p w14:paraId="548D3663"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модуль фильтрации;</w:t>
      </w:r>
    </w:p>
    <w:p w14:paraId="486C5E96"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выходной регулирующий узел;</w:t>
      </w:r>
    </w:p>
    <w:p w14:paraId="00758C8B"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насосная станция второго подъема;</w:t>
      </w:r>
    </w:p>
    <w:p w14:paraId="389D6120"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узел обеззараживания;</w:t>
      </w:r>
    </w:p>
    <w:p w14:paraId="08A3DE0C" w14:textId="77777777" w:rsidR="00CD0C6D" w:rsidRPr="00EF18BE" w:rsidRDefault="00CD0C6D" w:rsidP="004712C5">
      <w:pPr>
        <w:pStyle w:val="ConsPlusNormal"/>
        <w:numPr>
          <w:ilvl w:val="0"/>
          <w:numId w:val="31"/>
        </w:numPr>
        <w:jc w:val="both"/>
        <w:rPr>
          <w:rFonts w:ascii="Times New Roman" w:hAnsi="Times New Roman" w:cs="Times New Roman"/>
          <w:sz w:val="24"/>
          <w:szCs w:val="24"/>
        </w:rPr>
      </w:pPr>
      <w:r w:rsidRPr="00EF18BE">
        <w:rPr>
          <w:rFonts w:ascii="Times New Roman" w:hAnsi="Times New Roman" w:cs="Times New Roman"/>
          <w:sz w:val="24"/>
          <w:szCs w:val="24"/>
        </w:rPr>
        <w:t>модуль обработки промывных вод.</w:t>
      </w:r>
    </w:p>
    <w:p w14:paraId="118A3400"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Для покрытия дефицита в п. Зональный планируется расширение существующего водозабора:</w:t>
      </w:r>
    </w:p>
    <w:p w14:paraId="7DF99BF8" w14:textId="77777777" w:rsidR="00CD0C6D" w:rsidRPr="00EF18BE" w:rsidRDefault="00CD0C6D" w:rsidP="004712C5">
      <w:pPr>
        <w:pStyle w:val="ConsPlusNormal"/>
        <w:numPr>
          <w:ilvl w:val="0"/>
          <w:numId w:val="32"/>
        </w:numPr>
        <w:jc w:val="both"/>
        <w:rPr>
          <w:rFonts w:ascii="Times New Roman" w:hAnsi="Times New Roman" w:cs="Times New Roman"/>
          <w:sz w:val="24"/>
          <w:szCs w:val="24"/>
        </w:rPr>
      </w:pPr>
      <w:r w:rsidRPr="00EF18BE">
        <w:rPr>
          <w:rFonts w:ascii="Times New Roman" w:hAnsi="Times New Roman" w:cs="Times New Roman"/>
          <w:sz w:val="24"/>
          <w:szCs w:val="24"/>
        </w:rPr>
        <w:t>обустройство каскада из двух скважин (с дебитом 10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/ч каждая) с резервированием одной скважины;</w:t>
      </w:r>
    </w:p>
    <w:p w14:paraId="6BE16D3B" w14:textId="77777777" w:rsidR="00CD0C6D" w:rsidRPr="00EF18BE" w:rsidRDefault="00CD0C6D" w:rsidP="004712C5">
      <w:pPr>
        <w:pStyle w:val="ConsPlusNormal"/>
        <w:numPr>
          <w:ilvl w:val="0"/>
          <w:numId w:val="32"/>
        </w:numPr>
        <w:jc w:val="both"/>
        <w:rPr>
          <w:rFonts w:ascii="Times New Roman" w:hAnsi="Times New Roman" w:cs="Times New Roman"/>
          <w:sz w:val="24"/>
          <w:szCs w:val="24"/>
        </w:rPr>
      </w:pPr>
      <w:r w:rsidRPr="00EF18BE">
        <w:rPr>
          <w:rFonts w:ascii="Times New Roman" w:hAnsi="Times New Roman" w:cs="Times New Roman"/>
          <w:sz w:val="24"/>
          <w:szCs w:val="24"/>
        </w:rPr>
        <w:t>бурение и обустройство новой скважины по адресу: ул. Гаражная, 7/1а (дебит 18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/час).</w:t>
      </w:r>
    </w:p>
    <w:p w14:paraId="42285F41"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Для обеспечения перспективного водопотребления – бурение и обустройство новой скважины.</w:t>
      </w:r>
    </w:p>
    <w:p w14:paraId="21DB0CF8"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lastRenderedPageBreak/>
        <w:t>Обеспечение перспективного водопотребления мкр. Ромашка и мкр. Красивый Пруд планируется от существующего водозабора Академогородка. По заключению ОАО «ТомскГеоМониторинг» утвержденные запасы месторождения составляют 10 тыс.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/сут., при этом максимальное водопотребление составляет не более 2 тыс.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/сут., что позволяет сделать вывод о возможности покрытия требуемой потребности воды в мкр. Ромашка и мкр. Красивый Пруд. В качестве резервного источника водоснабжения предлагается использование водозаборов на территории Мирненского СП.</w:t>
      </w:r>
    </w:p>
    <w:p w14:paraId="6B8D3D17"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В целях обеспечения санитарно-эпидемиологической надежности работы хозяйственно питьевого водопровода для хозяйственно-питьевых водозаборов необходимо обустройство зоны санитарной охраны.</w:t>
      </w:r>
    </w:p>
    <w:p w14:paraId="246D81A2" w14:textId="77777777" w:rsidR="00CD0C6D" w:rsidRPr="00EF18BE" w:rsidRDefault="00CD0C6D" w:rsidP="00CD0C6D">
      <w:pPr>
        <w:pStyle w:val="ConsPlusNormal"/>
        <w:ind w:firstLine="708"/>
        <w:jc w:val="both"/>
        <w:rPr>
          <w:rFonts w:ascii="Times New Roman" w:hAnsi="Times New Roman" w:cs="Times New Roman"/>
          <w:sz w:val="24"/>
          <w:szCs w:val="24"/>
        </w:rPr>
      </w:pPr>
      <w:r w:rsidRPr="00EF18BE">
        <w:rPr>
          <w:rFonts w:ascii="Times New Roman" w:hAnsi="Times New Roman" w:cs="Times New Roman"/>
          <w:sz w:val="24"/>
          <w:szCs w:val="24"/>
        </w:rPr>
        <w:t>На объектах системы водоснабжения и водоотведения Зональненского СП системы диспетчеризации и телемеханики не применяются, частотные преобразователи для регулирования производительности насосов не используются. Внедрение современной автоматизированной системы диспетчерского управления водоснабжением и водоотведением Зональненского СП позволило бы повысить энергетическую эффективность работы систем, наладить контроль и управление все системой водоснабжения и водоотведения, повысить надежность ее работы. Основными задачами автоматизированных систем диспетчерского управления водоснабжением и водоотведением являются:</w:t>
      </w:r>
    </w:p>
    <w:p w14:paraId="1812FB72" w14:textId="77777777" w:rsidR="00CD0C6D" w:rsidRPr="00EF18BE" w:rsidRDefault="00CD0C6D" w:rsidP="004712C5">
      <w:pPr>
        <w:pStyle w:val="ConsPlusNormal"/>
        <w:numPr>
          <w:ilvl w:val="0"/>
          <w:numId w:val="26"/>
        </w:numPr>
        <w:jc w:val="both"/>
        <w:rPr>
          <w:rFonts w:ascii="Times New Roman" w:hAnsi="Times New Roman" w:cs="Times New Roman"/>
          <w:sz w:val="24"/>
          <w:szCs w:val="24"/>
        </w:rPr>
      </w:pPr>
      <w:r w:rsidRPr="00EF18BE">
        <w:rPr>
          <w:rFonts w:ascii="Times New Roman" w:hAnsi="Times New Roman" w:cs="Times New Roman"/>
          <w:sz w:val="24"/>
          <w:szCs w:val="24"/>
        </w:rPr>
        <w:t>поддержание заданного технологического режима и нормальных условий работы сооружений, установок, основного и вспомогательного оборудования систем водоснабжения и водоотведения;</w:t>
      </w:r>
    </w:p>
    <w:p w14:paraId="2B4504DB" w14:textId="77777777" w:rsidR="00CD0C6D" w:rsidRPr="00EF18BE" w:rsidRDefault="00CD0C6D" w:rsidP="004712C5">
      <w:pPr>
        <w:pStyle w:val="ConsPlusNormal"/>
        <w:numPr>
          <w:ilvl w:val="0"/>
          <w:numId w:val="26"/>
        </w:numPr>
        <w:jc w:val="both"/>
        <w:rPr>
          <w:rFonts w:ascii="Times New Roman" w:hAnsi="Times New Roman" w:cs="Times New Roman"/>
          <w:sz w:val="24"/>
          <w:szCs w:val="24"/>
        </w:rPr>
      </w:pPr>
      <w:r w:rsidRPr="00EF18BE">
        <w:rPr>
          <w:rFonts w:ascii="Times New Roman" w:hAnsi="Times New Roman" w:cs="Times New Roman"/>
          <w:sz w:val="24"/>
          <w:szCs w:val="24"/>
        </w:rPr>
        <w:t>сигнализация нарушений и отклонений от заданного технологического режима и нормальных условий эксплуатации сооружений, установок, основного и вспомогательного оборудования систем водоснабжения и водоотведения;</w:t>
      </w:r>
    </w:p>
    <w:p w14:paraId="11D80121" w14:textId="77777777" w:rsidR="00CD0C6D" w:rsidRPr="00EF18BE" w:rsidRDefault="00CD0C6D" w:rsidP="004712C5">
      <w:pPr>
        <w:pStyle w:val="ConsPlusNormal"/>
        <w:widowControl/>
        <w:numPr>
          <w:ilvl w:val="0"/>
          <w:numId w:val="26"/>
        </w:numPr>
        <w:jc w:val="both"/>
        <w:rPr>
          <w:rFonts w:ascii="Times New Roman" w:hAnsi="Times New Roman" w:cs="Times New Roman"/>
          <w:b/>
          <w:bCs/>
          <w:sz w:val="26"/>
          <w:szCs w:val="26"/>
        </w:rPr>
      </w:pPr>
      <w:r w:rsidRPr="00EF18BE">
        <w:rPr>
          <w:rFonts w:ascii="Times New Roman" w:hAnsi="Times New Roman" w:cs="Times New Roman"/>
          <w:sz w:val="24"/>
          <w:szCs w:val="24"/>
        </w:rPr>
        <w:t>сигнализация возникновения аварийных ситуаций на контролируемых объектах.</w:t>
      </w:r>
      <w:bookmarkStart w:id="1574" w:name="_Toc403692972"/>
      <w:bookmarkStart w:id="1575" w:name="_Toc403722234"/>
      <w:bookmarkStart w:id="1576" w:name="_Toc403722350"/>
      <w:bookmarkStart w:id="1577" w:name="_Toc405414702"/>
      <w:bookmarkStart w:id="1578" w:name="_Toc405414840"/>
      <w:bookmarkStart w:id="1579" w:name="_Toc405456924"/>
      <w:bookmarkStart w:id="1580" w:name="_Toc405457565"/>
      <w:bookmarkStart w:id="1581" w:name="_Toc405661309"/>
      <w:bookmarkStart w:id="1582" w:name="_Toc405663116"/>
      <w:bookmarkStart w:id="1583" w:name="_Toc405663319"/>
      <w:bookmarkStart w:id="1584" w:name="_Toc405759601"/>
      <w:bookmarkStart w:id="1585" w:name="_Toc410419588"/>
      <w:bookmarkStart w:id="1586" w:name="_Toc410420241"/>
      <w:bookmarkStart w:id="1587" w:name="_Toc410420402"/>
      <w:bookmarkStart w:id="1588" w:name="_Toc410420755"/>
      <w:bookmarkStart w:id="1589" w:name="_Toc411173312"/>
      <w:bookmarkStart w:id="1590" w:name="_Toc411173364"/>
      <w:bookmarkStart w:id="1591" w:name="_Toc411421426"/>
      <w:bookmarkStart w:id="1592" w:name="_Toc411421654"/>
      <w:bookmarkStart w:id="1593" w:name="_Toc411797849"/>
      <w:bookmarkStart w:id="1594" w:name="_Toc411797958"/>
      <w:bookmarkStart w:id="1595" w:name="_Toc411863772"/>
    </w:p>
    <w:p w14:paraId="26B011FA" w14:textId="77777777" w:rsidR="00CD0C6D" w:rsidRPr="00EF18BE" w:rsidRDefault="00CD0C6D" w:rsidP="00CD0C6D">
      <w:pPr>
        <w:pStyle w:val="ConsPlusNormal"/>
        <w:widowControl/>
        <w:ind w:firstLine="708"/>
        <w:jc w:val="both"/>
        <w:rPr>
          <w:rFonts w:ascii="Times New Roman" w:hAnsi="Times New Roman" w:cs="Times New Roman"/>
          <w:sz w:val="24"/>
          <w:szCs w:val="24"/>
        </w:rPr>
      </w:pPr>
      <w:r w:rsidRPr="00EF18BE">
        <w:rPr>
          <w:rFonts w:ascii="Times New Roman" w:hAnsi="Times New Roman" w:cs="Times New Roman"/>
          <w:sz w:val="24"/>
          <w:szCs w:val="24"/>
        </w:rPr>
        <w:t>Для обеспечения централизованным водоснабжением и водоотведением в мкр. «КузбассИнвестСтрой» планируются следующие мероприятия:</w:t>
      </w:r>
    </w:p>
    <w:p w14:paraId="4BAE6622" w14:textId="77777777" w:rsidR="00CD0C6D" w:rsidRPr="00EF18BE" w:rsidRDefault="00CD0C6D" w:rsidP="004712C5">
      <w:pPr>
        <w:pStyle w:val="ConsPlusNormal"/>
        <w:widowControl/>
        <w:numPr>
          <w:ilvl w:val="0"/>
          <w:numId w:val="33"/>
        </w:numPr>
        <w:jc w:val="both"/>
        <w:rPr>
          <w:rFonts w:ascii="Times New Roman" w:hAnsi="Times New Roman" w:cs="Times New Roman"/>
          <w:sz w:val="24"/>
          <w:szCs w:val="24"/>
        </w:rPr>
      </w:pPr>
      <w:r w:rsidRPr="00EF18BE">
        <w:rPr>
          <w:rFonts w:ascii="Times New Roman" w:hAnsi="Times New Roman" w:cs="Times New Roman"/>
          <w:sz w:val="24"/>
          <w:szCs w:val="24"/>
        </w:rPr>
        <w:t>бурение 10 скважин;</w:t>
      </w:r>
    </w:p>
    <w:p w14:paraId="7C90F6AC" w14:textId="77777777" w:rsidR="00CD0C6D" w:rsidRPr="00EF18BE" w:rsidRDefault="00CD0C6D" w:rsidP="004712C5">
      <w:pPr>
        <w:pStyle w:val="ConsPlusNormal"/>
        <w:widowControl/>
        <w:numPr>
          <w:ilvl w:val="0"/>
          <w:numId w:val="33"/>
        </w:numPr>
        <w:jc w:val="both"/>
        <w:rPr>
          <w:rFonts w:ascii="Times New Roman" w:hAnsi="Times New Roman" w:cs="Times New Roman"/>
          <w:sz w:val="24"/>
          <w:szCs w:val="24"/>
        </w:rPr>
      </w:pPr>
      <w:r w:rsidRPr="00EF18BE">
        <w:rPr>
          <w:rFonts w:ascii="Times New Roman" w:hAnsi="Times New Roman" w:cs="Times New Roman"/>
          <w:sz w:val="24"/>
          <w:szCs w:val="24"/>
        </w:rPr>
        <w:t>строительство станции водоочистки производительностью 7700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/сут.;</w:t>
      </w:r>
    </w:p>
    <w:p w14:paraId="605419E5" w14:textId="77777777" w:rsidR="00CD0C6D" w:rsidRPr="00EF18BE" w:rsidRDefault="00CD0C6D" w:rsidP="004712C5">
      <w:pPr>
        <w:pStyle w:val="ConsPlusNormal"/>
        <w:widowControl/>
        <w:numPr>
          <w:ilvl w:val="0"/>
          <w:numId w:val="33"/>
        </w:numPr>
        <w:jc w:val="both"/>
        <w:rPr>
          <w:rFonts w:ascii="Times New Roman" w:hAnsi="Times New Roman" w:cs="Times New Roman"/>
          <w:sz w:val="24"/>
          <w:szCs w:val="24"/>
        </w:rPr>
      </w:pPr>
      <w:r w:rsidRPr="00EF18BE">
        <w:rPr>
          <w:rFonts w:ascii="Times New Roman" w:hAnsi="Times New Roman" w:cs="Times New Roman"/>
          <w:sz w:val="24"/>
          <w:szCs w:val="24"/>
        </w:rPr>
        <w:t>строительство канализационных очистных сооружений производительностью 5100 м</w:t>
      </w:r>
      <w:r w:rsidRPr="00EF18BE">
        <w:rPr>
          <w:rFonts w:ascii="Times New Roman" w:hAnsi="Times New Roman" w:cs="Times New Roman"/>
          <w:sz w:val="24"/>
          <w:szCs w:val="24"/>
          <w:vertAlign w:val="superscript"/>
        </w:rPr>
        <w:t>3</w:t>
      </w:r>
      <w:r w:rsidRPr="00EF18BE">
        <w:rPr>
          <w:rFonts w:ascii="Times New Roman" w:hAnsi="Times New Roman" w:cs="Times New Roman"/>
          <w:sz w:val="24"/>
          <w:szCs w:val="24"/>
        </w:rPr>
        <w:t>/сут.;</w:t>
      </w:r>
    </w:p>
    <w:p w14:paraId="1572584F" w14:textId="77777777" w:rsidR="00CD0C6D" w:rsidRPr="00EF18BE" w:rsidRDefault="00CD0C6D" w:rsidP="004712C5">
      <w:pPr>
        <w:pStyle w:val="ConsPlusNormal"/>
        <w:widowControl/>
        <w:numPr>
          <w:ilvl w:val="0"/>
          <w:numId w:val="33"/>
        </w:numPr>
        <w:jc w:val="both"/>
        <w:rPr>
          <w:rFonts w:ascii="Times New Roman" w:hAnsi="Times New Roman" w:cs="Times New Roman"/>
          <w:sz w:val="24"/>
          <w:szCs w:val="24"/>
        </w:rPr>
      </w:pPr>
      <w:r w:rsidRPr="00EF18BE">
        <w:rPr>
          <w:rFonts w:ascii="Times New Roman" w:hAnsi="Times New Roman" w:cs="Times New Roman"/>
          <w:sz w:val="24"/>
          <w:szCs w:val="24"/>
        </w:rPr>
        <w:t>строительство водопроводных сетей (3,9 км);</w:t>
      </w:r>
    </w:p>
    <w:p w14:paraId="42EE60C9" w14:textId="3AD86CA9" w:rsidR="00CD0C6D" w:rsidRPr="00EF18BE" w:rsidRDefault="00CD0C6D" w:rsidP="004712C5">
      <w:pPr>
        <w:pStyle w:val="ConsPlusNormal"/>
        <w:widowControl/>
        <w:numPr>
          <w:ilvl w:val="0"/>
          <w:numId w:val="33"/>
        </w:numPr>
        <w:jc w:val="both"/>
        <w:rPr>
          <w:rFonts w:ascii="Times New Roman" w:hAnsi="Times New Roman" w:cs="Times New Roman"/>
          <w:b/>
          <w:bCs/>
          <w:sz w:val="26"/>
          <w:szCs w:val="26"/>
        </w:rPr>
      </w:pPr>
      <w:r w:rsidRPr="00EF18BE">
        <w:rPr>
          <w:rFonts w:ascii="Times New Roman" w:hAnsi="Times New Roman" w:cs="Times New Roman"/>
          <w:sz w:val="24"/>
          <w:szCs w:val="24"/>
        </w:rPr>
        <w:t>строительство канализационных сетей (3,3 км).</w:t>
      </w:r>
    </w:p>
    <w:p w14:paraId="59BA4EE4" w14:textId="77777777" w:rsidR="00A74B54" w:rsidRPr="00EF18BE" w:rsidRDefault="00A74B54" w:rsidP="00A74B54">
      <w:pPr>
        <w:pStyle w:val="ConsPlusNormal"/>
        <w:widowControl/>
        <w:ind w:left="720" w:firstLine="0"/>
        <w:jc w:val="both"/>
        <w:rPr>
          <w:rFonts w:ascii="Times New Roman" w:hAnsi="Times New Roman" w:cs="Times New Roman"/>
          <w:b/>
          <w:bCs/>
          <w:sz w:val="26"/>
          <w:szCs w:val="26"/>
        </w:rPr>
      </w:pPr>
    </w:p>
    <w:p w14:paraId="4E03CA19" w14:textId="1BCD559B" w:rsidR="00CD0C6D" w:rsidRPr="00EF18BE" w:rsidRDefault="00CD0C6D" w:rsidP="00A74B54">
      <w:pPr>
        <w:pStyle w:val="a5"/>
        <w:numPr>
          <w:ilvl w:val="0"/>
          <w:numId w:val="45"/>
        </w:numPr>
        <w:jc w:val="center"/>
        <w:rPr>
          <w:rFonts w:cs="Times New Roman"/>
          <w:b/>
          <w:lang w:val="ru-RU"/>
        </w:rPr>
      </w:pPr>
      <w:bookmarkStart w:id="1596" w:name="_Toc412386961"/>
      <w:bookmarkStart w:id="1597" w:name="_Toc412387098"/>
      <w:bookmarkStart w:id="1598" w:name="_Toc412494251"/>
      <w:bookmarkStart w:id="1599" w:name="_Toc412494361"/>
      <w:bookmarkStart w:id="1600" w:name="_Toc412494425"/>
      <w:bookmarkStart w:id="1601" w:name="_Toc413754694"/>
      <w:bookmarkStart w:id="1602" w:name="_Toc413754822"/>
      <w:bookmarkStart w:id="1603" w:name="_Toc421710287"/>
      <w:bookmarkStart w:id="1604" w:name="_Toc421710483"/>
      <w:bookmarkStart w:id="1605" w:name="_Toc421710679"/>
      <w:bookmarkStart w:id="1606" w:name="_Toc425861728"/>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r w:rsidRPr="00EF18BE">
        <w:rPr>
          <w:b/>
          <w:bCs/>
          <w:lang w:val="ru-RU"/>
        </w:rPr>
        <w:t>О</w:t>
      </w:r>
      <w:r w:rsidRPr="00EF18BE">
        <w:rPr>
          <w:b/>
          <w:lang w:val="ru-RU"/>
        </w:rPr>
        <w:t>ценка объемов капитальных вложений в строительство, реконструкцию и модернизацию объектов централизованных систем водоснабжения и водоотведения</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9E8C126" w14:textId="65BF4F7D" w:rsidR="00CD0C6D" w:rsidRPr="00EF18BE" w:rsidRDefault="00CD0C6D" w:rsidP="00A74B54">
      <w:pPr>
        <w:rPr>
          <w:rFonts w:cs="Times New Roman"/>
          <w:lang w:val="ru-RU"/>
        </w:rPr>
      </w:pPr>
      <w:bookmarkStart w:id="1607" w:name="_Toc405759602"/>
      <w:r w:rsidRPr="00EF18BE">
        <w:rPr>
          <w:rFonts w:cs="Times New Roman"/>
          <w:szCs w:val="24"/>
          <w:lang w:val="ru-RU"/>
        </w:rPr>
        <w:tab/>
      </w:r>
      <w:bookmarkEnd w:id="1607"/>
      <w:r w:rsidRPr="00EF18BE">
        <w:rPr>
          <w:rFonts w:cs="Times New Roman"/>
          <w:lang w:val="ru-RU"/>
        </w:rPr>
        <w:t xml:space="preserve">В связи с тем, что существует большое число методов и подходов к определению стоимости строительства, а также в связи с нестабильностью цен на оборудование и проведение проектно-изыскательных работ, определение полных капитальных вложений, необходимых для реализации настоящей схемы водоснабжения и водоотведения не возможно. Окончательная стоимость мероприятий определяется в зависимости от параметров исходной воды, стоков, действительной нагрузки на водопроводные сети и т.д. Поэтому оценка объемов капитальных вложений для реализации схемы выполнена приближенно. 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w:t>
      </w:r>
      <w:r w:rsidRPr="00EF18BE">
        <w:rPr>
          <w:rFonts w:cs="Times New Roman"/>
          <w:lang w:val="ru-RU"/>
        </w:rPr>
        <w:lastRenderedPageBreak/>
        <w:t>инфляционные процессы на момент определения цены проектных работ для строительства согласно Письму Министерства строительства и жилищно-коммунального хозяйства Российской Федерации от 06 февраля 2015 г. №3004-ЛС/08 «О рекомендуемых к применению в I квартале 2015 года индексах изменения сметной стоимости». Ориентировочная стоимость строительства зданий и сооружений определена по проектам объектов-аналогов. Результаты определения стоимости приведены в табли</w:t>
      </w:r>
      <w:r w:rsidR="0076613D" w:rsidRPr="00EF18BE">
        <w:rPr>
          <w:rFonts w:cs="Times New Roman"/>
          <w:lang w:val="ru-RU"/>
        </w:rPr>
        <w:t>це 8.19</w:t>
      </w:r>
      <w:r w:rsidRPr="00EF18BE">
        <w:rPr>
          <w:rFonts w:cs="Times New Roman"/>
          <w:lang w:val="ru-RU"/>
        </w:rPr>
        <w:t>.</w:t>
      </w:r>
    </w:p>
    <w:p w14:paraId="61469FF4" w14:textId="77777777" w:rsidR="00CD0C6D" w:rsidRPr="00EF18BE" w:rsidRDefault="00CD0C6D" w:rsidP="00CD0C6D">
      <w:pPr>
        <w:widowControl/>
        <w:rPr>
          <w:rFonts w:cs="Times New Roman"/>
          <w:lang w:val="ru-RU"/>
        </w:rPr>
        <w:sectPr w:rsidR="00CD0C6D" w:rsidRPr="00EF18BE" w:rsidSect="00CD0C6D">
          <w:headerReference w:type="default" r:id="rId38"/>
          <w:footerReference w:type="default" r:id="rId39"/>
          <w:pgSz w:w="11906" w:h="16838"/>
          <w:pgMar w:top="1134" w:right="567" w:bottom="1134" w:left="1701" w:header="708" w:footer="708" w:gutter="0"/>
          <w:cols w:space="708"/>
          <w:docGrid w:linePitch="360"/>
        </w:sectPr>
      </w:pPr>
    </w:p>
    <w:p w14:paraId="6D73399E" w14:textId="42859BA8" w:rsidR="00CD0C6D" w:rsidRPr="00EF18BE" w:rsidRDefault="0076613D" w:rsidP="0076613D">
      <w:pPr>
        <w:jc w:val="right"/>
        <w:rPr>
          <w:lang w:val="ru-RU"/>
        </w:rPr>
      </w:pPr>
      <w:bookmarkStart w:id="1608" w:name="_Toc411421655"/>
      <w:bookmarkStart w:id="1609" w:name="_Toc411797959"/>
      <w:bookmarkStart w:id="1610" w:name="_Toc411863773"/>
      <w:bookmarkStart w:id="1611" w:name="_Toc412386684"/>
      <w:bookmarkStart w:id="1612" w:name="_Toc412387099"/>
      <w:bookmarkStart w:id="1613" w:name="_Toc412494426"/>
      <w:bookmarkStart w:id="1614" w:name="_Toc413754823"/>
      <w:bookmarkStart w:id="1615" w:name="_Toc421710288"/>
      <w:bookmarkStart w:id="1616" w:name="_Toc421710680"/>
      <w:bookmarkStart w:id="1617" w:name="_Toc425861729"/>
      <w:r w:rsidRPr="00EF18BE">
        <w:rPr>
          <w:lang w:val="ru-RU"/>
        </w:rPr>
        <w:lastRenderedPageBreak/>
        <w:t>Таблица 8.19</w:t>
      </w:r>
      <w:r w:rsidR="00CD0C6D" w:rsidRPr="00EF18BE">
        <w:rPr>
          <w:lang w:val="ru-RU"/>
        </w:rPr>
        <w:t xml:space="preserve"> – Оценка объемов капитальных вложений в реализацию схемы водоснабжения и водоотведения</w:t>
      </w:r>
      <w:bookmarkEnd w:id="1608"/>
      <w:bookmarkEnd w:id="1609"/>
      <w:bookmarkEnd w:id="1610"/>
      <w:bookmarkEnd w:id="1611"/>
      <w:bookmarkEnd w:id="1612"/>
      <w:bookmarkEnd w:id="1613"/>
      <w:bookmarkEnd w:id="1614"/>
      <w:bookmarkEnd w:id="1615"/>
      <w:bookmarkEnd w:id="1616"/>
      <w:bookmarkEnd w:id="1617"/>
    </w:p>
    <w:tbl>
      <w:tblPr>
        <w:tblW w:w="15236" w:type="dxa"/>
        <w:jc w:val="center"/>
        <w:tblLayout w:type="fixed"/>
        <w:tblLook w:val="04A0" w:firstRow="1" w:lastRow="0" w:firstColumn="1" w:lastColumn="0" w:noHBand="0" w:noVBand="1"/>
      </w:tblPr>
      <w:tblGrid>
        <w:gridCol w:w="617"/>
        <w:gridCol w:w="4961"/>
        <w:gridCol w:w="709"/>
        <w:gridCol w:w="850"/>
        <w:gridCol w:w="1418"/>
        <w:gridCol w:w="1084"/>
        <w:gridCol w:w="993"/>
        <w:gridCol w:w="1134"/>
        <w:gridCol w:w="956"/>
        <w:gridCol w:w="1276"/>
        <w:gridCol w:w="1238"/>
      </w:tblGrid>
      <w:tr w:rsidR="00CD0C6D" w:rsidRPr="00EF18BE" w14:paraId="71109A37" w14:textId="77777777" w:rsidTr="00CD0C6D">
        <w:trPr>
          <w:trHeight w:val="295"/>
          <w:tblHeader/>
          <w:jc w:val="center"/>
        </w:trPr>
        <w:tc>
          <w:tcPr>
            <w:tcW w:w="617" w:type="dxa"/>
            <w:vMerge w:val="restart"/>
            <w:tcBorders>
              <w:top w:val="single" w:sz="4" w:space="0" w:color="000000"/>
              <w:left w:val="single" w:sz="4" w:space="0" w:color="000000"/>
              <w:bottom w:val="nil"/>
              <w:right w:val="nil"/>
            </w:tcBorders>
            <w:vAlign w:val="center"/>
            <w:hideMark/>
          </w:tcPr>
          <w:p w14:paraId="78764467" w14:textId="77777777" w:rsidR="00CD0C6D" w:rsidRPr="00EF18BE" w:rsidRDefault="00CD0C6D" w:rsidP="00CD0C6D">
            <w:pPr>
              <w:snapToGrid w:val="0"/>
              <w:ind w:left="-108" w:right="-108"/>
              <w:jc w:val="center"/>
              <w:rPr>
                <w:rFonts w:cs="Times New Roman"/>
                <w:spacing w:val="-10"/>
                <w:szCs w:val="24"/>
                <w:lang w:val="ru-RU"/>
              </w:rPr>
            </w:pPr>
            <w:r w:rsidRPr="00EF18BE">
              <w:rPr>
                <w:rFonts w:cs="Times New Roman"/>
                <w:spacing w:val="-10"/>
                <w:szCs w:val="24"/>
                <w:lang w:val="ru-RU"/>
              </w:rPr>
              <w:t>№</w:t>
            </w:r>
          </w:p>
          <w:p w14:paraId="6C2B13BC" w14:textId="77777777" w:rsidR="00CD0C6D" w:rsidRPr="00EF18BE" w:rsidRDefault="00CD0C6D" w:rsidP="00CD0C6D">
            <w:pPr>
              <w:snapToGrid w:val="0"/>
              <w:ind w:left="-108" w:right="-108"/>
              <w:jc w:val="center"/>
              <w:rPr>
                <w:rFonts w:cs="Times New Roman"/>
                <w:bCs/>
                <w:spacing w:val="-10"/>
                <w:lang w:val="ru-RU"/>
              </w:rPr>
            </w:pPr>
            <w:r w:rsidRPr="00EF18BE">
              <w:rPr>
                <w:rFonts w:cs="Times New Roman"/>
                <w:spacing w:val="-10"/>
                <w:szCs w:val="24"/>
                <w:lang w:val="ru-RU"/>
              </w:rPr>
              <w:t>п/п</w:t>
            </w:r>
          </w:p>
        </w:tc>
        <w:tc>
          <w:tcPr>
            <w:tcW w:w="4961" w:type="dxa"/>
            <w:vMerge w:val="restart"/>
            <w:tcBorders>
              <w:top w:val="single" w:sz="4" w:space="0" w:color="000000"/>
              <w:left w:val="single" w:sz="4" w:space="0" w:color="000000"/>
              <w:bottom w:val="nil"/>
              <w:right w:val="nil"/>
            </w:tcBorders>
            <w:vAlign w:val="center"/>
            <w:hideMark/>
          </w:tcPr>
          <w:p w14:paraId="4BA0F7ED" w14:textId="77777777" w:rsidR="00CD0C6D" w:rsidRPr="00EF18BE" w:rsidRDefault="00CD0C6D" w:rsidP="00CD0C6D">
            <w:pPr>
              <w:snapToGrid w:val="0"/>
              <w:jc w:val="center"/>
              <w:rPr>
                <w:rFonts w:cs="Times New Roman"/>
                <w:bCs/>
                <w:lang w:val="ru-RU"/>
              </w:rPr>
            </w:pPr>
            <w:r w:rsidRPr="00EF18BE">
              <w:rPr>
                <w:rFonts w:cs="Times New Roman"/>
                <w:bCs/>
                <w:lang w:val="ru-RU"/>
              </w:rPr>
              <w:t>Наименование работ и затрат</w:t>
            </w:r>
          </w:p>
        </w:tc>
        <w:tc>
          <w:tcPr>
            <w:tcW w:w="709" w:type="dxa"/>
            <w:vMerge w:val="restart"/>
            <w:tcBorders>
              <w:top w:val="single" w:sz="4" w:space="0" w:color="000000"/>
              <w:left w:val="single" w:sz="4" w:space="0" w:color="000000"/>
              <w:bottom w:val="nil"/>
              <w:right w:val="nil"/>
            </w:tcBorders>
            <w:vAlign w:val="center"/>
            <w:hideMark/>
          </w:tcPr>
          <w:p w14:paraId="795416D6" w14:textId="77777777" w:rsidR="00CD0C6D" w:rsidRPr="00EF18BE" w:rsidRDefault="00CD0C6D" w:rsidP="00CD0C6D">
            <w:pPr>
              <w:snapToGrid w:val="0"/>
              <w:jc w:val="center"/>
              <w:rPr>
                <w:rFonts w:cs="Times New Roman"/>
                <w:bCs/>
                <w:lang w:val="ru-RU"/>
              </w:rPr>
            </w:pPr>
            <w:r w:rsidRPr="00EF18BE">
              <w:rPr>
                <w:rFonts w:cs="Times New Roman"/>
                <w:spacing w:val="-8"/>
                <w:szCs w:val="24"/>
                <w:lang w:val="ru-RU"/>
              </w:rPr>
              <w:t>Ед. изм.</w:t>
            </w:r>
          </w:p>
        </w:tc>
        <w:tc>
          <w:tcPr>
            <w:tcW w:w="850" w:type="dxa"/>
            <w:vMerge w:val="restart"/>
            <w:tcBorders>
              <w:top w:val="single" w:sz="4" w:space="0" w:color="000000"/>
              <w:left w:val="single" w:sz="4" w:space="0" w:color="000000"/>
              <w:bottom w:val="nil"/>
              <w:right w:val="nil"/>
            </w:tcBorders>
            <w:vAlign w:val="center"/>
            <w:hideMark/>
          </w:tcPr>
          <w:p w14:paraId="29FD047B"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Объем работ</w:t>
            </w:r>
          </w:p>
        </w:tc>
        <w:tc>
          <w:tcPr>
            <w:tcW w:w="1418" w:type="dxa"/>
            <w:vMerge w:val="restart"/>
            <w:tcBorders>
              <w:top w:val="single" w:sz="4" w:space="0" w:color="000000"/>
              <w:left w:val="single" w:sz="4" w:space="0" w:color="000000"/>
              <w:bottom w:val="nil"/>
              <w:right w:val="single" w:sz="4" w:space="0" w:color="000000"/>
            </w:tcBorders>
            <w:vAlign w:val="center"/>
            <w:hideMark/>
          </w:tcPr>
          <w:p w14:paraId="6AA1BC85" w14:textId="77777777" w:rsidR="00CD0C6D" w:rsidRPr="00EF18BE" w:rsidRDefault="00CD0C6D" w:rsidP="00CD0C6D">
            <w:pPr>
              <w:snapToGrid w:val="0"/>
              <w:ind w:left="-108" w:right="-108"/>
              <w:jc w:val="center"/>
              <w:rPr>
                <w:rFonts w:cs="Times New Roman"/>
                <w:bCs/>
                <w:spacing w:val="-10"/>
                <w:szCs w:val="24"/>
                <w:lang w:val="ru-RU"/>
              </w:rPr>
            </w:pPr>
            <w:r w:rsidRPr="00EF18BE">
              <w:rPr>
                <w:rFonts w:cs="Times New Roman"/>
                <w:szCs w:val="24"/>
                <w:lang w:val="ru-RU"/>
              </w:rPr>
              <w:t>Общая стоимость, тыс. руб.</w:t>
            </w:r>
          </w:p>
        </w:tc>
        <w:tc>
          <w:tcPr>
            <w:tcW w:w="1084" w:type="dxa"/>
            <w:vMerge w:val="restart"/>
            <w:tcBorders>
              <w:top w:val="single" w:sz="4" w:space="0" w:color="000000"/>
              <w:left w:val="single" w:sz="4" w:space="0" w:color="000000"/>
              <w:bottom w:val="nil"/>
              <w:right w:val="single" w:sz="4" w:space="0" w:color="000000"/>
            </w:tcBorders>
            <w:vAlign w:val="center"/>
            <w:hideMark/>
          </w:tcPr>
          <w:p w14:paraId="59CA325A"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Срок</w:t>
            </w:r>
          </w:p>
        </w:tc>
        <w:tc>
          <w:tcPr>
            <w:tcW w:w="5597" w:type="dxa"/>
            <w:gridSpan w:val="5"/>
            <w:tcBorders>
              <w:top w:val="single" w:sz="4" w:space="0" w:color="000000"/>
              <w:left w:val="single" w:sz="4" w:space="0" w:color="000000"/>
              <w:bottom w:val="nil"/>
              <w:right w:val="single" w:sz="4" w:space="0" w:color="000000"/>
            </w:tcBorders>
            <w:hideMark/>
          </w:tcPr>
          <w:p w14:paraId="3CFA8016"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CD0C6D" w:rsidRPr="00EF18BE" w14:paraId="7239F880" w14:textId="77777777" w:rsidTr="00CD0C6D">
        <w:trPr>
          <w:trHeight w:val="295"/>
          <w:tblHeader/>
          <w:jc w:val="center"/>
        </w:trPr>
        <w:tc>
          <w:tcPr>
            <w:tcW w:w="617" w:type="dxa"/>
            <w:vMerge/>
            <w:tcBorders>
              <w:top w:val="single" w:sz="4" w:space="0" w:color="000000"/>
              <w:left w:val="single" w:sz="4" w:space="0" w:color="000000"/>
              <w:bottom w:val="nil"/>
              <w:right w:val="nil"/>
            </w:tcBorders>
            <w:vAlign w:val="center"/>
            <w:hideMark/>
          </w:tcPr>
          <w:p w14:paraId="24F92219" w14:textId="77777777" w:rsidR="00CD0C6D" w:rsidRPr="00EF18BE" w:rsidRDefault="00CD0C6D" w:rsidP="00CD0C6D">
            <w:pPr>
              <w:widowControl/>
              <w:rPr>
                <w:rFonts w:cs="Times New Roman"/>
                <w:bCs/>
                <w:spacing w:val="-10"/>
                <w:lang w:val="ru-RU"/>
              </w:rPr>
            </w:pPr>
          </w:p>
        </w:tc>
        <w:tc>
          <w:tcPr>
            <w:tcW w:w="4961" w:type="dxa"/>
            <w:vMerge/>
            <w:tcBorders>
              <w:top w:val="single" w:sz="4" w:space="0" w:color="000000"/>
              <w:left w:val="single" w:sz="4" w:space="0" w:color="000000"/>
              <w:bottom w:val="nil"/>
              <w:right w:val="nil"/>
            </w:tcBorders>
            <w:vAlign w:val="center"/>
            <w:hideMark/>
          </w:tcPr>
          <w:p w14:paraId="049DE523" w14:textId="77777777" w:rsidR="00CD0C6D" w:rsidRPr="00EF18BE" w:rsidRDefault="00CD0C6D" w:rsidP="00CD0C6D">
            <w:pPr>
              <w:widowControl/>
              <w:rPr>
                <w:rFonts w:cs="Times New Roman"/>
                <w:bCs/>
                <w:lang w:val="ru-RU"/>
              </w:rPr>
            </w:pPr>
          </w:p>
        </w:tc>
        <w:tc>
          <w:tcPr>
            <w:tcW w:w="709" w:type="dxa"/>
            <w:vMerge/>
            <w:tcBorders>
              <w:top w:val="single" w:sz="4" w:space="0" w:color="000000"/>
              <w:left w:val="single" w:sz="4" w:space="0" w:color="000000"/>
              <w:bottom w:val="nil"/>
              <w:right w:val="nil"/>
            </w:tcBorders>
            <w:vAlign w:val="center"/>
            <w:hideMark/>
          </w:tcPr>
          <w:p w14:paraId="386C3134" w14:textId="77777777" w:rsidR="00CD0C6D" w:rsidRPr="00EF18BE" w:rsidRDefault="00CD0C6D" w:rsidP="00CD0C6D">
            <w:pPr>
              <w:widowControl/>
              <w:rPr>
                <w:rFonts w:cs="Times New Roman"/>
                <w:bCs/>
                <w:lang w:val="ru-RU"/>
              </w:rPr>
            </w:pPr>
          </w:p>
        </w:tc>
        <w:tc>
          <w:tcPr>
            <w:tcW w:w="850" w:type="dxa"/>
            <w:vMerge/>
            <w:tcBorders>
              <w:top w:val="single" w:sz="4" w:space="0" w:color="000000"/>
              <w:left w:val="single" w:sz="4" w:space="0" w:color="000000"/>
              <w:bottom w:val="nil"/>
              <w:right w:val="nil"/>
            </w:tcBorders>
            <w:vAlign w:val="center"/>
            <w:hideMark/>
          </w:tcPr>
          <w:p w14:paraId="29A8684A" w14:textId="77777777" w:rsidR="00CD0C6D" w:rsidRPr="00EF18BE" w:rsidRDefault="00CD0C6D" w:rsidP="00CD0C6D">
            <w:pPr>
              <w:widowControl/>
              <w:rPr>
                <w:rFonts w:cs="Times New Roman"/>
                <w:szCs w:val="24"/>
                <w:lang w:val="ru-RU"/>
              </w:rPr>
            </w:pPr>
          </w:p>
        </w:tc>
        <w:tc>
          <w:tcPr>
            <w:tcW w:w="1418" w:type="dxa"/>
            <w:vMerge/>
            <w:tcBorders>
              <w:top w:val="single" w:sz="4" w:space="0" w:color="000000"/>
              <w:left w:val="single" w:sz="4" w:space="0" w:color="000000"/>
              <w:bottom w:val="nil"/>
              <w:right w:val="single" w:sz="4" w:space="0" w:color="000000"/>
            </w:tcBorders>
            <w:vAlign w:val="center"/>
            <w:hideMark/>
          </w:tcPr>
          <w:p w14:paraId="3CB5B4E7" w14:textId="77777777" w:rsidR="00CD0C6D" w:rsidRPr="00EF18BE" w:rsidRDefault="00CD0C6D" w:rsidP="00CD0C6D">
            <w:pPr>
              <w:widowControl/>
              <w:rPr>
                <w:rFonts w:cs="Times New Roman"/>
                <w:bCs/>
                <w:spacing w:val="-10"/>
                <w:szCs w:val="24"/>
                <w:lang w:val="ru-RU"/>
              </w:rPr>
            </w:pPr>
          </w:p>
        </w:tc>
        <w:tc>
          <w:tcPr>
            <w:tcW w:w="1084" w:type="dxa"/>
            <w:vMerge/>
            <w:tcBorders>
              <w:top w:val="single" w:sz="4" w:space="0" w:color="000000"/>
              <w:left w:val="single" w:sz="4" w:space="0" w:color="000000"/>
              <w:bottom w:val="nil"/>
              <w:right w:val="single" w:sz="4" w:space="0" w:color="000000"/>
            </w:tcBorders>
            <w:vAlign w:val="center"/>
            <w:hideMark/>
          </w:tcPr>
          <w:p w14:paraId="21E9C97A" w14:textId="77777777" w:rsidR="00CD0C6D" w:rsidRPr="00EF18BE" w:rsidRDefault="00CD0C6D" w:rsidP="00CD0C6D">
            <w:pPr>
              <w:widowControl/>
              <w:rPr>
                <w:rFonts w:cs="Times New Roman"/>
                <w:szCs w:val="24"/>
                <w:lang w:val="ru-RU"/>
              </w:rPr>
            </w:pPr>
          </w:p>
        </w:tc>
        <w:tc>
          <w:tcPr>
            <w:tcW w:w="993" w:type="dxa"/>
            <w:tcBorders>
              <w:top w:val="single" w:sz="4" w:space="0" w:color="000000"/>
              <w:left w:val="single" w:sz="4" w:space="0" w:color="000000"/>
              <w:bottom w:val="nil"/>
              <w:right w:val="single" w:sz="4" w:space="0" w:color="000000"/>
            </w:tcBorders>
            <w:vAlign w:val="center"/>
            <w:hideMark/>
          </w:tcPr>
          <w:p w14:paraId="20E312B5"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ФБ</w:t>
            </w:r>
          </w:p>
        </w:tc>
        <w:tc>
          <w:tcPr>
            <w:tcW w:w="1134" w:type="dxa"/>
            <w:tcBorders>
              <w:top w:val="single" w:sz="4" w:space="0" w:color="000000"/>
              <w:left w:val="single" w:sz="4" w:space="0" w:color="000000"/>
              <w:bottom w:val="nil"/>
              <w:right w:val="single" w:sz="4" w:space="0" w:color="000000"/>
            </w:tcBorders>
            <w:vAlign w:val="center"/>
            <w:hideMark/>
          </w:tcPr>
          <w:p w14:paraId="425164DF"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ОБ</w:t>
            </w:r>
          </w:p>
        </w:tc>
        <w:tc>
          <w:tcPr>
            <w:tcW w:w="956" w:type="dxa"/>
            <w:tcBorders>
              <w:top w:val="single" w:sz="4" w:space="0" w:color="000000"/>
              <w:left w:val="single" w:sz="4" w:space="0" w:color="000000"/>
              <w:bottom w:val="nil"/>
              <w:right w:val="single" w:sz="4" w:space="0" w:color="000000"/>
            </w:tcBorders>
            <w:vAlign w:val="center"/>
            <w:hideMark/>
          </w:tcPr>
          <w:p w14:paraId="4797A4EA"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МБ</w:t>
            </w:r>
          </w:p>
        </w:tc>
        <w:tc>
          <w:tcPr>
            <w:tcW w:w="1276" w:type="dxa"/>
            <w:tcBorders>
              <w:top w:val="single" w:sz="4" w:space="0" w:color="000000"/>
              <w:left w:val="single" w:sz="4" w:space="0" w:color="000000"/>
              <w:bottom w:val="nil"/>
              <w:right w:val="single" w:sz="4" w:space="0" w:color="000000"/>
            </w:tcBorders>
          </w:tcPr>
          <w:p w14:paraId="1F9E800C"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Средства предпр.</w:t>
            </w:r>
          </w:p>
        </w:tc>
        <w:tc>
          <w:tcPr>
            <w:tcW w:w="1238" w:type="dxa"/>
            <w:tcBorders>
              <w:top w:val="single" w:sz="4" w:space="0" w:color="000000"/>
              <w:left w:val="single" w:sz="4" w:space="0" w:color="000000"/>
              <w:bottom w:val="nil"/>
              <w:right w:val="single" w:sz="4" w:space="0" w:color="000000"/>
            </w:tcBorders>
          </w:tcPr>
          <w:p w14:paraId="1EA31A70" w14:textId="77777777" w:rsidR="00CD0C6D" w:rsidRPr="00EF18BE" w:rsidRDefault="00CD0C6D" w:rsidP="00CD0C6D">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CD0C6D" w:rsidRPr="00EF18BE" w14:paraId="5F20EE67" w14:textId="77777777" w:rsidTr="00CD0C6D">
        <w:trPr>
          <w:jc w:val="center"/>
        </w:trPr>
        <w:tc>
          <w:tcPr>
            <w:tcW w:w="617" w:type="dxa"/>
            <w:tcBorders>
              <w:top w:val="single" w:sz="4" w:space="0" w:color="000000"/>
              <w:left w:val="single" w:sz="4" w:space="0" w:color="000000"/>
              <w:bottom w:val="single" w:sz="4" w:space="0" w:color="000000"/>
              <w:right w:val="nil"/>
            </w:tcBorders>
            <w:vAlign w:val="center"/>
            <w:hideMark/>
          </w:tcPr>
          <w:p w14:paraId="34FF4115"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w:t>
            </w:r>
          </w:p>
        </w:tc>
        <w:tc>
          <w:tcPr>
            <w:tcW w:w="14619" w:type="dxa"/>
            <w:gridSpan w:val="10"/>
            <w:tcBorders>
              <w:top w:val="single" w:sz="4" w:space="0" w:color="000000"/>
              <w:left w:val="single" w:sz="4" w:space="0" w:color="000000"/>
              <w:bottom w:val="single" w:sz="4" w:space="0" w:color="000000"/>
              <w:right w:val="single" w:sz="4" w:space="0" w:color="000000"/>
            </w:tcBorders>
            <w:hideMark/>
          </w:tcPr>
          <w:p w14:paraId="3F70A2C3"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sz w:val="22"/>
                <w:szCs w:val="22"/>
                <w:lang w:val="ru-RU"/>
              </w:rPr>
              <w:t>п. Зональная Станция</w:t>
            </w:r>
          </w:p>
        </w:tc>
      </w:tr>
      <w:tr w:rsidR="00CD0C6D" w:rsidRPr="00EF18BE" w14:paraId="7A016006"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0D66BDE9"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1.1.</w:t>
            </w:r>
          </w:p>
        </w:tc>
        <w:tc>
          <w:tcPr>
            <w:tcW w:w="4961" w:type="dxa"/>
            <w:tcBorders>
              <w:top w:val="single" w:sz="4" w:space="0" w:color="000000"/>
              <w:left w:val="single" w:sz="4" w:space="0" w:color="000000"/>
              <w:bottom w:val="single" w:sz="4" w:space="0" w:color="000000"/>
              <w:right w:val="nil"/>
            </w:tcBorders>
          </w:tcPr>
          <w:p w14:paraId="39905AFA"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 xml:space="preserve">Строительство станции водоочистки </w:t>
            </w:r>
            <w:r w:rsidRPr="00EF18BE">
              <w:rPr>
                <w:rFonts w:ascii="Times New Roman" w:hAnsi="Times New Roman"/>
              </w:rPr>
              <w:t>Q</w:t>
            </w:r>
            <w:r w:rsidRPr="00EF18BE">
              <w:rPr>
                <w:rFonts w:ascii="Times New Roman" w:hAnsi="Times New Roman"/>
                <w:lang w:val="ru-RU"/>
              </w:rPr>
              <w:t>= 1920 м³/сут.</w:t>
            </w:r>
          </w:p>
        </w:tc>
        <w:tc>
          <w:tcPr>
            <w:tcW w:w="709" w:type="dxa"/>
            <w:tcBorders>
              <w:top w:val="single" w:sz="4" w:space="0" w:color="000000"/>
              <w:left w:val="single" w:sz="4" w:space="0" w:color="000000"/>
              <w:bottom w:val="single" w:sz="4" w:space="0" w:color="000000"/>
              <w:right w:val="nil"/>
            </w:tcBorders>
            <w:vAlign w:val="center"/>
            <w:hideMark/>
          </w:tcPr>
          <w:p w14:paraId="71FEFFA9" w14:textId="77777777" w:rsidR="00CD0C6D" w:rsidRPr="00EF18BE" w:rsidRDefault="00CD0C6D" w:rsidP="00CD0C6D">
            <w:pPr>
              <w:pStyle w:val="afff4"/>
              <w:jc w:val="center"/>
              <w:rPr>
                <w:rFonts w:ascii="Times New Roman" w:hAnsi="Times New Roman"/>
                <w:szCs w:val="24"/>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hideMark/>
          </w:tcPr>
          <w:p w14:paraId="5EA2E43D"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2A1ADD17" w14:textId="77777777" w:rsidR="00CD0C6D" w:rsidRPr="00EF18BE" w:rsidRDefault="00CD0C6D" w:rsidP="00CD0C6D">
            <w:pPr>
              <w:jc w:val="center"/>
              <w:rPr>
                <w:rFonts w:cs="Times New Roman"/>
                <w:lang w:val="ru-RU"/>
              </w:rPr>
            </w:pPr>
            <w:r w:rsidRPr="00EF18BE">
              <w:rPr>
                <w:rFonts w:cs="Times New Roman"/>
                <w:lang w:val="ru-RU"/>
              </w:rPr>
              <w:t>70000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63A08888" w14:textId="77777777" w:rsidR="00CD0C6D" w:rsidRPr="00EF18BE" w:rsidRDefault="00CD0C6D" w:rsidP="00CD0C6D">
            <w:pPr>
              <w:jc w:val="center"/>
              <w:rPr>
                <w:rFonts w:cs="Times New Roman"/>
                <w:lang w:val="ru-RU"/>
              </w:rPr>
            </w:pPr>
            <w:r w:rsidRPr="00EF18BE">
              <w:rPr>
                <w:rFonts w:cs="Times New Roman"/>
                <w:lang w:val="ru-RU"/>
              </w:rPr>
              <w:t>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20A2A6B2"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AE1B39D"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5FB4434F"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1870D29"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5510A11B" w14:textId="77777777" w:rsidR="00CD0C6D" w:rsidRPr="00EF18BE" w:rsidRDefault="00CD0C6D" w:rsidP="00CD0C6D">
            <w:pPr>
              <w:jc w:val="center"/>
              <w:rPr>
                <w:rFonts w:cs="Times New Roman"/>
                <w:lang w:val="ru-RU"/>
              </w:rPr>
            </w:pPr>
            <w:r w:rsidRPr="00EF18BE">
              <w:rPr>
                <w:rFonts w:cs="Times New Roman"/>
                <w:lang w:val="ru-RU"/>
              </w:rPr>
              <w:t>70000</w:t>
            </w:r>
          </w:p>
        </w:tc>
      </w:tr>
      <w:tr w:rsidR="00CD0C6D" w:rsidRPr="00EF18BE" w14:paraId="6C39206F"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21CDB081"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1.2.</w:t>
            </w:r>
          </w:p>
        </w:tc>
        <w:tc>
          <w:tcPr>
            <w:tcW w:w="4961" w:type="dxa"/>
            <w:tcBorders>
              <w:top w:val="single" w:sz="4" w:space="0" w:color="000000"/>
              <w:left w:val="single" w:sz="4" w:space="0" w:color="000000"/>
              <w:bottom w:val="single" w:sz="4" w:space="0" w:color="000000"/>
              <w:right w:val="nil"/>
            </w:tcBorders>
            <w:vAlign w:val="center"/>
          </w:tcPr>
          <w:p w14:paraId="6AF9151C"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Строительство водопроводных сетей</w:t>
            </w:r>
          </w:p>
        </w:tc>
        <w:tc>
          <w:tcPr>
            <w:tcW w:w="709" w:type="dxa"/>
            <w:tcBorders>
              <w:top w:val="single" w:sz="4" w:space="0" w:color="000000"/>
              <w:left w:val="single" w:sz="4" w:space="0" w:color="000000"/>
              <w:bottom w:val="single" w:sz="4" w:space="0" w:color="000000"/>
              <w:right w:val="nil"/>
            </w:tcBorders>
            <w:vAlign w:val="center"/>
          </w:tcPr>
          <w:p w14:paraId="70ABC19D"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082F9A5A" w14:textId="77777777" w:rsidR="00CD0C6D" w:rsidRPr="00EF18BE" w:rsidRDefault="00CD0C6D" w:rsidP="00CD0C6D">
            <w:pPr>
              <w:jc w:val="center"/>
              <w:rPr>
                <w:rFonts w:cs="Times New Roman"/>
                <w:szCs w:val="24"/>
                <w:lang w:val="ru-RU"/>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25411AFB" w14:textId="77777777" w:rsidR="00CD0C6D" w:rsidRPr="00EF18BE" w:rsidRDefault="00CD0C6D" w:rsidP="00CD0C6D">
            <w:pPr>
              <w:jc w:val="center"/>
              <w:rPr>
                <w:rFonts w:cs="Times New Roman"/>
                <w:lang w:val="ru-RU"/>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4DB4D012" w14:textId="77777777" w:rsidR="00CD0C6D" w:rsidRPr="00EF18BE" w:rsidRDefault="00CD0C6D" w:rsidP="00CD0C6D">
            <w:pPr>
              <w:jc w:val="center"/>
              <w:rPr>
                <w:rFonts w:cs="Times New Roman"/>
                <w:lang w:val="ru-RU"/>
              </w:rPr>
            </w:pPr>
            <w:r w:rsidRPr="00EF18BE">
              <w:rPr>
                <w:rFonts w:cs="Times New Roman"/>
                <w:lang w:val="ru-RU"/>
              </w:rPr>
              <w:t>2016-2029</w:t>
            </w:r>
          </w:p>
        </w:tc>
        <w:tc>
          <w:tcPr>
            <w:tcW w:w="993" w:type="dxa"/>
            <w:tcBorders>
              <w:top w:val="single" w:sz="4" w:space="0" w:color="000000"/>
              <w:left w:val="single" w:sz="4" w:space="0" w:color="000000"/>
              <w:bottom w:val="single" w:sz="4" w:space="0" w:color="000000"/>
              <w:right w:val="single" w:sz="4" w:space="0" w:color="000000"/>
            </w:tcBorders>
            <w:vAlign w:val="center"/>
          </w:tcPr>
          <w:p w14:paraId="2C9F27EB"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0CB32FE"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3E702532"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F4FD0CB"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6409EF95" w14:textId="77777777" w:rsidR="00CD0C6D" w:rsidRPr="00EF18BE" w:rsidRDefault="00CD0C6D" w:rsidP="00CD0C6D">
            <w:pPr>
              <w:jc w:val="center"/>
              <w:rPr>
                <w:rFonts w:cs="Times New Roman"/>
                <w:lang w:val="ru-RU"/>
              </w:rPr>
            </w:pPr>
            <w:r w:rsidRPr="00EF18BE">
              <w:rPr>
                <w:rFonts w:cs="Times New Roman"/>
                <w:lang w:val="ru-RU"/>
              </w:rPr>
              <w:t>12840</w:t>
            </w:r>
          </w:p>
        </w:tc>
      </w:tr>
      <w:tr w:rsidR="00CD0C6D" w:rsidRPr="00EF18BE" w14:paraId="01CA1788"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669E4572" w14:textId="77777777" w:rsidR="00CD0C6D" w:rsidRPr="00EF18BE" w:rsidRDefault="00CD0C6D" w:rsidP="00CD0C6D">
            <w:pPr>
              <w:pStyle w:val="afff4"/>
              <w:jc w:val="center"/>
              <w:rPr>
                <w:rFonts w:ascii="Times New Roman" w:hAnsi="Times New Roman"/>
                <w:lang w:val="ru-RU"/>
              </w:rPr>
            </w:pPr>
          </w:p>
        </w:tc>
        <w:tc>
          <w:tcPr>
            <w:tcW w:w="4961" w:type="dxa"/>
            <w:tcBorders>
              <w:top w:val="single" w:sz="4" w:space="0" w:color="000000"/>
              <w:left w:val="single" w:sz="4" w:space="0" w:color="000000"/>
              <w:bottom w:val="single" w:sz="4" w:space="0" w:color="000000"/>
              <w:right w:val="nil"/>
            </w:tcBorders>
            <w:vAlign w:val="center"/>
          </w:tcPr>
          <w:p w14:paraId="60DB21D2" w14:textId="77777777" w:rsidR="00CD0C6D" w:rsidRPr="00EF18BE" w:rsidRDefault="00CD0C6D" w:rsidP="00CD0C6D">
            <w:pPr>
              <w:pStyle w:val="afff4"/>
              <w:jc w:val="right"/>
              <w:rPr>
                <w:rFonts w:ascii="Times New Roman" w:hAnsi="Times New Roman"/>
                <w:lang w:val="ru-RU"/>
              </w:rPr>
            </w:pPr>
            <w:r w:rsidRPr="00EF18BE">
              <w:rPr>
                <w:rFonts w:ascii="Times New Roman" w:hAnsi="Times New Roman"/>
                <w:lang w:val="ru-RU"/>
              </w:rPr>
              <w:t>Ø 63</w:t>
            </w:r>
          </w:p>
        </w:tc>
        <w:tc>
          <w:tcPr>
            <w:tcW w:w="709" w:type="dxa"/>
            <w:tcBorders>
              <w:top w:val="single" w:sz="4" w:space="0" w:color="000000"/>
              <w:left w:val="single" w:sz="4" w:space="0" w:color="000000"/>
              <w:bottom w:val="single" w:sz="4" w:space="0" w:color="000000"/>
              <w:right w:val="nil"/>
            </w:tcBorders>
            <w:vAlign w:val="center"/>
          </w:tcPr>
          <w:p w14:paraId="51AD5559"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01B00BEE" w14:textId="77777777" w:rsidR="00CD0C6D" w:rsidRPr="00EF18BE" w:rsidRDefault="00CD0C6D" w:rsidP="00CD0C6D">
            <w:pPr>
              <w:jc w:val="center"/>
              <w:rPr>
                <w:rFonts w:cs="Times New Roman"/>
                <w:szCs w:val="24"/>
                <w:lang w:val="ru-RU"/>
              </w:rPr>
            </w:pPr>
            <w:r w:rsidRPr="00EF18BE">
              <w:rPr>
                <w:rFonts w:cs="Times New Roman"/>
                <w:szCs w:val="24"/>
                <w:lang w:val="ru-RU"/>
              </w:rPr>
              <w:t>3,6</w:t>
            </w:r>
          </w:p>
        </w:tc>
        <w:tc>
          <w:tcPr>
            <w:tcW w:w="1418" w:type="dxa"/>
            <w:tcBorders>
              <w:top w:val="single" w:sz="4" w:space="0" w:color="000000"/>
              <w:left w:val="single" w:sz="4" w:space="0" w:color="000000"/>
              <w:bottom w:val="single" w:sz="4" w:space="0" w:color="000000"/>
              <w:right w:val="single" w:sz="4" w:space="0" w:color="000000"/>
            </w:tcBorders>
            <w:vAlign w:val="center"/>
          </w:tcPr>
          <w:p w14:paraId="59C65FB5" w14:textId="77777777" w:rsidR="00CD0C6D" w:rsidRPr="00EF18BE" w:rsidRDefault="00CD0C6D" w:rsidP="00CD0C6D">
            <w:pPr>
              <w:jc w:val="center"/>
              <w:rPr>
                <w:rFonts w:cs="Times New Roman"/>
                <w:lang w:val="ru-RU"/>
              </w:rPr>
            </w:pPr>
            <w:r w:rsidRPr="00EF18BE">
              <w:rPr>
                <w:rFonts w:cs="Times New Roman"/>
                <w:lang w:val="ru-RU"/>
              </w:rPr>
              <w:t>6840</w:t>
            </w:r>
          </w:p>
        </w:tc>
        <w:tc>
          <w:tcPr>
            <w:tcW w:w="1084" w:type="dxa"/>
            <w:tcBorders>
              <w:top w:val="single" w:sz="4" w:space="0" w:color="000000"/>
              <w:left w:val="single" w:sz="4" w:space="0" w:color="000000"/>
              <w:bottom w:val="single" w:sz="4" w:space="0" w:color="000000"/>
              <w:right w:val="single" w:sz="4" w:space="0" w:color="000000"/>
            </w:tcBorders>
          </w:tcPr>
          <w:p w14:paraId="2A529014" w14:textId="77777777" w:rsidR="00CD0C6D" w:rsidRPr="00EF18BE" w:rsidRDefault="00CD0C6D" w:rsidP="00CD0C6D">
            <w:pPr>
              <w:jc w:val="center"/>
              <w:rPr>
                <w:rFonts w:cs="Times New Roman"/>
                <w:lang w:val="ru-RU"/>
              </w:rPr>
            </w:pPr>
            <w:r w:rsidRPr="00EF18BE">
              <w:rPr>
                <w:rFonts w:cs="Times New Roman"/>
                <w:lang w:val="ru-RU"/>
              </w:rPr>
              <w:t>2016-2029</w:t>
            </w:r>
          </w:p>
        </w:tc>
        <w:tc>
          <w:tcPr>
            <w:tcW w:w="993" w:type="dxa"/>
            <w:tcBorders>
              <w:top w:val="single" w:sz="4" w:space="0" w:color="000000"/>
              <w:left w:val="single" w:sz="4" w:space="0" w:color="000000"/>
              <w:bottom w:val="single" w:sz="4" w:space="0" w:color="000000"/>
              <w:right w:val="single" w:sz="4" w:space="0" w:color="000000"/>
            </w:tcBorders>
            <w:vAlign w:val="center"/>
          </w:tcPr>
          <w:p w14:paraId="3C6E1A45"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6F29C16"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045ADBBA"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CAC18FB"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614727AE" w14:textId="77777777" w:rsidR="00CD0C6D" w:rsidRPr="00EF18BE" w:rsidRDefault="00CD0C6D" w:rsidP="00CD0C6D">
            <w:pPr>
              <w:jc w:val="center"/>
              <w:rPr>
                <w:rFonts w:cs="Times New Roman"/>
                <w:lang w:val="ru-RU"/>
              </w:rPr>
            </w:pPr>
            <w:r w:rsidRPr="00EF18BE">
              <w:rPr>
                <w:rFonts w:cs="Times New Roman"/>
                <w:lang w:val="ru-RU"/>
              </w:rPr>
              <w:t>6840</w:t>
            </w:r>
          </w:p>
        </w:tc>
      </w:tr>
      <w:tr w:rsidR="00CD0C6D" w:rsidRPr="00EF18BE" w14:paraId="27C44355"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40F55D4D" w14:textId="77777777" w:rsidR="00CD0C6D" w:rsidRPr="00EF18BE" w:rsidRDefault="00CD0C6D" w:rsidP="00CD0C6D">
            <w:pPr>
              <w:pStyle w:val="afff4"/>
              <w:jc w:val="center"/>
              <w:rPr>
                <w:rFonts w:ascii="Times New Roman" w:hAnsi="Times New Roman"/>
                <w:lang w:val="ru-RU"/>
              </w:rPr>
            </w:pPr>
          </w:p>
        </w:tc>
        <w:tc>
          <w:tcPr>
            <w:tcW w:w="4961" w:type="dxa"/>
            <w:tcBorders>
              <w:top w:val="single" w:sz="4" w:space="0" w:color="000000"/>
              <w:left w:val="single" w:sz="4" w:space="0" w:color="000000"/>
              <w:bottom w:val="single" w:sz="4" w:space="0" w:color="000000"/>
              <w:right w:val="nil"/>
            </w:tcBorders>
            <w:vAlign w:val="center"/>
          </w:tcPr>
          <w:p w14:paraId="200922DA" w14:textId="77777777" w:rsidR="00CD0C6D" w:rsidRPr="00EF18BE" w:rsidRDefault="00CD0C6D" w:rsidP="00CD0C6D">
            <w:pPr>
              <w:pStyle w:val="afff4"/>
              <w:jc w:val="right"/>
              <w:rPr>
                <w:rFonts w:ascii="Times New Roman" w:hAnsi="Times New Roman"/>
                <w:lang w:val="ru-RU"/>
              </w:rPr>
            </w:pPr>
            <w:r w:rsidRPr="00EF18BE">
              <w:rPr>
                <w:rFonts w:ascii="Times New Roman" w:hAnsi="Times New Roman"/>
                <w:lang w:val="ru-RU"/>
              </w:rPr>
              <w:t>Ø 100</w:t>
            </w:r>
          </w:p>
        </w:tc>
        <w:tc>
          <w:tcPr>
            <w:tcW w:w="709" w:type="dxa"/>
            <w:tcBorders>
              <w:top w:val="single" w:sz="4" w:space="0" w:color="000000"/>
              <w:left w:val="single" w:sz="4" w:space="0" w:color="000000"/>
              <w:bottom w:val="single" w:sz="4" w:space="0" w:color="000000"/>
              <w:right w:val="nil"/>
            </w:tcBorders>
            <w:vAlign w:val="center"/>
          </w:tcPr>
          <w:p w14:paraId="198AC171"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7B2BC106" w14:textId="77777777" w:rsidR="00CD0C6D" w:rsidRPr="00EF18BE" w:rsidRDefault="00CD0C6D" w:rsidP="00CD0C6D">
            <w:pPr>
              <w:jc w:val="center"/>
              <w:rPr>
                <w:rFonts w:cs="Times New Roman"/>
                <w:szCs w:val="24"/>
                <w:lang w:val="ru-RU"/>
              </w:rPr>
            </w:pPr>
            <w:r w:rsidRPr="00EF18BE">
              <w:rPr>
                <w:rFonts w:cs="Times New Roman"/>
                <w:szCs w:val="24"/>
                <w:lang w:val="ru-RU"/>
              </w:rPr>
              <w:t>2,4</w:t>
            </w:r>
          </w:p>
        </w:tc>
        <w:tc>
          <w:tcPr>
            <w:tcW w:w="1418" w:type="dxa"/>
            <w:tcBorders>
              <w:top w:val="single" w:sz="4" w:space="0" w:color="000000"/>
              <w:left w:val="single" w:sz="4" w:space="0" w:color="000000"/>
              <w:bottom w:val="single" w:sz="4" w:space="0" w:color="000000"/>
              <w:right w:val="single" w:sz="4" w:space="0" w:color="000000"/>
            </w:tcBorders>
            <w:vAlign w:val="center"/>
          </w:tcPr>
          <w:p w14:paraId="5898ED21" w14:textId="77777777" w:rsidR="00CD0C6D" w:rsidRPr="00EF18BE" w:rsidRDefault="00CD0C6D" w:rsidP="00CD0C6D">
            <w:pPr>
              <w:jc w:val="center"/>
              <w:rPr>
                <w:rFonts w:cs="Times New Roman"/>
                <w:lang w:val="ru-RU"/>
              </w:rPr>
            </w:pPr>
            <w:r w:rsidRPr="00EF18BE">
              <w:rPr>
                <w:rFonts w:cs="Times New Roman"/>
                <w:lang w:val="ru-RU"/>
              </w:rPr>
              <w:t>6000</w:t>
            </w:r>
          </w:p>
        </w:tc>
        <w:tc>
          <w:tcPr>
            <w:tcW w:w="1084" w:type="dxa"/>
            <w:tcBorders>
              <w:top w:val="single" w:sz="4" w:space="0" w:color="000000"/>
              <w:left w:val="single" w:sz="4" w:space="0" w:color="000000"/>
              <w:bottom w:val="single" w:sz="4" w:space="0" w:color="000000"/>
              <w:right w:val="single" w:sz="4" w:space="0" w:color="000000"/>
            </w:tcBorders>
          </w:tcPr>
          <w:p w14:paraId="7DCDDED4" w14:textId="77777777" w:rsidR="00CD0C6D" w:rsidRPr="00EF18BE" w:rsidRDefault="00CD0C6D" w:rsidP="00CD0C6D">
            <w:pPr>
              <w:jc w:val="center"/>
              <w:rPr>
                <w:rFonts w:cs="Times New Roman"/>
                <w:lang w:val="ru-RU"/>
              </w:rPr>
            </w:pPr>
            <w:r w:rsidRPr="00EF18BE">
              <w:rPr>
                <w:rFonts w:cs="Times New Roman"/>
                <w:lang w:val="ru-RU"/>
              </w:rPr>
              <w:t>2016-2029</w:t>
            </w:r>
          </w:p>
        </w:tc>
        <w:tc>
          <w:tcPr>
            <w:tcW w:w="993" w:type="dxa"/>
            <w:tcBorders>
              <w:top w:val="single" w:sz="4" w:space="0" w:color="000000"/>
              <w:left w:val="single" w:sz="4" w:space="0" w:color="000000"/>
              <w:bottom w:val="single" w:sz="4" w:space="0" w:color="000000"/>
              <w:right w:val="single" w:sz="4" w:space="0" w:color="000000"/>
            </w:tcBorders>
            <w:vAlign w:val="center"/>
          </w:tcPr>
          <w:p w14:paraId="5DEA7508"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698A43A"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28E10343"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5B46F209"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BC03529" w14:textId="77777777" w:rsidR="00CD0C6D" w:rsidRPr="00EF18BE" w:rsidRDefault="00CD0C6D" w:rsidP="00CD0C6D">
            <w:pPr>
              <w:jc w:val="center"/>
              <w:rPr>
                <w:rFonts w:cs="Times New Roman"/>
                <w:lang w:val="ru-RU"/>
              </w:rPr>
            </w:pPr>
            <w:r w:rsidRPr="00EF18BE">
              <w:rPr>
                <w:rFonts w:cs="Times New Roman"/>
                <w:lang w:val="ru-RU"/>
              </w:rPr>
              <w:t>6000</w:t>
            </w:r>
          </w:p>
        </w:tc>
      </w:tr>
      <w:tr w:rsidR="00CD0C6D" w:rsidRPr="00EF18BE" w14:paraId="63F712A5"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2F57DAC3"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1.3.</w:t>
            </w:r>
          </w:p>
        </w:tc>
        <w:tc>
          <w:tcPr>
            <w:tcW w:w="4961" w:type="dxa"/>
            <w:tcBorders>
              <w:top w:val="single" w:sz="4" w:space="0" w:color="000000"/>
              <w:left w:val="single" w:sz="4" w:space="0" w:color="000000"/>
              <w:bottom w:val="single" w:sz="4" w:space="0" w:color="000000"/>
              <w:right w:val="nil"/>
            </w:tcBorders>
            <w:vAlign w:val="center"/>
          </w:tcPr>
          <w:p w14:paraId="58703E3C"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Реконструкция водопроводных сетей по ул. Солнечной, ул. Зеленой, ул. Тихой, ул. Рабочей, ул. Светлой, ул. Совхозной, ул. Молодежной, ул. Строительной</w:t>
            </w:r>
          </w:p>
          <w:p w14:paraId="65106401" w14:textId="77777777" w:rsidR="00CD0C6D" w:rsidRPr="00EF18BE" w:rsidRDefault="00CD0C6D" w:rsidP="00CD0C6D">
            <w:pPr>
              <w:pStyle w:val="afff4"/>
              <w:jc w:val="right"/>
              <w:rPr>
                <w:rFonts w:ascii="Times New Roman" w:hAnsi="Times New Roman"/>
                <w:szCs w:val="24"/>
                <w:lang w:val="ru-RU"/>
              </w:rPr>
            </w:pPr>
            <w:r w:rsidRPr="00EF18BE">
              <w:rPr>
                <w:rFonts w:ascii="Times New Roman" w:hAnsi="Times New Roman"/>
                <w:lang w:val="ru-RU"/>
              </w:rPr>
              <w:t>Ø</w:t>
            </w:r>
            <w:r w:rsidRPr="00EF18BE">
              <w:rPr>
                <w:rFonts w:ascii="Times New Roman" w:hAnsi="Times New Roman"/>
                <w:szCs w:val="24"/>
                <w:lang w:val="ru-RU"/>
              </w:rPr>
              <w:t xml:space="preserve"> 75х4,3 мм</w:t>
            </w:r>
          </w:p>
          <w:p w14:paraId="40D95CE5" w14:textId="77777777" w:rsidR="00CD0C6D" w:rsidRPr="00EF18BE" w:rsidRDefault="00CD0C6D" w:rsidP="00CD0C6D">
            <w:pPr>
              <w:pStyle w:val="afff4"/>
              <w:jc w:val="right"/>
              <w:rPr>
                <w:rFonts w:ascii="Times New Roman" w:hAnsi="Times New Roman"/>
                <w:szCs w:val="24"/>
                <w:lang w:val="ru-RU"/>
              </w:rPr>
            </w:pPr>
            <w:r w:rsidRPr="00EF18BE">
              <w:rPr>
                <w:rFonts w:ascii="Times New Roman" w:hAnsi="Times New Roman"/>
                <w:lang w:val="ru-RU"/>
              </w:rPr>
              <w:t>Ø</w:t>
            </w:r>
            <w:r w:rsidRPr="00EF18BE">
              <w:rPr>
                <w:rFonts w:ascii="Times New Roman" w:hAnsi="Times New Roman"/>
                <w:szCs w:val="24"/>
                <w:lang w:val="ru-RU"/>
              </w:rPr>
              <w:t xml:space="preserve"> 110х6,2 мм</w:t>
            </w:r>
          </w:p>
          <w:p w14:paraId="6DCD918F" w14:textId="77777777" w:rsidR="00CD0C6D" w:rsidRPr="00EF18BE" w:rsidRDefault="00CD0C6D" w:rsidP="00CD0C6D">
            <w:pPr>
              <w:pStyle w:val="afff4"/>
              <w:jc w:val="right"/>
              <w:rPr>
                <w:rFonts w:ascii="Times New Roman" w:hAnsi="Times New Roman"/>
                <w:lang w:val="ru-RU"/>
              </w:rPr>
            </w:pPr>
            <w:r w:rsidRPr="00EF18BE">
              <w:rPr>
                <w:rFonts w:ascii="Times New Roman" w:hAnsi="Times New Roman"/>
                <w:lang w:val="ru-RU"/>
              </w:rPr>
              <w:t>Ø</w:t>
            </w:r>
            <w:r w:rsidRPr="00EF18BE">
              <w:rPr>
                <w:rFonts w:ascii="Times New Roman" w:hAnsi="Times New Roman"/>
                <w:szCs w:val="24"/>
                <w:lang w:val="ru-RU"/>
              </w:rPr>
              <w:t xml:space="preserve"> 63х3,6 мм</w:t>
            </w:r>
          </w:p>
        </w:tc>
        <w:tc>
          <w:tcPr>
            <w:tcW w:w="709" w:type="dxa"/>
            <w:tcBorders>
              <w:top w:val="single" w:sz="4" w:space="0" w:color="000000"/>
              <w:left w:val="single" w:sz="4" w:space="0" w:color="000000"/>
              <w:bottom w:val="single" w:sz="4" w:space="0" w:color="000000"/>
              <w:right w:val="nil"/>
            </w:tcBorders>
            <w:vAlign w:val="center"/>
          </w:tcPr>
          <w:p w14:paraId="02560906"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39A4D836" w14:textId="77777777" w:rsidR="00CD0C6D" w:rsidRPr="00EF18BE" w:rsidRDefault="00CD0C6D" w:rsidP="00CD0C6D">
            <w:pPr>
              <w:jc w:val="center"/>
              <w:rPr>
                <w:rFonts w:cs="Times New Roman"/>
                <w:szCs w:val="24"/>
                <w:lang w:val="ru-RU"/>
              </w:rPr>
            </w:pPr>
            <w:r w:rsidRPr="00EF18BE">
              <w:rPr>
                <w:rFonts w:cs="Times New Roman"/>
                <w:szCs w:val="24"/>
                <w:lang w:val="ru-RU"/>
              </w:rPr>
              <w:t>6,5</w:t>
            </w:r>
          </w:p>
        </w:tc>
        <w:tc>
          <w:tcPr>
            <w:tcW w:w="1418" w:type="dxa"/>
            <w:tcBorders>
              <w:top w:val="single" w:sz="4" w:space="0" w:color="000000"/>
              <w:left w:val="single" w:sz="4" w:space="0" w:color="000000"/>
              <w:bottom w:val="single" w:sz="4" w:space="0" w:color="000000"/>
              <w:right w:val="single" w:sz="4" w:space="0" w:color="000000"/>
            </w:tcBorders>
            <w:vAlign w:val="center"/>
          </w:tcPr>
          <w:p w14:paraId="04076FD5" w14:textId="77777777" w:rsidR="00CD0C6D" w:rsidRPr="00EF18BE" w:rsidRDefault="00CD0C6D" w:rsidP="00CD0C6D">
            <w:pPr>
              <w:jc w:val="center"/>
              <w:rPr>
                <w:rFonts w:cs="Times New Roman"/>
                <w:lang w:val="ru-RU"/>
              </w:rPr>
            </w:pPr>
            <w:r w:rsidRPr="00EF18BE">
              <w:rPr>
                <w:rFonts w:cs="Times New Roman"/>
                <w:lang w:val="ru-RU"/>
              </w:rPr>
              <w:t>30000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2C59EB30" w14:textId="77777777" w:rsidR="00CD0C6D" w:rsidRPr="00EF18BE" w:rsidRDefault="00CD0C6D" w:rsidP="00CD0C6D">
            <w:pPr>
              <w:jc w:val="center"/>
              <w:rPr>
                <w:rFonts w:cs="Times New Roman"/>
                <w:lang w:val="ru-RU"/>
              </w:rPr>
            </w:pPr>
            <w:r w:rsidRPr="00EF18BE">
              <w:rPr>
                <w:rFonts w:cs="Times New Roman"/>
                <w:lang w:val="ru-RU"/>
              </w:rPr>
              <w:t>2016-2017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10A05BBE"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2EC508D" w14:textId="77777777" w:rsidR="00CD0C6D" w:rsidRPr="00EF18BE" w:rsidRDefault="00CD0C6D" w:rsidP="00CD0C6D">
            <w:pPr>
              <w:jc w:val="center"/>
              <w:rPr>
                <w:rFonts w:cs="Times New Roman"/>
                <w:lang w:val="ru-RU"/>
              </w:rPr>
            </w:pPr>
            <w:r w:rsidRPr="00EF18BE">
              <w:rPr>
                <w:rFonts w:cs="Times New Roman"/>
                <w:lang w:val="ru-RU"/>
              </w:rPr>
              <w:t>24000</w:t>
            </w:r>
          </w:p>
        </w:tc>
        <w:tc>
          <w:tcPr>
            <w:tcW w:w="956" w:type="dxa"/>
            <w:tcBorders>
              <w:top w:val="single" w:sz="4" w:space="0" w:color="000000"/>
              <w:left w:val="single" w:sz="4" w:space="0" w:color="000000"/>
              <w:bottom w:val="single" w:sz="4" w:space="0" w:color="000000"/>
              <w:right w:val="single" w:sz="4" w:space="0" w:color="000000"/>
            </w:tcBorders>
            <w:vAlign w:val="center"/>
          </w:tcPr>
          <w:p w14:paraId="6EDB2AD4" w14:textId="77777777" w:rsidR="00CD0C6D" w:rsidRPr="00EF18BE" w:rsidRDefault="00CD0C6D" w:rsidP="00CD0C6D">
            <w:pPr>
              <w:jc w:val="center"/>
              <w:rPr>
                <w:rFonts w:cs="Times New Roman"/>
                <w:lang w:val="ru-RU"/>
              </w:rPr>
            </w:pPr>
            <w:r w:rsidRPr="00EF18BE">
              <w:rPr>
                <w:rFonts w:cs="Times New Roman"/>
                <w:lang w:val="ru-RU"/>
              </w:rPr>
              <w:t>6000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6906FFB9"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C8D4E06" w14:textId="77777777" w:rsidR="00CD0C6D" w:rsidRPr="00EF18BE" w:rsidRDefault="00CD0C6D" w:rsidP="00CD0C6D">
            <w:pPr>
              <w:jc w:val="center"/>
              <w:rPr>
                <w:rFonts w:cs="Times New Roman"/>
                <w:lang w:val="ru-RU"/>
              </w:rPr>
            </w:pPr>
          </w:p>
        </w:tc>
      </w:tr>
      <w:tr w:rsidR="00CD0C6D" w:rsidRPr="00EF18BE" w14:paraId="198F6E1F"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18933550"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1.4.</w:t>
            </w:r>
          </w:p>
        </w:tc>
        <w:tc>
          <w:tcPr>
            <w:tcW w:w="4961" w:type="dxa"/>
            <w:tcBorders>
              <w:top w:val="single" w:sz="4" w:space="0" w:color="000000"/>
              <w:left w:val="single" w:sz="4" w:space="0" w:color="000000"/>
              <w:bottom w:val="single" w:sz="4" w:space="0" w:color="000000"/>
              <w:right w:val="nil"/>
            </w:tcBorders>
            <w:vAlign w:val="center"/>
          </w:tcPr>
          <w:p w14:paraId="6270EAB8" w14:textId="77777777" w:rsidR="00CD0C6D" w:rsidRPr="00EF18BE" w:rsidRDefault="00CD0C6D" w:rsidP="00CD0C6D">
            <w:pPr>
              <w:pStyle w:val="afff4"/>
              <w:rPr>
                <w:rFonts w:ascii="Times New Roman" w:hAnsi="Times New Roman"/>
                <w:lang w:val="ru-RU"/>
              </w:rPr>
            </w:pPr>
            <w:r w:rsidRPr="00EF18BE">
              <w:rPr>
                <w:rFonts w:ascii="Times New Roman" w:hAnsi="Times New Roman"/>
                <w:szCs w:val="24"/>
                <w:lang w:val="ru-RU"/>
              </w:rPr>
              <w:t>Обустройство каскада из двух скважин</w:t>
            </w:r>
          </w:p>
        </w:tc>
        <w:tc>
          <w:tcPr>
            <w:tcW w:w="709" w:type="dxa"/>
            <w:tcBorders>
              <w:top w:val="single" w:sz="4" w:space="0" w:color="000000"/>
              <w:left w:val="single" w:sz="4" w:space="0" w:color="000000"/>
              <w:bottom w:val="single" w:sz="4" w:space="0" w:color="000000"/>
              <w:right w:val="nil"/>
            </w:tcBorders>
            <w:vAlign w:val="center"/>
          </w:tcPr>
          <w:p w14:paraId="20E97893"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37C3702D"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5FB340D8" w14:textId="77777777" w:rsidR="00CD0C6D" w:rsidRPr="00EF18BE" w:rsidRDefault="00CD0C6D" w:rsidP="00CD0C6D">
            <w:pPr>
              <w:jc w:val="center"/>
              <w:rPr>
                <w:rFonts w:cs="Times New Roman"/>
                <w:lang w:val="ru-RU"/>
              </w:rPr>
            </w:pPr>
            <w:r w:rsidRPr="00EF18BE">
              <w:rPr>
                <w:rFonts w:cs="Times New Roman"/>
                <w:lang w:val="ru-RU"/>
              </w:rPr>
              <w:t>3000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7ACB77C8" w14:textId="77777777" w:rsidR="00CD0C6D" w:rsidRPr="00EF18BE" w:rsidRDefault="00CD0C6D" w:rsidP="00CD0C6D">
            <w:pPr>
              <w:jc w:val="center"/>
              <w:rPr>
                <w:rFonts w:cs="Times New Roman"/>
                <w:lang w:val="ru-RU"/>
              </w:rPr>
            </w:pPr>
            <w:r w:rsidRPr="00EF18BE">
              <w:rPr>
                <w:rFonts w:cs="Times New Roman"/>
                <w:lang w:val="ru-RU"/>
              </w:rPr>
              <w:t>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6ABF2146"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16C70BE"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782DFB97"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719D681"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5546D613" w14:textId="77777777" w:rsidR="00CD0C6D" w:rsidRPr="00EF18BE" w:rsidRDefault="00CD0C6D" w:rsidP="00CD0C6D">
            <w:pPr>
              <w:jc w:val="center"/>
              <w:rPr>
                <w:rFonts w:cs="Times New Roman"/>
                <w:lang w:val="ru-RU"/>
              </w:rPr>
            </w:pPr>
            <w:r w:rsidRPr="00EF18BE">
              <w:rPr>
                <w:rFonts w:cs="Times New Roman"/>
                <w:lang w:val="ru-RU"/>
              </w:rPr>
              <w:t>3000</w:t>
            </w:r>
          </w:p>
        </w:tc>
      </w:tr>
      <w:tr w:rsidR="00CD0C6D" w:rsidRPr="00EF18BE" w14:paraId="14C54D78"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2E805F39"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1.5.</w:t>
            </w:r>
          </w:p>
        </w:tc>
        <w:tc>
          <w:tcPr>
            <w:tcW w:w="4961" w:type="dxa"/>
            <w:tcBorders>
              <w:top w:val="single" w:sz="4" w:space="0" w:color="000000"/>
              <w:left w:val="single" w:sz="4" w:space="0" w:color="000000"/>
              <w:bottom w:val="single" w:sz="4" w:space="0" w:color="000000"/>
              <w:right w:val="nil"/>
            </w:tcBorders>
            <w:vAlign w:val="center"/>
          </w:tcPr>
          <w:p w14:paraId="0DD1DDE2"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 xml:space="preserve">Бурение и обустройство новой скважины </w:t>
            </w:r>
            <w:r w:rsidRPr="00EF18BE">
              <w:rPr>
                <w:rFonts w:ascii="Times New Roman" w:hAnsi="Times New Roman"/>
                <w:szCs w:val="24"/>
                <w:lang w:val="ru-RU"/>
              </w:rPr>
              <w:t>ул. Гаражная, 7/1а</w:t>
            </w:r>
          </w:p>
        </w:tc>
        <w:tc>
          <w:tcPr>
            <w:tcW w:w="709" w:type="dxa"/>
            <w:tcBorders>
              <w:top w:val="single" w:sz="4" w:space="0" w:color="000000"/>
              <w:left w:val="single" w:sz="4" w:space="0" w:color="000000"/>
              <w:bottom w:val="single" w:sz="4" w:space="0" w:color="000000"/>
              <w:right w:val="nil"/>
            </w:tcBorders>
            <w:vAlign w:val="center"/>
          </w:tcPr>
          <w:p w14:paraId="4739E837"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138E59E7"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571BB72D" w14:textId="77777777" w:rsidR="00CD0C6D" w:rsidRPr="00EF18BE" w:rsidRDefault="00CD0C6D" w:rsidP="00CD0C6D">
            <w:pPr>
              <w:jc w:val="center"/>
              <w:rPr>
                <w:rFonts w:cs="Times New Roman"/>
                <w:lang w:val="ru-RU"/>
              </w:rPr>
            </w:pPr>
            <w:r w:rsidRPr="00EF18BE">
              <w:rPr>
                <w:rFonts w:cs="Times New Roman"/>
                <w:lang w:val="ru-RU"/>
              </w:rPr>
              <w:t>1700</w:t>
            </w:r>
          </w:p>
        </w:tc>
        <w:tc>
          <w:tcPr>
            <w:tcW w:w="1084" w:type="dxa"/>
            <w:tcBorders>
              <w:top w:val="single" w:sz="4" w:space="0" w:color="000000"/>
              <w:left w:val="single" w:sz="4" w:space="0" w:color="000000"/>
              <w:bottom w:val="single" w:sz="4" w:space="0" w:color="000000"/>
              <w:right w:val="single" w:sz="4" w:space="0" w:color="000000"/>
            </w:tcBorders>
            <w:vAlign w:val="center"/>
          </w:tcPr>
          <w:p w14:paraId="5D4F2565" w14:textId="77777777" w:rsidR="00CD0C6D" w:rsidRPr="00EF18BE" w:rsidRDefault="00CD0C6D" w:rsidP="00CD0C6D">
            <w:pPr>
              <w:jc w:val="center"/>
              <w:rPr>
                <w:rFonts w:cs="Times New Roman"/>
                <w:lang w:val="ru-RU"/>
              </w:rPr>
            </w:pPr>
            <w:r w:rsidRPr="00EF18BE">
              <w:rPr>
                <w:rFonts w:cs="Times New Roman"/>
                <w:lang w:val="ru-RU"/>
              </w:rPr>
              <w:t>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405A6AAF"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7BB90FE"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21B63CD0"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747B78D"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5597AB5" w14:textId="77777777" w:rsidR="00CD0C6D" w:rsidRPr="00EF18BE" w:rsidRDefault="00CD0C6D" w:rsidP="00CD0C6D">
            <w:pPr>
              <w:jc w:val="center"/>
              <w:rPr>
                <w:rFonts w:cs="Times New Roman"/>
                <w:lang w:val="ru-RU"/>
              </w:rPr>
            </w:pPr>
            <w:r w:rsidRPr="00EF18BE">
              <w:rPr>
                <w:rFonts w:cs="Times New Roman"/>
                <w:lang w:val="ru-RU"/>
              </w:rPr>
              <w:t>1700</w:t>
            </w:r>
          </w:p>
        </w:tc>
      </w:tr>
      <w:tr w:rsidR="00CD0C6D" w:rsidRPr="00EF18BE" w14:paraId="421A3FF2"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7039B4A8"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1.6.</w:t>
            </w:r>
          </w:p>
        </w:tc>
        <w:tc>
          <w:tcPr>
            <w:tcW w:w="4961" w:type="dxa"/>
            <w:tcBorders>
              <w:top w:val="single" w:sz="4" w:space="0" w:color="000000"/>
              <w:left w:val="single" w:sz="4" w:space="0" w:color="000000"/>
              <w:bottom w:val="single" w:sz="4" w:space="0" w:color="000000"/>
              <w:right w:val="nil"/>
            </w:tcBorders>
            <w:vAlign w:val="center"/>
          </w:tcPr>
          <w:p w14:paraId="70D4767B"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Бурение и обустройство новой скважины мкр. Радужный</w:t>
            </w:r>
          </w:p>
        </w:tc>
        <w:tc>
          <w:tcPr>
            <w:tcW w:w="709" w:type="dxa"/>
            <w:tcBorders>
              <w:top w:val="single" w:sz="4" w:space="0" w:color="000000"/>
              <w:left w:val="single" w:sz="4" w:space="0" w:color="000000"/>
              <w:bottom w:val="single" w:sz="4" w:space="0" w:color="000000"/>
              <w:right w:val="nil"/>
            </w:tcBorders>
            <w:vAlign w:val="center"/>
          </w:tcPr>
          <w:p w14:paraId="21D24ACA"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1B8BF5D6"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6362CD09" w14:textId="77777777" w:rsidR="00CD0C6D" w:rsidRPr="00EF18BE" w:rsidRDefault="00CD0C6D" w:rsidP="00CD0C6D">
            <w:pPr>
              <w:jc w:val="center"/>
              <w:rPr>
                <w:rFonts w:cs="Times New Roman"/>
                <w:lang w:val="ru-RU"/>
              </w:rPr>
            </w:pPr>
            <w:r w:rsidRPr="00EF18BE">
              <w:rPr>
                <w:rFonts w:cs="Times New Roman"/>
                <w:lang w:val="ru-RU"/>
              </w:rPr>
              <w:t>1700</w:t>
            </w:r>
          </w:p>
        </w:tc>
        <w:tc>
          <w:tcPr>
            <w:tcW w:w="1084" w:type="dxa"/>
            <w:tcBorders>
              <w:top w:val="single" w:sz="4" w:space="0" w:color="000000"/>
              <w:left w:val="single" w:sz="4" w:space="0" w:color="000000"/>
              <w:bottom w:val="single" w:sz="4" w:space="0" w:color="000000"/>
              <w:right w:val="single" w:sz="4" w:space="0" w:color="000000"/>
            </w:tcBorders>
            <w:vAlign w:val="center"/>
          </w:tcPr>
          <w:p w14:paraId="6060B83F" w14:textId="77777777" w:rsidR="00CD0C6D" w:rsidRPr="00EF18BE" w:rsidRDefault="00CD0C6D" w:rsidP="00CD0C6D">
            <w:pPr>
              <w:jc w:val="center"/>
              <w:rPr>
                <w:rFonts w:cs="Times New Roman"/>
                <w:lang w:val="ru-RU"/>
              </w:rPr>
            </w:pPr>
            <w:r w:rsidRPr="00EF18BE">
              <w:rPr>
                <w:rFonts w:cs="Times New Roman"/>
                <w:lang w:val="ru-RU"/>
              </w:rPr>
              <w:t>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79892AE4"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E3F5D26"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7FE53911"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7CB3F35"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6B449BCF" w14:textId="77777777" w:rsidR="00CD0C6D" w:rsidRPr="00EF18BE" w:rsidRDefault="00CD0C6D" w:rsidP="00CD0C6D">
            <w:pPr>
              <w:jc w:val="center"/>
              <w:rPr>
                <w:rFonts w:cs="Times New Roman"/>
                <w:lang w:val="ru-RU"/>
              </w:rPr>
            </w:pPr>
            <w:r w:rsidRPr="00EF18BE">
              <w:rPr>
                <w:rFonts w:cs="Times New Roman"/>
                <w:lang w:val="ru-RU"/>
              </w:rPr>
              <w:t>1700</w:t>
            </w:r>
          </w:p>
        </w:tc>
      </w:tr>
      <w:tr w:rsidR="00CD0C6D" w:rsidRPr="00EF18BE" w14:paraId="370737AD"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0414088D"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1.7.</w:t>
            </w:r>
          </w:p>
        </w:tc>
        <w:tc>
          <w:tcPr>
            <w:tcW w:w="4961" w:type="dxa"/>
            <w:tcBorders>
              <w:top w:val="single" w:sz="4" w:space="0" w:color="000000"/>
              <w:left w:val="single" w:sz="4" w:space="0" w:color="000000"/>
              <w:bottom w:val="single" w:sz="4" w:space="0" w:color="000000"/>
              <w:right w:val="nil"/>
            </w:tcBorders>
            <w:vAlign w:val="center"/>
          </w:tcPr>
          <w:p w14:paraId="0F98B057" w14:textId="77777777" w:rsidR="00CD0C6D" w:rsidRPr="00EF18BE" w:rsidRDefault="00CD0C6D" w:rsidP="00CD0C6D">
            <w:pPr>
              <w:pStyle w:val="afff4"/>
              <w:rPr>
                <w:rFonts w:ascii="Times New Roman" w:hAnsi="Times New Roman"/>
                <w:lang w:val="ru-RU"/>
              </w:rPr>
            </w:pPr>
            <w:r w:rsidRPr="00EF18BE">
              <w:rPr>
                <w:rFonts w:ascii="Times New Roman" w:hAnsi="Times New Roman"/>
                <w:szCs w:val="24"/>
              </w:rPr>
              <w:t>Строительство канализационных сетей</w:t>
            </w:r>
            <w:r w:rsidRPr="00EF18BE">
              <w:rPr>
                <w:rFonts w:ascii="Times New Roman" w:hAnsi="Times New Roman"/>
                <w:lang w:val="ru-RU"/>
              </w:rPr>
              <w:t xml:space="preserve"> Ø</w:t>
            </w:r>
            <w:r w:rsidRPr="00EF18BE">
              <w:rPr>
                <w:rFonts w:ascii="Times New Roman" w:hAnsi="Times New Roman"/>
                <w:szCs w:val="24"/>
              </w:rPr>
              <w:t xml:space="preserve"> 1</w:t>
            </w:r>
            <w:r w:rsidRPr="00EF18BE">
              <w:rPr>
                <w:rFonts w:ascii="Times New Roman" w:hAnsi="Times New Roman"/>
                <w:szCs w:val="24"/>
                <w:lang w:val="ru-RU"/>
              </w:rPr>
              <w:t>5</w:t>
            </w:r>
            <w:r w:rsidRPr="00EF18BE">
              <w:rPr>
                <w:rFonts w:ascii="Times New Roman" w:hAnsi="Times New Roman"/>
                <w:szCs w:val="24"/>
              </w:rPr>
              <w:t>0</w:t>
            </w:r>
          </w:p>
        </w:tc>
        <w:tc>
          <w:tcPr>
            <w:tcW w:w="709" w:type="dxa"/>
            <w:tcBorders>
              <w:top w:val="single" w:sz="4" w:space="0" w:color="000000"/>
              <w:left w:val="single" w:sz="4" w:space="0" w:color="000000"/>
              <w:bottom w:val="single" w:sz="4" w:space="0" w:color="000000"/>
              <w:right w:val="nil"/>
            </w:tcBorders>
            <w:vAlign w:val="center"/>
          </w:tcPr>
          <w:p w14:paraId="6FB1A609"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0D3B9C76" w14:textId="77777777" w:rsidR="00CD0C6D" w:rsidRPr="00EF18BE" w:rsidRDefault="00CD0C6D" w:rsidP="00CD0C6D">
            <w:pPr>
              <w:jc w:val="center"/>
              <w:rPr>
                <w:rFonts w:cs="Times New Roman"/>
                <w:szCs w:val="24"/>
                <w:lang w:val="ru-RU"/>
              </w:rPr>
            </w:pPr>
            <w:r w:rsidRPr="00EF18BE">
              <w:rPr>
                <w:rFonts w:cs="Times New Roman"/>
                <w:szCs w:val="24"/>
                <w:lang w:val="ru-RU"/>
              </w:rPr>
              <w:t>0,5</w:t>
            </w:r>
          </w:p>
        </w:tc>
        <w:tc>
          <w:tcPr>
            <w:tcW w:w="1418" w:type="dxa"/>
            <w:tcBorders>
              <w:top w:val="single" w:sz="4" w:space="0" w:color="000000"/>
              <w:left w:val="single" w:sz="4" w:space="0" w:color="000000"/>
              <w:bottom w:val="single" w:sz="4" w:space="0" w:color="000000"/>
              <w:right w:val="single" w:sz="4" w:space="0" w:color="000000"/>
            </w:tcBorders>
            <w:vAlign w:val="center"/>
          </w:tcPr>
          <w:p w14:paraId="42EE11A4" w14:textId="77777777" w:rsidR="00CD0C6D" w:rsidRPr="00EF18BE" w:rsidRDefault="00CD0C6D" w:rsidP="00CD0C6D">
            <w:pPr>
              <w:jc w:val="center"/>
              <w:rPr>
                <w:rFonts w:cs="Times New Roman"/>
                <w:lang w:val="ru-RU"/>
              </w:rPr>
            </w:pPr>
            <w:r w:rsidRPr="00EF18BE">
              <w:rPr>
                <w:rFonts w:cs="Times New Roman"/>
                <w:lang w:val="ru-RU"/>
              </w:rPr>
              <w:t>1400</w:t>
            </w:r>
          </w:p>
        </w:tc>
        <w:tc>
          <w:tcPr>
            <w:tcW w:w="1084" w:type="dxa"/>
            <w:tcBorders>
              <w:top w:val="single" w:sz="4" w:space="0" w:color="000000"/>
              <w:left w:val="single" w:sz="4" w:space="0" w:color="000000"/>
              <w:bottom w:val="single" w:sz="4" w:space="0" w:color="000000"/>
              <w:right w:val="single" w:sz="4" w:space="0" w:color="000000"/>
            </w:tcBorders>
            <w:vAlign w:val="center"/>
          </w:tcPr>
          <w:p w14:paraId="422791F3" w14:textId="77777777" w:rsidR="00CD0C6D" w:rsidRPr="00EF18BE" w:rsidRDefault="00CD0C6D" w:rsidP="00CD0C6D">
            <w:pPr>
              <w:jc w:val="center"/>
              <w:rPr>
                <w:rFonts w:cs="Times New Roman"/>
                <w:lang w:val="ru-RU"/>
              </w:rPr>
            </w:pPr>
            <w:r w:rsidRPr="00EF18BE">
              <w:rPr>
                <w:rFonts w:cs="Times New Roman"/>
                <w:lang w:val="ru-RU"/>
              </w:rPr>
              <w:t>2017-2020</w:t>
            </w:r>
          </w:p>
        </w:tc>
        <w:tc>
          <w:tcPr>
            <w:tcW w:w="993" w:type="dxa"/>
            <w:tcBorders>
              <w:top w:val="single" w:sz="4" w:space="0" w:color="000000"/>
              <w:left w:val="single" w:sz="4" w:space="0" w:color="000000"/>
              <w:bottom w:val="single" w:sz="4" w:space="0" w:color="000000"/>
              <w:right w:val="single" w:sz="4" w:space="0" w:color="000000"/>
            </w:tcBorders>
            <w:vAlign w:val="center"/>
          </w:tcPr>
          <w:p w14:paraId="0316FB29"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3AE0C3E"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671870C7"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FAB735C"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5F756DEE" w14:textId="77777777" w:rsidR="00CD0C6D" w:rsidRPr="00EF18BE" w:rsidRDefault="00CD0C6D" w:rsidP="00CD0C6D">
            <w:pPr>
              <w:jc w:val="center"/>
              <w:rPr>
                <w:rFonts w:cs="Times New Roman"/>
                <w:lang w:val="ru-RU"/>
              </w:rPr>
            </w:pPr>
            <w:r w:rsidRPr="00EF18BE">
              <w:rPr>
                <w:rFonts w:cs="Times New Roman"/>
                <w:lang w:val="ru-RU"/>
              </w:rPr>
              <w:t>1400</w:t>
            </w:r>
          </w:p>
        </w:tc>
      </w:tr>
      <w:tr w:rsidR="00CD0C6D" w:rsidRPr="00EF18BE" w14:paraId="29C0B7ED"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2AEFB720"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1.8.</w:t>
            </w:r>
          </w:p>
        </w:tc>
        <w:tc>
          <w:tcPr>
            <w:tcW w:w="4961" w:type="dxa"/>
            <w:tcBorders>
              <w:top w:val="single" w:sz="4" w:space="0" w:color="000000"/>
              <w:left w:val="single" w:sz="4" w:space="0" w:color="000000"/>
              <w:bottom w:val="single" w:sz="4" w:space="0" w:color="000000"/>
              <w:right w:val="nil"/>
            </w:tcBorders>
            <w:vAlign w:val="center"/>
          </w:tcPr>
          <w:p w14:paraId="495100D8" w14:textId="77777777" w:rsidR="00CD0C6D" w:rsidRPr="00EF18BE" w:rsidRDefault="00CD0C6D" w:rsidP="00CD0C6D">
            <w:pPr>
              <w:pStyle w:val="afff4"/>
              <w:rPr>
                <w:rFonts w:ascii="Times New Roman" w:hAnsi="Times New Roman"/>
                <w:lang w:val="ru-RU"/>
              </w:rPr>
            </w:pPr>
            <w:r w:rsidRPr="00EF18BE">
              <w:rPr>
                <w:rFonts w:ascii="Times New Roman" w:hAnsi="Times New Roman"/>
                <w:szCs w:val="24"/>
              </w:rPr>
              <w:t>Ремонт канализационных сетей</w:t>
            </w:r>
            <w:r w:rsidRPr="00EF18BE">
              <w:rPr>
                <w:rFonts w:ascii="Times New Roman" w:hAnsi="Times New Roman"/>
                <w:szCs w:val="24"/>
                <w:lang w:val="ru-RU"/>
              </w:rPr>
              <w:t xml:space="preserve"> </w:t>
            </w:r>
            <w:r w:rsidRPr="00EF18BE">
              <w:rPr>
                <w:rFonts w:ascii="Times New Roman" w:hAnsi="Times New Roman"/>
                <w:lang w:val="ru-RU"/>
              </w:rPr>
              <w:t>Ø</w:t>
            </w:r>
            <w:r w:rsidRPr="00EF18BE">
              <w:rPr>
                <w:rFonts w:ascii="Times New Roman" w:hAnsi="Times New Roman"/>
                <w:szCs w:val="24"/>
              </w:rPr>
              <w:t xml:space="preserve"> </w:t>
            </w:r>
            <w:r w:rsidRPr="00EF18BE">
              <w:rPr>
                <w:rFonts w:ascii="Times New Roman" w:hAnsi="Times New Roman"/>
                <w:szCs w:val="24"/>
                <w:lang w:val="ru-RU"/>
              </w:rPr>
              <w:t>20</w:t>
            </w:r>
            <w:r w:rsidRPr="00EF18BE">
              <w:rPr>
                <w:rFonts w:ascii="Times New Roman" w:hAnsi="Times New Roman"/>
                <w:szCs w:val="24"/>
              </w:rPr>
              <w:t>0</w:t>
            </w:r>
          </w:p>
        </w:tc>
        <w:tc>
          <w:tcPr>
            <w:tcW w:w="709" w:type="dxa"/>
            <w:tcBorders>
              <w:top w:val="single" w:sz="4" w:space="0" w:color="000000"/>
              <w:left w:val="single" w:sz="4" w:space="0" w:color="000000"/>
              <w:bottom w:val="single" w:sz="4" w:space="0" w:color="000000"/>
              <w:right w:val="nil"/>
            </w:tcBorders>
            <w:vAlign w:val="center"/>
          </w:tcPr>
          <w:p w14:paraId="439A3D7A"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0F355773" w14:textId="77777777" w:rsidR="00CD0C6D" w:rsidRPr="00EF18BE" w:rsidRDefault="00CD0C6D" w:rsidP="00CD0C6D">
            <w:pPr>
              <w:jc w:val="center"/>
              <w:rPr>
                <w:rFonts w:cs="Times New Roman"/>
                <w:szCs w:val="24"/>
                <w:lang w:val="ru-RU"/>
              </w:rPr>
            </w:pPr>
            <w:r w:rsidRPr="00EF18BE">
              <w:rPr>
                <w:rFonts w:cs="Times New Roman"/>
                <w:szCs w:val="24"/>
                <w:lang w:val="ru-RU"/>
              </w:rPr>
              <w:t>1,7</w:t>
            </w:r>
          </w:p>
        </w:tc>
        <w:tc>
          <w:tcPr>
            <w:tcW w:w="1418" w:type="dxa"/>
            <w:tcBorders>
              <w:top w:val="single" w:sz="4" w:space="0" w:color="000000"/>
              <w:left w:val="single" w:sz="4" w:space="0" w:color="000000"/>
              <w:bottom w:val="single" w:sz="4" w:space="0" w:color="000000"/>
              <w:right w:val="single" w:sz="4" w:space="0" w:color="000000"/>
            </w:tcBorders>
            <w:vAlign w:val="center"/>
          </w:tcPr>
          <w:p w14:paraId="0C68A05C" w14:textId="77777777" w:rsidR="00CD0C6D" w:rsidRPr="00EF18BE" w:rsidRDefault="00CD0C6D" w:rsidP="00CD0C6D">
            <w:pPr>
              <w:jc w:val="center"/>
              <w:rPr>
                <w:rFonts w:cs="Times New Roman"/>
                <w:lang w:val="ru-RU"/>
              </w:rPr>
            </w:pPr>
            <w:r w:rsidRPr="00EF18BE">
              <w:rPr>
                <w:rFonts w:cs="Times New Roman"/>
                <w:lang w:val="ru-RU"/>
              </w:rPr>
              <w:t>3300</w:t>
            </w:r>
          </w:p>
        </w:tc>
        <w:tc>
          <w:tcPr>
            <w:tcW w:w="1084" w:type="dxa"/>
            <w:tcBorders>
              <w:top w:val="single" w:sz="4" w:space="0" w:color="000000"/>
              <w:left w:val="single" w:sz="4" w:space="0" w:color="000000"/>
              <w:bottom w:val="single" w:sz="4" w:space="0" w:color="000000"/>
              <w:right w:val="single" w:sz="4" w:space="0" w:color="000000"/>
            </w:tcBorders>
            <w:vAlign w:val="center"/>
          </w:tcPr>
          <w:p w14:paraId="24DCAB23" w14:textId="77777777" w:rsidR="00CD0C6D" w:rsidRPr="00EF18BE" w:rsidRDefault="00CD0C6D" w:rsidP="00CD0C6D">
            <w:pPr>
              <w:jc w:val="center"/>
              <w:rPr>
                <w:rFonts w:cs="Times New Roman"/>
                <w:lang w:val="ru-RU"/>
              </w:rPr>
            </w:pPr>
            <w:r w:rsidRPr="00EF18BE">
              <w:rPr>
                <w:rFonts w:cs="Times New Roman"/>
                <w:szCs w:val="24"/>
                <w:lang w:val="ru-RU"/>
              </w:rPr>
              <w:t>2017</w:t>
            </w:r>
            <w:r w:rsidRPr="00EF18BE">
              <w:rPr>
                <w:rFonts w:cs="Times New Roman"/>
                <w:szCs w:val="24"/>
              </w:rPr>
              <w:t>–2029</w:t>
            </w:r>
          </w:p>
        </w:tc>
        <w:tc>
          <w:tcPr>
            <w:tcW w:w="993" w:type="dxa"/>
            <w:tcBorders>
              <w:top w:val="single" w:sz="4" w:space="0" w:color="000000"/>
              <w:left w:val="single" w:sz="4" w:space="0" w:color="000000"/>
              <w:bottom w:val="single" w:sz="4" w:space="0" w:color="000000"/>
              <w:right w:val="single" w:sz="4" w:space="0" w:color="000000"/>
            </w:tcBorders>
            <w:vAlign w:val="center"/>
          </w:tcPr>
          <w:p w14:paraId="409E1CA8"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CBE22B0"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7545829D"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6B0C896"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70BC63C" w14:textId="77777777" w:rsidR="00CD0C6D" w:rsidRPr="00EF18BE" w:rsidRDefault="00CD0C6D" w:rsidP="00CD0C6D">
            <w:pPr>
              <w:jc w:val="center"/>
              <w:rPr>
                <w:rFonts w:cs="Times New Roman"/>
                <w:lang w:val="ru-RU"/>
              </w:rPr>
            </w:pPr>
            <w:r w:rsidRPr="00EF18BE">
              <w:rPr>
                <w:rFonts w:cs="Times New Roman"/>
                <w:lang w:val="ru-RU"/>
              </w:rPr>
              <w:t>3300</w:t>
            </w:r>
          </w:p>
        </w:tc>
      </w:tr>
      <w:tr w:rsidR="00CD0C6D" w:rsidRPr="00EF18BE" w14:paraId="7D2623CC"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615CC78D"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1.9</w:t>
            </w:r>
          </w:p>
        </w:tc>
        <w:tc>
          <w:tcPr>
            <w:tcW w:w="4961" w:type="dxa"/>
            <w:tcBorders>
              <w:top w:val="single" w:sz="4" w:space="0" w:color="000000"/>
              <w:left w:val="single" w:sz="4" w:space="0" w:color="000000"/>
              <w:bottom w:val="single" w:sz="4" w:space="0" w:color="000000"/>
              <w:right w:val="nil"/>
            </w:tcBorders>
            <w:vAlign w:val="bottom"/>
          </w:tcPr>
          <w:p w14:paraId="3F605EDD"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 xml:space="preserve">Разработка плана по снижению сбросов </w:t>
            </w:r>
            <w:r w:rsidRPr="00EF18BE">
              <w:rPr>
                <w:rFonts w:ascii="Times New Roman" w:hAnsi="Times New Roman"/>
                <w:lang w:val="ru-RU"/>
              </w:rPr>
              <w:lastRenderedPageBreak/>
              <w:t>загрязняющих веществ, иных веществ и микроорганизмов в поверхностные объекты, подземные водные объекты и на водозаборные площади</w:t>
            </w:r>
          </w:p>
        </w:tc>
        <w:tc>
          <w:tcPr>
            <w:tcW w:w="709" w:type="dxa"/>
            <w:tcBorders>
              <w:top w:val="single" w:sz="4" w:space="0" w:color="000000"/>
              <w:left w:val="single" w:sz="4" w:space="0" w:color="000000"/>
              <w:bottom w:val="single" w:sz="4" w:space="0" w:color="000000"/>
              <w:right w:val="nil"/>
            </w:tcBorders>
            <w:vAlign w:val="center"/>
          </w:tcPr>
          <w:p w14:paraId="6F241AAD"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lastRenderedPageBreak/>
              <w:t>шт.</w:t>
            </w:r>
          </w:p>
        </w:tc>
        <w:tc>
          <w:tcPr>
            <w:tcW w:w="850" w:type="dxa"/>
            <w:tcBorders>
              <w:top w:val="single" w:sz="4" w:space="0" w:color="000000"/>
              <w:left w:val="single" w:sz="4" w:space="0" w:color="000000"/>
              <w:bottom w:val="single" w:sz="4" w:space="0" w:color="000000"/>
              <w:right w:val="nil"/>
            </w:tcBorders>
            <w:vAlign w:val="center"/>
          </w:tcPr>
          <w:p w14:paraId="5720493F"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0CA6CD08" w14:textId="77777777" w:rsidR="00CD0C6D" w:rsidRPr="00EF18BE" w:rsidRDefault="00CD0C6D" w:rsidP="00CD0C6D">
            <w:pPr>
              <w:jc w:val="center"/>
              <w:rPr>
                <w:rFonts w:cs="Times New Roman"/>
                <w:lang w:val="ru-RU"/>
              </w:rPr>
            </w:pPr>
            <w:r w:rsidRPr="00EF18BE">
              <w:rPr>
                <w:rFonts w:cs="Times New Roman"/>
                <w:lang w:val="ru-RU"/>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761468E5" w14:textId="77777777" w:rsidR="00CD0C6D" w:rsidRPr="00EF18BE" w:rsidRDefault="00CD0C6D" w:rsidP="00CD0C6D">
            <w:pPr>
              <w:jc w:val="center"/>
              <w:rPr>
                <w:rFonts w:cs="Times New Roman"/>
                <w:lang w:val="ru-RU"/>
              </w:rPr>
            </w:pPr>
            <w:r w:rsidRPr="00EF18BE">
              <w:rPr>
                <w:rFonts w:cs="Times New Roman"/>
                <w:lang w:val="ru-RU"/>
              </w:rPr>
              <w:t>2015</w:t>
            </w:r>
          </w:p>
        </w:tc>
        <w:tc>
          <w:tcPr>
            <w:tcW w:w="993" w:type="dxa"/>
            <w:tcBorders>
              <w:top w:val="single" w:sz="4" w:space="0" w:color="000000"/>
              <w:left w:val="single" w:sz="4" w:space="0" w:color="000000"/>
              <w:bottom w:val="single" w:sz="4" w:space="0" w:color="000000"/>
              <w:right w:val="single" w:sz="4" w:space="0" w:color="000000"/>
            </w:tcBorders>
            <w:vAlign w:val="center"/>
          </w:tcPr>
          <w:p w14:paraId="080913DA"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F4B5302"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67BC5222"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EA7DD76"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8E7BC0D" w14:textId="77777777" w:rsidR="00CD0C6D" w:rsidRPr="00EF18BE" w:rsidRDefault="00CD0C6D" w:rsidP="00CD0C6D">
            <w:pPr>
              <w:jc w:val="center"/>
              <w:rPr>
                <w:rFonts w:cs="Times New Roman"/>
                <w:lang w:val="ru-RU"/>
              </w:rPr>
            </w:pPr>
          </w:p>
        </w:tc>
      </w:tr>
      <w:tr w:rsidR="00CD0C6D" w:rsidRPr="00EF18BE" w14:paraId="37997AD4"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3B384A96" w14:textId="77777777" w:rsidR="00CD0C6D" w:rsidRPr="00EF18BE" w:rsidRDefault="00CD0C6D" w:rsidP="00CD0C6D">
            <w:pPr>
              <w:pStyle w:val="afff4"/>
              <w:jc w:val="center"/>
              <w:rPr>
                <w:rFonts w:ascii="Times New Roman" w:hAnsi="Times New Roman"/>
                <w:sz w:val="22"/>
                <w:lang w:val="ru-RU"/>
              </w:rPr>
            </w:pPr>
            <w:r w:rsidRPr="00EF18BE">
              <w:rPr>
                <w:rFonts w:ascii="Times New Roman" w:hAnsi="Times New Roman"/>
                <w:sz w:val="22"/>
                <w:lang w:val="ru-RU"/>
              </w:rPr>
              <w:lastRenderedPageBreak/>
              <w:t>1.10</w:t>
            </w:r>
          </w:p>
        </w:tc>
        <w:tc>
          <w:tcPr>
            <w:tcW w:w="4961" w:type="dxa"/>
            <w:tcBorders>
              <w:top w:val="single" w:sz="4" w:space="0" w:color="000000"/>
              <w:left w:val="single" w:sz="4" w:space="0" w:color="000000"/>
              <w:bottom w:val="single" w:sz="4" w:space="0" w:color="000000"/>
              <w:right w:val="nil"/>
            </w:tcBorders>
            <w:vAlign w:val="bottom"/>
          </w:tcPr>
          <w:p w14:paraId="79923188"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Бурение скважин на территории Индустриального парка ООО «КузбассИнвестСтрой»</w:t>
            </w:r>
          </w:p>
        </w:tc>
        <w:tc>
          <w:tcPr>
            <w:tcW w:w="709" w:type="dxa"/>
            <w:tcBorders>
              <w:top w:val="single" w:sz="4" w:space="0" w:color="000000"/>
              <w:left w:val="single" w:sz="4" w:space="0" w:color="000000"/>
              <w:bottom w:val="single" w:sz="4" w:space="0" w:color="000000"/>
              <w:right w:val="nil"/>
            </w:tcBorders>
            <w:vAlign w:val="center"/>
          </w:tcPr>
          <w:p w14:paraId="788334D3"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5C8E7DC2" w14:textId="77777777" w:rsidR="00CD0C6D" w:rsidRPr="00EF18BE" w:rsidRDefault="00CD0C6D" w:rsidP="00CD0C6D">
            <w:pPr>
              <w:jc w:val="center"/>
              <w:rPr>
                <w:rFonts w:cs="Times New Roman"/>
                <w:szCs w:val="24"/>
                <w:lang w:val="ru-RU"/>
              </w:rPr>
            </w:pPr>
            <w:r w:rsidRPr="00EF18BE">
              <w:rPr>
                <w:rFonts w:cs="Times New Roman"/>
                <w:szCs w:val="24"/>
                <w:lang w:val="ru-RU"/>
              </w:rPr>
              <w:t>10</w:t>
            </w:r>
          </w:p>
        </w:tc>
        <w:tc>
          <w:tcPr>
            <w:tcW w:w="1418" w:type="dxa"/>
            <w:tcBorders>
              <w:top w:val="single" w:sz="4" w:space="0" w:color="000000"/>
              <w:left w:val="single" w:sz="4" w:space="0" w:color="000000"/>
              <w:bottom w:val="single" w:sz="4" w:space="0" w:color="000000"/>
              <w:right w:val="single" w:sz="4" w:space="0" w:color="000000"/>
            </w:tcBorders>
            <w:vAlign w:val="center"/>
          </w:tcPr>
          <w:p w14:paraId="617B6619" w14:textId="77777777" w:rsidR="00CD0C6D" w:rsidRPr="00EF18BE" w:rsidRDefault="00CD0C6D" w:rsidP="00CD0C6D">
            <w:pPr>
              <w:jc w:val="center"/>
              <w:rPr>
                <w:rFonts w:cs="Times New Roman"/>
                <w:szCs w:val="24"/>
                <w:lang w:val="ru-RU"/>
              </w:rPr>
            </w:pPr>
            <w:r w:rsidRPr="00EF18BE">
              <w:rPr>
                <w:rFonts w:cs="Times New Roman"/>
                <w:szCs w:val="24"/>
                <w:lang w:val="ru-RU"/>
              </w:rPr>
              <w:t>50000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5608B921" w14:textId="77777777" w:rsidR="00CD0C6D" w:rsidRPr="00EF18BE" w:rsidRDefault="00CD0C6D" w:rsidP="00CD0C6D">
            <w:pPr>
              <w:jc w:val="center"/>
              <w:rPr>
                <w:rFonts w:cs="Times New Roman"/>
                <w:lang w:val="ru-RU"/>
              </w:rPr>
            </w:pPr>
            <w:r w:rsidRPr="00EF18BE">
              <w:rPr>
                <w:rFonts w:cs="Times New Roman"/>
                <w:lang w:val="ru-RU"/>
              </w:rPr>
              <w:t>2015-2016</w:t>
            </w:r>
          </w:p>
        </w:tc>
        <w:tc>
          <w:tcPr>
            <w:tcW w:w="993" w:type="dxa"/>
            <w:tcBorders>
              <w:top w:val="single" w:sz="4" w:space="0" w:color="000000"/>
              <w:left w:val="single" w:sz="4" w:space="0" w:color="000000"/>
              <w:bottom w:val="single" w:sz="4" w:space="0" w:color="000000"/>
              <w:right w:val="single" w:sz="4" w:space="0" w:color="000000"/>
            </w:tcBorders>
            <w:vAlign w:val="center"/>
          </w:tcPr>
          <w:p w14:paraId="27B2FDFB"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8C65B9B"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0CB4FF7C"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6B9F80A"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776D4FC0" w14:textId="77777777" w:rsidR="00CD0C6D" w:rsidRPr="00EF18BE" w:rsidRDefault="00CD0C6D" w:rsidP="00CD0C6D">
            <w:pPr>
              <w:jc w:val="center"/>
              <w:rPr>
                <w:rFonts w:cs="Times New Roman"/>
                <w:szCs w:val="24"/>
                <w:lang w:val="ru-RU"/>
              </w:rPr>
            </w:pPr>
            <w:r w:rsidRPr="00EF18BE">
              <w:rPr>
                <w:rFonts w:cs="Times New Roman"/>
                <w:szCs w:val="24"/>
                <w:lang w:val="ru-RU"/>
              </w:rPr>
              <w:t>50000</w:t>
            </w:r>
          </w:p>
        </w:tc>
      </w:tr>
      <w:tr w:rsidR="00CD0C6D" w:rsidRPr="00EF18BE" w14:paraId="3D47EEDD"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1609D715" w14:textId="77777777" w:rsidR="00CD0C6D" w:rsidRPr="00EF18BE" w:rsidRDefault="00CD0C6D" w:rsidP="00CD0C6D">
            <w:pPr>
              <w:pStyle w:val="afff4"/>
              <w:jc w:val="center"/>
              <w:rPr>
                <w:rFonts w:ascii="Times New Roman" w:hAnsi="Times New Roman"/>
                <w:sz w:val="22"/>
                <w:lang w:val="ru-RU"/>
              </w:rPr>
            </w:pPr>
            <w:r w:rsidRPr="00EF18BE">
              <w:rPr>
                <w:rFonts w:ascii="Times New Roman" w:hAnsi="Times New Roman"/>
                <w:sz w:val="22"/>
                <w:lang w:val="ru-RU"/>
              </w:rPr>
              <w:t>1.11</w:t>
            </w:r>
          </w:p>
        </w:tc>
        <w:tc>
          <w:tcPr>
            <w:tcW w:w="4961" w:type="dxa"/>
            <w:tcBorders>
              <w:top w:val="single" w:sz="4" w:space="0" w:color="000000"/>
              <w:left w:val="single" w:sz="4" w:space="0" w:color="000000"/>
              <w:bottom w:val="single" w:sz="4" w:space="0" w:color="000000"/>
              <w:right w:val="nil"/>
            </w:tcBorders>
            <w:vAlign w:val="bottom"/>
          </w:tcPr>
          <w:p w14:paraId="128CFFB9"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Строительство станции водоочистки скважинного водозабора (7700 м</w:t>
            </w:r>
            <w:r w:rsidRPr="00EF18BE">
              <w:rPr>
                <w:rFonts w:ascii="Times New Roman" w:hAnsi="Times New Roman"/>
                <w:vertAlign w:val="superscript"/>
                <w:lang w:val="ru-RU"/>
              </w:rPr>
              <w:t>3</w:t>
            </w:r>
            <w:r w:rsidRPr="00EF18BE">
              <w:rPr>
                <w:rFonts w:ascii="Times New Roman" w:hAnsi="Times New Roman"/>
                <w:lang w:val="ru-RU"/>
              </w:rPr>
              <w:t>/сут) на территории Индустриального парка ООО «КузбассИнвестСтрой»</w:t>
            </w:r>
          </w:p>
        </w:tc>
        <w:tc>
          <w:tcPr>
            <w:tcW w:w="709" w:type="dxa"/>
            <w:tcBorders>
              <w:top w:val="single" w:sz="4" w:space="0" w:color="000000"/>
              <w:left w:val="single" w:sz="4" w:space="0" w:color="000000"/>
              <w:bottom w:val="single" w:sz="4" w:space="0" w:color="000000"/>
              <w:right w:val="nil"/>
            </w:tcBorders>
            <w:vAlign w:val="center"/>
          </w:tcPr>
          <w:p w14:paraId="463B0D6F"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627F4220"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4718A78E" w14:textId="77777777" w:rsidR="00CD0C6D" w:rsidRPr="00EF18BE" w:rsidRDefault="00CD0C6D" w:rsidP="00CD0C6D">
            <w:pPr>
              <w:jc w:val="center"/>
              <w:rPr>
                <w:rFonts w:cs="Times New Roman"/>
                <w:szCs w:val="24"/>
                <w:lang w:val="ru-RU"/>
              </w:rPr>
            </w:pPr>
            <w:r w:rsidRPr="00EF18BE">
              <w:rPr>
                <w:rFonts w:cs="Times New Roman"/>
                <w:szCs w:val="24"/>
                <w:lang w:val="ru-RU"/>
              </w:rPr>
              <w:t>200000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17E0DBF0" w14:textId="77777777" w:rsidR="00CD0C6D" w:rsidRPr="00EF18BE" w:rsidRDefault="00CD0C6D" w:rsidP="00CD0C6D">
            <w:pPr>
              <w:jc w:val="center"/>
              <w:rPr>
                <w:rFonts w:cs="Times New Roman"/>
                <w:lang w:val="ru-RU"/>
              </w:rPr>
            </w:pPr>
            <w:r w:rsidRPr="00EF18BE">
              <w:rPr>
                <w:rFonts w:cs="Times New Roman"/>
                <w:lang w:val="ru-RU"/>
              </w:rPr>
              <w:t>2016-2017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28624880"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D8426D2"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31D23BB4"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9493411"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385F5B8C" w14:textId="77777777" w:rsidR="00CD0C6D" w:rsidRPr="00EF18BE" w:rsidRDefault="00CD0C6D" w:rsidP="00CD0C6D">
            <w:pPr>
              <w:jc w:val="center"/>
              <w:rPr>
                <w:rFonts w:cs="Times New Roman"/>
                <w:szCs w:val="24"/>
                <w:lang w:val="ru-RU"/>
              </w:rPr>
            </w:pPr>
            <w:r w:rsidRPr="00EF18BE">
              <w:rPr>
                <w:rFonts w:cs="Times New Roman"/>
                <w:szCs w:val="24"/>
                <w:lang w:val="ru-RU"/>
              </w:rPr>
              <w:t>200000</w:t>
            </w:r>
          </w:p>
        </w:tc>
      </w:tr>
      <w:tr w:rsidR="00CD0C6D" w:rsidRPr="00EF18BE" w14:paraId="58DCF9DD"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0BA3686F" w14:textId="77777777" w:rsidR="00CD0C6D" w:rsidRPr="00EF18BE" w:rsidRDefault="00CD0C6D" w:rsidP="00CD0C6D">
            <w:pPr>
              <w:pStyle w:val="afff4"/>
              <w:jc w:val="center"/>
              <w:rPr>
                <w:rFonts w:ascii="Times New Roman" w:hAnsi="Times New Roman"/>
                <w:sz w:val="22"/>
                <w:lang w:val="ru-RU"/>
              </w:rPr>
            </w:pPr>
            <w:r w:rsidRPr="00EF18BE">
              <w:rPr>
                <w:rFonts w:ascii="Times New Roman" w:hAnsi="Times New Roman"/>
                <w:sz w:val="22"/>
                <w:lang w:val="ru-RU"/>
              </w:rPr>
              <w:t>1.12</w:t>
            </w:r>
          </w:p>
        </w:tc>
        <w:tc>
          <w:tcPr>
            <w:tcW w:w="4961" w:type="dxa"/>
            <w:tcBorders>
              <w:top w:val="single" w:sz="4" w:space="0" w:color="000000"/>
              <w:left w:val="single" w:sz="4" w:space="0" w:color="000000"/>
              <w:bottom w:val="single" w:sz="4" w:space="0" w:color="000000"/>
              <w:right w:val="nil"/>
            </w:tcBorders>
            <w:vAlign w:val="bottom"/>
          </w:tcPr>
          <w:p w14:paraId="16EA1D21"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Строительство канализационных очистных сооружений (5100 м</w:t>
            </w:r>
            <w:r w:rsidRPr="00EF18BE">
              <w:rPr>
                <w:rFonts w:ascii="Times New Roman" w:hAnsi="Times New Roman"/>
                <w:vertAlign w:val="superscript"/>
                <w:lang w:val="ru-RU"/>
              </w:rPr>
              <w:t>3</w:t>
            </w:r>
            <w:r w:rsidRPr="00EF18BE">
              <w:rPr>
                <w:rFonts w:ascii="Times New Roman" w:hAnsi="Times New Roman"/>
                <w:lang w:val="ru-RU"/>
              </w:rPr>
              <w:t>/сут) на территории Индустриального парка ООО «КузбассИнвестСтрой»</w:t>
            </w:r>
          </w:p>
        </w:tc>
        <w:tc>
          <w:tcPr>
            <w:tcW w:w="709" w:type="dxa"/>
            <w:tcBorders>
              <w:top w:val="single" w:sz="4" w:space="0" w:color="000000"/>
              <w:left w:val="single" w:sz="4" w:space="0" w:color="000000"/>
              <w:bottom w:val="single" w:sz="4" w:space="0" w:color="000000"/>
              <w:right w:val="nil"/>
            </w:tcBorders>
            <w:vAlign w:val="center"/>
          </w:tcPr>
          <w:p w14:paraId="2E6C344F"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шт.</w:t>
            </w:r>
          </w:p>
        </w:tc>
        <w:tc>
          <w:tcPr>
            <w:tcW w:w="850" w:type="dxa"/>
            <w:tcBorders>
              <w:top w:val="single" w:sz="4" w:space="0" w:color="000000"/>
              <w:left w:val="single" w:sz="4" w:space="0" w:color="000000"/>
              <w:bottom w:val="single" w:sz="4" w:space="0" w:color="000000"/>
              <w:right w:val="nil"/>
            </w:tcBorders>
            <w:vAlign w:val="center"/>
          </w:tcPr>
          <w:p w14:paraId="081F92D2" w14:textId="77777777" w:rsidR="00CD0C6D" w:rsidRPr="00EF18BE" w:rsidRDefault="00CD0C6D" w:rsidP="00CD0C6D">
            <w:pPr>
              <w:jc w:val="center"/>
              <w:rPr>
                <w:rFonts w:cs="Times New Roman"/>
                <w:szCs w:val="24"/>
                <w:lang w:val="ru-RU"/>
              </w:rPr>
            </w:pPr>
            <w:r w:rsidRPr="00EF18BE">
              <w:rPr>
                <w:rFonts w:cs="Times New Roman"/>
                <w:szCs w:val="24"/>
                <w:lang w:val="ru-RU"/>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3E5026C8" w14:textId="77777777" w:rsidR="00CD0C6D" w:rsidRPr="00EF18BE" w:rsidRDefault="00CD0C6D" w:rsidP="00CD0C6D">
            <w:pPr>
              <w:jc w:val="center"/>
              <w:rPr>
                <w:rFonts w:cs="Times New Roman"/>
                <w:szCs w:val="24"/>
                <w:lang w:val="ru-RU"/>
              </w:rPr>
            </w:pPr>
            <w:r w:rsidRPr="00EF18BE">
              <w:rPr>
                <w:rFonts w:cs="Times New Roman"/>
                <w:szCs w:val="24"/>
                <w:lang w:val="ru-RU"/>
              </w:rPr>
              <w:t>550000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23EC8BBE" w14:textId="77777777" w:rsidR="00CD0C6D" w:rsidRPr="00EF18BE" w:rsidRDefault="00CD0C6D" w:rsidP="00CD0C6D">
            <w:pPr>
              <w:jc w:val="center"/>
              <w:rPr>
                <w:rFonts w:cs="Times New Roman"/>
                <w:lang w:val="ru-RU"/>
              </w:rPr>
            </w:pPr>
            <w:r w:rsidRPr="00EF18BE">
              <w:rPr>
                <w:rFonts w:cs="Times New Roman"/>
                <w:lang w:val="ru-RU"/>
              </w:rPr>
              <w:t>2016-2017</w:t>
            </w:r>
          </w:p>
        </w:tc>
        <w:tc>
          <w:tcPr>
            <w:tcW w:w="993" w:type="dxa"/>
            <w:tcBorders>
              <w:top w:val="single" w:sz="4" w:space="0" w:color="000000"/>
              <w:left w:val="single" w:sz="4" w:space="0" w:color="000000"/>
              <w:bottom w:val="single" w:sz="4" w:space="0" w:color="000000"/>
              <w:right w:val="single" w:sz="4" w:space="0" w:color="000000"/>
            </w:tcBorders>
            <w:vAlign w:val="center"/>
          </w:tcPr>
          <w:p w14:paraId="44B9BDA2"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4ACBFE1"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1249CDEB"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46D662C"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63F5697E" w14:textId="77777777" w:rsidR="00CD0C6D" w:rsidRPr="00EF18BE" w:rsidRDefault="00CD0C6D" w:rsidP="00CD0C6D">
            <w:pPr>
              <w:jc w:val="center"/>
              <w:rPr>
                <w:rFonts w:cs="Times New Roman"/>
                <w:szCs w:val="24"/>
                <w:lang w:val="ru-RU"/>
              </w:rPr>
            </w:pPr>
            <w:r w:rsidRPr="00EF18BE">
              <w:rPr>
                <w:rFonts w:cs="Times New Roman"/>
                <w:szCs w:val="24"/>
                <w:lang w:val="ru-RU"/>
              </w:rPr>
              <w:t>550000</w:t>
            </w:r>
          </w:p>
        </w:tc>
      </w:tr>
      <w:tr w:rsidR="00CD0C6D" w:rsidRPr="00EF18BE" w14:paraId="00418849"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306A6D20" w14:textId="77777777" w:rsidR="00CD0C6D" w:rsidRPr="00EF18BE" w:rsidRDefault="00CD0C6D" w:rsidP="00CD0C6D">
            <w:pPr>
              <w:pStyle w:val="afff4"/>
              <w:jc w:val="center"/>
              <w:rPr>
                <w:rFonts w:ascii="Times New Roman" w:hAnsi="Times New Roman"/>
                <w:sz w:val="22"/>
                <w:lang w:val="ru-RU"/>
              </w:rPr>
            </w:pPr>
            <w:r w:rsidRPr="00EF18BE">
              <w:rPr>
                <w:rFonts w:ascii="Times New Roman" w:hAnsi="Times New Roman"/>
                <w:sz w:val="22"/>
                <w:lang w:val="ru-RU"/>
              </w:rPr>
              <w:t>1.13</w:t>
            </w:r>
          </w:p>
        </w:tc>
        <w:tc>
          <w:tcPr>
            <w:tcW w:w="4961" w:type="dxa"/>
            <w:tcBorders>
              <w:top w:val="single" w:sz="4" w:space="0" w:color="000000"/>
              <w:left w:val="single" w:sz="4" w:space="0" w:color="000000"/>
              <w:bottom w:val="single" w:sz="4" w:space="0" w:color="000000"/>
              <w:right w:val="nil"/>
            </w:tcBorders>
            <w:vAlign w:val="bottom"/>
          </w:tcPr>
          <w:p w14:paraId="7DE9364B"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 xml:space="preserve">Строительство водопроводных сетей </w:t>
            </w:r>
          </w:p>
        </w:tc>
        <w:tc>
          <w:tcPr>
            <w:tcW w:w="709" w:type="dxa"/>
            <w:tcBorders>
              <w:top w:val="single" w:sz="4" w:space="0" w:color="000000"/>
              <w:left w:val="single" w:sz="4" w:space="0" w:color="000000"/>
              <w:bottom w:val="single" w:sz="4" w:space="0" w:color="000000"/>
              <w:right w:val="nil"/>
            </w:tcBorders>
            <w:vAlign w:val="center"/>
          </w:tcPr>
          <w:p w14:paraId="76D4DAFF"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5EE25D4C" w14:textId="77777777" w:rsidR="00CD0C6D" w:rsidRPr="00EF18BE" w:rsidRDefault="00CD0C6D" w:rsidP="00CD0C6D">
            <w:pPr>
              <w:jc w:val="center"/>
              <w:rPr>
                <w:rFonts w:cs="Times New Roman"/>
                <w:szCs w:val="24"/>
                <w:lang w:val="ru-RU"/>
              </w:rPr>
            </w:pPr>
            <w:r w:rsidRPr="00EF18BE">
              <w:rPr>
                <w:rFonts w:cs="Times New Roman"/>
                <w:szCs w:val="24"/>
                <w:lang w:val="ru-RU"/>
              </w:rPr>
              <w:t>3,9</w:t>
            </w:r>
          </w:p>
        </w:tc>
        <w:tc>
          <w:tcPr>
            <w:tcW w:w="1418" w:type="dxa"/>
            <w:tcBorders>
              <w:top w:val="single" w:sz="4" w:space="0" w:color="000000"/>
              <w:left w:val="single" w:sz="4" w:space="0" w:color="000000"/>
              <w:bottom w:val="single" w:sz="4" w:space="0" w:color="000000"/>
              <w:right w:val="single" w:sz="4" w:space="0" w:color="000000"/>
            </w:tcBorders>
            <w:vAlign w:val="center"/>
          </w:tcPr>
          <w:p w14:paraId="2D2225C5" w14:textId="77777777" w:rsidR="00CD0C6D" w:rsidRPr="00EF18BE" w:rsidRDefault="00CD0C6D" w:rsidP="00CD0C6D">
            <w:pPr>
              <w:jc w:val="center"/>
              <w:rPr>
                <w:rFonts w:cs="Times New Roman"/>
                <w:szCs w:val="24"/>
                <w:lang w:val="ru-RU"/>
              </w:rPr>
            </w:pPr>
            <w:r w:rsidRPr="00EF18BE">
              <w:rPr>
                <w:rFonts w:cs="Times New Roman"/>
                <w:szCs w:val="24"/>
                <w:lang w:val="ru-RU"/>
              </w:rPr>
              <w:t>50000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120FC565" w14:textId="77777777" w:rsidR="00CD0C6D" w:rsidRPr="00EF18BE" w:rsidRDefault="00CD0C6D" w:rsidP="00CD0C6D">
            <w:pPr>
              <w:jc w:val="center"/>
              <w:rPr>
                <w:rFonts w:cs="Times New Roman"/>
                <w:lang w:val="ru-RU"/>
              </w:rPr>
            </w:pPr>
            <w:r w:rsidRPr="00EF18BE">
              <w:rPr>
                <w:rFonts w:cs="Times New Roman"/>
                <w:lang w:val="ru-RU"/>
              </w:rPr>
              <w:t>2016</w:t>
            </w:r>
          </w:p>
        </w:tc>
        <w:tc>
          <w:tcPr>
            <w:tcW w:w="993" w:type="dxa"/>
            <w:tcBorders>
              <w:top w:val="single" w:sz="4" w:space="0" w:color="000000"/>
              <w:left w:val="single" w:sz="4" w:space="0" w:color="000000"/>
              <w:bottom w:val="single" w:sz="4" w:space="0" w:color="000000"/>
              <w:right w:val="single" w:sz="4" w:space="0" w:color="000000"/>
            </w:tcBorders>
            <w:vAlign w:val="center"/>
          </w:tcPr>
          <w:p w14:paraId="02146A78"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445289A"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4C337FD4"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EBBB75D"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32765256" w14:textId="77777777" w:rsidR="00CD0C6D" w:rsidRPr="00EF18BE" w:rsidRDefault="00CD0C6D" w:rsidP="00CD0C6D">
            <w:pPr>
              <w:jc w:val="center"/>
              <w:rPr>
                <w:rFonts w:cs="Times New Roman"/>
                <w:szCs w:val="24"/>
                <w:lang w:val="ru-RU"/>
              </w:rPr>
            </w:pPr>
            <w:r w:rsidRPr="00EF18BE">
              <w:rPr>
                <w:rFonts w:cs="Times New Roman"/>
                <w:szCs w:val="24"/>
                <w:lang w:val="ru-RU"/>
              </w:rPr>
              <w:t>50000</w:t>
            </w:r>
          </w:p>
        </w:tc>
      </w:tr>
      <w:tr w:rsidR="00CD0C6D" w:rsidRPr="00EF18BE" w14:paraId="294BD1B1" w14:textId="77777777" w:rsidTr="00CD0C6D">
        <w:trPr>
          <w:jc w:val="center"/>
        </w:trPr>
        <w:tc>
          <w:tcPr>
            <w:tcW w:w="617" w:type="dxa"/>
            <w:tcBorders>
              <w:top w:val="single" w:sz="4" w:space="0" w:color="000000"/>
              <w:left w:val="single" w:sz="4" w:space="0" w:color="000000"/>
              <w:bottom w:val="single" w:sz="4" w:space="0" w:color="000000"/>
              <w:right w:val="nil"/>
            </w:tcBorders>
            <w:vAlign w:val="center"/>
          </w:tcPr>
          <w:p w14:paraId="6D16003B" w14:textId="77777777" w:rsidR="00CD0C6D" w:rsidRPr="00EF18BE" w:rsidRDefault="00CD0C6D" w:rsidP="00CD0C6D">
            <w:pPr>
              <w:pStyle w:val="afff4"/>
              <w:jc w:val="center"/>
              <w:rPr>
                <w:rFonts w:ascii="Times New Roman" w:hAnsi="Times New Roman"/>
                <w:sz w:val="22"/>
                <w:lang w:val="ru-RU"/>
              </w:rPr>
            </w:pPr>
            <w:r w:rsidRPr="00EF18BE">
              <w:rPr>
                <w:rFonts w:ascii="Times New Roman" w:hAnsi="Times New Roman"/>
                <w:sz w:val="22"/>
                <w:lang w:val="ru-RU"/>
              </w:rPr>
              <w:t>1.14</w:t>
            </w:r>
          </w:p>
        </w:tc>
        <w:tc>
          <w:tcPr>
            <w:tcW w:w="4961" w:type="dxa"/>
            <w:tcBorders>
              <w:top w:val="single" w:sz="4" w:space="0" w:color="000000"/>
              <w:left w:val="single" w:sz="4" w:space="0" w:color="000000"/>
              <w:bottom w:val="single" w:sz="4" w:space="0" w:color="000000"/>
              <w:right w:val="nil"/>
            </w:tcBorders>
            <w:vAlign w:val="bottom"/>
          </w:tcPr>
          <w:p w14:paraId="0013BB9E" w14:textId="77777777" w:rsidR="00CD0C6D" w:rsidRPr="00EF18BE" w:rsidRDefault="00CD0C6D" w:rsidP="00CD0C6D">
            <w:pPr>
              <w:pStyle w:val="afff4"/>
              <w:rPr>
                <w:rFonts w:ascii="Times New Roman" w:hAnsi="Times New Roman"/>
                <w:lang w:val="ru-RU"/>
              </w:rPr>
            </w:pPr>
            <w:r w:rsidRPr="00EF18BE">
              <w:rPr>
                <w:rFonts w:ascii="Times New Roman" w:hAnsi="Times New Roman"/>
                <w:lang w:val="ru-RU"/>
              </w:rPr>
              <w:t xml:space="preserve">Строительство канализационных сетей </w:t>
            </w:r>
          </w:p>
        </w:tc>
        <w:tc>
          <w:tcPr>
            <w:tcW w:w="709" w:type="dxa"/>
            <w:tcBorders>
              <w:top w:val="single" w:sz="4" w:space="0" w:color="000000"/>
              <w:left w:val="single" w:sz="4" w:space="0" w:color="000000"/>
              <w:bottom w:val="single" w:sz="4" w:space="0" w:color="000000"/>
              <w:right w:val="nil"/>
            </w:tcBorders>
            <w:vAlign w:val="center"/>
          </w:tcPr>
          <w:p w14:paraId="101158B8" w14:textId="77777777" w:rsidR="00CD0C6D" w:rsidRPr="00EF18BE" w:rsidRDefault="00CD0C6D" w:rsidP="00CD0C6D">
            <w:pPr>
              <w:pStyle w:val="afff4"/>
              <w:jc w:val="center"/>
              <w:rPr>
                <w:rFonts w:ascii="Times New Roman" w:hAnsi="Times New Roman"/>
                <w:lang w:val="ru-RU"/>
              </w:rPr>
            </w:pPr>
            <w:r w:rsidRPr="00EF18BE">
              <w:rPr>
                <w:rFonts w:ascii="Times New Roman" w:hAnsi="Times New Roman"/>
                <w:lang w:val="ru-RU"/>
              </w:rPr>
              <w:t>км</w:t>
            </w:r>
          </w:p>
        </w:tc>
        <w:tc>
          <w:tcPr>
            <w:tcW w:w="850" w:type="dxa"/>
            <w:tcBorders>
              <w:top w:val="single" w:sz="4" w:space="0" w:color="000000"/>
              <w:left w:val="single" w:sz="4" w:space="0" w:color="000000"/>
              <w:bottom w:val="single" w:sz="4" w:space="0" w:color="000000"/>
              <w:right w:val="nil"/>
            </w:tcBorders>
            <w:vAlign w:val="center"/>
          </w:tcPr>
          <w:p w14:paraId="048546CB" w14:textId="77777777" w:rsidR="00CD0C6D" w:rsidRPr="00EF18BE" w:rsidRDefault="00CD0C6D" w:rsidP="00CD0C6D">
            <w:pPr>
              <w:jc w:val="center"/>
              <w:rPr>
                <w:rFonts w:cs="Times New Roman"/>
                <w:szCs w:val="24"/>
                <w:lang w:val="ru-RU"/>
              </w:rPr>
            </w:pPr>
            <w:r w:rsidRPr="00EF18BE">
              <w:rPr>
                <w:rFonts w:cs="Times New Roman"/>
                <w:szCs w:val="24"/>
                <w:lang w:val="ru-RU"/>
              </w:rPr>
              <w:t>3,3</w:t>
            </w:r>
          </w:p>
        </w:tc>
        <w:tc>
          <w:tcPr>
            <w:tcW w:w="1418" w:type="dxa"/>
            <w:tcBorders>
              <w:top w:val="single" w:sz="4" w:space="0" w:color="000000"/>
              <w:left w:val="single" w:sz="4" w:space="0" w:color="000000"/>
              <w:bottom w:val="single" w:sz="4" w:space="0" w:color="000000"/>
              <w:right w:val="single" w:sz="4" w:space="0" w:color="000000"/>
            </w:tcBorders>
            <w:vAlign w:val="center"/>
          </w:tcPr>
          <w:p w14:paraId="07F98082" w14:textId="77777777" w:rsidR="00CD0C6D" w:rsidRPr="00EF18BE" w:rsidRDefault="00CD0C6D" w:rsidP="00CD0C6D">
            <w:pPr>
              <w:jc w:val="center"/>
              <w:rPr>
                <w:rFonts w:cs="Times New Roman"/>
                <w:szCs w:val="24"/>
                <w:lang w:val="ru-RU"/>
              </w:rPr>
            </w:pPr>
            <w:r w:rsidRPr="00EF18BE">
              <w:rPr>
                <w:rFonts w:cs="Times New Roman"/>
                <w:szCs w:val="24"/>
                <w:lang w:val="ru-RU"/>
              </w:rPr>
              <w:t>45000</w:t>
            </w:r>
          </w:p>
        </w:tc>
        <w:tc>
          <w:tcPr>
            <w:tcW w:w="1084" w:type="dxa"/>
            <w:tcBorders>
              <w:top w:val="single" w:sz="4" w:space="0" w:color="000000"/>
              <w:left w:val="single" w:sz="4" w:space="0" w:color="000000"/>
              <w:bottom w:val="single" w:sz="4" w:space="0" w:color="000000"/>
              <w:right w:val="single" w:sz="4" w:space="0" w:color="000000"/>
            </w:tcBorders>
            <w:vAlign w:val="center"/>
          </w:tcPr>
          <w:p w14:paraId="09C3A356" w14:textId="77777777" w:rsidR="00CD0C6D" w:rsidRPr="00EF18BE" w:rsidRDefault="00CD0C6D" w:rsidP="00CD0C6D">
            <w:pPr>
              <w:jc w:val="center"/>
              <w:rPr>
                <w:rFonts w:cs="Times New Roman"/>
                <w:lang w:val="ru-RU"/>
              </w:rPr>
            </w:pPr>
            <w:r w:rsidRPr="00EF18BE">
              <w:rPr>
                <w:rFonts w:cs="Times New Roman"/>
                <w:lang w:val="ru-RU"/>
              </w:rPr>
              <w:t>2016</w:t>
            </w:r>
          </w:p>
        </w:tc>
        <w:tc>
          <w:tcPr>
            <w:tcW w:w="993" w:type="dxa"/>
            <w:tcBorders>
              <w:top w:val="single" w:sz="4" w:space="0" w:color="000000"/>
              <w:left w:val="single" w:sz="4" w:space="0" w:color="000000"/>
              <w:bottom w:val="single" w:sz="4" w:space="0" w:color="000000"/>
              <w:right w:val="single" w:sz="4" w:space="0" w:color="000000"/>
            </w:tcBorders>
            <w:vAlign w:val="center"/>
          </w:tcPr>
          <w:p w14:paraId="315DCCB0" w14:textId="77777777" w:rsidR="00CD0C6D" w:rsidRPr="00EF18BE" w:rsidRDefault="00CD0C6D" w:rsidP="00CD0C6D">
            <w:pPr>
              <w:jc w:val="center"/>
              <w:rPr>
                <w:rFonts w:cs="Times New Roman"/>
                <w:lang w:val="ru-RU"/>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682574A" w14:textId="77777777" w:rsidR="00CD0C6D" w:rsidRPr="00EF18BE" w:rsidRDefault="00CD0C6D" w:rsidP="00CD0C6D">
            <w:pPr>
              <w:jc w:val="center"/>
              <w:rPr>
                <w:rFonts w:cs="Times New Roman"/>
                <w:lang w:val="ru-RU"/>
              </w:rPr>
            </w:pPr>
          </w:p>
        </w:tc>
        <w:tc>
          <w:tcPr>
            <w:tcW w:w="956" w:type="dxa"/>
            <w:tcBorders>
              <w:top w:val="single" w:sz="4" w:space="0" w:color="000000"/>
              <w:left w:val="single" w:sz="4" w:space="0" w:color="000000"/>
              <w:bottom w:val="single" w:sz="4" w:space="0" w:color="000000"/>
              <w:right w:val="single" w:sz="4" w:space="0" w:color="000000"/>
            </w:tcBorders>
            <w:vAlign w:val="center"/>
          </w:tcPr>
          <w:p w14:paraId="015BBA55" w14:textId="77777777" w:rsidR="00CD0C6D" w:rsidRPr="00EF18BE" w:rsidRDefault="00CD0C6D" w:rsidP="00CD0C6D">
            <w:pPr>
              <w:jc w:val="center"/>
              <w:rPr>
                <w:rFonts w:cs="Times New Roman"/>
                <w:lang w:val="ru-RU"/>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707F984" w14:textId="77777777" w:rsidR="00CD0C6D" w:rsidRPr="00EF18BE" w:rsidRDefault="00CD0C6D" w:rsidP="00CD0C6D">
            <w:pPr>
              <w:jc w:val="center"/>
              <w:rPr>
                <w:rFonts w:cs="Times New Roman"/>
                <w:lang w:val="ru-RU"/>
              </w:rPr>
            </w:pPr>
          </w:p>
        </w:tc>
        <w:tc>
          <w:tcPr>
            <w:tcW w:w="1238" w:type="dxa"/>
            <w:tcBorders>
              <w:top w:val="single" w:sz="4" w:space="0" w:color="000000"/>
              <w:left w:val="single" w:sz="4" w:space="0" w:color="000000"/>
              <w:bottom w:val="single" w:sz="4" w:space="0" w:color="000000"/>
              <w:right w:val="single" w:sz="4" w:space="0" w:color="000000"/>
            </w:tcBorders>
            <w:vAlign w:val="center"/>
          </w:tcPr>
          <w:p w14:paraId="47FBFDFE" w14:textId="77777777" w:rsidR="00CD0C6D" w:rsidRPr="00EF18BE" w:rsidRDefault="00CD0C6D" w:rsidP="00CD0C6D">
            <w:pPr>
              <w:jc w:val="center"/>
              <w:rPr>
                <w:rFonts w:cs="Times New Roman"/>
                <w:szCs w:val="24"/>
                <w:lang w:val="ru-RU"/>
              </w:rPr>
            </w:pPr>
            <w:r w:rsidRPr="00EF18BE">
              <w:rPr>
                <w:rFonts w:cs="Times New Roman"/>
                <w:szCs w:val="24"/>
                <w:lang w:val="ru-RU"/>
              </w:rPr>
              <w:t>45000</w:t>
            </w:r>
          </w:p>
        </w:tc>
      </w:tr>
      <w:tr w:rsidR="00CD0C6D" w:rsidRPr="00EF18BE" w14:paraId="51EE34B7" w14:textId="77777777" w:rsidTr="00CD0C6D">
        <w:trPr>
          <w:trHeight w:val="354"/>
          <w:jc w:val="center"/>
        </w:trPr>
        <w:tc>
          <w:tcPr>
            <w:tcW w:w="617" w:type="dxa"/>
            <w:tcBorders>
              <w:top w:val="single" w:sz="4" w:space="0" w:color="000000"/>
              <w:left w:val="single" w:sz="4" w:space="0" w:color="000000"/>
              <w:bottom w:val="single" w:sz="4" w:space="0" w:color="000000"/>
              <w:right w:val="nil"/>
            </w:tcBorders>
          </w:tcPr>
          <w:p w14:paraId="5CB833AA" w14:textId="77777777" w:rsidR="00CD0C6D" w:rsidRPr="00EF18BE" w:rsidRDefault="00CD0C6D" w:rsidP="00CD0C6D">
            <w:pPr>
              <w:pStyle w:val="afff4"/>
              <w:jc w:val="center"/>
              <w:rPr>
                <w:rFonts w:ascii="Times New Roman" w:hAnsi="Times New Roman"/>
                <w:lang w:val="ru-RU"/>
              </w:rPr>
            </w:pPr>
          </w:p>
        </w:tc>
        <w:tc>
          <w:tcPr>
            <w:tcW w:w="5670" w:type="dxa"/>
            <w:gridSpan w:val="2"/>
            <w:tcBorders>
              <w:top w:val="single" w:sz="4" w:space="0" w:color="000000"/>
              <w:left w:val="single" w:sz="4" w:space="0" w:color="000000"/>
              <w:bottom w:val="single" w:sz="4" w:space="0" w:color="000000"/>
              <w:right w:val="nil"/>
            </w:tcBorders>
            <w:vAlign w:val="center"/>
            <w:hideMark/>
          </w:tcPr>
          <w:p w14:paraId="21A2DBB9" w14:textId="77777777" w:rsidR="00CD0C6D" w:rsidRPr="00EF18BE" w:rsidRDefault="00CD0C6D" w:rsidP="00CD0C6D">
            <w:pPr>
              <w:pStyle w:val="afff4"/>
              <w:rPr>
                <w:rFonts w:ascii="Times New Roman" w:hAnsi="Times New Roman"/>
                <w:szCs w:val="24"/>
                <w:lang w:val="ru-RU"/>
              </w:rPr>
            </w:pPr>
            <w:r w:rsidRPr="00EF18BE">
              <w:rPr>
                <w:rFonts w:ascii="Times New Roman" w:hAnsi="Times New Roman"/>
                <w:lang w:val="ru-RU"/>
              </w:rPr>
              <w:t>ВСЕГО по поселению:</w:t>
            </w:r>
          </w:p>
        </w:tc>
        <w:tc>
          <w:tcPr>
            <w:tcW w:w="850" w:type="dxa"/>
            <w:tcBorders>
              <w:top w:val="single" w:sz="4" w:space="0" w:color="000000"/>
              <w:left w:val="single" w:sz="4" w:space="0" w:color="000000"/>
              <w:bottom w:val="single" w:sz="4" w:space="0" w:color="000000"/>
              <w:right w:val="nil"/>
            </w:tcBorders>
            <w:vAlign w:val="center"/>
          </w:tcPr>
          <w:p w14:paraId="7FD40F4F" w14:textId="77777777" w:rsidR="00CD0C6D" w:rsidRPr="00EF18BE" w:rsidRDefault="00CD0C6D" w:rsidP="00CD0C6D">
            <w:pPr>
              <w:jc w:val="center"/>
              <w:rPr>
                <w:rFonts w:cs="Times New Roman"/>
                <w:szCs w:val="24"/>
                <w:lang w:val="ru-RU"/>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055C585E" w14:textId="77777777" w:rsidR="00CD0C6D" w:rsidRPr="00EF18BE" w:rsidRDefault="00CD0C6D" w:rsidP="00CD0C6D">
            <w:pPr>
              <w:jc w:val="center"/>
              <w:rPr>
                <w:rFonts w:cs="Times New Roman"/>
              </w:rPr>
            </w:pPr>
            <w:r w:rsidRPr="00EF18BE">
              <w:rPr>
                <w:rFonts w:cs="Times New Roman"/>
              </w:rPr>
              <w:t>1018940</w:t>
            </w:r>
          </w:p>
        </w:tc>
        <w:tc>
          <w:tcPr>
            <w:tcW w:w="1084" w:type="dxa"/>
            <w:tcBorders>
              <w:top w:val="single" w:sz="4" w:space="0" w:color="000000"/>
              <w:left w:val="single" w:sz="4" w:space="0" w:color="000000"/>
              <w:bottom w:val="single" w:sz="4" w:space="0" w:color="000000"/>
              <w:right w:val="single" w:sz="4" w:space="0" w:color="000000"/>
            </w:tcBorders>
            <w:vAlign w:val="center"/>
          </w:tcPr>
          <w:p w14:paraId="42B6BBA1" w14:textId="77777777" w:rsidR="00CD0C6D" w:rsidRPr="00EF18BE" w:rsidRDefault="00CD0C6D" w:rsidP="00CD0C6D">
            <w:pPr>
              <w:jc w:val="center"/>
              <w:rPr>
                <w:rFonts w:cs="Times New Roman"/>
              </w:rPr>
            </w:pPr>
            <w:r w:rsidRPr="00EF18BE">
              <w:rPr>
                <w:rFonts w:cs="Times New Roman"/>
              </w:rPr>
              <w:t> </w:t>
            </w:r>
          </w:p>
        </w:tc>
        <w:tc>
          <w:tcPr>
            <w:tcW w:w="993" w:type="dxa"/>
            <w:tcBorders>
              <w:top w:val="single" w:sz="4" w:space="0" w:color="000000"/>
              <w:left w:val="single" w:sz="4" w:space="0" w:color="000000"/>
              <w:bottom w:val="single" w:sz="4" w:space="0" w:color="000000"/>
              <w:right w:val="single" w:sz="4" w:space="0" w:color="000000"/>
            </w:tcBorders>
            <w:vAlign w:val="center"/>
          </w:tcPr>
          <w:p w14:paraId="7748F324" w14:textId="77777777" w:rsidR="00CD0C6D" w:rsidRPr="00EF18BE" w:rsidRDefault="00CD0C6D" w:rsidP="00CD0C6D">
            <w:pPr>
              <w:jc w:val="center"/>
              <w:rPr>
                <w:rFonts w:cs="Times New Roman"/>
              </w:rPr>
            </w:pPr>
            <w:r w:rsidRPr="00EF18BE">
              <w:rPr>
                <w:rFonts w:cs="Times New Roman"/>
              </w:rPr>
              <w:t>0</w:t>
            </w:r>
          </w:p>
        </w:tc>
        <w:tc>
          <w:tcPr>
            <w:tcW w:w="1134" w:type="dxa"/>
            <w:tcBorders>
              <w:top w:val="single" w:sz="4" w:space="0" w:color="000000"/>
              <w:left w:val="single" w:sz="4" w:space="0" w:color="000000"/>
              <w:bottom w:val="single" w:sz="4" w:space="0" w:color="000000"/>
              <w:right w:val="single" w:sz="4" w:space="0" w:color="000000"/>
            </w:tcBorders>
            <w:vAlign w:val="center"/>
          </w:tcPr>
          <w:p w14:paraId="44A49C3F" w14:textId="77777777" w:rsidR="00CD0C6D" w:rsidRPr="00EF18BE" w:rsidRDefault="00CD0C6D" w:rsidP="00CD0C6D">
            <w:pPr>
              <w:jc w:val="center"/>
              <w:rPr>
                <w:rFonts w:cs="Times New Roman"/>
              </w:rPr>
            </w:pPr>
            <w:r w:rsidRPr="00EF18BE">
              <w:rPr>
                <w:rFonts w:cs="Times New Roman"/>
              </w:rPr>
              <w:t>24000</w:t>
            </w:r>
          </w:p>
        </w:tc>
        <w:tc>
          <w:tcPr>
            <w:tcW w:w="956" w:type="dxa"/>
            <w:tcBorders>
              <w:top w:val="single" w:sz="4" w:space="0" w:color="000000"/>
              <w:left w:val="single" w:sz="4" w:space="0" w:color="000000"/>
              <w:bottom w:val="single" w:sz="4" w:space="0" w:color="000000"/>
              <w:right w:val="single" w:sz="4" w:space="0" w:color="000000"/>
            </w:tcBorders>
            <w:vAlign w:val="center"/>
          </w:tcPr>
          <w:p w14:paraId="7A0AF393" w14:textId="77777777" w:rsidR="00CD0C6D" w:rsidRPr="00EF18BE" w:rsidRDefault="00CD0C6D" w:rsidP="00CD0C6D">
            <w:pPr>
              <w:jc w:val="center"/>
              <w:rPr>
                <w:rFonts w:cs="Times New Roman"/>
              </w:rPr>
            </w:pPr>
            <w:r w:rsidRPr="00EF18BE">
              <w:rPr>
                <w:rFonts w:cs="Times New Roman"/>
              </w:rPr>
              <w:t>6000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12F54AD" w14:textId="77777777" w:rsidR="00CD0C6D" w:rsidRPr="00EF18BE" w:rsidRDefault="00CD0C6D" w:rsidP="00CD0C6D">
            <w:pPr>
              <w:jc w:val="center"/>
              <w:rPr>
                <w:rFonts w:cs="Times New Roman"/>
              </w:rPr>
            </w:pPr>
            <w:r w:rsidRPr="00EF18BE">
              <w:rPr>
                <w:rFonts w:cs="Times New Roman"/>
              </w:rPr>
              <w:t>0</w:t>
            </w:r>
          </w:p>
        </w:tc>
        <w:tc>
          <w:tcPr>
            <w:tcW w:w="1238" w:type="dxa"/>
            <w:tcBorders>
              <w:top w:val="single" w:sz="4" w:space="0" w:color="000000"/>
              <w:left w:val="single" w:sz="4" w:space="0" w:color="000000"/>
              <w:bottom w:val="single" w:sz="4" w:space="0" w:color="000000"/>
              <w:right w:val="single" w:sz="4" w:space="0" w:color="000000"/>
            </w:tcBorders>
            <w:vAlign w:val="center"/>
          </w:tcPr>
          <w:p w14:paraId="5FD03781" w14:textId="77777777" w:rsidR="00CD0C6D" w:rsidRPr="00EF18BE" w:rsidRDefault="00CD0C6D" w:rsidP="00CD0C6D">
            <w:pPr>
              <w:jc w:val="center"/>
              <w:rPr>
                <w:rFonts w:cs="Times New Roman"/>
              </w:rPr>
            </w:pPr>
            <w:r w:rsidRPr="00EF18BE">
              <w:rPr>
                <w:rFonts w:cs="Times New Roman"/>
              </w:rPr>
              <w:t>988940</w:t>
            </w:r>
          </w:p>
        </w:tc>
      </w:tr>
    </w:tbl>
    <w:p w14:paraId="156771F9" w14:textId="1AB148C3" w:rsidR="00CD0C6D" w:rsidRPr="00EF18BE" w:rsidRDefault="00CD0C6D" w:rsidP="00CD0C6D">
      <w:pPr>
        <w:widowControl/>
        <w:rPr>
          <w:rFonts w:eastAsia="Times New Roman" w:cs="Times New Roman"/>
          <w:b/>
          <w:bCs/>
          <w:szCs w:val="24"/>
          <w:lang w:val="ru-RU"/>
        </w:rPr>
      </w:pPr>
    </w:p>
    <w:p w14:paraId="3C8C0BC3" w14:textId="77777777" w:rsidR="00CD0C6D" w:rsidRPr="00EF18BE" w:rsidRDefault="00CD0C6D" w:rsidP="00CD0C6D">
      <w:pPr>
        <w:pStyle w:val="1"/>
        <w:jc w:val="center"/>
        <w:rPr>
          <w:rFonts w:cs="Times New Roman"/>
          <w:sz w:val="26"/>
          <w:szCs w:val="26"/>
          <w:lang w:val="ru-RU"/>
        </w:rPr>
        <w:sectPr w:rsidR="00CD0C6D" w:rsidRPr="00EF18BE" w:rsidSect="00CD0C6D">
          <w:pgSz w:w="16838" w:h="11906" w:orient="landscape"/>
          <w:pgMar w:top="1701" w:right="1134" w:bottom="567" w:left="1134" w:header="709" w:footer="709" w:gutter="0"/>
          <w:cols w:space="708"/>
          <w:docGrid w:linePitch="360"/>
        </w:sectPr>
      </w:pPr>
    </w:p>
    <w:p w14:paraId="26FD1E22" w14:textId="77777777" w:rsidR="00382B97" w:rsidRPr="00EF18BE" w:rsidRDefault="00382B97" w:rsidP="0071306C">
      <w:pPr>
        <w:pStyle w:val="1"/>
        <w:numPr>
          <w:ilvl w:val="0"/>
          <w:numId w:val="1"/>
        </w:numPr>
        <w:rPr>
          <w:rFonts w:cs="Times New Roman"/>
          <w:szCs w:val="24"/>
          <w:lang w:val="ru-RU"/>
        </w:rPr>
      </w:pPr>
      <w:bookmarkStart w:id="1618" w:name="_Toc407629715"/>
      <w:bookmarkStart w:id="1619" w:name="_Toc426028559"/>
      <w:r w:rsidRPr="00EF18BE">
        <w:rPr>
          <w:szCs w:val="24"/>
        </w:rPr>
        <w:lastRenderedPageBreak/>
        <w:t xml:space="preserve">Перспективная схема </w:t>
      </w:r>
      <w:r w:rsidRPr="00EF18BE">
        <w:rPr>
          <w:szCs w:val="24"/>
          <w:lang w:val="ru-RU"/>
        </w:rPr>
        <w:t>газоснабжения</w:t>
      </w:r>
      <w:bookmarkEnd w:id="1618"/>
      <w:bookmarkEnd w:id="1619"/>
    </w:p>
    <w:p w14:paraId="7332FEDB" w14:textId="77777777" w:rsidR="00382B97" w:rsidRPr="00EF18BE" w:rsidRDefault="00382B97" w:rsidP="00382B97">
      <w:pPr>
        <w:ind w:firstLine="720"/>
        <w:rPr>
          <w:lang w:val="ru-RU"/>
        </w:rPr>
      </w:pPr>
      <w:r w:rsidRPr="00EF18BE">
        <w:rPr>
          <w:lang w:val="ru-RU"/>
        </w:rPr>
        <w:t xml:space="preserve">Источником газоснабжения </w:t>
      </w:r>
      <w:r w:rsidRPr="00EF18BE">
        <w:rPr>
          <w:szCs w:val="26"/>
          <w:lang w:val="ru-RU"/>
        </w:rPr>
        <w:t xml:space="preserve">Зональненского </w:t>
      </w:r>
      <w:r w:rsidRPr="00EF18BE">
        <w:rPr>
          <w:lang w:val="ru-RU"/>
        </w:rPr>
        <w:t>сельского поселения предусматривается природный и сжиженный газ.</w:t>
      </w:r>
    </w:p>
    <w:p w14:paraId="06680F13" w14:textId="77777777" w:rsidR="00382B97" w:rsidRPr="00EF18BE" w:rsidRDefault="00382B97" w:rsidP="00382B97">
      <w:pPr>
        <w:ind w:firstLine="720"/>
        <w:rPr>
          <w:lang w:val="ru-RU"/>
        </w:rPr>
      </w:pPr>
      <w:r w:rsidRPr="00EF18BE">
        <w:rPr>
          <w:lang w:val="ru-RU"/>
        </w:rPr>
        <w:t>Использование природного газа улучшит условия проживания населения, значительно снизит расходы на тепловыработку.</w:t>
      </w:r>
    </w:p>
    <w:p w14:paraId="6116F496" w14:textId="77777777" w:rsidR="00382B97" w:rsidRPr="00EF18BE" w:rsidRDefault="00382B97" w:rsidP="00382B97">
      <w:pPr>
        <w:ind w:firstLine="720"/>
        <w:rPr>
          <w:lang w:val="ru-RU"/>
        </w:rPr>
      </w:pPr>
      <w:r w:rsidRPr="00EF18BE">
        <w:rPr>
          <w:lang w:val="ru-RU"/>
        </w:rPr>
        <w:t>Природный газ будет поступать в поселение от ГРС «АГНКС-1».</w:t>
      </w:r>
    </w:p>
    <w:p w14:paraId="48B21088" w14:textId="77777777" w:rsidR="00382B97" w:rsidRPr="00EF18BE" w:rsidRDefault="00382B97" w:rsidP="00382B97">
      <w:pPr>
        <w:ind w:firstLine="720"/>
        <w:rPr>
          <w:lang w:val="ru-RU"/>
        </w:rPr>
      </w:pPr>
      <w:r w:rsidRPr="00EF18BE">
        <w:rPr>
          <w:lang w:val="ru-RU"/>
        </w:rPr>
        <w:t>Проектом предусматривается перенос ГРС «АГНКС-1» из зоны планируемого размещения жилой застройки в восточную часть поселения.</w:t>
      </w:r>
    </w:p>
    <w:p w14:paraId="72311CC7" w14:textId="77777777" w:rsidR="00382B97" w:rsidRPr="00EF18BE" w:rsidRDefault="00382B97" w:rsidP="00382B97">
      <w:pPr>
        <w:ind w:firstLine="720"/>
        <w:rPr>
          <w:lang w:val="ru-RU"/>
        </w:rPr>
      </w:pPr>
      <w:r w:rsidRPr="00EF18BE">
        <w:rPr>
          <w:lang w:val="ru-RU"/>
        </w:rPr>
        <w:t>Предусматривается перекладка участка газопровода-отвода от магистрального газопровода «Парабель – Кузбасс» (участок между ГРС «Апрель» и ГРС-2) в восточной части поселения, в районе прохождения планируемой автодороги в сторону Новосибирска.</w:t>
      </w:r>
    </w:p>
    <w:p w14:paraId="6129E34B" w14:textId="77777777" w:rsidR="00382B97" w:rsidRPr="00EF18BE" w:rsidRDefault="00382B97" w:rsidP="00382B97">
      <w:pPr>
        <w:ind w:firstLine="720"/>
        <w:rPr>
          <w:lang w:val="ru-RU"/>
        </w:rPr>
      </w:pPr>
      <w:r w:rsidRPr="00EF18BE">
        <w:rPr>
          <w:lang w:val="ru-RU"/>
        </w:rPr>
        <w:t xml:space="preserve">Для газификации </w:t>
      </w:r>
      <w:r w:rsidRPr="00EF18BE">
        <w:rPr>
          <w:szCs w:val="26"/>
          <w:lang w:val="ru-RU"/>
        </w:rPr>
        <w:t xml:space="preserve">Зональненского </w:t>
      </w:r>
      <w:r w:rsidRPr="00EF18BE">
        <w:rPr>
          <w:lang w:val="ru-RU"/>
        </w:rPr>
        <w:t>сельского поселения необходимо провести мероприятия по переводу жилого фонда и новых котельных на природный газ. Для этого необходимо строительство распределительных газопроводов высокого (среднего) давления до газораспределительных пунктов и котельных.</w:t>
      </w:r>
    </w:p>
    <w:p w14:paraId="1F01AEC2" w14:textId="77777777" w:rsidR="00382B97" w:rsidRPr="00EF18BE" w:rsidRDefault="00382B97" w:rsidP="00382B97">
      <w:pPr>
        <w:ind w:firstLine="720"/>
        <w:rPr>
          <w:lang w:val="ru-RU"/>
        </w:rPr>
      </w:pPr>
      <w:r w:rsidRPr="00EF18BE">
        <w:rPr>
          <w:lang w:val="ru-RU"/>
        </w:rPr>
        <w:t>Согласно СП 42-101-2003, удельное коммунально-бытовое газопотребление по поселению на перспективу составит 300 куб. м/год для потребителей индивидуального жилищного фонда, 120 куб. м/год – для потребителей многоэтажного фонда, с учетом централизованного горячего водоснабжения капитальной жилой застройки.</w:t>
      </w:r>
    </w:p>
    <w:p w14:paraId="1E99FB48" w14:textId="77777777" w:rsidR="00382B97" w:rsidRPr="00EF18BE" w:rsidRDefault="00382B97" w:rsidP="00382B97">
      <w:pPr>
        <w:ind w:firstLine="720"/>
        <w:rPr>
          <w:lang w:val="ru-RU"/>
        </w:rPr>
      </w:pPr>
      <w:r w:rsidRPr="00EF18BE">
        <w:rPr>
          <w:lang w:val="ru-RU"/>
        </w:rPr>
        <w:t xml:space="preserve">Суммарный расход природного газа по </w:t>
      </w:r>
      <w:r w:rsidRPr="00EF18BE">
        <w:rPr>
          <w:szCs w:val="26"/>
          <w:lang w:val="ru-RU"/>
        </w:rPr>
        <w:t xml:space="preserve">Зональненскому </w:t>
      </w:r>
      <w:r w:rsidRPr="00EF18BE">
        <w:rPr>
          <w:lang w:val="ru-RU"/>
        </w:rPr>
        <w:t>сельскому поселению на расчетный срок составит 170</w:t>
      </w:r>
      <w:r w:rsidRPr="00EF18BE">
        <w:t> </w:t>
      </w:r>
      <w:r w:rsidRPr="00EF18BE">
        <w:rPr>
          <w:lang w:val="ru-RU"/>
        </w:rPr>
        <w:t>млн. куб. м/год, в том числе:</w:t>
      </w:r>
    </w:p>
    <w:p w14:paraId="1449B27B" w14:textId="77777777" w:rsidR="00382B97" w:rsidRPr="00EF18BE" w:rsidRDefault="00382B97" w:rsidP="004712C5">
      <w:pPr>
        <w:numPr>
          <w:ilvl w:val="0"/>
          <w:numId w:val="15"/>
        </w:numPr>
        <w:autoSpaceDE w:val="0"/>
        <w:autoSpaceDN w:val="0"/>
        <w:adjustRightInd w:val="0"/>
        <w:ind w:left="0" w:firstLine="720"/>
        <w:rPr>
          <w:lang w:val="ru-RU"/>
        </w:rPr>
      </w:pPr>
      <w:r w:rsidRPr="00EF18BE">
        <w:rPr>
          <w:lang w:val="ru-RU"/>
        </w:rPr>
        <w:t>на пищеприготовление и коммунально-бытовые нужды – 10 млн. куб. м/год;</w:t>
      </w:r>
    </w:p>
    <w:p w14:paraId="6A50CA6F" w14:textId="77777777" w:rsidR="00382B97" w:rsidRPr="00EF18BE" w:rsidRDefault="00382B97" w:rsidP="004712C5">
      <w:pPr>
        <w:numPr>
          <w:ilvl w:val="0"/>
          <w:numId w:val="15"/>
        </w:numPr>
        <w:autoSpaceDE w:val="0"/>
        <w:autoSpaceDN w:val="0"/>
        <w:adjustRightInd w:val="0"/>
        <w:ind w:left="0" w:firstLine="720"/>
        <w:rPr>
          <w:lang w:val="ru-RU"/>
        </w:rPr>
      </w:pPr>
      <w:r w:rsidRPr="00EF18BE">
        <w:rPr>
          <w:lang w:val="ru-RU"/>
        </w:rPr>
        <w:t>на выработку теплоэнергии для отопления жилищно-коммунального сектора – 150 млн. куб. м/год;</w:t>
      </w:r>
    </w:p>
    <w:p w14:paraId="3872F58B" w14:textId="77777777" w:rsidR="00382B97" w:rsidRPr="00EF18BE" w:rsidRDefault="00382B97" w:rsidP="004712C5">
      <w:pPr>
        <w:numPr>
          <w:ilvl w:val="0"/>
          <w:numId w:val="15"/>
        </w:numPr>
        <w:autoSpaceDE w:val="0"/>
        <w:autoSpaceDN w:val="0"/>
        <w:adjustRightInd w:val="0"/>
        <w:ind w:left="0" w:firstLine="720"/>
        <w:rPr>
          <w:lang w:val="ru-RU"/>
        </w:rPr>
      </w:pPr>
      <w:r w:rsidRPr="00EF18BE">
        <w:rPr>
          <w:lang w:val="ru-RU"/>
        </w:rPr>
        <w:t>прочими потребителями – 10 млн. куб. м/год.</w:t>
      </w:r>
    </w:p>
    <w:p w14:paraId="2D429A95" w14:textId="77777777" w:rsidR="00382B97" w:rsidRPr="00EF18BE" w:rsidRDefault="00382B97" w:rsidP="00382B97">
      <w:pPr>
        <w:ind w:firstLine="720"/>
        <w:rPr>
          <w:lang w:val="ru-RU"/>
        </w:rPr>
      </w:pPr>
      <w:r w:rsidRPr="00EF18BE">
        <w:rPr>
          <w:lang w:val="ru-RU"/>
        </w:rPr>
        <w:t>СУГ предлагается использовать для нужд населения негазифицированных ИЖС (пищеприготовление, горячее водоснабжение) и заправки автотранспорта.</w:t>
      </w:r>
    </w:p>
    <w:p w14:paraId="31B6C685" w14:textId="77777777" w:rsidR="00825631" w:rsidRPr="00EF18BE" w:rsidRDefault="00382B97" w:rsidP="00382B97">
      <w:pPr>
        <w:ind w:firstLine="720"/>
        <w:rPr>
          <w:szCs w:val="26"/>
          <w:lang w:val="ru-RU"/>
        </w:rPr>
      </w:pPr>
      <w:r w:rsidRPr="00EF18BE">
        <w:rPr>
          <w:lang w:val="ru-RU"/>
        </w:rPr>
        <w:t xml:space="preserve">Местоположение ГРС, ГРП, трасс существующих и проектируемых газопроводов показаны на схеме </w:t>
      </w:r>
      <w:r w:rsidRPr="00EF18BE">
        <w:rPr>
          <w:szCs w:val="26"/>
          <w:lang w:val="ru-RU"/>
        </w:rPr>
        <w:t>«Карта транспортной и инженерной инфраструктуры (электро-, тепло-, газоснабжение, связь, водоснабжение, водоотведение), инженерного благоустройства территории» в масштабе 1:10</w:t>
      </w:r>
      <w:r w:rsidRPr="00EF18BE">
        <w:rPr>
          <w:szCs w:val="26"/>
        </w:rPr>
        <w:t> </w:t>
      </w:r>
      <w:r w:rsidRPr="00EF18BE">
        <w:rPr>
          <w:szCs w:val="26"/>
          <w:lang w:val="ru-RU"/>
        </w:rPr>
        <w:t>000.</w:t>
      </w:r>
    </w:p>
    <w:p w14:paraId="0C7D8A42" w14:textId="77777777" w:rsidR="005C7B9A" w:rsidRPr="00EF18BE" w:rsidRDefault="005C7B9A" w:rsidP="00382B97">
      <w:pPr>
        <w:ind w:firstLine="720"/>
        <w:rPr>
          <w:szCs w:val="26"/>
          <w:lang w:val="ru-RU"/>
        </w:rPr>
        <w:sectPr w:rsidR="005C7B9A" w:rsidRPr="00EF18BE" w:rsidSect="003D02DB">
          <w:pgSz w:w="11907" w:h="16840" w:code="9"/>
          <w:pgMar w:top="1134" w:right="850" w:bottom="1134" w:left="1701" w:header="0" w:footer="227" w:gutter="0"/>
          <w:cols w:space="720"/>
          <w:docGrid w:linePitch="381"/>
        </w:sectPr>
      </w:pPr>
    </w:p>
    <w:p w14:paraId="4C7D14C9" w14:textId="62F37D6F" w:rsidR="00D21615" w:rsidRPr="00EF18BE" w:rsidRDefault="00D21615" w:rsidP="00D21615">
      <w:pPr>
        <w:spacing w:before="240"/>
        <w:ind w:firstLine="720"/>
        <w:jc w:val="right"/>
        <w:rPr>
          <w:szCs w:val="26"/>
          <w:lang w:val="ru-RU"/>
        </w:rPr>
      </w:pPr>
      <w:r w:rsidRPr="00EF18BE">
        <w:rPr>
          <w:szCs w:val="26"/>
          <w:lang w:val="ru-RU"/>
        </w:rPr>
        <w:lastRenderedPageBreak/>
        <w:t xml:space="preserve">Таблица 9.1 - Финансовые потребности в реализацию мероприятий по развитию системы газоснабжения, </w:t>
      </w:r>
      <w:r w:rsidR="0076613D" w:rsidRPr="00EF18BE">
        <w:rPr>
          <w:szCs w:val="26"/>
          <w:lang w:val="ru-RU"/>
        </w:rPr>
        <w:t>тыс</w:t>
      </w:r>
      <w:r w:rsidRPr="00EF18BE">
        <w:rPr>
          <w:szCs w:val="26"/>
          <w:lang w:val="ru-RU"/>
        </w:rPr>
        <w:t xml:space="preserve">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3397"/>
        <w:gridCol w:w="1095"/>
        <w:gridCol w:w="1313"/>
        <w:gridCol w:w="1315"/>
        <w:gridCol w:w="1580"/>
        <w:gridCol w:w="609"/>
        <w:gridCol w:w="1315"/>
        <w:gridCol w:w="1313"/>
        <w:gridCol w:w="918"/>
        <w:gridCol w:w="1220"/>
      </w:tblGrid>
      <w:tr w:rsidR="0076613D" w:rsidRPr="00EF18BE" w14:paraId="0B93B0FC" w14:textId="77777777" w:rsidTr="00825631">
        <w:trPr>
          <w:trHeight w:val="295"/>
          <w:tblHeader/>
          <w:jc w:val="center"/>
        </w:trPr>
        <w:tc>
          <w:tcPr>
            <w:tcW w:w="461" w:type="dxa"/>
            <w:vMerge w:val="restart"/>
            <w:vAlign w:val="center"/>
            <w:hideMark/>
          </w:tcPr>
          <w:p w14:paraId="08B743DC" w14:textId="77777777" w:rsidR="0076613D" w:rsidRPr="00EF18BE" w:rsidRDefault="0076613D" w:rsidP="008A13BA">
            <w:pPr>
              <w:snapToGrid w:val="0"/>
              <w:ind w:left="-108" w:right="-108"/>
              <w:jc w:val="center"/>
              <w:rPr>
                <w:rFonts w:cs="Times New Roman"/>
                <w:spacing w:val="-10"/>
                <w:szCs w:val="24"/>
              </w:rPr>
            </w:pPr>
            <w:r w:rsidRPr="00EF18BE">
              <w:rPr>
                <w:rFonts w:cs="Times New Roman"/>
                <w:spacing w:val="-10"/>
                <w:szCs w:val="24"/>
              </w:rPr>
              <w:t>№</w:t>
            </w:r>
          </w:p>
          <w:p w14:paraId="79B2F37C" w14:textId="77777777" w:rsidR="0076613D" w:rsidRPr="00EF18BE" w:rsidRDefault="0076613D" w:rsidP="008A13BA">
            <w:pPr>
              <w:snapToGrid w:val="0"/>
              <w:ind w:left="-108" w:right="-108"/>
              <w:jc w:val="center"/>
              <w:rPr>
                <w:rFonts w:cs="Times New Roman"/>
                <w:bCs/>
                <w:spacing w:val="-10"/>
              </w:rPr>
            </w:pPr>
            <w:r w:rsidRPr="00EF18BE">
              <w:rPr>
                <w:rFonts w:cs="Times New Roman"/>
                <w:spacing w:val="-10"/>
                <w:szCs w:val="24"/>
              </w:rPr>
              <w:t>п/п</w:t>
            </w:r>
          </w:p>
        </w:tc>
        <w:tc>
          <w:tcPr>
            <w:tcW w:w="2199" w:type="dxa"/>
            <w:vMerge w:val="restart"/>
            <w:vAlign w:val="center"/>
            <w:hideMark/>
          </w:tcPr>
          <w:p w14:paraId="6133CE76" w14:textId="77777777" w:rsidR="0076613D" w:rsidRPr="00EF18BE" w:rsidRDefault="0076613D" w:rsidP="008A13BA">
            <w:pPr>
              <w:snapToGrid w:val="0"/>
              <w:jc w:val="center"/>
              <w:rPr>
                <w:rFonts w:cs="Times New Roman"/>
                <w:bCs/>
              </w:rPr>
            </w:pPr>
            <w:r w:rsidRPr="00EF18BE">
              <w:rPr>
                <w:rFonts w:cs="Times New Roman"/>
                <w:bCs/>
              </w:rPr>
              <w:t>Наименование работ и затрат</w:t>
            </w:r>
          </w:p>
        </w:tc>
        <w:tc>
          <w:tcPr>
            <w:tcW w:w="709" w:type="dxa"/>
            <w:vMerge w:val="restart"/>
            <w:vAlign w:val="center"/>
            <w:hideMark/>
          </w:tcPr>
          <w:p w14:paraId="1B846CCC" w14:textId="77777777" w:rsidR="0076613D" w:rsidRPr="00EF18BE" w:rsidRDefault="0076613D" w:rsidP="008A13BA">
            <w:pPr>
              <w:snapToGrid w:val="0"/>
              <w:jc w:val="center"/>
              <w:rPr>
                <w:rFonts w:cs="Times New Roman"/>
                <w:bCs/>
              </w:rPr>
            </w:pPr>
            <w:r w:rsidRPr="00EF18BE">
              <w:rPr>
                <w:rFonts w:cs="Times New Roman"/>
                <w:spacing w:val="-8"/>
                <w:szCs w:val="24"/>
              </w:rPr>
              <w:t>Ед. изм.</w:t>
            </w:r>
          </w:p>
        </w:tc>
        <w:tc>
          <w:tcPr>
            <w:tcW w:w="850" w:type="dxa"/>
            <w:vMerge w:val="restart"/>
            <w:vAlign w:val="center"/>
            <w:hideMark/>
          </w:tcPr>
          <w:p w14:paraId="424E7F1D" w14:textId="77777777" w:rsidR="0076613D" w:rsidRPr="00EF18BE" w:rsidRDefault="0076613D" w:rsidP="008A13BA">
            <w:pPr>
              <w:snapToGrid w:val="0"/>
              <w:ind w:left="-108" w:right="-108"/>
              <w:jc w:val="center"/>
              <w:rPr>
                <w:rFonts w:cs="Times New Roman"/>
                <w:szCs w:val="24"/>
              </w:rPr>
            </w:pPr>
            <w:r w:rsidRPr="00EF18BE">
              <w:rPr>
                <w:rFonts w:cs="Times New Roman"/>
                <w:szCs w:val="24"/>
              </w:rPr>
              <w:t>Объем работ</w:t>
            </w:r>
          </w:p>
        </w:tc>
        <w:tc>
          <w:tcPr>
            <w:tcW w:w="851" w:type="dxa"/>
            <w:vMerge w:val="restart"/>
            <w:vAlign w:val="center"/>
            <w:hideMark/>
          </w:tcPr>
          <w:p w14:paraId="586F4D6E" w14:textId="77777777" w:rsidR="0076613D" w:rsidRPr="00EF18BE" w:rsidRDefault="0076613D" w:rsidP="008A13BA">
            <w:pPr>
              <w:snapToGrid w:val="0"/>
              <w:ind w:left="-108" w:right="-108"/>
              <w:jc w:val="center"/>
              <w:rPr>
                <w:rFonts w:cs="Times New Roman"/>
                <w:bCs/>
                <w:spacing w:val="-10"/>
                <w:szCs w:val="24"/>
                <w:lang w:val="ru-RU"/>
              </w:rPr>
            </w:pPr>
            <w:r w:rsidRPr="00EF18BE">
              <w:rPr>
                <w:rFonts w:cs="Times New Roman"/>
                <w:szCs w:val="24"/>
              </w:rPr>
              <w:t>Общая стоимость, тыс. руб.</w:t>
            </w:r>
          </w:p>
        </w:tc>
        <w:tc>
          <w:tcPr>
            <w:tcW w:w="1023" w:type="dxa"/>
            <w:vMerge w:val="restart"/>
            <w:vAlign w:val="center"/>
            <w:hideMark/>
          </w:tcPr>
          <w:p w14:paraId="40FA6341"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Срок</w:t>
            </w:r>
          </w:p>
        </w:tc>
        <w:tc>
          <w:tcPr>
            <w:tcW w:w="3479" w:type="dxa"/>
            <w:gridSpan w:val="5"/>
            <w:hideMark/>
          </w:tcPr>
          <w:p w14:paraId="60BE9CD6"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825631" w:rsidRPr="00EF18BE" w14:paraId="2469C457" w14:textId="77777777" w:rsidTr="00825631">
        <w:trPr>
          <w:trHeight w:val="295"/>
          <w:tblHeader/>
          <w:jc w:val="center"/>
        </w:trPr>
        <w:tc>
          <w:tcPr>
            <w:tcW w:w="461" w:type="dxa"/>
            <w:vMerge/>
            <w:vAlign w:val="center"/>
            <w:hideMark/>
          </w:tcPr>
          <w:p w14:paraId="3BF974F6" w14:textId="77777777" w:rsidR="0076613D" w:rsidRPr="00EF18BE" w:rsidRDefault="0076613D" w:rsidP="008A13BA">
            <w:pPr>
              <w:widowControl/>
              <w:rPr>
                <w:rFonts w:cs="Times New Roman"/>
                <w:bCs/>
                <w:spacing w:val="-10"/>
              </w:rPr>
            </w:pPr>
          </w:p>
        </w:tc>
        <w:tc>
          <w:tcPr>
            <w:tcW w:w="2199" w:type="dxa"/>
            <w:vMerge/>
            <w:vAlign w:val="center"/>
            <w:hideMark/>
          </w:tcPr>
          <w:p w14:paraId="6C08CACB" w14:textId="77777777" w:rsidR="0076613D" w:rsidRPr="00EF18BE" w:rsidRDefault="0076613D" w:rsidP="008A13BA">
            <w:pPr>
              <w:widowControl/>
              <w:rPr>
                <w:rFonts w:cs="Times New Roman"/>
                <w:bCs/>
              </w:rPr>
            </w:pPr>
          </w:p>
        </w:tc>
        <w:tc>
          <w:tcPr>
            <w:tcW w:w="709" w:type="dxa"/>
            <w:vMerge/>
            <w:vAlign w:val="center"/>
            <w:hideMark/>
          </w:tcPr>
          <w:p w14:paraId="2858CE40" w14:textId="77777777" w:rsidR="0076613D" w:rsidRPr="00EF18BE" w:rsidRDefault="0076613D" w:rsidP="008A13BA">
            <w:pPr>
              <w:widowControl/>
              <w:rPr>
                <w:rFonts w:cs="Times New Roman"/>
                <w:bCs/>
              </w:rPr>
            </w:pPr>
          </w:p>
        </w:tc>
        <w:tc>
          <w:tcPr>
            <w:tcW w:w="850" w:type="dxa"/>
            <w:vMerge/>
            <w:vAlign w:val="center"/>
            <w:hideMark/>
          </w:tcPr>
          <w:p w14:paraId="71ED3481" w14:textId="77777777" w:rsidR="0076613D" w:rsidRPr="00EF18BE" w:rsidRDefault="0076613D" w:rsidP="008A13BA">
            <w:pPr>
              <w:widowControl/>
              <w:rPr>
                <w:rFonts w:cs="Times New Roman"/>
                <w:szCs w:val="24"/>
              </w:rPr>
            </w:pPr>
          </w:p>
        </w:tc>
        <w:tc>
          <w:tcPr>
            <w:tcW w:w="851" w:type="dxa"/>
            <w:vMerge/>
            <w:vAlign w:val="center"/>
            <w:hideMark/>
          </w:tcPr>
          <w:p w14:paraId="34042F1A" w14:textId="77777777" w:rsidR="0076613D" w:rsidRPr="00EF18BE" w:rsidRDefault="0076613D" w:rsidP="008A13BA">
            <w:pPr>
              <w:widowControl/>
              <w:rPr>
                <w:rFonts w:cs="Times New Roman"/>
                <w:bCs/>
                <w:spacing w:val="-10"/>
                <w:szCs w:val="24"/>
                <w:lang w:val="ru-RU"/>
              </w:rPr>
            </w:pPr>
          </w:p>
        </w:tc>
        <w:tc>
          <w:tcPr>
            <w:tcW w:w="1023" w:type="dxa"/>
            <w:vMerge/>
            <w:vAlign w:val="center"/>
            <w:hideMark/>
          </w:tcPr>
          <w:p w14:paraId="1F8FC433" w14:textId="77777777" w:rsidR="0076613D" w:rsidRPr="00EF18BE" w:rsidRDefault="0076613D" w:rsidP="008A13BA">
            <w:pPr>
              <w:widowControl/>
              <w:rPr>
                <w:rFonts w:cs="Times New Roman"/>
                <w:szCs w:val="24"/>
                <w:lang w:val="ru-RU"/>
              </w:rPr>
            </w:pPr>
          </w:p>
        </w:tc>
        <w:tc>
          <w:tcPr>
            <w:tcW w:w="394" w:type="dxa"/>
            <w:vAlign w:val="center"/>
            <w:hideMark/>
          </w:tcPr>
          <w:p w14:paraId="6966A481"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ФБ</w:t>
            </w:r>
          </w:p>
        </w:tc>
        <w:tc>
          <w:tcPr>
            <w:tcW w:w="851" w:type="dxa"/>
            <w:vAlign w:val="center"/>
            <w:hideMark/>
          </w:tcPr>
          <w:p w14:paraId="21C1C9BF"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ОБ</w:t>
            </w:r>
          </w:p>
        </w:tc>
        <w:tc>
          <w:tcPr>
            <w:tcW w:w="850" w:type="dxa"/>
            <w:vAlign w:val="center"/>
            <w:hideMark/>
          </w:tcPr>
          <w:p w14:paraId="226578E8"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МБ</w:t>
            </w:r>
          </w:p>
        </w:tc>
        <w:tc>
          <w:tcPr>
            <w:tcW w:w="594" w:type="dxa"/>
            <w:vAlign w:val="center"/>
          </w:tcPr>
          <w:p w14:paraId="29DC31ED"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Бюджет СП</w:t>
            </w:r>
          </w:p>
        </w:tc>
        <w:tc>
          <w:tcPr>
            <w:tcW w:w="790" w:type="dxa"/>
            <w:vAlign w:val="center"/>
          </w:tcPr>
          <w:p w14:paraId="7F741C2C" w14:textId="77777777" w:rsidR="0076613D" w:rsidRPr="00EF18BE" w:rsidRDefault="0076613D" w:rsidP="008A13BA">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825631" w:rsidRPr="00EF18BE" w14:paraId="623E3135" w14:textId="77777777" w:rsidTr="003C5143">
        <w:trPr>
          <w:trHeight w:val="255"/>
          <w:jc w:val="center"/>
        </w:trPr>
        <w:tc>
          <w:tcPr>
            <w:tcW w:w="461" w:type="dxa"/>
          </w:tcPr>
          <w:p w14:paraId="089DF6EE" w14:textId="77777777" w:rsidR="0076613D" w:rsidRPr="00EF18BE" w:rsidRDefault="0076613D" w:rsidP="008A13BA">
            <w:pPr>
              <w:rPr>
                <w:lang w:val="ru-RU"/>
              </w:rPr>
            </w:pPr>
            <w:r w:rsidRPr="00EF18BE">
              <w:t>1</w:t>
            </w:r>
          </w:p>
        </w:tc>
        <w:tc>
          <w:tcPr>
            <w:tcW w:w="2199" w:type="dxa"/>
          </w:tcPr>
          <w:p w14:paraId="2F16BA37" w14:textId="273C0820" w:rsidR="0076613D" w:rsidRPr="00EF18BE" w:rsidRDefault="00E1364A" w:rsidP="008A13BA">
            <w:pPr>
              <w:ind w:left="102"/>
              <w:jc w:val="center"/>
              <w:rPr>
                <w:rFonts w:eastAsia="Calibri"/>
                <w:szCs w:val="24"/>
                <w:lang w:val="ru-RU"/>
              </w:rPr>
            </w:pPr>
            <w:r w:rsidRPr="00EF18BE">
              <w:rPr>
                <w:rFonts w:eastAsia="Calibri"/>
                <w:szCs w:val="24"/>
                <w:lang w:val="ru-RU"/>
              </w:rPr>
              <w:t>Строительство внутрипоселковых трубопроводов в</w:t>
            </w:r>
            <w:r w:rsidR="00825631" w:rsidRPr="00EF18BE">
              <w:rPr>
                <w:rFonts w:eastAsia="Calibri"/>
                <w:szCs w:val="24"/>
                <w:lang w:val="ru-RU"/>
              </w:rPr>
              <w:t xml:space="preserve"> мкр-н «Красивый пруд»</w:t>
            </w:r>
          </w:p>
        </w:tc>
        <w:tc>
          <w:tcPr>
            <w:tcW w:w="709" w:type="dxa"/>
            <w:vAlign w:val="center"/>
          </w:tcPr>
          <w:p w14:paraId="15F29AD6" w14:textId="451081ED" w:rsidR="0076613D" w:rsidRPr="00EF18BE" w:rsidRDefault="0076613D" w:rsidP="003C5143">
            <w:pPr>
              <w:pStyle w:val="afff4"/>
              <w:jc w:val="center"/>
              <w:rPr>
                <w:rFonts w:ascii="Times New Roman" w:hAnsi="Times New Roman"/>
                <w:szCs w:val="24"/>
                <w:lang w:val="ru-RU"/>
              </w:rPr>
            </w:pPr>
          </w:p>
        </w:tc>
        <w:tc>
          <w:tcPr>
            <w:tcW w:w="850" w:type="dxa"/>
            <w:vAlign w:val="center"/>
          </w:tcPr>
          <w:p w14:paraId="172AC8D4" w14:textId="255533D2" w:rsidR="0076613D" w:rsidRPr="00EF18BE" w:rsidRDefault="0076613D" w:rsidP="003C5143">
            <w:pPr>
              <w:jc w:val="center"/>
              <w:rPr>
                <w:rFonts w:cs="Times New Roman"/>
                <w:szCs w:val="24"/>
                <w:lang w:val="ru-RU"/>
              </w:rPr>
            </w:pPr>
          </w:p>
        </w:tc>
        <w:tc>
          <w:tcPr>
            <w:tcW w:w="851" w:type="dxa"/>
            <w:vAlign w:val="center"/>
          </w:tcPr>
          <w:p w14:paraId="5F67329F" w14:textId="45F01095" w:rsidR="0076613D" w:rsidRPr="00EF18BE" w:rsidRDefault="00825631" w:rsidP="003C5143">
            <w:pPr>
              <w:jc w:val="center"/>
              <w:rPr>
                <w:rFonts w:cs="Times New Roman"/>
                <w:lang w:val="ru-RU"/>
              </w:rPr>
            </w:pPr>
            <w:r w:rsidRPr="00EF18BE">
              <w:rPr>
                <w:rFonts w:cs="Times New Roman"/>
                <w:lang w:val="ru-RU"/>
              </w:rPr>
              <w:t>33200</w:t>
            </w:r>
          </w:p>
        </w:tc>
        <w:tc>
          <w:tcPr>
            <w:tcW w:w="1023" w:type="dxa"/>
            <w:vAlign w:val="center"/>
          </w:tcPr>
          <w:p w14:paraId="150DF427" w14:textId="0FD1624C" w:rsidR="0076613D" w:rsidRPr="00EF18BE" w:rsidRDefault="00E1364A" w:rsidP="003C5143">
            <w:pPr>
              <w:jc w:val="center"/>
              <w:rPr>
                <w:rFonts w:cs="Times New Roman"/>
                <w:lang w:val="ru-RU"/>
              </w:rPr>
            </w:pPr>
            <w:r w:rsidRPr="00EF18BE">
              <w:rPr>
                <w:lang w:val="ru-RU"/>
              </w:rPr>
              <w:t>2015</w:t>
            </w:r>
          </w:p>
        </w:tc>
        <w:tc>
          <w:tcPr>
            <w:tcW w:w="394" w:type="dxa"/>
            <w:vAlign w:val="center"/>
          </w:tcPr>
          <w:p w14:paraId="535C2F58" w14:textId="77777777" w:rsidR="0076613D" w:rsidRPr="00EF18BE" w:rsidRDefault="0076613D" w:rsidP="003C5143">
            <w:pPr>
              <w:jc w:val="center"/>
              <w:rPr>
                <w:rFonts w:cs="Times New Roman"/>
                <w:lang w:val="ru-RU"/>
              </w:rPr>
            </w:pPr>
          </w:p>
        </w:tc>
        <w:tc>
          <w:tcPr>
            <w:tcW w:w="851" w:type="dxa"/>
            <w:vAlign w:val="center"/>
          </w:tcPr>
          <w:p w14:paraId="12911F22" w14:textId="25B8F115" w:rsidR="0076613D" w:rsidRPr="00EF18BE" w:rsidRDefault="00825631" w:rsidP="003C5143">
            <w:pPr>
              <w:jc w:val="center"/>
              <w:rPr>
                <w:rFonts w:cs="Times New Roman"/>
                <w:lang w:val="ru-RU"/>
              </w:rPr>
            </w:pPr>
            <w:r w:rsidRPr="00EF18BE">
              <w:rPr>
                <w:rFonts w:cs="Times New Roman"/>
                <w:lang w:val="ru-RU"/>
              </w:rPr>
              <w:t>31500</w:t>
            </w:r>
          </w:p>
        </w:tc>
        <w:tc>
          <w:tcPr>
            <w:tcW w:w="850" w:type="dxa"/>
            <w:vAlign w:val="center"/>
          </w:tcPr>
          <w:p w14:paraId="64641EDC" w14:textId="43057B03" w:rsidR="0076613D" w:rsidRPr="00EF18BE" w:rsidRDefault="00825631" w:rsidP="003C5143">
            <w:pPr>
              <w:jc w:val="center"/>
              <w:rPr>
                <w:rFonts w:cs="Times New Roman"/>
                <w:lang w:val="ru-RU"/>
              </w:rPr>
            </w:pPr>
            <w:r w:rsidRPr="00EF18BE">
              <w:rPr>
                <w:rFonts w:cs="Times New Roman"/>
                <w:lang w:val="ru-RU"/>
              </w:rPr>
              <w:t>1700</w:t>
            </w:r>
          </w:p>
        </w:tc>
        <w:tc>
          <w:tcPr>
            <w:tcW w:w="594" w:type="dxa"/>
            <w:vAlign w:val="center"/>
          </w:tcPr>
          <w:p w14:paraId="7000D102" w14:textId="77777777" w:rsidR="0076613D" w:rsidRPr="00EF18BE" w:rsidRDefault="0076613D" w:rsidP="003C5143">
            <w:pPr>
              <w:jc w:val="center"/>
              <w:rPr>
                <w:rFonts w:cs="Times New Roman"/>
                <w:lang w:val="ru-RU"/>
              </w:rPr>
            </w:pPr>
          </w:p>
        </w:tc>
        <w:tc>
          <w:tcPr>
            <w:tcW w:w="790" w:type="dxa"/>
            <w:vAlign w:val="center"/>
          </w:tcPr>
          <w:p w14:paraId="6A5F39ED" w14:textId="02803B94" w:rsidR="0076613D" w:rsidRPr="00EF18BE" w:rsidRDefault="0076613D" w:rsidP="003C5143">
            <w:pPr>
              <w:jc w:val="center"/>
              <w:rPr>
                <w:rFonts w:cs="Times New Roman"/>
                <w:lang w:val="ru-RU"/>
              </w:rPr>
            </w:pPr>
          </w:p>
        </w:tc>
      </w:tr>
      <w:tr w:rsidR="00825631" w:rsidRPr="00EF18BE" w14:paraId="00BB7C13" w14:textId="77777777" w:rsidTr="003C5143">
        <w:trPr>
          <w:trHeight w:val="255"/>
          <w:jc w:val="center"/>
        </w:trPr>
        <w:tc>
          <w:tcPr>
            <w:tcW w:w="461" w:type="dxa"/>
          </w:tcPr>
          <w:p w14:paraId="06F29E9E" w14:textId="77777777" w:rsidR="0076613D" w:rsidRPr="00EF18BE" w:rsidRDefault="0076613D" w:rsidP="008A13BA">
            <w:pPr>
              <w:rPr>
                <w:lang w:val="ru-RU"/>
              </w:rPr>
            </w:pPr>
            <w:r w:rsidRPr="00EF18BE">
              <w:rPr>
                <w:lang w:val="ru-RU"/>
              </w:rPr>
              <w:t>2</w:t>
            </w:r>
          </w:p>
        </w:tc>
        <w:tc>
          <w:tcPr>
            <w:tcW w:w="2199" w:type="dxa"/>
          </w:tcPr>
          <w:p w14:paraId="24BBB724" w14:textId="083135E2" w:rsidR="0076613D" w:rsidRPr="00EF18BE" w:rsidRDefault="00E1364A" w:rsidP="008A13BA">
            <w:pPr>
              <w:ind w:left="102"/>
              <w:jc w:val="center"/>
              <w:rPr>
                <w:rFonts w:eastAsia="Calibri"/>
                <w:szCs w:val="24"/>
                <w:lang w:val="ru-RU"/>
              </w:rPr>
            </w:pPr>
            <w:r w:rsidRPr="00EF18BE">
              <w:rPr>
                <w:rFonts w:eastAsia="Calibri"/>
                <w:szCs w:val="24"/>
                <w:lang w:val="ru-RU"/>
              </w:rPr>
              <w:t xml:space="preserve">Строительство внутрипоселковых трубопроводов в </w:t>
            </w:r>
            <w:r w:rsidR="00825631" w:rsidRPr="00EF18BE">
              <w:rPr>
                <w:rFonts w:eastAsia="Calibri"/>
                <w:szCs w:val="24"/>
                <w:lang w:val="ru-RU"/>
              </w:rPr>
              <w:t>п. Зональная Станция</w:t>
            </w:r>
            <w:r w:rsidRPr="00EF18BE">
              <w:rPr>
                <w:rFonts w:eastAsia="Calibri"/>
                <w:szCs w:val="24"/>
                <w:lang w:val="ru-RU"/>
              </w:rPr>
              <w:t xml:space="preserve"> III очередь</w:t>
            </w:r>
          </w:p>
        </w:tc>
        <w:tc>
          <w:tcPr>
            <w:tcW w:w="709" w:type="dxa"/>
            <w:vAlign w:val="center"/>
          </w:tcPr>
          <w:p w14:paraId="506DAC34" w14:textId="77777777" w:rsidR="0076613D" w:rsidRPr="00EF18BE" w:rsidRDefault="0076613D" w:rsidP="003C5143">
            <w:pPr>
              <w:pStyle w:val="afff4"/>
              <w:jc w:val="center"/>
              <w:rPr>
                <w:rFonts w:ascii="Times New Roman" w:hAnsi="Times New Roman"/>
                <w:szCs w:val="24"/>
                <w:lang w:val="ru-RU"/>
              </w:rPr>
            </w:pPr>
            <w:r w:rsidRPr="00EF18BE">
              <w:rPr>
                <w:rFonts w:ascii="Times New Roman" w:hAnsi="Times New Roman"/>
                <w:lang w:val="ru-RU"/>
              </w:rPr>
              <w:t>км</w:t>
            </w:r>
          </w:p>
        </w:tc>
        <w:tc>
          <w:tcPr>
            <w:tcW w:w="850" w:type="dxa"/>
            <w:vAlign w:val="center"/>
          </w:tcPr>
          <w:p w14:paraId="1A7435B6" w14:textId="4BC5C98B" w:rsidR="0076613D" w:rsidRPr="00EF18BE" w:rsidRDefault="00E1364A" w:rsidP="003C5143">
            <w:pPr>
              <w:jc w:val="center"/>
              <w:rPr>
                <w:rFonts w:cs="Times New Roman"/>
                <w:szCs w:val="24"/>
                <w:lang w:val="ru-RU"/>
              </w:rPr>
            </w:pPr>
            <w:r w:rsidRPr="00EF18BE">
              <w:rPr>
                <w:rFonts w:cs="Times New Roman"/>
                <w:szCs w:val="24"/>
                <w:lang w:val="ru-RU"/>
              </w:rPr>
              <w:t>25</w:t>
            </w:r>
          </w:p>
        </w:tc>
        <w:tc>
          <w:tcPr>
            <w:tcW w:w="851" w:type="dxa"/>
            <w:vAlign w:val="center"/>
          </w:tcPr>
          <w:p w14:paraId="773D5364" w14:textId="2AE51A8C" w:rsidR="0076613D" w:rsidRPr="00EF18BE" w:rsidRDefault="00E1364A" w:rsidP="003C5143">
            <w:pPr>
              <w:jc w:val="center"/>
              <w:rPr>
                <w:rFonts w:cs="Times New Roman"/>
                <w:lang w:val="ru-RU"/>
              </w:rPr>
            </w:pPr>
            <w:r w:rsidRPr="00EF18BE">
              <w:rPr>
                <w:rFonts w:cs="Times New Roman"/>
                <w:lang w:val="ru-RU"/>
              </w:rPr>
              <w:t>50000</w:t>
            </w:r>
          </w:p>
        </w:tc>
        <w:tc>
          <w:tcPr>
            <w:tcW w:w="1023" w:type="dxa"/>
            <w:vAlign w:val="center"/>
          </w:tcPr>
          <w:p w14:paraId="06B52016" w14:textId="763002B7" w:rsidR="0076613D" w:rsidRPr="00EF18BE" w:rsidRDefault="00E1364A" w:rsidP="003C5143">
            <w:pPr>
              <w:jc w:val="center"/>
              <w:rPr>
                <w:rFonts w:cs="Times New Roman"/>
                <w:lang w:val="ru-RU"/>
              </w:rPr>
            </w:pPr>
            <w:r w:rsidRPr="00EF18BE">
              <w:rPr>
                <w:rFonts w:cs="Times New Roman"/>
                <w:lang w:val="ru-RU"/>
              </w:rPr>
              <w:t>2018-2019</w:t>
            </w:r>
          </w:p>
        </w:tc>
        <w:tc>
          <w:tcPr>
            <w:tcW w:w="394" w:type="dxa"/>
            <w:vAlign w:val="center"/>
          </w:tcPr>
          <w:p w14:paraId="6D9CB019" w14:textId="77777777" w:rsidR="0076613D" w:rsidRPr="00EF18BE" w:rsidRDefault="0076613D" w:rsidP="003C5143">
            <w:pPr>
              <w:jc w:val="center"/>
              <w:rPr>
                <w:rFonts w:cs="Times New Roman"/>
                <w:lang w:val="ru-RU"/>
              </w:rPr>
            </w:pPr>
          </w:p>
        </w:tc>
        <w:tc>
          <w:tcPr>
            <w:tcW w:w="851" w:type="dxa"/>
            <w:vAlign w:val="center"/>
          </w:tcPr>
          <w:p w14:paraId="2F1CB38E" w14:textId="32382E46" w:rsidR="0076613D" w:rsidRPr="00EF18BE" w:rsidRDefault="00E1364A" w:rsidP="003C5143">
            <w:pPr>
              <w:jc w:val="center"/>
              <w:rPr>
                <w:rFonts w:cs="Times New Roman"/>
                <w:lang w:val="ru-RU"/>
              </w:rPr>
            </w:pPr>
            <w:r w:rsidRPr="00EF18BE">
              <w:rPr>
                <w:rFonts w:cs="Times New Roman"/>
                <w:lang w:val="ru-RU"/>
              </w:rPr>
              <w:t>47500</w:t>
            </w:r>
          </w:p>
        </w:tc>
        <w:tc>
          <w:tcPr>
            <w:tcW w:w="850" w:type="dxa"/>
            <w:vAlign w:val="center"/>
          </w:tcPr>
          <w:p w14:paraId="7B212DD1" w14:textId="3053FCDC" w:rsidR="0076613D" w:rsidRPr="00EF18BE" w:rsidRDefault="00E1364A" w:rsidP="003C5143">
            <w:pPr>
              <w:jc w:val="center"/>
              <w:rPr>
                <w:rFonts w:cs="Times New Roman"/>
                <w:lang w:val="ru-RU"/>
              </w:rPr>
            </w:pPr>
            <w:r w:rsidRPr="00EF18BE">
              <w:rPr>
                <w:rFonts w:cs="Times New Roman"/>
                <w:lang w:val="ru-RU"/>
              </w:rPr>
              <w:t>1000</w:t>
            </w:r>
          </w:p>
        </w:tc>
        <w:tc>
          <w:tcPr>
            <w:tcW w:w="594" w:type="dxa"/>
            <w:vAlign w:val="center"/>
          </w:tcPr>
          <w:p w14:paraId="42E7A5F5" w14:textId="21185E10" w:rsidR="0076613D" w:rsidRPr="00EF18BE" w:rsidRDefault="00E1364A" w:rsidP="003C5143">
            <w:pPr>
              <w:jc w:val="center"/>
              <w:rPr>
                <w:rFonts w:cs="Times New Roman"/>
                <w:lang w:val="ru-RU"/>
              </w:rPr>
            </w:pPr>
            <w:r w:rsidRPr="00EF18BE">
              <w:rPr>
                <w:rFonts w:cs="Times New Roman"/>
                <w:lang w:val="ru-RU"/>
              </w:rPr>
              <w:t>500</w:t>
            </w:r>
          </w:p>
        </w:tc>
        <w:tc>
          <w:tcPr>
            <w:tcW w:w="790" w:type="dxa"/>
            <w:vAlign w:val="center"/>
          </w:tcPr>
          <w:p w14:paraId="4BD68BBC" w14:textId="3EDD52FF" w:rsidR="0076613D" w:rsidRPr="00EF18BE" w:rsidRDefault="00E1364A" w:rsidP="003C5143">
            <w:pPr>
              <w:jc w:val="center"/>
              <w:rPr>
                <w:rFonts w:cs="Times New Roman"/>
                <w:lang w:val="ru-RU"/>
              </w:rPr>
            </w:pPr>
            <w:r w:rsidRPr="00EF18BE">
              <w:rPr>
                <w:rFonts w:cs="Times New Roman"/>
                <w:lang w:val="ru-RU"/>
              </w:rPr>
              <w:t>1000</w:t>
            </w:r>
          </w:p>
        </w:tc>
      </w:tr>
      <w:tr w:rsidR="00825631" w:rsidRPr="00EF18BE" w14:paraId="0E53C086" w14:textId="77777777" w:rsidTr="003C5143">
        <w:trPr>
          <w:trHeight w:val="255"/>
          <w:jc w:val="center"/>
        </w:trPr>
        <w:tc>
          <w:tcPr>
            <w:tcW w:w="461" w:type="dxa"/>
          </w:tcPr>
          <w:p w14:paraId="33939109" w14:textId="77777777" w:rsidR="0076613D" w:rsidRPr="00EF18BE" w:rsidRDefault="0076613D" w:rsidP="008A13BA">
            <w:pPr>
              <w:rPr>
                <w:lang w:val="ru-RU"/>
              </w:rPr>
            </w:pPr>
            <w:r w:rsidRPr="00EF18BE">
              <w:t>3</w:t>
            </w:r>
          </w:p>
        </w:tc>
        <w:tc>
          <w:tcPr>
            <w:tcW w:w="2199" w:type="dxa"/>
          </w:tcPr>
          <w:p w14:paraId="3F2FDF96" w14:textId="444CE766" w:rsidR="0076613D" w:rsidRPr="00EF18BE" w:rsidRDefault="00E1364A" w:rsidP="008A13BA">
            <w:pPr>
              <w:ind w:left="102"/>
              <w:jc w:val="center"/>
              <w:rPr>
                <w:rFonts w:eastAsia="Calibri"/>
                <w:szCs w:val="24"/>
                <w:lang w:val="ru-RU"/>
              </w:rPr>
            </w:pPr>
            <w:r w:rsidRPr="00EF18BE">
              <w:rPr>
                <w:rFonts w:eastAsia="Calibri"/>
                <w:szCs w:val="24"/>
                <w:lang w:val="ru-RU"/>
              </w:rPr>
              <w:t>Строительство внутрипоселковых трубопроводов</w:t>
            </w:r>
            <w:r w:rsidR="00825631" w:rsidRPr="00EF18BE">
              <w:rPr>
                <w:rFonts w:eastAsia="Calibri"/>
                <w:szCs w:val="24"/>
                <w:lang w:val="ru-RU"/>
              </w:rPr>
              <w:t xml:space="preserve"> в д. Позднеево</w:t>
            </w:r>
          </w:p>
        </w:tc>
        <w:tc>
          <w:tcPr>
            <w:tcW w:w="709" w:type="dxa"/>
            <w:vAlign w:val="center"/>
          </w:tcPr>
          <w:p w14:paraId="2AA15041" w14:textId="1FC3CDB4" w:rsidR="0076613D" w:rsidRPr="00EF18BE" w:rsidRDefault="00825631" w:rsidP="003C5143">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850" w:type="dxa"/>
            <w:vAlign w:val="center"/>
          </w:tcPr>
          <w:p w14:paraId="099085D0" w14:textId="35B725A4" w:rsidR="0076613D" w:rsidRPr="00EF18BE" w:rsidRDefault="00825631" w:rsidP="003C5143">
            <w:pPr>
              <w:jc w:val="center"/>
              <w:rPr>
                <w:rFonts w:cs="Times New Roman"/>
                <w:szCs w:val="24"/>
                <w:lang w:val="ru-RU"/>
              </w:rPr>
            </w:pPr>
            <w:r w:rsidRPr="00EF18BE">
              <w:rPr>
                <w:rFonts w:cs="Times New Roman"/>
                <w:szCs w:val="24"/>
                <w:lang w:val="ru-RU"/>
              </w:rPr>
              <w:t>3</w:t>
            </w:r>
          </w:p>
        </w:tc>
        <w:tc>
          <w:tcPr>
            <w:tcW w:w="851" w:type="dxa"/>
            <w:vAlign w:val="center"/>
          </w:tcPr>
          <w:p w14:paraId="086A38E2" w14:textId="0564F083" w:rsidR="0076613D" w:rsidRPr="00EF18BE" w:rsidRDefault="00825631" w:rsidP="003C5143">
            <w:pPr>
              <w:jc w:val="center"/>
              <w:rPr>
                <w:rFonts w:cs="Times New Roman"/>
                <w:lang w:val="ru-RU"/>
              </w:rPr>
            </w:pPr>
            <w:r w:rsidRPr="00EF18BE">
              <w:rPr>
                <w:rFonts w:cs="Times New Roman"/>
                <w:lang w:val="ru-RU"/>
              </w:rPr>
              <w:t>8000</w:t>
            </w:r>
          </w:p>
        </w:tc>
        <w:tc>
          <w:tcPr>
            <w:tcW w:w="1023" w:type="dxa"/>
            <w:vAlign w:val="center"/>
          </w:tcPr>
          <w:p w14:paraId="6E14F20B" w14:textId="596A42CF" w:rsidR="0076613D" w:rsidRPr="00EF18BE" w:rsidRDefault="00825631" w:rsidP="003C5143">
            <w:pPr>
              <w:jc w:val="center"/>
              <w:rPr>
                <w:rFonts w:cs="Times New Roman"/>
                <w:lang w:val="ru-RU"/>
              </w:rPr>
            </w:pPr>
            <w:r w:rsidRPr="00EF18BE">
              <w:rPr>
                <w:rFonts w:cs="Times New Roman"/>
                <w:lang w:val="ru-RU"/>
              </w:rPr>
              <w:t>2018-2019</w:t>
            </w:r>
          </w:p>
        </w:tc>
        <w:tc>
          <w:tcPr>
            <w:tcW w:w="394" w:type="dxa"/>
            <w:vAlign w:val="center"/>
          </w:tcPr>
          <w:p w14:paraId="349675D3" w14:textId="77777777" w:rsidR="0076613D" w:rsidRPr="00EF18BE" w:rsidRDefault="0076613D" w:rsidP="003C5143">
            <w:pPr>
              <w:jc w:val="center"/>
              <w:rPr>
                <w:rFonts w:cs="Times New Roman"/>
                <w:lang w:val="ru-RU"/>
              </w:rPr>
            </w:pPr>
          </w:p>
        </w:tc>
        <w:tc>
          <w:tcPr>
            <w:tcW w:w="851" w:type="dxa"/>
            <w:vAlign w:val="center"/>
          </w:tcPr>
          <w:p w14:paraId="0B32F3CD" w14:textId="5C91DA76" w:rsidR="0076613D" w:rsidRPr="00EF18BE" w:rsidRDefault="00825631" w:rsidP="003C5143">
            <w:pPr>
              <w:jc w:val="center"/>
              <w:rPr>
                <w:rFonts w:cs="Times New Roman"/>
                <w:lang w:val="ru-RU"/>
              </w:rPr>
            </w:pPr>
            <w:r w:rsidRPr="00EF18BE">
              <w:rPr>
                <w:rFonts w:cs="Times New Roman"/>
                <w:lang w:val="ru-RU"/>
              </w:rPr>
              <w:t>6700</w:t>
            </w:r>
          </w:p>
        </w:tc>
        <w:tc>
          <w:tcPr>
            <w:tcW w:w="850" w:type="dxa"/>
            <w:vAlign w:val="center"/>
          </w:tcPr>
          <w:p w14:paraId="3CBFB246" w14:textId="6276C3D8" w:rsidR="0076613D" w:rsidRPr="00EF18BE" w:rsidRDefault="00825631" w:rsidP="003C5143">
            <w:pPr>
              <w:jc w:val="center"/>
              <w:rPr>
                <w:rFonts w:cs="Times New Roman"/>
                <w:lang w:val="ru-RU"/>
              </w:rPr>
            </w:pPr>
            <w:r w:rsidRPr="00EF18BE">
              <w:rPr>
                <w:rFonts w:cs="Times New Roman"/>
                <w:lang w:val="ru-RU"/>
              </w:rPr>
              <w:t>1300</w:t>
            </w:r>
          </w:p>
        </w:tc>
        <w:tc>
          <w:tcPr>
            <w:tcW w:w="594" w:type="dxa"/>
            <w:vAlign w:val="center"/>
          </w:tcPr>
          <w:p w14:paraId="2127071E" w14:textId="77777777" w:rsidR="0076613D" w:rsidRPr="00EF18BE" w:rsidRDefault="0076613D" w:rsidP="003C5143">
            <w:pPr>
              <w:jc w:val="center"/>
              <w:rPr>
                <w:rFonts w:cs="Times New Roman"/>
                <w:lang w:val="ru-RU"/>
              </w:rPr>
            </w:pPr>
          </w:p>
        </w:tc>
        <w:tc>
          <w:tcPr>
            <w:tcW w:w="790" w:type="dxa"/>
            <w:vAlign w:val="center"/>
          </w:tcPr>
          <w:p w14:paraId="7148BBA6" w14:textId="48D5C9AF" w:rsidR="0076613D" w:rsidRPr="00EF18BE" w:rsidRDefault="0076613D" w:rsidP="003C5143">
            <w:pPr>
              <w:jc w:val="center"/>
              <w:rPr>
                <w:rFonts w:cs="Times New Roman"/>
                <w:lang w:val="ru-RU"/>
              </w:rPr>
            </w:pPr>
          </w:p>
        </w:tc>
      </w:tr>
      <w:tr w:rsidR="00825631" w:rsidRPr="00EF18BE" w14:paraId="35F8650E" w14:textId="77777777" w:rsidTr="003C5143">
        <w:trPr>
          <w:trHeight w:val="255"/>
          <w:jc w:val="center"/>
        </w:trPr>
        <w:tc>
          <w:tcPr>
            <w:tcW w:w="461" w:type="dxa"/>
          </w:tcPr>
          <w:p w14:paraId="371818FE" w14:textId="1549A0EE" w:rsidR="00825631" w:rsidRPr="00EF18BE" w:rsidRDefault="00825631" w:rsidP="008A13BA">
            <w:pPr>
              <w:rPr>
                <w:lang w:val="ru-RU"/>
              </w:rPr>
            </w:pPr>
            <w:r w:rsidRPr="00EF18BE">
              <w:rPr>
                <w:lang w:val="ru-RU"/>
              </w:rPr>
              <w:t>4</w:t>
            </w:r>
          </w:p>
        </w:tc>
        <w:tc>
          <w:tcPr>
            <w:tcW w:w="2199" w:type="dxa"/>
          </w:tcPr>
          <w:p w14:paraId="32838DA8" w14:textId="4565D76D" w:rsidR="00825631" w:rsidRPr="00EF18BE" w:rsidRDefault="00825631" w:rsidP="008A13BA">
            <w:pPr>
              <w:ind w:left="102"/>
              <w:jc w:val="center"/>
              <w:rPr>
                <w:rFonts w:eastAsia="Calibri"/>
                <w:szCs w:val="24"/>
                <w:lang w:val="ru-RU"/>
              </w:rPr>
            </w:pPr>
            <w:r w:rsidRPr="00EF18BE">
              <w:rPr>
                <w:rFonts w:eastAsia="Calibri"/>
                <w:szCs w:val="24"/>
                <w:lang w:val="ru-RU"/>
              </w:rPr>
              <w:t>Строительство межпоселковых трубопроводов в мкр-н «Красивый пруд»</w:t>
            </w:r>
          </w:p>
        </w:tc>
        <w:tc>
          <w:tcPr>
            <w:tcW w:w="709" w:type="dxa"/>
            <w:vAlign w:val="center"/>
          </w:tcPr>
          <w:p w14:paraId="7BDE4782" w14:textId="6F064F3B" w:rsidR="00825631" w:rsidRPr="00EF18BE" w:rsidRDefault="00825631" w:rsidP="003C5143">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850" w:type="dxa"/>
            <w:vAlign w:val="center"/>
          </w:tcPr>
          <w:p w14:paraId="196A527F" w14:textId="58DDFC81" w:rsidR="00825631" w:rsidRPr="00EF18BE" w:rsidRDefault="00825631" w:rsidP="003C5143">
            <w:pPr>
              <w:jc w:val="center"/>
              <w:rPr>
                <w:rFonts w:cs="Times New Roman"/>
                <w:szCs w:val="24"/>
                <w:lang w:val="ru-RU"/>
              </w:rPr>
            </w:pPr>
            <w:r w:rsidRPr="00EF18BE">
              <w:rPr>
                <w:rFonts w:cs="Times New Roman"/>
                <w:szCs w:val="24"/>
                <w:lang w:val="ru-RU"/>
              </w:rPr>
              <w:t>17,03</w:t>
            </w:r>
          </w:p>
        </w:tc>
        <w:tc>
          <w:tcPr>
            <w:tcW w:w="851" w:type="dxa"/>
            <w:vAlign w:val="center"/>
          </w:tcPr>
          <w:p w14:paraId="1EEB86D0" w14:textId="572CCFAE" w:rsidR="00825631" w:rsidRPr="00EF18BE" w:rsidRDefault="00825631" w:rsidP="003C5143">
            <w:pPr>
              <w:jc w:val="center"/>
              <w:rPr>
                <w:rFonts w:cs="Times New Roman"/>
                <w:lang w:val="ru-RU"/>
              </w:rPr>
            </w:pPr>
            <w:r w:rsidRPr="00EF18BE">
              <w:rPr>
                <w:rFonts w:cs="Times New Roman"/>
                <w:lang w:val="ru-RU"/>
              </w:rPr>
              <w:t>30668,593</w:t>
            </w:r>
          </w:p>
        </w:tc>
        <w:tc>
          <w:tcPr>
            <w:tcW w:w="1023" w:type="dxa"/>
            <w:vAlign w:val="center"/>
          </w:tcPr>
          <w:p w14:paraId="4C9FA7A3" w14:textId="6D2838D9" w:rsidR="00825631" w:rsidRPr="00EF18BE" w:rsidRDefault="00825631" w:rsidP="003C5143">
            <w:pPr>
              <w:jc w:val="center"/>
              <w:rPr>
                <w:rFonts w:cs="Times New Roman"/>
                <w:lang w:val="ru-RU"/>
              </w:rPr>
            </w:pPr>
            <w:r w:rsidRPr="00EF18BE">
              <w:rPr>
                <w:rFonts w:cs="Times New Roman"/>
                <w:lang w:val="ru-RU"/>
              </w:rPr>
              <w:t>2015</w:t>
            </w:r>
          </w:p>
        </w:tc>
        <w:tc>
          <w:tcPr>
            <w:tcW w:w="394" w:type="dxa"/>
            <w:vAlign w:val="center"/>
          </w:tcPr>
          <w:p w14:paraId="23EEFC65" w14:textId="77777777" w:rsidR="00825631" w:rsidRPr="00EF18BE" w:rsidRDefault="00825631" w:rsidP="003C5143">
            <w:pPr>
              <w:jc w:val="center"/>
              <w:rPr>
                <w:rFonts w:cs="Times New Roman"/>
                <w:lang w:val="ru-RU"/>
              </w:rPr>
            </w:pPr>
          </w:p>
        </w:tc>
        <w:tc>
          <w:tcPr>
            <w:tcW w:w="851" w:type="dxa"/>
            <w:vAlign w:val="center"/>
          </w:tcPr>
          <w:p w14:paraId="225582EA" w14:textId="77777777" w:rsidR="00825631" w:rsidRPr="00EF18BE" w:rsidRDefault="00825631" w:rsidP="003C5143">
            <w:pPr>
              <w:jc w:val="center"/>
              <w:rPr>
                <w:rFonts w:cs="Times New Roman"/>
                <w:lang w:val="ru-RU"/>
              </w:rPr>
            </w:pPr>
          </w:p>
        </w:tc>
        <w:tc>
          <w:tcPr>
            <w:tcW w:w="850" w:type="dxa"/>
            <w:vAlign w:val="center"/>
          </w:tcPr>
          <w:p w14:paraId="458C04C7" w14:textId="23589557" w:rsidR="00825631" w:rsidRPr="00EF18BE" w:rsidRDefault="00825631" w:rsidP="003C5143">
            <w:pPr>
              <w:jc w:val="center"/>
              <w:rPr>
                <w:rFonts w:cs="Times New Roman"/>
                <w:lang w:val="ru-RU"/>
              </w:rPr>
            </w:pPr>
            <w:r w:rsidRPr="00EF18BE">
              <w:rPr>
                <w:rFonts w:cs="Times New Roman"/>
                <w:lang w:val="ru-RU"/>
              </w:rPr>
              <w:t>29135,163</w:t>
            </w:r>
          </w:p>
        </w:tc>
        <w:tc>
          <w:tcPr>
            <w:tcW w:w="594" w:type="dxa"/>
            <w:vAlign w:val="center"/>
          </w:tcPr>
          <w:p w14:paraId="27A021DB" w14:textId="6C084CB8" w:rsidR="00825631" w:rsidRPr="00EF18BE" w:rsidRDefault="00825631" w:rsidP="003C5143">
            <w:pPr>
              <w:jc w:val="center"/>
              <w:rPr>
                <w:rFonts w:cs="Times New Roman"/>
                <w:lang w:val="ru-RU"/>
              </w:rPr>
            </w:pPr>
          </w:p>
        </w:tc>
        <w:tc>
          <w:tcPr>
            <w:tcW w:w="790" w:type="dxa"/>
            <w:vAlign w:val="center"/>
          </w:tcPr>
          <w:p w14:paraId="453FA70D" w14:textId="15741D11" w:rsidR="00825631" w:rsidRPr="00EF18BE" w:rsidRDefault="00825631" w:rsidP="003C5143">
            <w:pPr>
              <w:jc w:val="center"/>
              <w:rPr>
                <w:rFonts w:cs="Times New Roman"/>
                <w:lang w:val="ru-RU"/>
              </w:rPr>
            </w:pPr>
            <w:r w:rsidRPr="00EF18BE">
              <w:rPr>
                <w:rFonts w:cs="Times New Roman"/>
                <w:lang w:val="ru-RU"/>
              </w:rPr>
              <w:t>1533,43</w:t>
            </w:r>
          </w:p>
        </w:tc>
      </w:tr>
      <w:tr w:rsidR="00720861" w:rsidRPr="00EF18BE" w14:paraId="5C55B534" w14:textId="77777777" w:rsidTr="003C5143">
        <w:trPr>
          <w:trHeight w:val="255"/>
          <w:jc w:val="center"/>
        </w:trPr>
        <w:tc>
          <w:tcPr>
            <w:tcW w:w="3369" w:type="dxa"/>
            <w:gridSpan w:val="3"/>
            <w:vAlign w:val="center"/>
          </w:tcPr>
          <w:p w14:paraId="798BC977" w14:textId="77777777" w:rsidR="0076613D" w:rsidRPr="00EF18BE" w:rsidRDefault="0076613D" w:rsidP="003C5143">
            <w:pPr>
              <w:pStyle w:val="afff4"/>
              <w:jc w:val="center"/>
              <w:rPr>
                <w:rFonts w:ascii="Times New Roman" w:hAnsi="Times New Roman"/>
                <w:szCs w:val="24"/>
                <w:lang w:val="ru-RU"/>
              </w:rPr>
            </w:pPr>
            <w:r w:rsidRPr="00EF18BE">
              <w:rPr>
                <w:rFonts w:ascii="Times New Roman" w:hAnsi="Times New Roman"/>
              </w:rPr>
              <w:t>Итого:</w:t>
            </w:r>
          </w:p>
        </w:tc>
        <w:tc>
          <w:tcPr>
            <w:tcW w:w="850" w:type="dxa"/>
            <w:vAlign w:val="center"/>
          </w:tcPr>
          <w:p w14:paraId="02BCD019" w14:textId="228BD025" w:rsidR="0076613D" w:rsidRPr="00EF18BE" w:rsidRDefault="00825631" w:rsidP="003C5143">
            <w:pPr>
              <w:jc w:val="center"/>
              <w:rPr>
                <w:rFonts w:cs="Times New Roman"/>
                <w:szCs w:val="24"/>
                <w:lang w:val="ru-RU"/>
              </w:rPr>
            </w:pPr>
            <w:r w:rsidRPr="00EF18BE">
              <w:rPr>
                <w:rFonts w:cs="Times New Roman"/>
                <w:szCs w:val="24"/>
                <w:lang w:val="ru-RU"/>
              </w:rPr>
              <w:t>45,03</w:t>
            </w:r>
          </w:p>
        </w:tc>
        <w:tc>
          <w:tcPr>
            <w:tcW w:w="851" w:type="dxa"/>
            <w:vAlign w:val="center"/>
          </w:tcPr>
          <w:p w14:paraId="2087F7EC" w14:textId="25C5F633" w:rsidR="0076613D" w:rsidRPr="00EF18BE" w:rsidRDefault="00825631" w:rsidP="003C5143">
            <w:pPr>
              <w:jc w:val="center"/>
              <w:rPr>
                <w:rFonts w:cs="Times New Roman"/>
                <w:lang w:val="ru-RU"/>
              </w:rPr>
            </w:pPr>
            <w:r w:rsidRPr="00EF18BE">
              <w:rPr>
                <w:rFonts w:cs="Times New Roman"/>
                <w:lang w:val="ru-RU"/>
              </w:rPr>
              <w:t>121868,6</w:t>
            </w:r>
          </w:p>
        </w:tc>
        <w:tc>
          <w:tcPr>
            <w:tcW w:w="1023" w:type="dxa"/>
            <w:vAlign w:val="center"/>
          </w:tcPr>
          <w:p w14:paraId="1B3ECBFE" w14:textId="77777777" w:rsidR="0076613D" w:rsidRPr="00EF18BE" w:rsidRDefault="0076613D" w:rsidP="003C5143">
            <w:pPr>
              <w:jc w:val="center"/>
            </w:pPr>
          </w:p>
        </w:tc>
        <w:tc>
          <w:tcPr>
            <w:tcW w:w="394" w:type="dxa"/>
            <w:vAlign w:val="center"/>
          </w:tcPr>
          <w:p w14:paraId="53247CAE" w14:textId="77777777" w:rsidR="0076613D" w:rsidRPr="00EF18BE" w:rsidRDefault="0076613D" w:rsidP="003C5143">
            <w:pPr>
              <w:jc w:val="center"/>
              <w:rPr>
                <w:rFonts w:cs="Times New Roman"/>
                <w:lang w:val="ru-RU"/>
              </w:rPr>
            </w:pPr>
          </w:p>
        </w:tc>
        <w:tc>
          <w:tcPr>
            <w:tcW w:w="851" w:type="dxa"/>
            <w:vAlign w:val="center"/>
          </w:tcPr>
          <w:p w14:paraId="39CFFBE6" w14:textId="3682C2F7" w:rsidR="0076613D" w:rsidRPr="00EF18BE" w:rsidRDefault="00825631" w:rsidP="003C5143">
            <w:pPr>
              <w:jc w:val="center"/>
              <w:rPr>
                <w:rFonts w:cs="Times New Roman"/>
                <w:lang w:val="ru-RU"/>
              </w:rPr>
            </w:pPr>
            <w:r w:rsidRPr="00EF18BE">
              <w:rPr>
                <w:rFonts w:cs="Times New Roman"/>
                <w:lang w:val="ru-RU"/>
              </w:rPr>
              <w:t>85700</w:t>
            </w:r>
          </w:p>
        </w:tc>
        <w:tc>
          <w:tcPr>
            <w:tcW w:w="850" w:type="dxa"/>
            <w:vAlign w:val="center"/>
          </w:tcPr>
          <w:p w14:paraId="7AFF747A" w14:textId="517E5FA9" w:rsidR="0076613D" w:rsidRPr="00EF18BE" w:rsidRDefault="00825631" w:rsidP="003C5143">
            <w:pPr>
              <w:jc w:val="center"/>
              <w:rPr>
                <w:rFonts w:cs="Times New Roman"/>
                <w:lang w:val="ru-RU"/>
              </w:rPr>
            </w:pPr>
            <w:r w:rsidRPr="00EF18BE">
              <w:rPr>
                <w:rFonts w:cs="Times New Roman"/>
                <w:lang w:val="ru-RU"/>
              </w:rPr>
              <w:t>33135,16</w:t>
            </w:r>
          </w:p>
        </w:tc>
        <w:tc>
          <w:tcPr>
            <w:tcW w:w="594" w:type="dxa"/>
            <w:vAlign w:val="center"/>
          </w:tcPr>
          <w:p w14:paraId="352468ED" w14:textId="7828BFBE" w:rsidR="0076613D" w:rsidRPr="00EF18BE" w:rsidRDefault="00825631" w:rsidP="003C5143">
            <w:pPr>
              <w:jc w:val="center"/>
              <w:rPr>
                <w:rFonts w:cs="Times New Roman"/>
                <w:lang w:val="ru-RU"/>
              </w:rPr>
            </w:pPr>
            <w:r w:rsidRPr="00EF18BE">
              <w:rPr>
                <w:rFonts w:cs="Times New Roman"/>
                <w:lang w:val="ru-RU"/>
              </w:rPr>
              <w:t>500</w:t>
            </w:r>
          </w:p>
        </w:tc>
        <w:tc>
          <w:tcPr>
            <w:tcW w:w="790" w:type="dxa"/>
            <w:vAlign w:val="center"/>
          </w:tcPr>
          <w:p w14:paraId="50DA28A2" w14:textId="4E50C4B3" w:rsidR="0076613D" w:rsidRPr="00EF18BE" w:rsidRDefault="00825631" w:rsidP="003C5143">
            <w:pPr>
              <w:jc w:val="center"/>
              <w:rPr>
                <w:lang w:val="ru-RU"/>
              </w:rPr>
            </w:pPr>
            <w:r w:rsidRPr="00EF18BE">
              <w:rPr>
                <w:lang w:val="ru-RU"/>
              </w:rPr>
              <w:t>2533,43</w:t>
            </w:r>
          </w:p>
        </w:tc>
      </w:tr>
    </w:tbl>
    <w:p w14:paraId="0B3B9CA7" w14:textId="77777777" w:rsidR="00825631" w:rsidRPr="00EF18BE" w:rsidRDefault="00825631" w:rsidP="00382B97">
      <w:pPr>
        <w:ind w:firstLine="720"/>
        <w:rPr>
          <w:lang w:val="ru-RU"/>
        </w:rPr>
        <w:sectPr w:rsidR="00825631" w:rsidRPr="00EF18BE" w:rsidSect="00720861">
          <w:pgSz w:w="16840" w:h="11907" w:orient="landscape" w:code="9"/>
          <w:pgMar w:top="850" w:right="1134" w:bottom="1701" w:left="1134" w:header="0" w:footer="227" w:gutter="0"/>
          <w:cols w:space="720"/>
          <w:docGrid w:linePitch="381"/>
        </w:sectPr>
      </w:pPr>
    </w:p>
    <w:p w14:paraId="0CBBEEF5" w14:textId="3C7AEF99" w:rsidR="00476CB5" w:rsidRPr="00EF18BE" w:rsidRDefault="00476CB5" w:rsidP="0071306C">
      <w:pPr>
        <w:pStyle w:val="1"/>
        <w:numPr>
          <w:ilvl w:val="0"/>
          <w:numId w:val="1"/>
        </w:numPr>
        <w:rPr>
          <w:rFonts w:cs="Times New Roman"/>
          <w:szCs w:val="24"/>
          <w:lang w:val="ru-RU"/>
        </w:rPr>
      </w:pPr>
      <w:bookmarkStart w:id="1620" w:name="_Toc426028560"/>
      <w:r w:rsidRPr="00EF18BE">
        <w:rPr>
          <w:rFonts w:cs="Times New Roman"/>
          <w:szCs w:val="24"/>
          <w:lang w:val="ru-RU"/>
        </w:rPr>
        <w:lastRenderedPageBreak/>
        <w:t>Перспективная схема обращения с ТБО</w:t>
      </w:r>
      <w:bookmarkEnd w:id="1620"/>
    </w:p>
    <w:p w14:paraId="2425836F" w14:textId="77777777" w:rsidR="00DC65F2" w:rsidRPr="00EF18BE" w:rsidRDefault="00DC65F2" w:rsidP="00DC65F2">
      <w:pPr>
        <w:ind w:firstLine="709"/>
        <w:rPr>
          <w:iCs/>
          <w:szCs w:val="24"/>
          <w:lang w:val="ru-RU"/>
        </w:rPr>
      </w:pPr>
      <w:r w:rsidRPr="00EF18BE">
        <w:rPr>
          <w:rFonts w:eastAsia="Calibri"/>
          <w:szCs w:val="24"/>
          <w:lang w:val="ru-RU"/>
        </w:rPr>
        <w:t>Основн</w:t>
      </w:r>
      <w:r w:rsidRPr="00EF18BE">
        <w:rPr>
          <w:szCs w:val="24"/>
          <w:lang w:val="ru-RU"/>
        </w:rPr>
        <w:t>ой</w:t>
      </w:r>
      <w:r w:rsidRPr="00EF18BE">
        <w:rPr>
          <w:rFonts w:eastAsia="Calibri"/>
          <w:szCs w:val="24"/>
          <w:lang w:val="ru-RU"/>
        </w:rPr>
        <w:t xml:space="preserve"> цель</w:t>
      </w:r>
      <w:r w:rsidRPr="00EF18BE">
        <w:rPr>
          <w:szCs w:val="24"/>
          <w:lang w:val="ru-RU"/>
        </w:rPr>
        <w:t>ю</w:t>
      </w:r>
      <w:r w:rsidRPr="00EF18BE">
        <w:rPr>
          <w:rFonts w:eastAsia="Calibri"/>
          <w:szCs w:val="24"/>
          <w:lang w:val="ru-RU"/>
        </w:rPr>
        <w:t xml:space="preserve"> программы</w:t>
      </w:r>
      <w:r w:rsidRPr="00EF18BE">
        <w:rPr>
          <w:szCs w:val="24"/>
          <w:lang w:val="ru-RU"/>
        </w:rPr>
        <w:t xml:space="preserve"> является</w:t>
      </w:r>
      <w:r w:rsidRPr="00EF18BE">
        <w:rPr>
          <w:rFonts w:eastAsia="Calibri"/>
          <w:szCs w:val="24"/>
          <w:lang w:val="ru-RU"/>
        </w:rPr>
        <w:t xml:space="preserve"> </w:t>
      </w:r>
      <w:r w:rsidRPr="00EF18BE">
        <w:rPr>
          <w:rFonts w:eastAsia="Calibri"/>
          <w:iCs/>
          <w:szCs w:val="24"/>
          <w:lang w:val="ru-RU"/>
        </w:rPr>
        <w:t xml:space="preserve">повышение эффективности, надежности и устойчивости функционирования объектов, используемых для </w:t>
      </w:r>
      <w:r w:rsidRPr="00EF18BE">
        <w:rPr>
          <w:iCs/>
          <w:szCs w:val="24"/>
          <w:lang w:val="ru-RU"/>
        </w:rPr>
        <w:t>захоронения (утилизации) твердых бытовых отходов</w:t>
      </w:r>
      <w:r w:rsidRPr="00EF18BE">
        <w:rPr>
          <w:rFonts w:eastAsia="Calibri"/>
          <w:iCs/>
          <w:szCs w:val="24"/>
          <w:lang w:val="ru-RU"/>
        </w:rPr>
        <w:t xml:space="preserve"> за счет их модернизации</w:t>
      </w:r>
      <w:r w:rsidRPr="00EF18BE">
        <w:rPr>
          <w:iCs/>
          <w:szCs w:val="24"/>
          <w:lang w:val="ru-RU"/>
        </w:rPr>
        <w:t>.</w:t>
      </w:r>
    </w:p>
    <w:p w14:paraId="4E3011AA" w14:textId="7AB2FACD" w:rsidR="00DC65F2" w:rsidRPr="00EF18BE" w:rsidRDefault="00DC65F2" w:rsidP="00DC65F2">
      <w:pPr>
        <w:ind w:firstLine="709"/>
        <w:rPr>
          <w:rFonts w:eastAsia="Calibri"/>
          <w:szCs w:val="24"/>
          <w:lang w:val="ru-RU"/>
        </w:rPr>
      </w:pPr>
      <w:r w:rsidRPr="00EF18BE">
        <w:rPr>
          <w:szCs w:val="24"/>
          <w:lang w:val="ru-RU"/>
        </w:rPr>
        <w:t>Технические и технологические проблемы в системе</w:t>
      </w:r>
      <w:r w:rsidR="00A74B54" w:rsidRPr="00EF18BE">
        <w:rPr>
          <w:szCs w:val="24"/>
          <w:lang w:val="ru-RU"/>
        </w:rPr>
        <w:t>:</w:t>
      </w:r>
    </w:p>
    <w:p w14:paraId="25228685" w14:textId="77777777" w:rsidR="00DC65F2" w:rsidRPr="00EF18BE" w:rsidRDefault="00DC65F2" w:rsidP="00EE4970">
      <w:pPr>
        <w:pStyle w:val="afffb"/>
        <w:widowControl/>
        <w:numPr>
          <w:ilvl w:val="0"/>
          <w:numId w:val="16"/>
        </w:numPr>
        <w:spacing w:after="0"/>
        <w:ind w:firstLine="709"/>
        <w:rPr>
          <w:szCs w:val="24"/>
          <w:lang w:val="ru-RU"/>
        </w:rPr>
      </w:pPr>
      <w:r w:rsidRPr="00EF18BE">
        <w:rPr>
          <w:szCs w:val="24"/>
          <w:lang w:val="ru-RU"/>
        </w:rPr>
        <w:t xml:space="preserve"> Занижена норма накопления твердых бытовых отходов.</w:t>
      </w:r>
    </w:p>
    <w:p w14:paraId="388F550A" w14:textId="77777777" w:rsidR="00DC65F2" w:rsidRPr="00EF18BE" w:rsidRDefault="00DC65F2" w:rsidP="00EE4970">
      <w:pPr>
        <w:widowControl/>
        <w:numPr>
          <w:ilvl w:val="0"/>
          <w:numId w:val="16"/>
        </w:numPr>
        <w:ind w:firstLine="709"/>
        <w:rPr>
          <w:szCs w:val="24"/>
          <w:lang w:val="ru-RU"/>
        </w:rPr>
      </w:pPr>
      <w:r w:rsidRPr="00EF18BE">
        <w:rPr>
          <w:szCs w:val="24"/>
          <w:lang w:val="ru-RU"/>
        </w:rPr>
        <w:t xml:space="preserve"> Санкционированная свалка не полностью отвечает нормативным требованиям:</w:t>
      </w:r>
    </w:p>
    <w:p w14:paraId="6DBE275D" w14:textId="2A81FD65" w:rsidR="00DC65F2" w:rsidRPr="00EF18BE" w:rsidRDefault="00DC65F2" w:rsidP="00EE4970">
      <w:pPr>
        <w:widowControl/>
        <w:numPr>
          <w:ilvl w:val="1"/>
          <w:numId w:val="16"/>
        </w:numPr>
        <w:ind w:firstLine="709"/>
        <w:rPr>
          <w:szCs w:val="24"/>
        </w:rPr>
      </w:pPr>
      <w:r w:rsidRPr="00EF18BE">
        <w:rPr>
          <w:szCs w:val="24"/>
          <w:lang w:val="ru-RU"/>
        </w:rPr>
        <w:t xml:space="preserve"> </w:t>
      </w:r>
      <w:r w:rsidRPr="00EF18BE">
        <w:rPr>
          <w:szCs w:val="24"/>
        </w:rPr>
        <w:t>Частично отсутствует ограждение;</w:t>
      </w:r>
    </w:p>
    <w:p w14:paraId="32F9069C" w14:textId="36BD58E2" w:rsidR="00DC65F2" w:rsidRPr="00EF18BE" w:rsidRDefault="00DC65F2" w:rsidP="00EE4970">
      <w:pPr>
        <w:widowControl/>
        <w:numPr>
          <w:ilvl w:val="1"/>
          <w:numId w:val="16"/>
        </w:numPr>
        <w:ind w:firstLine="709"/>
        <w:rPr>
          <w:szCs w:val="24"/>
          <w:lang w:val="ru-RU"/>
        </w:rPr>
      </w:pPr>
      <w:r w:rsidRPr="00EF18BE">
        <w:rPr>
          <w:szCs w:val="24"/>
          <w:lang w:val="ru-RU"/>
        </w:rPr>
        <w:t xml:space="preserve"> Не проводится дезинфекция колес спецтехники.</w:t>
      </w:r>
    </w:p>
    <w:p w14:paraId="167F50D6" w14:textId="77777777" w:rsidR="00DC65F2" w:rsidRPr="00EF18BE" w:rsidRDefault="00DC65F2" w:rsidP="00EE4970">
      <w:pPr>
        <w:widowControl/>
        <w:numPr>
          <w:ilvl w:val="0"/>
          <w:numId w:val="16"/>
        </w:numPr>
        <w:ind w:firstLine="709"/>
        <w:rPr>
          <w:szCs w:val="24"/>
          <w:lang w:val="ru-RU"/>
        </w:rPr>
      </w:pPr>
      <w:r w:rsidRPr="00EF18BE">
        <w:rPr>
          <w:szCs w:val="24"/>
          <w:lang w:val="ru-RU"/>
        </w:rPr>
        <w:t xml:space="preserve"> Ежегодное возникновение несанкционированных свалок на территории СП.</w:t>
      </w:r>
    </w:p>
    <w:p w14:paraId="2D4CE421" w14:textId="77777777" w:rsidR="00DC65F2" w:rsidRPr="00EF18BE" w:rsidRDefault="00DC65F2" w:rsidP="00EE4970">
      <w:pPr>
        <w:widowControl/>
        <w:numPr>
          <w:ilvl w:val="0"/>
          <w:numId w:val="16"/>
        </w:numPr>
        <w:ind w:firstLine="709"/>
        <w:rPr>
          <w:szCs w:val="24"/>
          <w:lang w:val="ru-RU"/>
        </w:rPr>
      </w:pPr>
      <w:r w:rsidRPr="00EF18BE">
        <w:rPr>
          <w:szCs w:val="24"/>
          <w:lang w:val="ru-RU"/>
        </w:rPr>
        <w:t xml:space="preserve"> Не производится сортировка отходов, сортировочный комплекс не оборудован.</w:t>
      </w:r>
    </w:p>
    <w:p w14:paraId="79D89D47" w14:textId="77777777" w:rsidR="00DC65F2" w:rsidRPr="00EF18BE" w:rsidRDefault="00DC65F2" w:rsidP="00EE4970">
      <w:pPr>
        <w:widowControl/>
        <w:numPr>
          <w:ilvl w:val="0"/>
          <w:numId w:val="16"/>
        </w:numPr>
        <w:ind w:firstLine="709"/>
        <w:rPr>
          <w:szCs w:val="24"/>
          <w:lang w:val="ru-RU"/>
        </w:rPr>
      </w:pPr>
      <w:r w:rsidRPr="00EF18BE">
        <w:rPr>
          <w:szCs w:val="24"/>
          <w:lang w:val="ru-RU"/>
        </w:rPr>
        <w:t>Отсутствие технологий утилизации опасных отходов.</w:t>
      </w:r>
    </w:p>
    <w:p w14:paraId="06169E17" w14:textId="1D19D64E" w:rsidR="00DC65F2" w:rsidRPr="00EF18BE" w:rsidRDefault="00DC65F2" w:rsidP="00EE4970">
      <w:pPr>
        <w:widowControl/>
        <w:numPr>
          <w:ilvl w:val="0"/>
          <w:numId w:val="16"/>
        </w:numPr>
        <w:ind w:firstLine="709"/>
        <w:rPr>
          <w:szCs w:val="24"/>
          <w:lang w:val="ru-RU"/>
        </w:rPr>
      </w:pPr>
      <w:r w:rsidRPr="00EF18BE">
        <w:rPr>
          <w:szCs w:val="24"/>
          <w:lang w:val="ru-RU"/>
        </w:rPr>
        <w:t>Отсутствие технологий утилизации медицинских и биологических отходов.</w:t>
      </w:r>
    </w:p>
    <w:p w14:paraId="2CBB7E0C" w14:textId="77777777" w:rsidR="00DC65F2" w:rsidRPr="00EF18BE" w:rsidRDefault="00DC65F2" w:rsidP="00DC65F2">
      <w:pPr>
        <w:ind w:firstLine="709"/>
        <w:rPr>
          <w:szCs w:val="28"/>
          <w:lang w:val="ru-RU"/>
        </w:rPr>
      </w:pPr>
      <w:r w:rsidRPr="00EF18BE">
        <w:rPr>
          <w:szCs w:val="28"/>
          <w:lang w:val="ru-RU"/>
        </w:rPr>
        <w:t>Финансовые потребности в реализацию программ сведены в таблицу 10.2. Затраты на реализацию проекта сведены в таблицу 10.2. Поскольку к постройке принимаются типовые проекты, затрат на проектирование не будет.</w:t>
      </w:r>
    </w:p>
    <w:p w14:paraId="293A2AB3" w14:textId="77777777" w:rsidR="00642DDF" w:rsidRPr="00EF18BE" w:rsidRDefault="00642DDF" w:rsidP="00A74B54">
      <w:pPr>
        <w:pStyle w:val="afffb"/>
        <w:spacing w:after="0"/>
        <w:ind w:left="0" w:firstLine="709"/>
        <w:rPr>
          <w:szCs w:val="24"/>
          <w:lang w:val="ru-RU"/>
        </w:rPr>
      </w:pPr>
      <w:r w:rsidRPr="00EF18BE">
        <w:rPr>
          <w:szCs w:val="24"/>
          <w:lang w:val="ru-RU"/>
        </w:rPr>
        <w:t>Проектным решением предлагается вывоз ТБО осуществлять на действующий городской полигон ТБО в д.Воронино.</w:t>
      </w:r>
    </w:p>
    <w:p w14:paraId="3784DA7D" w14:textId="7A4E9761" w:rsidR="00642DDF" w:rsidRPr="00EF18BE" w:rsidRDefault="00642DDF" w:rsidP="00642DDF">
      <w:pPr>
        <w:autoSpaceDE w:val="0"/>
        <w:autoSpaceDN w:val="0"/>
        <w:adjustRightInd w:val="0"/>
        <w:ind w:firstLine="709"/>
        <w:rPr>
          <w:lang w:val="ru-RU"/>
        </w:rPr>
      </w:pPr>
      <w:r w:rsidRPr="00EF18BE">
        <w:rPr>
          <w:lang w:val="ru-RU"/>
        </w:rPr>
        <w:t>В целях улучшения экологической обстановки</w:t>
      </w:r>
      <w:r w:rsidRPr="00EF18BE">
        <w:rPr>
          <w:b/>
          <w:lang w:val="ru-RU"/>
        </w:rPr>
        <w:t xml:space="preserve"> </w:t>
      </w:r>
      <w:r w:rsidRPr="00EF18BE">
        <w:rPr>
          <w:lang w:val="ru-RU"/>
        </w:rPr>
        <w:t>и</w:t>
      </w:r>
      <w:r w:rsidRPr="00EF18BE">
        <w:rPr>
          <w:b/>
          <w:lang w:val="ru-RU"/>
        </w:rPr>
        <w:t xml:space="preserve"> </w:t>
      </w:r>
      <w:r w:rsidRPr="00EF18BE">
        <w:rPr>
          <w:lang w:val="ru-RU"/>
        </w:rPr>
        <w:t>организации рациональной системы сбора, хранения, регулярного вывоза отходов необходимо выполнение комплекса природоохранных мероприятий.</w:t>
      </w:r>
    </w:p>
    <w:p w14:paraId="34126E68" w14:textId="77777777" w:rsidR="00642DDF" w:rsidRPr="00EF18BE" w:rsidRDefault="00642DDF" w:rsidP="00642DDF">
      <w:pPr>
        <w:autoSpaceDE w:val="0"/>
        <w:autoSpaceDN w:val="0"/>
        <w:adjustRightInd w:val="0"/>
        <w:ind w:firstLine="709"/>
        <w:rPr>
          <w:sz w:val="2"/>
          <w:szCs w:val="2"/>
          <w:lang w:val="ru-RU"/>
        </w:rPr>
      </w:pPr>
    </w:p>
    <w:p w14:paraId="7EBEAF7E" w14:textId="77777777" w:rsidR="00642DDF" w:rsidRPr="00EF18BE" w:rsidRDefault="00642DDF" w:rsidP="00642DDF">
      <w:pPr>
        <w:ind w:firstLine="720"/>
        <w:rPr>
          <w:lang w:val="ru-RU"/>
        </w:rPr>
      </w:pPr>
      <w:r w:rsidRPr="00EF18BE">
        <w:rPr>
          <w:lang w:val="ru-RU"/>
        </w:rPr>
        <w:t>Размещение свалок и полигонов ТБО в поселении не предусматривается. Требуется наладить организованный сбор и периодический вывоз отходов от сельских населенных пунктов на полигон ТБО в МО «Воронинское селськое поселение». На территории д.ПОзднеево предлагается разместить площадку для временного складирования и сортировки ТБО. Правильно организованная система позволит исключить в дальнейшем возникновение несанкционированных свалок.</w:t>
      </w:r>
    </w:p>
    <w:p w14:paraId="3A41FDF3" w14:textId="77777777" w:rsidR="00934FDB" w:rsidRPr="00EF18BE" w:rsidRDefault="00642DDF" w:rsidP="00642DDF">
      <w:pPr>
        <w:ind w:firstLine="720"/>
        <w:rPr>
          <w:lang w:val="ru-RU"/>
        </w:rPr>
        <w:sectPr w:rsidR="00934FDB" w:rsidRPr="00EF18BE" w:rsidSect="003D02DB">
          <w:pgSz w:w="11907" w:h="16840" w:code="9"/>
          <w:pgMar w:top="1134" w:right="850" w:bottom="1134" w:left="1701" w:header="0" w:footer="227" w:gutter="0"/>
          <w:cols w:space="720"/>
          <w:docGrid w:linePitch="381"/>
        </w:sectPr>
      </w:pPr>
      <w:r w:rsidRPr="00EF18BE">
        <w:rPr>
          <w:lang w:val="ru-RU"/>
        </w:rPr>
        <w:t>Расчет количества образующихся  в год ТБО в Зональненском сельском поселении произведен по норме 300 кг на человека (население) в год (СП 42.13330.2011.Свод правил. Актуализированная редакция СНиП 2.07.01-89*), приведен в таблице 2.6.1. Количество отходов от индивидуальных предпринимателей может составлять около 15 %.</w:t>
      </w:r>
    </w:p>
    <w:p w14:paraId="2FDF53D9" w14:textId="5BB13F4E" w:rsidR="00DC65F2" w:rsidRPr="00EF18BE" w:rsidRDefault="00642DDF" w:rsidP="00DC65F2">
      <w:pPr>
        <w:spacing w:before="240"/>
        <w:jc w:val="right"/>
        <w:rPr>
          <w:szCs w:val="28"/>
          <w:lang w:val="ru-RU"/>
        </w:rPr>
      </w:pPr>
      <w:r w:rsidRPr="00EF18BE">
        <w:rPr>
          <w:szCs w:val="28"/>
          <w:lang w:val="ru-RU"/>
        </w:rPr>
        <w:lastRenderedPageBreak/>
        <w:t>Таблица 10.1</w:t>
      </w:r>
      <w:r w:rsidR="00DC65F2" w:rsidRPr="00EF18BE">
        <w:rPr>
          <w:szCs w:val="28"/>
          <w:lang w:val="ru-RU"/>
        </w:rPr>
        <w:t xml:space="preserve"> – Финансовые потребности в реализацию мероприятий по развитию системы утилизации ТБО, тыс. руб.</w:t>
      </w:r>
    </w:p>
    <w:tbl>
      <w:tblPr>
        <w:tblW w:w="5000" w:type="pct"/>
        <w:jc w:val="center"/>
        <w:tblLayout w:type="fixed"/>
        <w:tblLook w:val="04A0" w:firstRow="1" w:lastRow="0" w:firstColumn="1" w:lastColumn="0" w:noHBand="0" w:noVBand="1"/>
      </w:tblPr>
      <w:tblGrid>
        <w:gridCol w:w="709"/>
        <w:gridCol w:w="4341"/>
        <w:gridCol w:w="774"/>
        <w:gridCol w:w="893"/>
        <w:gridCol w:w="1372"/>
        <w:gridCol w:w="1091"/>
        <w:gridCol w:w="1015"/>
        <w:gridCol w:w="1131"/>
        <w:gridCol w:w="981"/>
        <w:gridCol w:w="1253"/>
        <w:gridCol w:w="1228"/>
      </w:tblGrid>
      <w:tr w:rsidR="0073038A" w:rsidRPr="00EF18BE" w14:paraId="5FFC44AC" w14:textId="77777777" w:rsidTr="0073038A">
        <w:trPr>
          <w:trHeight w:val="295"/>
          <w:tblHeader/>
          <w:jc w:val="center"/>
        </w:trPr>
        <w:tc>
          <w:tcPr>
            <w:tcW w:w="459" w:type="dxa"/>
            <w:vMerge w:val="restart"/>
            <w:tcBorders>
              <w:top w:val="single" w:sz="4" w:space="0" w:color="auto"/>
              <w:left w:val="single" w:sz="4" w:space="0" w:color="auto"/>
              <w:bottom w:val="single" w:sz="4" w:space="0" w:color="auto"/>
              <w:right w:val="single" w:sz="4" w:space="0" w:color="auto"/>
            </w:tcBorders>
            <w:vAlign w:val="center"/>
            <w:hideMark/>
          </w:tcPr>
          <w:p w14:paraId="03E27BCF" w14:textId="77777777" w:rsidR="0073038A" w:rsidRPr="00EF18BE" w:rsidRDefault="0073038A" w:rsidP="008A13BA">
            <w:pPr>
              <w:snapToGrid w:val="0"/>
              <w:ind w:left="-108" w:right="-108"/>
              <w:jc w:val="center"/>
              <w:rPr>
                <w:rFonts w:cs="Times New Roman"/>
                <w:spacing w:val="-10"/>
                <w:szCs w:val="24"/>
              </w:rPr>
            </w:pPr>
            <w:r w:rsidRPr="00EF18BE">
              <w:rPr>
                <w:rFonts w:cs="Times New Roman"/>
                <w:spacing w:val="-10"/>
                <w:szCs w:val="24"/>
              </w:rPr>
              <w:t>№</w:t>
            </w:r>
          </w:p>
          <w:p w14:paraId="22B463B5" w14:textId="77777777" w:rsidR="0073038A" w:rsidRPr="00EF18BE" w:rsidRDefault="0073038A" w:rsidP="008A13BA">
            <w:pPr>
              <w:snapToGrid w:val="0"/>
              <w:ind w:left="-108" w:right="-108"/>
              <w:jc w:val="center"/>
              <w:rPr>
                <w:rFonts w:cs="Times New Roman"/>
                <w:bCs/>
                <w:spacing w:val="-10"/>
              </w:rPr>
            </w:pPr>
            <w:r w:rsidRPr="00EF18BE">
              <w:rPr>
                <w:rFonts w:cs="Times New Roman"/>
                <w:spacing w:val="-10"/>
                <w:szCs w:val="24"/>
              </w:rPr>
              <w:t>п/п</w:t>
            </w:r>
          </w:p>
        </w:tc>
        <w:tc>
          <w:tcPr>
            <w:tcW w:w="2810" w:type="dxa"/>
            <w:vMerge w:val="restart"/>
            <w:tcBorders>
              <w:top w:val="single" w:sz="4" w:space="0" w:color="auto"/>
              <w:left w:val="single" w:sz="4" w:space="0" w:color="auto"/>
              <w:bottom w:val="single" w:sz="4" w:space="0" w:color="auto"/>
              <w:right w:val="single" w:sz="4" w:space="0" w:color="auto"/>
            </w:tcBorders>
            <w:vAlign w:val="center"/>
            <w:hideMark/>
          </w:tcPr>
          <w:p w14:paraId="7D61D05F" w14:textId="77777777" w:rsidR="0073038A" w:rsidRPr="00EF18BE" w:rsidRDefault="0073038A" w:rsidP="008A13BA">
            <w:pPr>
              <w:snapToGrid w:val="0"/>
              <w:jc w:val="center"/>
              <w:rPr>
                <w:rFonts w:cs="Times New Roman"/>
                <w:bCs/>
              </w:rPr>
            </w:pPr>
            <w:r w:rsidRPr="00EF18BE">
              <w:rPr>
                <w:rFonts w:cs="Times New Roman"/>
                <w:bCs/>
              </w:rPr>
              <w:t>Наименование работ и затрат</w:t>
            </w:r>
          </w:p>
        </w:tc>
        <w:tc>
          <w:tcPr>
            <w:tcW w:w="501" w:type="dxa"/>
            <w:vMerge w:val="restart"/>
            <w:tcBorders>
              <w:top w:val="single" w:sz="4" w:space="0" w:color="auto"/>
              <w:left w:val="single" w:sz="4" w:space="0" w:color="auto"/>
              <w:bottom w:val="single" w:sz="4" w:space="0" w:color="auto"/>
              <w:right w:val="single" w:sz="4" w:space="0" w:color="auto"/>
            </w:tcBorders>
            <w:vAlign w:val="center"/>
            <w:hideMark/>
          </w:tcPr>
          <w:p w14:paraId="2C83C081" w14:textId="77777777" w:rsidR="0073038A" w:rsidRPr="00EF18BE" w:rsidRDefault="0073038A" w:rsidP="008A13BA">
            <w:pPr>
              <w:snapToGrid w:val="0"/>
              <w:jc w:val="center"/>
              <w:rPr>
                <w:rFonts w:cs="Times New Roman"/>
                <w:bCs/>
              </w:rPr>
            </w:pPr>
            <w:r w:rsidRPr="00EF18BE">
              <w:rPr>
                <w:rFonts w:cs="Times New Roman"/>
                <w:spacing w:val="-8"/>
                <w:szCs w:val="24"/>
              </w:rPr>
              <w:t>Ед. изм.</w:t>
            </w:r>
          </w:p>
        </w:tc>
        <w:tc>
          <w:tcPr>
            <w:tcW w:w="578" w:type="dxa"/>
            <w:vMerge w:val="restart"/>
            <w:tcBorders>
              <w:top w:val="single" w:sz="4" w:space="0" w:color="auto"/>
              <w:left w:val="single" w:sz="4" w:space="0" w:color="auto"/>
              <w:bottom w:val="single" w:sz="4" w:space="0" w:color="auto"/>
              <w:right w:val="single" w:sz="4" w:space="0" w:color="auto"/>
            </w:tcBorders>
            <w:vAlign w:val="center"/>
            <w:hideMark/>
          </w:tcPr>
          <w:p w14:paraId="557CCF3B" w14:textId="77777777" w:rsidR="0073038A" w:rsidRPr="00EF18BE" w:rsidRDefault="0073038A" w:rsidP="008A13BA">
            <w:pPr>
              <w:snapToGrid w:val="0"/>
              <w:ind w:left="-108" w:right="-108"/>
              <w:jc w:val="center"/>
              <w:rPr>
                <w:rFonts w:cs="Times New Roman"/>
                <w:szCs w:val="24"/>
              </w:rPr>
            </w:pPr>
            <w:r w:rsidRPr="00EF18BE">
              <w:rPr>
                <w:rFonts w:cs="Times New Roman"/>
                <w:szCs w:val="24"/>
              </w:rPr>
              <w:t>Объем работ</w:t>
            </w: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3026F761" w14:textId="77777777" w:rsidR="0073038A" w:rsidRPr="00EF18BE" w:rsidRDefault="0073038A" w:rsidP="008A13BA">
            <w:pPr>
              <w:snapToGrid w:val="0"/>
              <w:ind w:left="-108" w:right="-108"/>
              <w:jc w:val="center"/>
              <w:rPr>
                <w:rFonts w:cs="Times New Roman"/>
                <w:bCs/>
                <w:spacing w:val="-10"/>
                <w:szCs w:val="24"/>
                <w:lang w:val="ru-RU"/>
              </w:rPr>
            </w:pPr>
            <w:r w:rsidRPr="00EF18BE">
              <w:rPr>
                <w:rFonts w:cs="Times New Roman"/>
                <w:szCs w:val="24"/>
              </w:rPr>
              <w:t>Общая стоимость, тыс. руб.</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ED221F"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Срок</w:t>
            </w:r>
          </w:p>
        </w:tc>
        <w:tc>
          <w:tcPr>
            <w:tcW w:w="3630" w:type="dxa"/>
            <w:gridSpan w:val="5"/>
            <w:tcBorders>
              <w:top w:val="single" w:sz="4" w:space="0" w:color="auto"/>
              <w:left w:val="single" w:sz="4" w:space="0" w:color="auto"/>
              <w:bottom w:val="single" w:sz="4" w:space="0" w:color="auto"/>
              <w:right w:val="single" w:sz="4" w:space="0" w:color="auto"/>
            </w:tcBorders>
            <w:hideMark/>
          </w:tcPr>
          <w:p w14:paraId="6142EFF4"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73038A" w:rsidRPr="00EF18BE" w14:paraId="4B81D076" w14:textId="77777777" w:rsidTr="0073038A">
        <w:trPr>
          <w:trHeight w:val="295"/>
          <w:tblHeader/>
          <w:jc w:val="center"/>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6BE35CF0" w14:textId="77777777" w:rsidR="0073038A" w:rsidRPr="00EF18BE" w:rsidRDefault="0073038A" w:rsidP="008A13BA">
            <w:pPr>
              <w:widowControl/>
              <w:rPr>
                <w:rFonts w:cs="Times New Roman"/>
                <w:bCs/>
                <w:spacing w:val="-10"/>
              </w:rPr>
            </w:pPr>
          </w:p>
        </w:tc>
        <w:tc>
          <w:tcPr>
            <w:tcW w:w="2810" w:type="dxa"/>
            <w:vMerge/>
            <w:tcBorders>
              <w:top w:val="single" w:sz="4" w:space="0" w:color="auto"/>
              <w:left w:val="single" w:sz="4" w:space="0" w:color="auto"/>
              <w:bottom w:val="single" w:sz="4" w:space="0" w:color="auto"/>
              <w:right w:val="single" w:sz="4" w:space="0" w:color="auto"/>
            </w:tcBorders>
            <w:vAlign w:val="center"/>
            <w:hideMark/>
          </w:tcPr>
          <w:p w14:paraId="0C7156F5" w14:textId="77777777" w:rsidR="0073038A" w:rsidRPr="00EF18BE" w:rsidRDefault="0073038A" w:rsidP="008A13BA">
            <w:pPr>
              <w:widowControl/>
              <w:rPr>
                <w:rFonts w:cs="Times New Roman"/>
                <w:bCs/>
              </w:rPr>
            </w:pPr>
          </w:p>
        </w:tc>
        <w:tc>
          <w:tcPr>
            <w:tcW w:w="501" w:type="dxa"/>
            <w:vMerge/>
            <w:tcBorders>
              <w:top w:val="single" w:sz="4" w:space="0" w:color="auto"/>
              <w:left w:val="single" w:sz="4" w:space="0" w:color="auto"/>
              <w:bottom w:val="single" w:sz="4" w:space="0" w:color="auto"/>
              <w:right w:val="single" w:sz="4" w:space="0" w:color="auto"/>
            </w:tcBorders>
            <w:vAlign w:val="center"/>
            <w:hideMark/>
          </w:tcPr>
          <w:p w14:paraId="73219A8A" w14:textId="77777777" w:rsidR="0073038A" w:rsidRPr="00EF18BE" w:rsidRDefault="0073038A" w:rsidP="008A13BA">
            <w:pPr>
              <w:widowControl/>
              <w:rPr>
                <w:rFonts w:cs="Times New Roman"/>
                <w:bCs/>
              </w:rPr>
            </w:pPr>
          </w:p>
        </w:tc>
        <w:tc>
          <w:tcPr>
            <w:tcW w:w="578" w:type="dxa"/>
            <w:vMerge/>
            <w:tcBorders>
              <w:top w:val="single" w:sz="4" w:space="0" w:color="auto"/>
              <w:left w:val="single" w:sz="4" w:space="0" w:color="auto"/>
              <w:bottom w:val="single" w:sz="4" w:space="0" w:color="auto"/>
              <w:right w:val="single" w:sz="4" w:space="0" w:color="auto"/>
            </w:tcBorders>
            <w:vAlign w:val="center"/>
            <w:hideMark/>
          </w:tcPr>
          <w:p w14:paraId="6B32A068" w14:textId="77777777" w:rsidR="0073038A" w:rsidRPr="00EF18BE" w:rsidRDefault="0073038A" w:rsidP="008A13BA">
            <w:pPr>
              <w:widowControl/>
              <w:rPr>
                <w:rFonts w:cs="Times New Roman"/>
                <w:szCs w:val="24"/>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1040B4CA" w14:textId="77777777" w:rsidR="0073038A" w:rsidRPr="00EF18BE" w:rsidRDefault="0073038A" w:rsidP="008A13BA">
            <w:pPr>
              <w:widowControl/>
              <w:rPr>
                <w:rFonts w:cs="Times New Roman"/>
                <w:bCs/>
                <w:spacing w:val="-10"/>
                <w:szCs w:val="24"/>
                <w:lang w:val="ru-RU"/>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1D64585E" w14:textId="77777777" w:rsidR="0073038A" w:rsidRPr="00EF18BE" w:rsidRDefault="0073038A" w:rsidP="008A13BA">
            <w:pPr>
              <w:widowControl/>
              <w:rPr>
                <w:rFonts w:cs="Times New Roman"/>
                <w:szCs w:val="24"/>
                <w:lang w:val="ru-RU"/>
              </w:rPr>
            </w:pPr>
          </w:p>
        </w:tc>
        <w:tc>
          <w:tcPr>
            <w:tcW w:w="657" w:type="dxa"/>
            <w:tcBorders>
              <w:top w:val="single" w:sz="4" w:space="0" w:color="auto"/>
              <w:left w:val="single" w:sz="4" w:space="0" w:color="auto"/>
              <w:bottom w:val="single" w:sz="4" w:space="0" w:color="auto"/>
              <w:right w:val="single" w:sz="4" w:space="0" w:color="auto"/>
            </w:tcBorders>
            <w:vAlign w:val="center"/>
            <w:hideMark/>
          </w:tcPr>
          <w:p w14:paraId="2D9EBD5B"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ФБ</w:t>
            </w:r>
          </w:p>
        </w:tc>
        <w:tc>
          <w:tcPr>
            <w:tcW w:w="732" w:type="dxa"/>
            <w:tcBorders>
              <w:top w:val="single" w:sz="4" w:space="0" w:color="auto"/>
              <w:left w:val="single" w:sz="4" w:space="0" w:color="auto"/>
              <w:bottom w:val="single" w:sz="4" w:space="0" w:color="auto"/>
              <w:right w:val="single" w:sz="4" w:space="0" w:color="auto"/>
            </w:tcBorders>
            <w:vAlign w:val="center"/>
            <w:hideMark/>
          </w:tcPr>
          <w:p w14:paraId="3DD3102B"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ОБ</w:t>
            </w:r>
          </w:p>
        </w:tc>
        <w:tc>
          <w:tcPr>
            <w:tcW w:w="635" w:type="dxa"/>
            <w:tcBorders>
              <w:top w:val="single" w:sz="4" w:space="0" w:color="auto"/>
              <w:left w:val="single" w:sz="4" w:space="0" w:color="auto"/>
              <w:bottom w:val="single" w:sz="4" w:space="0" w:color="auto"/>
              <w:right w:val="single" w:sz="4" w:space="0" w:color="auto"/>
            </w:tcBorders>
            <w:vAlign w:val="center"/>
            <w:hideMark/>
          </w:tcPr>
          <w:p w14:paraId="65201FBB"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МБ</w:t>
            </w:r>
          </w:p>
        </w:tc>
        <w:tc>
          <w:tcPr>
            <w:tcW w:w="811" w:type="dxa"/>
            <w:tcBorders>
              <w:top w:val="single" w:sz="4" w:space="0" w:color="auto"/>
              <w:left w:val="single" w:sz="4" w:space="0" w:color="auto"/>
              <w:bottom w:val="single" w:sz="4" w:space="0" w:color="auto"/>
              <w:right w:val="single" w:sz="4" w:space="0" w:color="auto"/>
            </w:tcBorders>
            <w:vAlign w:val="center"/>
          </w:tcPr>
          <w:p w14:paraId="1C6E282C"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Средства предпр.</w:t>
            </w:r>
          </w:p>
        </w:tc>
        <w:tc>
          <w:tcPr>
            <w:tcW w:w="795" w:type="dxa"/>
            <w:tcBorders>
              <w:top w:val="single" w:sz="4" w:space="0" w:color="auto"/>
              <w:left w:val="single" w:sz="4" w:space="0" w:color="auto"/>
              <w:bottom w:val="single" w:sz="4" w:space="0" w:color="auto"/>
              <w:right w:val="single" w:sz="4" w:space="0" w:color="auto"/>
            </w:tcBorders>
            <w:vAlign w:val="center"/>
          </w:tcPr>
          <w:p w14:paraId="4907CE4A" w14:textId="77777777" w:rsidR="0073038A" w:rsidRPr="00EF18BE" w:rsidRDefault="0073038A" w:rsidP="008A13BA">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73038A" w:rsidRPr="00EF18BE" w14:paraId="56325F92" w14:textId="77777777" w:rsidTr="0073038A">
        <w:trPr>
          <w:jc w:val="center"/>
        </w:trPr>
        <w:tc>
          <w:tcPr>
            <w:tcW w:w="459" w:type="dxa"/>
            <w:tcBorders>
              <w:top w:val="single" w:sz="4" w:space="0" w:color="auto"/>
              <w:left w:val="single" w:sz="4" w:space="0" w:color="auto"/>
              <w:bottom w:val="single" w:sz="4" w:space="0" w:color="auto"/>
              <w:right w:val="single" w:sz="4" w:space="0" w:color="auto"/>
            </w:tcBorders>
            <w:vAlign w:val="center"/>
            <w:hideMark/>
          </w:tcPr>
          <w:p w14:paraId="4E272811" w14:textId="77777777" w:rsidR="0073038A" w:rsidRPr="00EF18BE" w:rsidRDefault="0073038A" w:rsidP="008A13BA">
            <w:pPr>
              <w:pStyle w:val="afff4"/>
              <w:jc w:val="center"/>
              <w:rPr>
                <w:rFonts w:ascii="Times New Roman" w:hAnsi="Times New Roman"/>
                <w:lang w:val="ru-RU"/>
              </w:rPr>
            </w:pPr>
            <w:r w:rsidRPr="00EF18BE">
              <w:rPr>
                <w:rFonts w:ascii="Times New Roman" w:hAnsi="Times New Roman"/>
                <w:lang w:val="ru-RU"/>
              </w:rPr>
              <w:t>1.</w:t>
            </w:r>
          </w:p>
        </w:tc>
        <w:tc>
          <w:tcPr>
            <w:tcW w:w="9113" w:type="dxa"/>
            <w:gridSpan w:val="10"/>
            <w:tcBorders>
              <w:top w:val="single" w:sz="4" w:space="0" w:color="auto"/>
              <w:left w:val="single" w:sz="4" w:space="0" w:color="auto"/>
              <w:bottom w:val="single" w:sz="4" w:space="0" w:color="auto"/>
              <w:right w:val="single" w:sz="4" w:space="0" w:color="auto"/>
            </w:tcBorders>
            <w:hideMark/>
          </w:tcPr>
          <w:p w14:paraId="4F38EEEA" w14:textId="77777777" w:rsidR="0073038A" w:rsidRPr="00EF18BE" w:rsidRDefault="0073038A" w:rsidP="008A13BA">
            <w:pPr>
              <w:pStyle w:val="afff4"/>
              <w:jc w:val="center"/>
              <w:rPr>
                <w:rFonts w:ascii="Times New Roman" w:hAnsi="Times New Roman"/>
                <w:lang w:val="ru-RU"/>
              </w:rPr>
            </w:pPr>
            <w:r w:rsidRPr="00EF18BE">
              <w:rPr>
                <w:rFonts w:ascii="Times New Roman" w:hAnsi="Times New Roman"/>
                <w:lang w:val="ru-RU"/>
              </w:rPr>
              <w:t>Приобретение контейнеров (бункеров) в населенных пунктах</w:t>
            </w:r>
          </w:p>
        </w:tc>
      </w:tr>
      <w:tr w:rsidR="0073038A" w:rsidRPr="00EF18BE" w14:paraId="409C0958" w14:textId="77777777" w:rsidTr="008A13BA">
        <w:trPr>
          <w:jc w:val="center"/>
        </w:trPr>
        <w:tc>
          <w:tcPr>
            <w:tcW w:w="459" w:type="dxa"/>
            <w:tcBorders>
              <w:top w:val="single" w:sz="4" w:space="0" w:color="auto"/>
              <w:left w:val="single" w:sz="4" w:space="0" w:color="auto"/>
              <w:bottom w:val="single" w:sz="4" w:space="0" w:color="auto"/>
              <w:right w:val="single" w:sz="4" w:space="0" w:color="auto"/>
            </w:tcBorders>
            <w:vAlign w:val="center"/>
          </w:tcPr>
          <w:p w14:paraId="658958B3" w14:textId="77777777" w:rsidR="0073038A" w:rsidRPr="00EF18BE" w:rsidRDefault="0073038A" w:rsidP="0073038A">
            <w:r w:rsidRPr="00EF18BE">
              <w:t>1.1.</w:t>
            </w:r>
          </w:p>
        </w:tc>
        <w:tc>
          <w:tcPr>
            <w:tcW w:w="2810" w:type="dxa"/>
            <w:tcBorders>
              <w:top w:val="single" w:sz="4" w:space="0" w:color="auto"/>
              <w:left w:val="single" w:sz="4" w:space="0" w:color="auto"/>
              <w:bottom w:val="single" w:sz="4" w:space="0" w:color="auto"/>
              <w:right w:val="single" w:sz="4" w:space="0" w:color="auto"/>
            </w:tcBorders>
            <w:vAlign w:val="center"/>
          </w:tcPr>
          <w:p w14:paraId="611CC41C" w14:textId="3B4276C2" w:rsidR="0073038A" w:rsidRPr="00EF18BE" w:rsidRDefault="0073038A" w:rsidP="0073038A">
            <w:pPr>
              <w:jc w:val="center"/>
            </w:pPr>
            <w:r w:rsidRPr="00EF18BE">
              <w:rPr>
                <w:rFonts w:cs="Times New Roman"/>
                <w:szCs w:val="24"/>
                <w:lang w:val="ru-RU"/>
              </w:rPr>
              <w:t>п. Зональная Станция</w:t>
            </w:r>
          </w:p>
        </w:tc>
        <w:tc>
          <w:tcPr>
            <w:tcW w:w="501" w:type="dxa"/>
            <w:vMerge w:val="restart"/>
            <w:tcBorders>
              <w:top w:val="single" w:sz="4" w:space="0" w:color="auto"/>
              <w:left w:val="single" w:sz="4" w:space="0" w:color="auto"/>
              <w:bottom w:val="single" w:sz="4" w:space="0" w:color="auto"/>
              <w:right w:val="single" w:sz="4" w:space="0" w:color="auto"/>
            </w:tcBorders>
            <w:vAlign w:val="center"/>
          </w:tcPr>
          <w:p w14:paraId="279C5465" w14:textId="77777777" w:rsidR="0073038A" w:rsidRPr="00EF18BE" w:rsidRDefault="0073038A" w:rsidP="0073038A">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578" w:type="dxa"/>
            <w:tcBorders>
              <w:top w:val="single" w:sz="4" w:space="0" w:color="auto"/>
              <w:left w:val="single" w:sz="4" w:space="0" w:color="auto"/>
              <w:bottom w:val="single" w:sz="4" w:space="0" w:color="auto"/>
              <w:right w:val="single" w:sz="4" w:space="0" w:color="auto"/>
            </w:tcBorders>
            <w:vAlign w:val="center"/>
          </w:tcPr>
          <w:p w14:paraId="335E6196" w14:textId="52452BF0" w:rsidR="0073038A" w:rsidRPr="00EF18BE" w:rsidRDefault="0073038A" w:rsidP="0073038A">
            <w:pPr>
              <w:jc w:val="center"/>
              <w:rPr>
                <w:rFonts w:cs="Times New Roman"/>
                <w:szCs w:val="24"/>
                <w:lang w:val="ru-RU"/>
              </w:rPr>
            </w:pPr>
            <w:r w:rsidRPr="00EF18BE">
              <w:rPr>
                <w:rFonts w:cs="Times New Roman"/>
                <w:szCs w:val="24"/>
                <w:lang w:val="ru-RU"/>
              </w:rPr>
              <w:t>5</w:t>
            </w:r>
          </w:p>
        </w:tc>
        <w:tc>
          <w:tcPr>
            <w:tcW w:w="888" w:type="dxa"/>
            <w:tcBorders>
              <w:top w:val="single" w:sz="4" w:space="0" w:color="auto"/>
              <w:left w:val="single" w:sz="4" w:space="0" w:color="auto"/>
              <w:bottom w:val="single" w:sz="4" w:space="0" w:color="auto"/>
              <w:right w:val="single" w:sz="4" w:space="0" w:color="auto"/>
            </w:tcBorders>
          </w:tcPr>
          <w:p w14:paraId="46D2887D" w14:textId="7AF43628" w:rsidR="0073038A" w:rsidRPr="00EF18BE" w:rsidRDefault="0073038A" w:rsidP="0073038A">
            <w:pPr>
              <w:jc w:val="center"/>
              <w:rPr>
                <w:lang w:val="ru-RU"/>
              </w:rPr>
            </w:pPr>
            <w:r w:rsidRPr="00EF18BE">
              <w:rPr>
                <w:lang w:val="ru-RU"/>
              </w:rPr>
              <w:t>80</w:t>
            </w:r>
          </w:p>
        </w:tc>
        <w:tc>
          <w:tcPr>
            <w:tcW w:w="706" w:type="dxa"/>
            <w:tcBorders>
              <w:top w:val="single" w:sz="4" w:space="0" w:color="auto"/>
              <w:left w:val="single" w:sz="4" w:space="0" w:color="auto"/>
              <w:bottom w:val="single" w:sz="4" w:space="0" w:color="auto"/>
              <w:right w:val="single" w:sz="4" w:space="0" w:color="auto"/>
            </w:tcBorders>
            <w:vAlign w:val="center"/>
          </w:tcPr>
          <w:p w14:paraId="15CB0AD0" w14:textId="77777777" w:rsidR="0073038A" w:rsidRPr="00EF18BE" w:rsidRDefault="0073038A" w:rsidP="0073038A">
            <w:pPr>
              <w:jc w:val="center"/>
              <w:rPr>
                <w:rFonts w:cs="Times New Roman"/>
                <w:lang w:val="ru-RU"/>
              </w:rPr>
            </w:pPr>
            <w:r w:rsidRPr="00EF18BE">
              <w:rPr>
                <w:rFonts w:cs="Times New Roman"/>
                <w:lang w:val="ru-RU"/>
              </w:rPr>
              <w:t>2015</w:t>
            </w:r>
          </w:p>
        </w:tc>
        <w:tc>
          <w:tcPr>
            <w:tcW w:w="657" w:type="dxa"/>
            <w:tcBorders>
              <w:top w:val="single" w:sz="4" w:space="0" w:color="auto"/>
              <w:left w:val="single" w:sz="4" w:space="0" w:color="auto"/>
              <w:bottom w:val="single" w:sz="4" w:space="0" w:color="auto"/>
              <w:right w:val="single" w:sz="4" w:space="0" w:color="auto"/>
            </w:tcBorders>
            <w:vAlign w:val="center"/>
          </w:tcPr>
          <w:p w14:paraId="296A9A84" w14:textId="77777777" w:rsidR="0073038A" w:rsidRPr="00EF18BE" w:rsidRDefault="0073038A" w:rsidP="0073038A">
            <w:pPr>
              <w:jc w:val="center"/>
              <w:rPr>
                <w:rFonts w:cs="Times New Roman"/>
                <w:lang w:val="ru-RU"/>
              </w:rPr>
            </w:pPr>
          </w:p>
        </w:tc>
        <w:tc>
          <w:tcPr>
            <w:tcW w:w="732" w:type="dxa"/>
            <w:tcBorders>
              <w:top w:val="single" w:sz="4" w:space="0" w:color="auto"/>
              <w:left w:val="single" w:sz="4" w:space="0" w:color="auto"/>
              <w:bottom w:val="single" w:sz="4" w:space="0" w:color="auto"/>
              <w:right w:val="single" w:sz="4" w:space="0" w:color="auto"/>
            </w:tcBorders>
            <w:vAlign w:val="center"/>
          </w:tcPr>
          <w:p w14:paraId="79B68255" w14:textId="77777777" w:rsidR="0073038A" w:rsidRPr="00EF18BE" w:rsidRDefault="0073038A" w:rsidP="0073038A">
            <w:pPr>
              <w:jc w:val="center"/>
              <w:rPr>
                <w:rFonts w:cs="Times New Roman"/>
                <w:lang w:val="ru-RU"/>
              </w:rPr>
            </w:pPr>
          </w:p>
        </w:tc>
        <w:tc>
          <w:tcPr>
            <w:tcW w:w="635" w:type="dxa"/>
            <w:tcBorders>
              <w:top w:val="single" w:sz="4" w:space="0" w:color="auto"/>
              <w:left w:val="single" w:sz="4" w:space="0" w:color="auto"/>
              <w:bottom w:val="single" w:sz="4" w:space="0" w:color="auto"/>
              <w:right w:val="single" w:sz="4" w:space="0" w:color="auto"/>
            </w:tcBorders>
            <w:vAlign w:val="center"/>
          </w:tcPr>
          <w:p w14:paraId="69B2E28C" w14:textId="77777777" w:rsidR="0073038A" w:rsidRPr="00EF18BE" w:rsidRDefault="0073038A" w:rsidP="0073038A">
            <w:pPr>
              <w:jc w:val="center"/>
              <w:rPr>
                <w:rFonts w:cs="Times New Roman"/>
                <w:lang w:val="ru-RU"/>
              </w:rPr>
            </w:pPr>
          </w:p>
        </w:tc>
        <w:tc>
          <w:tcPr>
            <w:tcW w:w="811" w:type="dxa"/>
            <w:tcBorders>
              <w:top w:val="single" w:sz="4" w:space="0" w:color="auto"/>
              <w:left w:val="single" w:sz="4" w:space="0" w:color="auto"/>
              <w:bottom w:val="single" w:sz="4" w:space="0" w:color="auto"/>
              <w:right w:val="single" w:sz="4" w:space="0" w:color="auto"/>
            </w:tcBorders>
            <w:vAlign w:val="center"/>
          </w:tcPr>
          <w:p w14:paraId="0EAA15D0" w14:textId="77777777" w:rsidR="0073038A" w:rsidRPr="00EF18BE" w:rsidRDefault="0073038A" w:rsidP="0073038A">
            <w:pPr>
              <w:jc w:val="center"/>
              <w:rPr>
                <w:rFonts w:cs="Times New Roman"/>
                <w:lang w:val="ru-RU"/>
              </w:rPr>
            </w:pPr>
          </w:p>
        </w:tc>
        <w:tc>
          <w:tcPr>
            <w:tcW w:w="795" w:type="dxa"/>
            <w:tcBorders>
              <w:top w:val="single" w:sz="4" w:space="0" w:color="auto"/>
              <w:left w:val="single" w:sz="4" w:space="0" w:color="auto"/>
              <w:bottom w:val="single" w:sz="4" w:space="0" w:color="auto"/>
              <w:right w:val="single" w:sz="4" w:space="0" w:color="auto"/>
            </w:tcBorders>
          </w:tcPr>
          <w:p w14:paraId="2E139731" w14:textId="626B2986" w:rsidR="0073038A" w:rsidRPr="00EF18BE" w:rsidRDefault="0073038A" w:rsidP="0073038A">
            <w:pPr>
              <w:jc w:val="center"/>
              <w:rPr>
                <w:lang w:val="ru-RU"/>
              </w:rPr>
            </w:pPr>
            <w:r w:rsidRPr="00EF18BE">
              <w:rPr>
                <w:lang w:val="ru-RU"/>
              </w:rPr>
              <w:t>80</w:t>
            </w:r>
          </w:p>
        </w:tc>
      </w:tr>
      <w:tr w:rsidR="0073038A" w:rsidRPr="00EF18BE" w14:paraId="65475A3B" w14:textId="77777777" w:rsidTr="008A13BA">
        <w:trPr>
          <w:jc w:val="center"/>
        </w:trPr>
        <w:tc>
          <w:tcPr>
            <w:tcW w:w="459" w:type="dxa"/>
            <w:tcBorders>
              <w:top w:val="single" w:sz="4" w:space="0" w:color="auto"/>
              <w:left w:val="single" w:sz="4" w:space="0" w:color="auto"/>
              <w:bottom w:val="single" w:sz="4" w:space="0" w:color="auto"/>
              <w:right w:val="single" w:sz="4" w:space="0" w:color="auto"/>
            </w:tcBorders>
            <w:vAlign w:val="center"/>
          </w:tcPr>
          <w:p w14:paraId="3D1F46F1" w14:textId="77777777" w:rsidR="0073038A" w:rsidRPr="00EF18BE" w:rsidRDefault="0073038A" w:rsidP="0073038A">
            <w:r w:rsidRPr="00EF18BE">
              <w:t>1.2</w:t>
            </w:r>
          </w:p>
        </w:tc>
        <w:tc>
          <w:tcPr>
            <w:tcW w:w="2810" w:type="dxa"/>
            <w:tcBorders>
              <w:top w:val="single" w:sz="4" w:space="0" w:color="auto"/>
              <w:left w:val="single" w:sz="4" w:space="0" w:color="auto"/>
              <w:bottom w:val="single" w:sz="4" w:space="0" w:color="auto"/>
              <w:right w:val="single" w:sz="4" w:space="0" w:color="auto"/>
            </w:tcBorders>
            <w:vAlign w:val="center"/>
          </w:tcPr>
          <w:p w14:paraId="73F15A73" w14:textId="55F0085A" w:rsidR="0073038A" w:rsidRPr="00EF18BE" w:rsidRDefault="0073038A" w:rsidP="0073038A">
            <w:pPr>
              <w:jc w:val="center"/>
            </w:pPr>
            <w:r w:rsidRPr="00EF18BE">
              <w:rPr>
                <w:rFonts w:cs="Times New Roman"/>
                <w:szCs w:val="24"/>
                <w:lang w:val="ru-RU"/>
              </w:rPr>
              <w:t>д. Позднеево</w:t>
            </w:r>
          </w:p>
        </w:tc>
        <w:tc>
          <w:tcPr>
            <w:tcW w:w="501" w:type="dxa"/>
            <w:vMerge/>
            <w:tcBorders>
              <w:top w:val="single" w:sz="4" w:space="0" w:color="auto"/>
              <w:left w:val="single" w:sz="4" w:space="0" w:color="auto"/>
              <w:bottom w:val="single" w:sz="4" w:space="0" w:color="auto"/>
              <w:right w:val="single" w:sz="4" w:space="0" w:color="auto"/>
            </w:tcBorders>
            <w:vAlign w:val="center"/>
          </w:tcPr>
          <w:p w14:paraId="0D27D1E3" w14:textId="77777777" w:rsidR="0073038A" w:rsidRPr="00EF18BE" w:rsidRDefault="0073038A" w:rsidP="0073038A">
            <w:pPr>
              <w:pStyle w:val="afff4"/>
              <w:jc w:val="center"/>
              <w:rPr>
                <w:rFonts w:ascii="Times New Roman" w:hAnsi="Times New Roman"/>
                <w:szCs w:val="24"/>
                <w:lang w:val="ru-RU"/>
              </w:rPr>
            </w:pPr>
          </w:p>
        </w:tc>
        <w:tc>
          <w:tcPr>
            <w:tcW w:w="578" w:type="dxa"/>
            <w:tcBorders>
              <w:top w:val="single" w:sz="4" w:space="0" w:color="auto"/>
              <w:left w:val="single" w:sz="4" w:space="0" w:color="auto"/>
              <w:bottom w:val="single" w:sz="4" w:space="0" w:color="auto"/>
              <w:right w:val="single" w:sz="4" w:space="0" w:color="auto"/>
            </w:tcBorders>
            <w:vAlign w:val="center"/>
          </w:tcPr>
          <w:p w14:paraId="4BAB985A" w14:textId="77777777" w:rsidR="0073038A" w:rsidRPr="00EF18BE" w:rsidRDefault="0073038A" w:rsidP="0073038A">
            <w:pPr>
              <w:jc w:val="center"/>
              <w:rPr>
                <w:rFonts w:cs="Times New Roman"/>
                <w:szCs w:val="24"/>
                <w:lang w:val="ru-RU"/>
              </w:rPr>
            </w:pPr>
            <w:r w:rsidRPr="00EF18BE">
              <w:rPr>
                <w:rFonts w:cs="Times New Roman"/>
                <w:szCs w:val="24"/>
                <w:lang w:val="ru-RU"/>
              </w:rPr>
              <w:t>1</w:t>
            </w:r>
          </w:p>
        </w:tc>
        <w:tc>
          <w:tcPr>
            <w:tcW w:w="888" w:type="dxa"/>
            <w:tcBorders>
              <w:top w:val="single" w:sz="4" w:space="0" w:color="auto"/>
              <w:left w:val="single" w:sz="4" w:space="0" w:color="auto"/>
              <w:bottom w:val="single" w:sz="4" w:space="0" w:color="auto"/>
              <w:right w:val="single" w:sz="4" w:space="0" w:color="auto"/>
            </w:tcBorders>
          </w:tcPr>
          <w:p w14:paraId="110098F4" w14:textId="77777777" w:rsidR="0073038A" w:rsidRPr="00EF18BE" w:rsidRDefault="0073038A" w:rsidP="0073038A">
            <w:pPr>
              <w:jc w:val="center"/>
            </w:pPr>
            <w:r w:rsidRPr="00EF18BE">
              <w:t>25</w:t>
            </w:r>
          </w:p>
        </w:tc>
        <w:tc>
          <w:tcPr>
            <w:tcW w:w="706" w:type="dxa"/>
            <w:tcBorders>
              <w:top w:val="single" w:sz="4" w:space="0" w:color="auto"/>
              <w:left w:val="single" w:sz="4" w:space="0" w:color="auto"/>
              <w:bottom w:val="single" w:sz="4" w:space="0" w:color="auto"/>
              <w:right w:val="single" w:sz="4" w:space="0" w:color="auto"/>
            </w:tcBorders>
            <w:vAlign w:val="center"/>
          </w:tcPr>
          <w:p w14:paraId="5EF87D77" w14:textId="5814D5F9" w:rsidR="0073038A" w:rsidRPr="00EF18BE" w:rsidRDefault="0073038A" w:rsidP="0073038A">
            <w:pPr>
              <w:jc w:val="center"/>
              <w:rPr>
                <w:rFonts w:cs="Times New Roman"/>
                <w:lang w:val="ru-RU"/>
              </w:rPr>
            </w:pPr>
            <w:r w:rsidRPr="00EF18BE">
              <w:rPr>
                <w:rFonts w:cs="Times New Roman"/>
                <w:lang w:val="ru-RU"/>
              </w:rPr>
              <w:t>2015</w:t>
            </w:r>
          </w:p>
        </w:tc>
        <w:tc>
          <w:tcPr>
            <w:tcW w:w="657" w:type="dxa"/>
            <w:tcBorders>
              <w:top w:val="single" w:sz="4" w:space="0" w:color="auto"/>
              <w:left w:val="single" w:sz="4" w:space="0" w:color="auto"/>
              <w:bottom w:val="single" w:sz="4" w:space="0" w:color="auto"/>
              <w:right w:val="single" w:sz="4" w:space="0" w:color="auto"/>
            </w:tcBorders>
            <w:vAlign w:val="center"/>
          </w:tcPr>
          <w:p w14:paraId="7DF21A3D" w14:textId="77777777" w:rsidR="0073038A" w:rsidRPr="00EF18BE" w:rsidRDefault="0073038A" w:rsidP="0073038A">
            <w:pPr>
              <w:jc w:val="center"/>
              <w:rPr>
                <w:rFonts w:cs="Times New Roman"/>
                <w:lang w:val="ru-RU"/>
              </w:rPr>
            </w:pPr>
          </w:p>
        </w:tc>
        <w:tc>
          <w:tcPr>
            <w:tcW w:w="732" w:type="dxa"/>
            <w:tcBorders>
              <w:top w:val="single" w:sz="4" w:space="0" w:color="auto"/>
              <w:left w:val="single" w:sz="4" w:space="0" w:color="auto"/>
              <w:bottom w:val="single" w:sz="4" w:space="0" w:color="auto"/>
              <w:right w:val="single" w:sz="4" w:space="0" w:color="auto"/>
            </w:tcBorders>
            <w:vAlign w:val="center"/>
          </w:tcPr>
          <w:p w14:paraId="4BE59876" w14:textId="77777777" w:rsidR="0073038A" w:rsidRPr="00EF18BE" w:rsidRDefault="0073038A" w:rsidP="0073038A">
            <w:pPr>
              <w:jc w:val="center"/>
              <w:rPr>
                <w:rFonts w:cs="Times New Roman"/>
                <w:lang w:val="ru-RU"/>
              </w:rPr>
            </w:pPr>
          </w:p>
        </w:tc>
        <w:tc>
          <w:tcPr>
            <w:tcW w:w="635" w:type="dxa"/>
            <w:tcBorders>
              <w:top w:val="single" w:sz="4" w:space="0" w:color="auto"/>
              <w:left w:val="single" w:sz="4" w:space="0" w:color="auto"/>
              <w:bottom w:val="single" w:sz="4" w:space="0" w:color="auto"/>
              <w:right w:val="single" w:sz="4" w:space="0" w:color="auto"/>
            </w:tcBorders>
            <w:vAlign w:val="center"/>
          </w:tcPr>
          <w:p w14:paraId="4216BBE9" w14:textId="77777777" w:rsidR="0073038A" w:rsidRPr="00EF18BE" w:rsidRDefault="0073038A" w:rsidP="0073038A">
            <w:pPr>
              <w:jc w:val="center"/>
              <w:rPr>
                <w:rFonts w:cs="Times New Roman"/>
                <w:lang w:val="ru-RU"/>
              </w:rPr>
            </w:pPr>
          </w:p>
        </w:tc>
        <w:tc>
          <w:tcPr>
            <w:tcW w:w="811" w:type="dxa"/>
            <w:tcBorders>
              <w:top w:val="single" w:sz="4" w:space="0" w:color="auto"/>
              <w:left w:val="single" w:sz="4" w:space="0" w:color="auto"/>
              <w:bottom w:val="single" w:sz="4" w:space="0" w:color="auto"/>
              <w:right w:val="single" w:sz="4" w:space="0" w:color="auto"/>
            </w:tcBorders>
            <w:vAlign w:val="center"/>
          </w:tcPr>
          <w:p w14:paraId="7D33B9B3" w14:textId="77777777" w:rsidR="0073038A" w:rsidRPr="00EF18BE" w:rsidRDefault="0073038A" w:rsidP="0073038A">
            <w:pPr>
              <w:jc w:val="center"/>
              <w:rPr>
                <w:rFonts w:cs="Times New Roman"/>
                <w:lang w:val="ru-RU"/>
              </w:rPr>
            </w:pPr>
          </w:p>
        </w:tc>
        <w:tc>
          <w:tcPr>
            <w:tcW w:w="795" w:type="dxa"/>
            <w:tcBorders>
              <w:top w:val="single" w:sz="4" w:space="0" w:color="auto"/>
              <w:left w:val="single" w:sz="4" w:space="0" w:color="auto"/>
              <w:bottom w:val="single" w:sz="4" w:space="0" w:color="auto"/>
              <w:right w:val="single" w:sz="4" w:space="0" w:color="auto"/>
            </w:tcBorders>
          </w:tcPr>
          <w:p w14:paraId="446802FC" w14:textId="77777777" w:rsidR="0073038A" w:rsidRPr="00EF18BE" w:rsidRDefault="0073038A" w:rsidP="0073038A">
            <w:pPr>
              <w:jc w:val="center"/>
            </w:pPr>
            <w:r w:rsidRPr="00EF18BE">
              <w:t>25</w:t>
            </w:r>
          </w:p>
        </w:tc>
      </w:tr>
      <w:tr w:rsidR="0073038A" w:rsidRPr="00EF18BE" w14:paraId="0A373E57" w14:textId="77777777" w:rsidTr="0073038A">
        <w:trPr>
          <w:jc w:val="center"/>
        </w:trPr>
        <w:tc>
          <w:tcPr>
            <w:tcW w:w="459" w:type="dxa"/>
            <w:tcBorders>
              <w:top w:val="single" w:sz="4" w:space="0" w:color="auto"/>
              <w:left w:val="single" w:sz="4" w:space="0" w:color="auto"/>
              <w:bottom w:val="single" w:sz="4" w:space="0" w:color="auto"/>
              <w:right w:val="single" w:sz="4" w:space="0" w:color="auto"/>
            </w:tcBorders>
            <w:vAlign w:val="center"/>
          </w:tcPr>
          <w:p w14:paraId="436F7EDD" w14:textId="77777777" w:rsidR="0073038A" w:rsidRPr="00EF18BE" w:rsidRDefault="0073038A" w:rsidP="008A13BA">
            <w:pPr>
              <w:rPr>
                <w:lang w:val="ru-RU"/>
              </w:rPr>
            </w:pPr>
            <w:r w:rsidRPr="00EF18BE">
              <w:rPr>
                <w:lang w:val="ru-RU"/>
              </w:rPr>
              <w:t>2</w:t>
            </w:r>
          </w:p>
        </w:tc>
        <w:tc>
          <w:tcPr>
            <w:tcW w:w="2810" w:type="dxa"/>
            <w:tcBorders>
              <w:top w:val="single" w:sz="4" w:space="0" w:color="auto"/>
              <w:left w:val="single" w:sz="4" w:space="0" w:color="auto"/>
              <w:bottom w:val="single" w:sz="4" w:space="0" w:color="auto"/>
              <w:right w:val="single" w:sz="4" w:space="0" w:color="auto"/>
            </w:tcBorders>
          </w:tcPr>
          <w:p w14:paraId="2762B49C" w14:textId="0EBE5A22" w:rsidR="0073038A" w:rsidRPr="00EF18BE" w:rsidRDefault="0073038A" w:rsidP="008A13BA">
            <w:pPr>
              <w:jc w:val="center"/>
              <w:rPr>
                <w:lang w:val="ru-RU"/>
              </w:rPr>
            </w:pPr>
            <w:r w:rsidRPr="00EF18BE">
              <w:rPr>
                <w:rFonts w:cs="Times New Roman"/>
                <w:szCs w:val="24"/>
                <w:lang w:val="ru-RU"/>
              </w:rPr>
              <w:t>строительство в д.Позднеево пункта сортировки и временного хранения ТБО</w:t>
            </w:r>
          </w:p>
        </w:tc>
        <w:tc>
          <w:tcPr>
            <w:tcW w:w="501" w:type="dxa"/>
            <w:vMerge/>
            <w:tcBorders>
              <w:top w:val="single" w:sz="4" w:space="0" w:color="auto"/>
              <w:left w:val="single" w:sz="4" w:space="0" w:color="auto"/>
              <w:bottom w:val="single" w:sz="4" w:space="0" w:color="auto"/>
              <w:right w:val="single" w:sz="4" w:space="0" w:color="auto"/>
            </w:tcBorders>
            <w:vAlign w:val="center"/>
          </w:tcPr>
          <w:p w14:paraId="10B793B9" w14:textId="77777777" w:rsidR="0073038A" w:rsidRPr="00EF18BE" w:rsidRDefault="0073038A" w:rsidP="008A13BA">
            <w:pPr>
              <w:pStyle w:val="afff4"/>
              <w:jc w:val="center"/>
              <w:rPr>
                <w:rFonts w:ascii="Times New Roman" w:hAnsi="Times New Roman"/>
                <w:szCs w:val="24"/>
                <w:lang w:val="ru-RU"/>
              </w:rPr>
            </w:pPr>
          </w:p>
        </w:tc>
        <w:tc>
          <w:tcPr>
            <w:tcW w:w="578" w:type="dxa"/>
            <w:tcBorders>
              <w:top w:val="single" w:sz="4" w:space="0" w:color="auto"/>
              <w:left w:val="single" w:sz="4" w:space="0" w:color="auto"/>
              <w:bottom w:val="single" w:sz="4" w:space="0" w:color="auto"/>
              <w:right w:val="single" w:sz="4" w:space="0" w:color="auto"/>
            </w:tcBorders>
            <w:vAlign w:val="center"/>
          </w:tcPr>
          <w:p w14:paraId="6DAAEBE2" w14:textId="77777777" w:rsidR="0073038A" w:rsidRPr="00EF18BE" w:rsidRDefault="0073038A" w:rsidP="008A13BA">
            <w:pPr>
              <w:jc w:val="center"/>
              <w:rPr>
                <w:rFonts w:cs="Times New Roman"/>
                <w:szCs w:val="24"/>
                <w:lang w:val="ru-RU"/>
              </w:rPr>
            </w:pPr>
            <w:r w:rsidRPr="00EF18BE">
              <w:rPr>
                <w:rFonts w:cs="Times New Roman"/>
                <w:szCs w:val="24"/>
                <w:lang w:val="ru-RU"/>
              </w:rPr>
              <w:t>1</w:t>
            </w:r>
          </w:p>
        </w:tc>
        <w:tc>
          <w:tcPr>
            <w:tcW w:w="888" w:type="dxa"/>
            <w:tcBorders>
              <w:top w:val="single" w:sz="4" w:space="0" w:color="auto"/>
              <w:left w:val="single" w:sz="4" w:space="0" w:color="auto"/>
              <w:bottom w:val="single" w:sz="4" w:space="0" w:color="auto"/>
              <w:right w:val="single" w:sz="4" w:space="0" w:color="auto"/>
            </w:tcBorders>
            <w:vAlign w:val="center"/>
          </w:tcPr>
          <w:p w14:paraId="51282879" w14:textId="77777777" w:rsidR="0073038A" w:rsidRPr="00EF18BE" w:rsidRDefault="0073038A" w:rsidP="008A13BA">
            <w:pPr>
              <w:jc w:val="center"/>
              <w:rPr>
                <w:lang w:val="ru-RU"/>
              </w:rPr>
            </w:pPr>
            <w:r w:rsidRPr="00EF18BE">
              <w:rPr>
                <w:lang w:val="ru-RU"/>
              </w:rPr>
              <w:t>1000</w:t>
            </w:r>
          </w:p>
        </w:tc>
        <w:tc>
          <w:tcPr>
            <w:tcW w:w="706" w:type="dxa"/>
            <w:tcBorders>
              <w:top w:val="single" w:sz="4" w:space="0" w:color="auto"/>
              <w:left w:val="single" w:sz="4" w:space="0" w:color="auto"/>
              <w:bottom w:val="single" w:sz="4" w:space="0" w:color="auto"/>
              <w:right w:val="single" w:sz="4" w:space="0" w:color="auto"/>
            </w:tcBorders>
            <w:vAlign w:val="center"/>
          </w:tcPr>
          <w:p w14:paraId="0CA58F0A" w14:textId="77777777" w:rsidR="0073038A" w:rsidRPr="00EF18BE" w:rsidRDefault="0073038A" w:rsidP="008A13BA">
            <w:pPr>
              <w:jc w:val="center"/>
              <w:rPr>
                <w:rFonts w:cs="Times New Roman"/>
                <w:lang w:val="ru-RU"/>
              </w:rPr>
            </w:pPr>
            <w:r w:rsidRPr="00EF18BE">
              <w:rPr>
                <w:rFonts w:cs="Times New Roman"/>
                <w:lang w:val="ru-RU"/>
              </w:rPr>
              <w:t>2016</w:t>
            </w:r>
          </w:p>
        </w:tc>
        <w:tc>
          <w:tcPr>
            <w:tcW w:w="657" w:type="dxa"/>
            <w:tcBorders>
              <w:top w:val="single" w:sz="4" w:space="0" w:color="auto"/>
              <w:left w:val="single" w:sz="4" w:space="0" w:color="auto"/>
              <w:bottom w:val="single" w:sz="4" w:space="0" w:color="auto"/>
              <w:right w:val="single" w:sz="4" w:space="0" w:color="auto"/>
            </w:tcBorders>
            <w:vAlign w:val="center"/>
          </w:tcPr>
          <w:p w14:paraId="466D2762" w14:textId="77777777" w:rsidR="0073038A" w:rsidRPr="00EF18BE" w:rsidRDefault="0073038A" w:rsidP="008A13BA">
            <w:pPr>
              <w:jc w:val="center"/>
              <w:rPr>
                <w:rFonts w:cs="Times New Roman"/>
                <w:lang w:val="ru-RU"/>
              </w:rPr>
            </w:pPr>
          </w:p>
        </w:tc>
        <w:tc>
          <w:tcPr>
            <w:tcW w:w="732" w:type="dxa"/>
            <w:tcBorders>
              <w:top w:val="single" w:sz="4" w:space="0" w:color="auto"/>
              <w:left w:val="single" w:sz="4" w:space="0" w:color="auto"/>
              <w:bottom w:val="single" w:sz="4" w:space="0" w:color="auto"/>
              <w:right w:val="single" w:sz="4" w:space="0" w:color="auto"/>
            </w:tcBorders>
            <w:vAlign w:val="center"/>
          </w:tcPr>
          <w:p w14:paraId="648CAFA5" w14:textId="77777777" w:rsidR="0073038A" w:rsidRPr="00EF18BE" w:rsidRDefault="0073038A" w:rsidP="008A13BA">
            <w:pPr>
              <w:jc w:val="center"/>
              <w:rPr>
                <w:rFonts w:cs="Times New Roman"/>
                <w:lang w:val="ru-RU"/>
              </w:rPr>
            </w:pPr>
          </w:p>
        </w:tc>
        <w:tc>
          <w:tcPr>
            <w:tcW w:w="635" w:type="dxa"/>
            <w:tcBorders>
              <w:top w:val="single" w:sz="4" w:space="0" w:color="auto"/>
              <w:left w:val="single" w:sz="4" w:space="0" w:color="auto"/>
              <w:bottom w:val="single" w:sz="4" w:space="0" w:color="auto"/>
              <w:right w:val="single" w:sz="4" w:space="0" w:color="auto"/>
            </w:tcBorders>
            <w:vAlign w:val="center"/>
          </w:tcPr>
          <w:p w14:paraId="043B2D01" w14:textId="77777777" w:rsidR="0073038A" w:rsidRPr="00EF18BE" w:rsidRDefault="0073038A" w:rsidP="008A13BA">
            <w:pPr>
              <w:jc w:val="center"/>
              <w:rPr>
                <w:rFonts w:cs="Times New Roman"/>
                <w:lang w:val="ru-RU"/>
              </w:rPr>
            </w:pPr>
          </w:p>
        </w:tc>
        <w:tc>
          <w:tcPr>
            <w:tcW w:w="811" w:type="dxa"/>
            <w:tcBorders>
              <w:top w:val="single" w:sz="4" w:space="0" w:color="auto"/>
              <w:left w:val="single" w:sz="4" w:space="0" w:color="auto"/>
              <w:bottom w:val="single" w:sz="4" w:space="0" w:color="auto"/>
              <w:right w:val="single" w:sz="4" w:space="0" w:color="auto"/>
            </w:tcBorders>
            <w:vAlign w:val="center"/>
          </w:tcPr>
          <w:p w14:paraId="6D3A2D97" w14:textId="77777777" w:rsidR="0073038A" w:rsidRPr="00EF18BE" w:rsidRDefault="0073038A" w:rsidP="008A13BA">
            <w:pPr>
              <w:jc w:val="center"/>
              <w:rPr>
                <w:rFonts w:cs="Times New Roman"/>
                <w:lang w:val="ru-RU"/>
              </w:rPr>
            </w:pPr>
          </w:p>
        </w:tc>
        <w:tc>
          <w:tcPr>
            <w:tcW w:w="795" w:type="dxa"/>
            <w:tcBorders>
              <w:top w:val="single" w:sz="4" w:space="0" w:color="auto"/>
              <w:left w:val="single" w:sz="4" w:space="0" w:color="auto"/>
              <w:bottom w:val="single" w:sz="4" w:space="0" w:color="auto"/>
              <w:right w:val="single" w:sz="4" w:space="0" w:color="auto"/>
            </w:tcBorders>
            <w:vAlign w:val="center"/>
          </w:tcPr>
          <w:p w14:paraId="6BF3FCD4" w14:textId="77777777" w:rsidR="0073038A" w:rsidRPr="00EF18BE" w:rsidRDefault="0073038A" w:rsidP="008A13BA">
            <w:pPr>
              <w:jc w:val="center"/>
              <w:rPr>
                <w:lang w:val="ru-RU"/>
              </w:rPr>
            </w:pPr>
            <w:r w:rsidRPr="00EF18BE">
              <w:rPr>
                <w:lang w:val="ru-RU"/>
              </w:rPr>
              <w:t>1000</w:t>
            </w:r>
          </w:p>
        </w:tc>
      </w:tr>
      <w:tr w:rsidR="0073038A" w:rsidRPr="00EF18BE" w14:paraId="2A6F1834" w14:textId="77777777" w:rsidTr="008A13BA">
        <w:trPr>
          <w:jc w:val="center"/>
        </w:trPr>
        <w:tc>
          <w:tcPr>
            <w:tcW w:w="3770" w:type="dxa"/>
            <w:gridSpan w:val="3"/>
            <w:tcBorders>
              <w:top w:val="single" w:sz="4" w:space="0" w:color="auto"/>
              <w:left w:val="single" w:sz="4" w:space="0" w:color="auto"/>
              <w:bottom w:val="single" w:sz="4" w:space="0" w:color="auto"/>
              <w:right w:val="single" w:sz="4" w:space="0" w:color="auto"/>
            </w:tcBorders>
            <w:vAlign w:val="center"/>
          </w:tcPr>
          <w:p w14:paraId="63432BB3" w14:textId="7D0565EB" w:rsidR="0073038A" w:rsidRPr="00EF18BE" w:rsidRDefault="0073038A" w:rsidP="008A13BA">
            <w:pPr>
              <w:pStyle w:val="afff4"/>
              <w:jc w:val="center"/>
              <w:rPr>
                <w:rFonts w:ascii="Times New Roman" w:hAnsi="Times New Roman"/>
                <w:szCs w:val="24"/>
                <w:lang w:val="ru-RU"/>
              </w:rPr>
            </w:pPr>
            <w:r w:rsidRPr="00EF18BE">
              <w:rPr>
                <w:rFonts w:ascii="Times New Roman" w:hAnsi="Times New Roman"/>
                <w:szCs w:val="24"/>
                <w:lang w:val="ru-RU"/>
              </w:rPr>
              <w:t>Итого</w:t>
            </w:r>
          </w:p>
        </w:tc>
        <w:tc>
          <w:tcPr>
            <w:tcW w:w="578" w:type="dxa"/>
            <w:tcBorders>
              <w:top w:val="single" w:sz="4" w:space="0" w:color="auto"/>
              <w:left w:val="single" w:sz="4" w:space="0" w:color="auto"/>
              <w:bottom w:val="single" w:sz="4" w:space="0" w:color="auto"/>
              <w:right w:val="single" w:sz="4" w:space="0" w:color="auto"/>
            </w:tcBorders>
            <w:vAlign w:val="center"/>
          </w:tcPr>
          <w:p w14:paraId="22F050F7" w14:textId="77777777" w:rsidR="0073038A" w:rsidRPr="00EF18BE" w:rsidRDefault="0073038A" w:rsidP="008A13BA">
            <w:pPr>
              <w:jc w:val="center"/>
              <w:rPr>
                <w:rFonts w:cs="Times New Roman"/>
                <w:szCs w:val="24"/>
                <w:lang w:val="ru-RU"/>
              </w:rPr>
            </w:pPr>
          </w:p>
        </w:tc>
        <w:tc>
          <w:tcPr>
            <w:tcW w:w="888" w:type="dxa"/>
            <w:tcBorders>
              <w:top w:val="single" w:sz="4" w:space="0" w:color="auto"/>
              <w:left w:val="single" w:sz="4" w:space="0" w:color="auto"/>
              <w:bottom w:val="single" w:sz="4" w:space="0" w:color="auto"/>
              <w:right w:val="single" w:sz="4" w:space="0" w:color="auto"/>
            </w:tcBorders>
            <w:vAlign w:val="center"/>
          </w:tcPr>
          <w:p w14:paraId="785ECC86" w14:textId="5323D9BD" w:rsidR="0073038A" w:rsidRPr="00EF18BE" w:rsidRDefault="0073038A" w:rsidP="008A13BA">
            <w:pPr>
              <w:jc w:val="center"/>
              <w:rPr>
                <w:lang w:val="ru-RU"/>
              </w:rPr>
            </w:pPr>
            <w:r w:rsidRPr="00EF18BE">
              <w:rPr>
                <w:lang w:val="ru-RU"/>
              </w:rPr>
              <w:t>1105</w:t>
            </w:r>
          </w:p>
        </w:tc>
        <w:tc>
          <w:tcPr>
            <w:tcW w:w="706" w:type="dxa"/>
            <w:tcBorders>
              <w:top w:val="single" w:sz="4" w:space="0" w:color="auto"/>
              <w:left w:val="single" w:sz="4" w:space="0" w:color="auto"/>
              <w:bottom w:val="single" w:sz="4" w:space="0" w:color="auto"/>
              <w:right w:val="single" w:sz="4" w:space="0" w:color="auto"/>
            </w:tcBorders>
            <w:vAlign w:val="center"/>
          </w:tcPr>
          <w:p w14:paraId="67D924BE" w14:textId="77777777" w:rsidR="0073038A" w:rsidRPr="00EF18BE" w:rsidRDefault="0073038A" w:rsidP="008A13BA">
            <w:pPr>
              <w:jc w:val="center"/>
              <w:rPr>
                <w:rFonts w:cs="Times New Roman"/>
                <w:lang w:val="ru-RU"/>
              </w:rPr>
            </w:pPr>
          </w:p>
        </w:tc>
        <w:tc>
          <w:tcPr>
            <w:tcW w:w="657" w:type="dxa"/>
            <w:tcBorders>
              <w:top w:val="single" w:sz="4" w:space="0" w:color="auto"/>
              <w:left w:val="single" w:sz="4" w:space="0" w:color="auto"/>
              <w:bottom w:val="single" w:sz="4" w:space="0" w:color="auto"/>
              <w:right w:val="single" w:sz="4" w:space="0" w:color="auto"/>
            </w:tcBorders>
            <w:vAlign w:val="center"/>
          </w:tcPr>
          <w:p w14:paraId="106374CD" w14:textId="77777777" w:rsidR="0073038A" w:rsidRPr="00EF18BE" w:rsidRDefault="0073038A" w:rsidP="008A13BA">
            <w:pPr>
              <w:jc w:val="center"/>
              <w:rPr>
                <w:rFonts w:cs="Times New Roman"/>
                <w:lang w:val="ru-RU"/>
              </w:rPr>
            </w:pPr>
          </w:p>
        </w:tc>
        <w:tc>
          <w:tcPr>
            <w:tcW w:w="732" w:type="dxa"/>
            <w:tcBorders>
              <w:top w:val="single" w:sz="4" w:space="0" w:color="auto"/>
              <w:left w:val="single" w:sz="4" w:space="0" w:color="auto"/>
              <w:bottom w:val="single" w:sz="4" w:space="0" w:color="auto"/>
              <w:right w:val="single" w:sz="4" w:space="0" w:color="auto"/>
            </w:tcBorders>
            <w:vAlign w:val="center"/>
          </w:tcPr>
          <w:p w14:paraId="5284A5E7" w14:textId="77777777" w:rsidR="0073038A" w:rsidRPr="00EF18BE" w:rsidRDefault="0073038A" w:rsidP="008A13BA">
            <w:pPr>
              <w:jc w:val="center"/>
              <w:rPr>
                <w:rFonts w:cs="Times New Roman"/>
                <w:lang w:val="ru-RU"/>
              </w:rPr>
            </w:pPr>
          </w:p>
        </w:tc>
        <w:tc>
          <w:tcPr>
            <w:tcW w:w="635" w:type="dxa"/>
            <w:tcBorders>
              <w:top w:val="single" w:sz="4" w:space="0" w:color="auto"/>
              <w:left w:val="single" w:sz="4" w:space="0" w:color="auto"/>
              <w:bottom w:val="single" w:sz="4" w:space="0" w:color="auto"/>
              <w:right w:val="single" w:sz="4" w:space="0" w:color="auto"/>
            </w:tcBorders>
            <w:vAlign w:val="center"/>
          </w:tcPr>
          <w:p w14:paraId="45DD690F" w14:textId="77777777" w:rsidR="0073038A" w:rsidRPr="00EF18BE" w:rsidRDefault="0073038A" w:rsidP="008A13BA">
            <w:pPr>
              <w:jc w:val="center"/>
              <w:rPr>
                <w:rFonts w:cs="Times New Roman"/>
                <w:lang w:val="ru-RU"/>
              </w:rPr>
            </w:pPr>
          </w:p>
        </w:tc>
        <w:tc>
          <w:tcPr>
            <w:tcW w:w="811" w:type="dxa"/>
            <w:tcBorders>
              <w:top w:val="single" w:sz="4" w:space="0" w:color="auto"/>
              <w:left w:val="single" w:sz="4" w:space="0" w:color="auto"/>
              <w:bottom w:val="single" w:sz="4" w:space="0" w:color="auto"/>
              <w:right w:val="single" w:sz="4" w:space="0" w:color="auto"/>
            </w:tcBorders>
            <w:vAlign w:val="center"/>
          </w:tcPr>
          <w:p w14:paraId="5A142BA1" w14:textId="77777777" w:rsidR="0073038A" w:rsidRPr="00EF18BE" w:rsidRDefault="0073038A" w:rsidP="008A13BA">
            <w:pPr>
              <w:jc w:val="center"/>
              <w:rPr>
                <w:rFonts w:cs="Times New Roman"/>
                <w:lang w:val="ru-RU"/>
              </w:rPr>
            </w:pPr>
          </w:p>
        </w:tc>
        <w:tc>
          <w:tcPr>
            <w:tcW w:w="795" w:type="dxa"/>
            <w:tcBorders>
              <w:top w:val="single" w:sz="4" w:space="0" w:color="auto"/>
              <w:left w:val="single" w:sz="4" w:space="0" w:color="auto"/>
              <w:bottom w:val="single" w:sz="4" w:space="0" w:color="auto"/>
              <w:right w:val="single" w:sz="4" w:space="0" w:color="auto"/>
            </w:tcBorders>
            <w:vAlign w:val="center"/>
          </w:tcPr>
          <w:p w14:paraId="52DAAEC2" w14:textId="2164FAC2" w:rsidR="0073038A" w:rsidRPr="00EF18BE" w:rsidRDefault="0073038A" w:rsidP="008A13BA">
            <w:pPr>
              <w:jc w:val="center"/>
              <w:rPr>
                <w:lang w:val="ru-RU"/>
              </w:rPr>
            </w:pPr>
            <w:r w:rsidRPr="00EF18BE">
              <w:rPr>
                <w:lang w:val="ru-RU"/>
              </w:rPr>
              <w:t>1105</w:t>
            </w:r>
          </w:p>
        </w:tc>
      </w:tr>
    </w:tbl>
    <w:p w14:paraId="024A9C00" w14:textId="77777777" w:rsidR="00934FDB" w:rsidRPr="00EF18BE" w:rsidRDefault="00934FDB" w:rsidP="00DC65F2">
      <w:pPr>
        <w:ind w:firstLine="709"/>
        <w:rPr>
          <w:b/>
          <w:szCs w:val="24"/>
          <w:lang w:val="ru-RU"/>
        </w:rPr>
        <w:sectPr w:rsidR="00934FDB" w:rsidRPr="00EF18BE" w:rsidSect="00934FDB">
          <w:pgSz w:w="16840" w:h="11907" w:orient="landscape" w:code="9"/>
          <w:pgMar w:top="850" w:right="1134" w:bottom="1701" w:left="1134" w:header="0" w:footer="227" w:gutter="0"/>
          <w:cols w:space="720"/>
          <w:docGrid w:linePitch="381"/>
        </w:sectPr>
      </w:pPr>
    </w:p>
    <w:p w14:paraId="20154713" w14:textId="77777777" w:rsidR="00476CB5" w:rsidRPr="00EF18BE" w:rsidRDefault="00476CB5" w:rsidP="0071306C">
      <w:pPr>
        <w:pStyle w:val="1"/>
        <w:numPr>
          <w:ilvl w:val="0"/>
          <w:numId w:val="1"/>
        </w:numPr>
        <w:rPr>
          <w:rFonts w:cs="Times New Roman"/>
          <w:szCs w:val="24"/>
        </w:rPr>
      </w:pPr>
      <w:bookmarkStart w:id="1621" w:name="_Toc426028561"/>
      <w:r w:rsidRPr="00EF18BE">
        <w:rPr>
          <w:rFonts w:cs="Times New Roman"/>
          <w:szCs w:val="24"/>
        </w:rPr>
        <w:lastRenderedPageBreak/>
        <w:t>Общая программа проектов</w:t>
      </w:r>
      <w:bookmarkEnd w:id="1621"/>
    </w:p>
    <w:p w14:paraId="76B22769" w14:textId="034F6BEC" w:rsidR="00642DDF" w:rsidRPr="00EF18BE" w:rsidRDefault="00642DDF" w:rsidP="00642DDF">
      <w:pPr>
        <w:rPr>
          <w:szCs w:val="24"/>
          <w:lang w:val="ru-RU"/>
        </w:rPr>
      </w:pPr>
      <w:r w:rsidRPr="00EF18BE">
        <w:rPr>
          <w:szCs w:val="24"/>
          <w:lang w:val="ru-RU"/>
        </w:rPr>
        <w:tab/>
        <w:t>Программа комплексного развития систем ресурсоснабжения и ресурсосбережения направлена на повышение эффективности и надежности функионирования систем и обеспечение доступности коммунальных ресурсов для населения всех, в том числе и вновь подключаемых, абонентов. В связи с этим, предлагается реализовать ряд проектов в каждой сфере.</w:t>
      </w:r>
    </w:p>
    <w:p w14:paraId="2B9EE3FA" w14:textId="77777777" w:rsidR="00642DDF" w:rsidRPr="00EF18BE" w:rsidRDefault="00642DDF" w:rsidP="004712C5">
      <w:pPr>
        <w:pStyle w:val="1"/>
        <w:numPr>
          <w:ilvl w:val="0"/>
          <w:numId w:val="17"/>
        </w:numPr>
        <w:rPr>
          <w:szCs w:val="24"/>
        </w:rPr>
      </w:pPr>
      <w:bookmarkStart w:id="1622" w:name="_Toc407629718"/>
      <w:bookmarkStart w:id="1623" w:name="_Toc426028562"/>
      <w:r w:rsidRPr="00EF18BE">
        <w:rPr>
          <w:szCs w:val="24"/>
        </w:rPr>
        <w:t>Электроснабжение</w:t>
      </w:r>
      <w:bookmarkEnd w:id="1622"/>
      <w:bookmarkEnd w:id="1623"/>
    </w:p>
    <w:p w14:paraId="099CB8FA" w14:textId="06A77680" w:rsidR="00642DDF" w:rsidRPr="00EF18BE" w:rsidRDefault="00642DDF" w:rsidP="00642DDF">
      <w:pPr>
        <w:rPr>
          <w:szCs w:val="24"/>
          <w:lang w:val="ru-RU"/>
        </w:rPr>
      </w:pPr>
      <w:r w:rsidRPr="00EF18BE">
        <w:rPr>
          <w:szCs w:val="24"/>
          <w:lang w:val="ru-RU"/>
        </w:rPr>
        <w:tab/>
        <w:t xml:space="preserve">Покрытие электрических нагрузок </w:t>
      </w:r>
      <w:r w:rsidR="00F9264D" w:rsidRPr="00EF18BE">
        <w:rPr>
          <w:szCs w:val="24"/>
          <w:lang w:val="ru-RU"/>
        </w:rPr>
        <w:t>Зональненского</w:t>
      </w:r>
      <w:r w:rsidRPr="00EF18BE">
        <w:rPr>
          <w:szCs w:val="24"/>
          <w:lang w:val="ru-RU"/>
        </w:rPr>
        <w:t xml:space="preserve"> сельского поселения предусматривается от Томской энергосистемы через существующие подстанции. </w:t>
      </w:r>
    </w:p>
    <w:p w14:paraId="5C71096A" w14:textId="77777777" w:rsidR="00642DDF" w:rsidRPr="00EF18BE" w:rsidRDefault="00642DDF" w:rsidP="00642DDF">
      <w:pPr>
        <w:rPr>
          <w:i/>
          <w:szCs w:val="24"/>
        </w:rPr>
      </w:pPr>
      <w:r w:rsidRPr="00EF18BE">
        <w:rPr>
          <w:i/>
          <w:szCs w:val="24"/>
          <w:lang w:val="ru-RU"/>
        </w:rPr>
        <w:tab/>
      </w:r>
      <w:r w:rsidRPr="00EF18BE">
        <w:rPr>
          <w:i/>
          <w:szCs w:val="24"/>
        </w:rPr>
        <w:t>Мероприятия по обеспечению надежности:</w:t>
      </w:r>
    </w:p>
    <w:p w14:paraId="778302FE" w14:textId="77777777" w:rsidR="00642DDF" w:rsidRPr="00EF18BE" w:rsidRDefault="00642DDF" w:rsidP="004712C5">
      <w:pPr>
        <w:pStyle w:val="a5"/>
        <w:numPr>
          <w:ilvl w:val="0"/>
          <w:numId w:val="18"/>
        </w:numPr>
        <w:rPr>
          <w:szCs w:val="24"/>
          <w:lang w:val="ru-RU"/>
        </w:rPr>
      </w:pPr>
      <w:r w:rsidRPr="00EF18BE">
        <w:rPr>
          <w:szCs w:val="24"/>
          <w:lang w:val="ru-RU"/>
        </w:rPr>
        <w:t>Реконструкция трансформаторных подстанций, находящихся в неудовлетворительном состоянии;</w:t>
      </w:r>
    </w:p>
    <w:p w14:paraId="7816C228" w14:textId="77777777" w:rsidR="00642DDF" w:rsidRPr="00EF18BE" w:rsidRDefault="00642DDF" w:rsidP="004712C5">
      <w:pPr>
        <w:pStyle w:val="a5"/>
        <w:numPr>
          <w:ilvl w:val="0"/>
          <w:numId w:val="18"/>
        </w:numPr>
        <w:rPr>
          <w:szCs w:val="24"/>
          <w:lang w:val="ru-RU"/>
        </w:rPr>
      </w:pPr>
      <w:r w:rsidRPr="00EF18BE">
        <w:rPr>
          <w:szCs w:val="24"/>
          <w:lang w:val="ru-RU"/>
        </w:rPr>
        <w:t>Реконструкция изношенных сетей 10/0,4</w:t>
      </w:r>
      <w:r w:rsidRPr="00EF18BE">
        <w:rPr>
          <w:szCs w:val="24"/>
        </w:rPr>
        <w:t> </w:t>
      </w:r>
      <w:r w:rsidRPr="00EF18BE">
        <w:rPr>
          <w:szCs w:val="24"/>
          <w:lang w:val="ru-RU"/>
        </w:rPr>
        <w:t>кВ;</w:t>
      </w:r>
    </w:p>
    <w:p w14:paraId="1C236A5A" w14:textId="77777777" w:rsidR="00642DDF" w:rsidRPr="00EF18BE" w:rsidRDefault="00642DDF" w:rsidP="004712C5">
      <w:pPr>
        <w:pStyle w:val="a5"/>
        <w:numPr>
          <w:ilvl w:val="0"/>
          <w:numId w:val="18"/>
        </w:numPr>
        <w:rPr>
          <w:szCs w:val="24"/>
          <w:lang w:val="ru-RU"/>
        </w:rPr>
      </w:pPr>
      <w:r w:rsidRPr="00EF18BE">
        <w:rPr>
          <w:szCs w:val="24"/>
          <w:lang w:val="ru-RU"/>
        </w:rPr>
        <w:t>Закольцовка тупиковых участков, как существующей схемы электроснабжения, так и при строительстве новых трансформаторных подстанций.</w:t>
      </w:r>
    </w:p>
    <w:p w14:paraId="15B3AEE1" w14:textId="77777777" w:rsidR="00642DDF" w:rsidRPr="00EF18BE" w:rsidRDefault="00642DDF" w:rsidP="00642DDF">
      <w:pPr>
        <w:rPr>
          <w:i/>
          <w:szCs w:val="24"/>
          <w:lang w:val="ru-RU"/>
        </w:rPr>
      </w:pPr>
      <w:r w:rsidRPr="00EF18BE">
        <w:rPr>
          <w:i/>
          <w:szCs w:val="24"/>
          <w:lang w:val="ru-RU"/>
        </w:rPr>
        <w:tab/>
        <w:t>Мероприятия по обеспечению доступности:</w:t>
      </w:r>
    </w:p>
    <w:p w14:paraId="29489959" w14:textId="77777777" w:rsidR="00642DDF" w:rsidRPr="00EF18BE" w:rsidRDefault="00642DDF" w:rsidP="004712C5">
      <w:pPr>
        <w:pStyle w:val="a5"/>
        <w:numPr>
          <w:ilvl w:val="0"/>
          <w:numId w:val="19"/>
        </w:numPr>
        <w:rPr>
          <w:szCs w:val="24"/>
          <w:lang w:val="ru-RU"/>
        </w:rPr>
      </w:pPr>
      <w:r w:rsidRPr="00EF18BE">
        <w:rPr>
          <w:szCs w:val="24"/>
          <w:lang w:val="ru-RU"/>
        </w:rPr>
        <w:t>Расширение и модернизация существующих трансформаторных подстанций 10/0,4 кВ, мощностей трансформаторов на которых недостаточно для покрытия нагрузок потребителей</w:t>
      </w:r>
    </w:p>
    <w:p w14:paraId="612FBA3B" w14:textId="30DBB718" w:rsidR="00642DDF" w:rsidRPr="00EF18BE" w:rsidRDefault="00642DDF" w:rsidP="004712C5">
      <w:pPr>
        <w:pStyle w:val="a5"/>
        <w:numPr>
          <w:ilvl w:val="0"/>
          <w:numId w:val="19"/>
        </w:numPr>
        <w:rPr>
          <w:szCs w:val="24"/>
          <w:lang w:val="ru-RU"/>
        </w:rPr>
      </w:pPr>
      <w:r w:rsidRPr="00EF18BE">
        <w:rPr>
          <w:szCs w:val="24"/>
          <w:lang w:val="ru-RU"/>
        </w:rPr>
        <w:t>Сооружение новых квартальных трансформаторных подстанций 10/0,4 кВ (</w:t>
      </w:r>
      <w:r w:rsidR="00F9264D" w:rsidRPr="00EF18BE">
        <w:rPr>
          <w:sz w:val="22"/>
          <w:lang w:val="ru-RU"/>
        </w:rPr>
        <w:t>д.</w:t>
      </w:r>
      <w:r w:rsidR="00F9264D" w:rsidRPr="00EF18BE">
        <w:rPr>
          <w:sz w:val="22"/>
        </w:rPr>
        <w:t> </w:t>
      </w:r>
      <w:r w:rsidR="00F9264D" w:rsidRPr="00EF18BE">
        <w:rPr>
          <w:sz w:val="22"/>
          <w:lang w:val="ru-RU"/>
        </w:rPr>
        <w:t>Зональнено, с.</w:t>
      </w:r>
      <w:r w:rsidR="00F9264D" w:rsidRPr="00EF18BE">
        <w:rPr>
          <w:sz w:val="22"/>
        </w:rPr>
        <w:t> </w:t>
      </w:r>
      <w:r w:rsidR="00F9264D" w:rsidRPr="00EF18BE">
        <w:rPr>
          <w:sz w:val="22"/>
          <w:lang w:val="ru-RU"/>
        </w:rPr>
        <w:t>Семилужки</w:t>
      </w:r>
      <w:r w:rsidRPr="00EF18BE">
        <w:rPr>
          <w:szCs w:val="24"/>
          <w:lang w:val="ru-RU"/>
        </w:rPr>
        <w:t>).</w:t>
      </w:r>
    </w:p>
    <w:p w14:paraId="7F084D89" w14:textId="77777777" w:rsidR="00642DDF" w:rsidRPr="00EF18BE" w:rsidRDefault="00642DDF" w:rsidP="004712C5">
      <w:pPr>
        <w:pStyle w:val="1"/>
        <w:numPr>
          <w:ilvl w:val="0"/>
          <w:numId w:val="17"/>
        </w:numPr>
        <w:rPr>
          <w:szCs w:val="24"/>
          <w:lang w:val="ru-RU"/>
        </w:rPr>
      </w:pPr>
      <w:bookmarkStart w:id="1624" w:name="_Toc407629719"/>
      <w:bookmarkStart w:id="1625" w:name="_Toc426028563"/>
      <w:r w:rsidRPr="00EF18BE">
        <w:rPr>
          <w:szCs w:val="24"/>
          <w:lang w:val="ru-RU"/>
        </w:rPr>
        <w:t>Теплоснабжение</w:t>
      </w:r>
      <w:bookmarkEnd w:id="1624"/>
      <w:bookmarkEnd w:id="1625"/>
    </w:p>
    <w:p w14:paraId="7C937461" w14:textId="127F0415" w:rsidR="00642DDF" w:rsidRPr="00EF18BE" w:rsidRDefault="00642DDF" w:rsidP="00642DDF">
      <w:pPr>
        <w:rPr>
          <w:szCs w:val="24"/>
          <w:lang w:val="ru-RU"/>
        </w:rPr>
      </w:pPr>
      <w:r w:rsidRPr="00EF18BE">
        <w:rPr>
          <w:szCs w:val="24"/>
          <w:lang w:val="ru-RU"/>
        </w:rPr>
        <w:tab/>
        <w:t xml:space="preserve">Котельные и тепловые сети, находящиеся в зоне действия котельных находятся в аренде у </w:t>
      </w:r>
      <w:r w:rsidR="0041642A" w:rsidRPr="00EF18BE">
        <w:rPr>
          <w:szCs w:val="24"/>
          <w:lang w:val="ru-RU"/>
        </w:rPr>
        <w:t>ОА</w:t>
      </w:r>
      <w:r w:rsidR="00F9264D" w:rsidRPr="00EF18BE">
        <w:rPr>
          <w:szCs w:val="24"/>
          <w:lang w:val="ru-RU"/>
        </w:rPr>
        <w:t>О «</w:t>
      </w:r>
      <w:r w:rsidR="0041642A" w:rsidRPr="00EF18BE">
        <w:rPr>
          <w:szCs w:val="24"/>
          <w:lang w:val="ru-RU"/>
        </w:rPr>
        <w:t>ТомскРТС</w:t>
      </w:r>
      <w:r w:rsidR="00F9264D" w:rsidRPr="00EF18BE">
        <w:rPr>
          <w:szCs w:val="24"/>
          <w:lang w:val="ru-RU"/>
        </w:rPr>
        <w:t>»</w:t>
      </w:r>
      <w:r w:rsidRPr="00EF18BE">
        <w:rPr>
          <w:szCs w:val="24"/>
          <w:lang w:val="ru-RU"/>
        </w:rPr>
        <w:t>.</w:t>
      </w:r>
      <w:r w:rsidR="00F9264D" w:rsidRPr="00EF18BE">
        <w:rPr>
          <w:szCs w:val="24"/>
          <w:lang w:val="ru-RU"/>
        </w:rPr>
        <w:t xml:space="preserve"> В зону эксплуатационной ответственности </w:t>
      </w:r>
      <w:r w:rsidR="00F9264D" w:rsidRPr="00EF18BE">
        <w:rPr>
          <w:szCs w:val="24"/>
          <w:lang w:val="ru-RU" w:eastAsia="ru-RU"/>
        </w:rPr>
        <w:t>теплоснабжающей организации</w:t>
      </w:r>
      <w:r w:rsidR="0041642A" w:rsidRPr="00EF18BE">
        <w:rPr>
          <w:szCs w:val="24"/>
          <w:lang w:val="ru-RU"/>
        </w:rPr>
        <w:t xml:space="preserve"> ОА</w:t>
      </w:r>
      <w:r w:rsidR="00F9264D" w:rsidRPr="00EF18BE">
        <w:rPr>
          <w:szCs w:val="24"/>
          <w:lang w:val="ru-RU"/>
        </w:rPr>
        <w:t>О «</w:t>
      </w:r>
      <w:r w:rsidR="0041642A" w:rsidRPr="00EF18BE">
        <w:rPr>
          <w:szCs w:val="24"/>
          <w:lang w:val="ru-RU"/>
        </w:rPr>
        <w:t>ТомскРСТ</w:t>
      </w:r>
      <w:r w:rsidR="00F9264D" w:rsidRPr="00EF18BE">
        <w:rPr>
          <w:szCs w:val="24"/>
          <w:lang w:val="ru-RU"/>
        </w:rPr>
        <w:t xml:space="preserve">» входят </w:t>
      </w:r>
      <w:r w:rsidR="0041642A" w:rsidRPr="00EF18BE">
        <w:rPr>
          <w:szCs w:val="24"/>
          <w:lang w:val="ru-RU"/>
        </w:rPr>
        <w:t>котельная</w:t>
      </w:r>
      <w:r w:rsidR="00F9264D" w:rsidRPr="00EF18BE">
        <w:rPr>
          <w:szCs w:val="24"/>
          <w:lang w:val="ru-RU"/>
        </w:rPr>
        <w:t xml:space="preserve"> с распределительными тепловыми сетями.</w:t>
      </w:r>
    </w:p>
    <w:p w14:paraId="3FE4B7EE" w14:textId="77777777" w:rsidR="00642DDF" w:rsidRPr="00EF18BE" w:rsidRDefault="00642DDF" w:rsidP="00642DDF">
      <w:pPr>
        <w:rPr>
          <w:i/>
          <w:szCs w:val="24"/>
          <w:lang w:val="ru-RU"/>
        </w:rPr>
      </w:pPr>
      <w:r w:rsidRPr="00EF18BE">
        <w:rPr>
          <w:i/>
          <w:szCs w:val="24"/>
          <w:lang w:val="ru-RU"/>
        </w:rPr>
        <w:tab/>
        <w:t>Мероприятия по обеспечению надежности:</w:t>
      </w:r>
    </w:p>
    <w:p w14:paraId="25CAF0E4" w14:textId="77777777" w:rsidR="00642DDF" w:rsidRPr="00EF18BE" w:rsidRDefault="00642DDF" w:rsidP="004712C5">
      <w:pPr>
        <w:pStyle w:val="a5"/>
        <w:numPr>
          <w:ilvl w:val="0"/>
          <w:numId w:val="20"/>
        </w:numPr>
        <w:rPr>
          <w:szCs w:val="24"/>
          <w:lang w:val="ru-RU"/>
        </w:rPr>
      </w:pPr>
      <w:r w:rsidRPr="00EF18BE">
        <w:rPr>
          <w:szCs w:val="24"/>
          <w:lang w:val="ru-RU"/>
        </w:rPr>
        <w:t>Замена выработавших свой ресурс участков трубопроводов.</w:t>
      </w:r>
    </w:p>
    <w:p w14:paraId="758820E2" w14:textId="77777777" w:rsidR="00642DDF" w:rsidRPr="00EF18BE" w:rsidRDefault="00642DDF" w:rsidP="00642DDF">
      <w:pPr>
        <w:rPr>
          <w:i/>
          <w:szCs w:val="24"/>
          <w:lang w:val="ru-RU"/>
        </w:rPr>
      </w:pPr>
      <w:r w:rsidRPr="00EF18BE">
        <w:rPr>
          <w:i/>
          <w:szCs w:val="24"/>
          <w:lang w:val="ru-RU"/>
        </w:rPr>
        <w:tab/>
        <w:t>Мероприятий по обеспечению эффективности:</w:t>
      </w:r>
    </w:p>
    <w:p w14:paraId="5ED3D17D" w14:textId="6E65B396" w:rsidR="0041642A" w:rsidRPr="00EF18BE" w:rsidRDefault="0041642A" w:rsidP="004712C5">
      <w:pPr>
        <w:pStyle w:val="a5"/>
        <w:numPr>
          <w:ilvl w:val="0"/>
          <w:numId w:val="21"/>
        </w:numPr>
        <w:rPr>
          <w:szCs w:val="24"/>
          <w:lang w:val="ru-RU"/>
        </w:rPr>
      </w:pPr>
      <w:r w:rsidRPr="00EF18BE">
        <w:rPr>
          <w:szCs w:val="24"/>
          <w:lang w:val="ru-RU"/>
        </w:rPr>
        <w:t>Строительство новой котельной (Сценарий №1);</w:t>
      </w:r>
    </w:p>
    <w:p w14:paraId="0F145572" w14:textId="09447124" w:rsidR="00F9264D" w:rsidRPr="00EF18BE" w:rsidRDefault="00F9264D" w:rsidP="004712C5">
      <w:pPr>
        <w:pStyle w:val="a5"/>
        <w:numPr>
          <w:ilvl w:val="0"/>
          <w:numId w:val="21"/>
        </w:numPr>
        <w:rPr>
          <w:szCs w:val="24"/>
          <w:lang w:val="ru-RU"/>
        </w:rPr>
      </w:pPr>
      <w:r w:rsidRPr="00EF18BE">
        <w:rPr>
          <w:szCs w:val="24"/>
          <w:lang w:val="ru-RU"/>
        </w:rPr>
        <w:t>Реконструкция котельной</w:t>
      </w:r>
      <w:r w:rsidR="0041642A" w:rsidRPr="00EF18BE">
        <w:rPr>
          <w:szCs w:val="24"/>
          <w:lang w:val="ru-RU"/>
        </w:rPr>
        <w:t xml:space="preserve"> (Сценарий №2)</w:t>
      </w:r>
      <w:r w:rsidRPr="00EF18BE">
        <w:rPr>
          <w:szCs w:val="24"/>
          <w:lang w:val="ru-RU"/>
        </w:rPr>
        <w:t>;</w:t>
      </w:r>
    </w:p>
    <w:p w14:paraId="026277F0" w14:textId="77777777" w:rsidR="00642DDF" w:rsidRPr="00EF18BE" w:rsidRDefault="00642DDF" w:rsidP="004712C5">
      <w:pPr>
        <w:pStyle w:val="a5"/>
        <w:numPr>
          <w:ilvl w:val="0"/>
          <w:numId w:val="21"/>
        </w:numPr>
        <w:rPr>
          <w:i/>
          <w:szCs w:val="24"/>
          <w:lang w:val="ru-RU"/>
        </w:rPr>
      </w:pPr>
      <w:r w:rsidRPr="00EF18BE">
        <w:rPr>
          <w:szCs w:val="24"/>
          <w:lang w:val="ru-RU"/>
        </w:rPr>
        <w:t>Замена изоляции на участках трубопроводов, фактические тепловые потери с которых превышают нормативные значения.</w:t>
      </w:r>
    </w:p>
    <w:p w14:paraId="169FF327" w14:textId="0663B3B3" w:rsidR="00642DDF" w:rsidRPr="00EF18BE" w:rsidRDefault="00642DDF" w:rsidP="004712C5">
      <w:pPr>
        <w:pStyle w:val="1"/>
        <w:numPr>
          <w:ilvl w:val="0"/>
          <w:numId w:val="17"/>
        </w:numPr>
        <w:rPr>
          <w:szCs w:val="24"/>
          <w:lang w:val="ru-RU"/>
        </w:rPr>
      </w:pPr>
      <w:bookmarkStart w:id="1626" w:name="_Toc407629720"/>
      <w:bookmarkStart w:id="1627" w:name="_Toc426028564"/>
      <w:r w:rsidRPr="00EF18BE">
        <w:rPr>
          <w:szCs w:val="24"/>
          <w:lang w:val="ru-RU"/>
        </w:rPr>
        <w:t>Водоснабжение</w:t>
      </w:r>
      <w:bookmarkEnd w:id="1626"/>
      <w:r w:rsidR="0041642A" w:rsidRPr="00EF18BE">
        <w:rPr>
          <w:szCs w:val="24"/>
          <w:lang w:val="ru-RU"/>
        </w:rPr>
        <w:t xml:space="preserve"> и водоотведение</w:t>
      </w:r>
      <w:bookmarkEnd w:id="1627"/>
    </w:p>
    <w:p w14:paraId="39F18BDB" w14:textId="77777777" w:rsidR="0041642A" w:rsidRPr="00EF18BE" w:rsidRDefault="0041642A" w:rsidP="0041642A">
      <w:pPr>
        <w:ind w:firstLine="709"/>
        <w:rPr>
          <w:i/>
          <w:lang w:val="ru-RU"/>
        </w:rPr>
      </w:pPr>
      <w:bookmarkStart w:id="1628" w:name="_Toc407629721"/>
      <w:r w:rsidRPr="00EF18BE">
        <w:rPr>
          <w:i/>
          <w:lang w:val="ru-RU"/>
        </w:rPr>
        <w:t>Мероприятия по обеспечению надежности:</w:t>
      </w:r>
    </w:p>
    <w:p w14:paraId="4826CA90" w14:textId="6ABC2674" w:rsidR="0041642A" w:rsidRPr="00EF18BE" w:rsidRDefault="00847A33" w:rsidP="004712C5">
      <w:pPr>
        <w:pStyle w:val="a5"/>
        <w:numPr>
          <w:ilvl w:val="0"/>
          <w:numId w:val="21"/>
        </w:numPr>
        <w:rPr>
          <w:lang w:val="ru-RU"/>
        </w:rPr>
      </w:pPr>
      <w:r w:rsidRPr="00EF18BE">
        <w:rPr>
          <w:lang w:val="ru-RU"/>
        </w:rPr>
        <w:t>Реконструкция водопроводных сетей</w:t>
      </w:r>
      <w:r w:rsidR="0041642A" w:rsidRPr="00EF18BE">
        <w:rPr>
          <w:lang w:val="ru-RU"/>
        </w:rPr>
        <w:t>;</w:t>
      </w:r>
    </w:p>
    <w:p w14:paraId="1335E2AA" w14:textId="05D3C487" w:rsidR="0041642A" w:rsidRPr="00EF18BE" w:rsidRDefault="00847A33" w:rsidP="004712C5">
      <w:pPr>
        <w:pStyle w:val="a5"/>
        <w:numPr>
          <w:ilvl w:val="0"/>
          <w:numId w:val="21"/>
        </w:numPr>
        <w:rPr>
          <w:lang w:val="ru-RU"/>
        </w:rPr>
      </w:pPr>
      <w:r w:rsidRPr="00EF18BE">
        <w:rPr>
          <w:lang w:val="ru-RU"/>
        </w:rPr>
        <w:t>Реконструкция канализационных сетей</w:t>
      </w:r>
      <w:r w:rsidR="0041642A" w:rsidRPr="00EF18BE">
        <w:rPr>
          <w:lang w:val="ru-RU"/>
        </w:rPr>
        <w:t>;</w:t>
      </w:r>
    </w:p>
    <w:p w14:paraId="1F3D69CA" w14:textId="77777777" w:rsidR="0041642A" w:rsidRPr="00EF18BE" w:rsidRDefault="0041642A" w:rsidP="0041642A">
      <w:pPr>
        <w:ind w:firstLine="709"/>
        <w:rPr>
          <w:i/>
          <w:lang w:val="ru-RU"/>
        </w:rPr>
      </w:pPr>
      <w:r w:rsidRPr="00EF18BE">
        <w:rPr>
          <w:i/>
          <w:lang w:val="ru-RU"/>
        </w:rPr>
        <w:t>Мероприятия по обеспечению эффективности:</w:t>
      </w:r>
    </w:p>
    <w:p w14:paraId="121022E2" w14:textId="77777777" w:rsidR="0041642A" w:rsidRPr="00EF18BE" w:rsidRDefault="0041642A" w:rsidP="004712C5">
      <w:pPr>
        <w:pStyle w:val="a5"/>
        <w:numPr>
          <w:ilvl w:val="0"/>
          <w:numId w:val="27"/>
        </w:numPr>
        <w:rPr>
          <w:rFonts w:eastAsiaTheme="majorEastAsia" w:cstheme="majorBidi"/>
          <w:bCs/>
          <w:lang w:val="ru-RU"/>
        </w:rPr>
      </w:pPr>
      <w:r w:rsidRPr="00EF18BE">
        <w:rPr>
          <w:rFonts w:eastAsiaTheme="majorEastAsia" w:cstheme="majorBidi"/>
          <w:bCs/>
          <w:lang w:val="ru-RU"/>
        </w:rPr>
        <w:t>Бурение новых скважин;</w:t>
      </w:r>
    </w:p>
    <w:p w14:paraId="7D7DED28" w14:textId="282715EF" w:rsidR="00847A33" w:rsidRPr="00EF18BE" w:rsidRDefault="00847A33" w:rsidP="004712C5">
      <w:pPr>
        <w:pStyle w:val="a5"/>
        <w:numPr>
          <w:ilvl w:val="0"/>
          <w:numId w:val="27"/>
        </w:numPr>
        <w:rPr>
          <w:rFonts w:eastAsiaTheme="majorEastAsia" w:cstheme="majorBidi"/>
          <w:bCs/>
          <w:lang w:val="ru-RU"/>
        </w:rPr>
      </w:pPr>
      <w:r w:rsidRPr="00EF18BE">
        <w:rPr>
          <w:rFonts w:eastAsiaTheme="majorEastAsia" w:cstheme="majorBidi"/>
          <w:bCs/>
          <w:lang w:val="ru-RU"/>
        </w:rPr>
        <w:t>Строительство КОС;</w:t>
      </w:r>
    </w:p>
    <w:p w14:paraId="492B503D" w14:textId="1DB20CF4" w:rsidR="0041642A" w:rsidRPr="00EF18BE" w:rsidRDefault="0041642A" w:rsidP="004712C5">
      <w:pPr>
        <w:pStyle w:val="a5"/>
        <w:numPr>
          <w:ilvl w:val="0"/>
          <w:numId w:val="27"/>
        </w:numPr>
        <w:rPr>
          <w:rFonts w:eastAsiaTheme="majorEastAsia" w:cstheme="majorBidi"/>
          <w:bCs/>
          <w:lang w:val="ru-RU"/>
        </w:rPr>
      </w:pPr>
      <w:r w:rsidRPr="00EF18BE">
        <w:rPr>
          <w:rFonts w:eastAsiaTheme="majorEastAsia" w:cstheme="majorBidi"/>
          <w:bCs/>
          <w:lang w:val="ru-RU"/>
        </w:rPr>
        <w:t>Строительство станций водоочистки;</w:t>
      </w:r>
    </w:p>
    <w:p w14:paraId="1016E9EF" w14:textId="587E39D8" w:rsidR="0041642A" w:rsidRPr="00EF18BE" w:rsidRDefault="0041642A" w:rsidP="004712C5">
      <w:pPr>
        <w:pStyle w:val="a5"/>
        <w:numPr>
          <w:ilvl w:val="0"/>
          <w:numId w:val="27"/>
        </w:numPr>
        <w:rPr>
          <w:rFonts w:eastAsiaTheme="majorEastAsia" w:cstheme="majorBidi"/>
          <w:bCs/>
          <w:lang w:val="ru-RU"/>
        </w:rPr>
      </w:pPr>
      <w:r w:rsidRPr="00EF18BE">
        <w:rPr>
          <w:rFonts w:eastAsiaTheme="majorEastAsia" w:cstheme="majorBidi"/>
          <w:bCs/>
          <w:lang w:val="ru-RU"/>
        </w:rPr>
        <w:t xml:space="preserve">Строительство </w:t>
      </w:r>
      <w:r w:rsidR="00847A33" w:rsidRPr="00EF18BE">
        <w:rPr>
          <w:rFonts w:eastAsiaTheme="majorEastAsia" w:cstheme="majorBidi"/>
          <w:bCs/>
          <w:lang w:val="ru-RU"/>
        </w:rPr>
        <w:t>канализационных сетей</w:t>
      </w:r>
      <w:r w:rsidRPr="00EF18BE">
        <w:rPr>
          <w:rFonts w:eastAsiaTheme="majorEastAsia" w:cstheme="majorBidi"/>
          <w:bCs/>
          <w:lang w:val="ru-RU"/>
        </w:rPr>
        <w:t>.</w:t>
      </w:r>
    </w:p>
    <w:p w14:paraId="5B46ECAC" w14:textId="77777777" w:rsidR="00642DDF" w:rsidRPr="00EF18BE" w:rsidRDefault="00642DDF" w:rsidP="004712C5">
      <w:pPr>
        <w:pStyle w:val="1"/>
        <w:numPr>
          <w:ilvl w:val="0"/>
          <w:numId w:val="17"/>
        </w:numPr>
        <w:rPr>
          <w:szCs w:val="24"/>
          <w:lang w:val="ru-RU"/>
        </w:rPr>
      </w:pPr>
      <w:bookmarkStart w:id="1629" w:name="_Toc426028565"/>
      <w:r w:rsidRPr="00EF18BE">
        <w:rPr>
          <w:szCs w:val="24"/>
          <w:lang w:val="ru-RU"/>
        </w:rPr>
        <w:lastRenderedPageBreak/>
        <w:t>Газоснабжение</w:t>
      </w:r>
      <w:bookmarkEnd w:id="1628"/>
      <w:bookmarkEnd w:id="1629"/>
    </w:p>
    <w:p w14:paraId="4AF264B7" w14:textId="1D93C64E" w:rsidR="00642DDF" w:rsidRPr="00EF18BE" w:rsidRDefault="0041642A" w:rsidP="00642DDF">
      <w:pPr>
        <w:rPr>
          <w:szCs w:val="24"/>
          <w:lang w:val="ru-RU"/>
        </w:rPr>
      </w:pPr>
      <w:r w:rsidRPr="00EF18BE">
        <w:rPr>
          <w:szCs w:val="24"/>
          <w:lang w:val="ru-RU"/>
        </w:rPr>
        <w:tab/>
        <w:t>Прокладка газопроводов в п. Зональная станция, мкр-н Красивый пруд, д. Позднеево</w:t>
      </w:r>
    </w:p>
    <w:p w14:paraId="500E9F57" w14:textId="77777777" w:rsidR="00642DDF" w:rsidRPr="00EF18BE" w:rsidRDefault="00642DDF" w:rsidP="004712C5">
      <w:pPr>
        <w:pStyle w:val="1"/>
        <w:numPr>
          <w:ilvl w:val="0"/>
          <w:numId w:val="17"/>
        </w:numPr>
        <w:rPr>
          <w:szCs w:val="24"/>
          <w:lang w:val="ru-RU"/>
        </w:rPr>
      </w:pPr>
      <w:bookmarkStart w:id="1630" w:name="_Toc407629722"/>
      <w:bookmarkStart w:id="1631" w:name="_Toc426028566"/>
      <w:r w:rsidRPr="00EF18BE">
        <w:rPr>
          <w:szCs w:val="24"/>
          <w:lang w:val="ru-RU"/>
        </w:rPr>
        <w:t>Обращение с ТБО</w:t>
      </w:r>
      <w:bookmarkEnd w:id="1630"/>
      <w:bookmarkEnd w:id="1631"/>
    </w:p>
    <w:p w14:paraId="5C03A4CB" w14:textId="77777777" w:rsidR="00642DDF" w:rsidRPr="00EF18BE" w:rsidRDefault="00642DDF" w:rsidP="00642DDF">
      <w:pPr>
        <w:rPr>
          <w:szCs w:val="24"/>
          <w:lang w:val="ru-RU"/>
        </w:rPr>
      </w:pPr>
      <w:r w:rsidRPr="00EF18BE">
        <w:rPr>
          <w:szCs w:val="24"/>
          <w:lang w:val="ru-RU"/>
        </w:rPr>
        <w:tab/>
        <w:t>Областная концепция обращения с ТБО подразумевает накопление мусора в пунктах хранения и сортировки с его дальнейшей утилизацией путем захорорнения или переработки.</w:t>
      </w:r>
    </w:p>
    <w:p w14:paraId="12D5F7EF" w14:textId="77777777" w:rsidR="00642DDF" w:rsidRPr="00EF18BE" w:rsidRDefault="00642DDF" w:rsidP="00642DDF">
      <w:pPr>
        <w:ind w:firstLine="709"/>
        <w:rPr>
          <w:i/>
          <w:szCs w:val="24"/>
          <w:lang w:val="ru-RU"/>
        </w:rPr>
      </w:pPr>
      <w:r w:rsidRPr="00EF18BE">
        <w:rPr>
          <w:i/>
          <w:szCs w:val="24"/>
          <w:lang w:val="ru-RU"/>
        </w:rPr>
        <w:t>Мероприятия по обеспечению доступности:</w:t>
      </w:r>
    </w:p>
    <w:p w14:paraId="35954CCA" w14:textId="77777777" w:rsidR="00642DDF" w:rsidRPr="00EF18BE" w:rsidRDefault="00642DDF" w:rsidP="004712C5">
      <w:pPr>
        <w:pStyle w:val="a5"/>
        <w:numPr>
          <w:ilvl w:val="0"/>
          <w:numId w:val="21"/>
        </w:numPr>
        <w:rPr>
          <w:szCs w:val="24"/>
          <w:lang w:val="ru-RU"/>
        </w:rPr>
      </w:pPr>
      <w:r w:rsidRPr="00EF18BE">
        <w:rPr>
          <w:szCs w:val="24"/>
          <w:lang w:val="ru-RU"/>
        </w:rPr>
        <w:t xml:space="preserve">Для сбора и вывоза мусора обновить парк мусоровозов и мусороуборочной техники (приобретение машин с прессовальной техникой, которая позволяет сокращать объем отходов от 4 до 8 раз); </w:t>
      </w:r>
    </w:p>
    <w:p w14:paraId="7F8A00CC" w14:textId="77777777" w:rsidR="00D96DE9" w:rsidRPr="00EF18BE" w:rsidRDefault="00642DDF" w:rsidP="004712C5">
      <w:pPr>
        <w:pStyle w:val="a5"/>
        <w:numPr>
          <w:ilvl w:val="0"/>
          <w:numId w:val="21"/>
        </w:numPr>
        <w:rPr>
          <w:szCs w:val="24"/>
          <w:lang w:val="ru-RU"/>
        </w:rPr>
      </w:pPr>
      <w:r w:rsidRPr="00EF18BE">
        <w:rPr>
          <w:szCs w:val="24"/>
          <w:lang w:val="ru-RU"/>
        </w:rPr>
        <w:t xml:space="preserve">Вывоз отходов от всех населенных пунктов </w:t>
      </w:r>
      <w:r w:rsidR="00F9264D" w:rsidRPr="00EF18BE">
        <w:rPr>
          <w:szCs w:val="24"/>
          <w:lang w:val="ru-RU"/>
        </w:rPr>
        <w:t>Зональненского</w:t>
      </w:r>
      <w:r w:rsidRPr="00EF18BE">
        <w:rPr>
          <w:szCs w:val="24"/>
          <w:lang w:val="ru-RU"/>
        </w:rPr>
        <w:t xml:space="preserve"> сельского поселения направляетс</w:t>
      </w:r>
      <w:r w:rsidR="00F9264D" w:rsidRPr="00EF18BE">
        <w:rPr>
          <w:szCs w:val="24"/>
          <w:lang w:val="ru-RU"/>
        </w:rPr>
        <w:t>я на новый полигон ТБО, который располагается в Воронинском СП</w:t>
      </w:r>
      <w:r w:rsidRPr="00EF18BE">
        <w:rPr>
          <w:szCs w:val="24"/>
          <w:lang w:val="ru-RU"/>
        </w:rPr>
        <w:t>.</w:t>
      </w:r>
    </w:p>
    <w:p w14:paraId="598CA6DE" w14:textId="77777777" w:rsidR="00D96DE9" w:rsidRPr="00EF18BE" w:rsidRDefault="00D96DE9" w:rsidP="00D96DE9">
      <w:pPr>
        <w:pStyle w:val="a5"/>
        <w:rPr>
          <w:szCs w:val="24"/>
          <w:lang w:val="ru-RU"/>
        </w:rPr>
        <w:sectPr w:rsidR="00D96DE9" w:rsidRPr="00EF18BE" w:rsidSect="003D02DB">
          <w:pgSz w:w="11907" w:h="16840" w:code="9"/>
          <w:pgMar w:top="1134" w:right="850" w:bottom="1134" w:left="1701" w:header="0" w:footer="227" w:gutter="0"/>
          <w:cols w:space="720"/>
          <w:docGrid w:linePitch="381"/>
        </w:sectPr>
      </w:pPr>
    </w:p>
    <w:p w14:paraId="22E479A5" w14:textId="77777777" w:rsidR="00476CB5" w:rsidRPr="00EF18BE" w:rsidRDefault="00476CB5" w:rsidP="0071306C">
      <w:pPr>
        <w:pStyle w:val="1"/>
        <w:numPr>
          <w:ilvl w:val="0"/>
          <w:numId w:val="1"/>
        </w:numPr>
        <w:rPr>
          <w:rFonts w:cs="Times New Roman"/>
          <w:szCs w:val="24"/>
          <w:lang w:val="ru-RU"/>
        </w:rPr>
      </w:pPr>
      <w:bookmarkStart w:id="1632" w:name="_Toc426028567"/>
      <w:r w:rsidRPr="00EF18BE">
        <w:rPr>
          <w:rFonts w:cs="Times New Roman"/>
          <w:szCs w:val="24"/>
          <w:lang w:val="ru-RU"/>
        </w:rPr>
        <w:lastRenderedPageBreak/>
        <w:t>Финансовые потребности для реализации программы</w:t>
      </w:r>
      <w:bookmarkEnd w:id="1632"/>
    </w:p>
    <w:p w14:paraId="287F674A" w14:textId="65ED9483" w:rsidR="00F9264D" w:rsidRPr="00EF18BE" w:rsidRDefault="004B5EB2" w:rsidP="00F9264D">
      <w:pPr>
        <w:rPr>
          <w:szCs w:val="24"/>
          <w:lang w:val="ru-RU"/>
        </w:rPr>
      </w:pPr>
      <w:r w:rsidRPr="00EF18BE">
        <w:rPr>
          <w:szCs w:val="24"/>
          <w:lang w:val="ru-RU"/>
        </w:rPr>
        <w:tab/>
        <w:t>Суммарные пот</w:t>
      </w:r>
      <w:r w:rsidR="00F9264D" w:rsidRPr="00EF18BE">
        <w:rPr>
          <w:szCs w:val="24"/>
          <w:lang w:val="ru-RU"/>
        </w:rPr>
        <w:t>р</w:t>
      </w:r>
      <w:r w:rsidRPr="00EF18BE">
        <w:rPr>
          <w:szCs w:val="24"/>
          <w:lang w:val="ru-RU"/>
        </w:rPr>
        <w:t>е</w:t>
      </w:r>
      <w:r w:rsidR="00F9264D" w:rsidRPr="00EF18BE">
        <w:rPr>
          <w:szCs w:val="24"/>
          <w:lang w:val="ru-RU"/>
        </w:rPr>
        <w:t>бности в финансировании всех проектов по годам представлены в таблице 12.1.</w:t>
      </w:r>
    </w:p>
    <w:p w14:paraId="3AAA5AD3" w14:textId="77777777" w:rsidR="00F9264D" w:rsidRPr="00EF18BE" w:rsidRDefault="00F9264D" w:rsidP="00217F4C">
      <w:pPr>
        <w:spacing w:before="240"/>
        <w:jc w:val="right"/>
        <w:rPr>
          <w:szCs w:val="24"/>
          <w:lang w:val="ru-RU"/>
        </w:rPr>
      </w:pPr>
      <w:r w:rsidRPr="00EF18BE">
        <w:rPr>
          <w:szCs w:val="24"/>
          <w:lang w:val="ru-RU"/>
        </w:rPr>
        <w:t>Таблица 12.1 – Финансовые потребности для реализации программы</w:t>
      </w:r>
    </w:p>
    <w:tbl>
      <w:tblPr>
        <w:tblW w:w="5000" w:type="pct"/>
        <w:jc w:val="center"/>
        <w:tblLayout w:type="fixed"/>
        <w:tblLook w:val="04A0" w:firstRow="1" w:lastRow="0" w:firstColumn="1" w:lastColumn="0" w:noHBand="0" w:noVBand="1"/>
      </w:tblPr>
      <w:tblGrid>
        <w:gridCol w:w="713"/>
        <w:gridCol w:w="157"/>
        <w:gridCol w:w="27"/>
        <w:gridCol w:w="1863"/>
        <w:gridCol w:w="728"/>
        <w:gridCol w:w="621"/>
        <w:gridCol w:w="943"/>
        <w:gridCol w:w="154"/>
        <w:gridCol w:w="192"/>
        <w:gridCol w:w="417"/>
        <w:gridCol w:w="12"/>
        <w:gridCol w:w="266"/>
        <w:gridCol w:w="426"/>
        <w:gridCol w:w="201"/>
        <w:gridCol w:w="204"/>
        <w:gridCol w:w="201"/>
        <w:gridCol w:w="707"/>
        <w:gridCol w:w="260"/>
        <w:gridCol w:w="207"/>
        <w:gridCol w:w="136"/>
        <w:gridCol w:w="201"/>
        <w:gridCol w:w="547"/>
        <w:gridCol w:w="172"/>
        <w:gridCol w:w="56"/>
        <w:gridCol w:w="83"/>
        <w:gridCol w:w="210"/>
        <w:gridCol w:w="316"/>
        <w:gridCol w:w="180"/>
        <w:gridCol w:w="121"/>
        <w:gridCol w:w="231"/>
        <w:gridCol w:w="420"/>
        <w:gridCol w:w="358"/>
        <w:gridCol w:w="9"/>
        <w:gridCol w:w="92"/>
        <w:gridCol w:w="189"/>
        <w:gridCol w:w="624"/>
        <w:gridCol w:w="71"/>
        <w:gridCol w:w="47"/>
        <w:gridCol w:w="290"/>
        <w:gridCol w:w="27"/>
        <w:gridCol w:w="834"/>
        <w:gridCol w:w="62"/>
        <w:gridCol w:w="27"/>
        <w:gridCol w:w="136"/>
        <w:gridCol w:w="1050"/>
      </w:tblGrid>
      <w:tr w:rsidR="00D96DE9" w:rsidRPr="00EF18BE" w14:paraId="4BFACD05" w14:textId="77777777" w:rsidTr="008A13BA">
        <w:trPr>
          <w:trHeight w:val="295"/>
          <w:jc w:val="center"/>
        </w:trPr>
        <w:tc>
          <w:tcPr>
            <w:tcW w:w="303" w:type="pct"/>
            <w:gridSpan w:val="3"/>
            <w:vMerge w:val="restart"/>
            <w:tcBorders>
              <w:top w:val="single" w:sz="4" w:space="0" w:color="000000"/>
              <w:left w:val="single" w:sz="4" w:space="0" w:color="000000"/>
              <w:bottom w:val="nil"/>
              <w:right w:val="nil"/>
            </w:tcBorders>
            <w:vAlign w:val="center"/>
            <w:hideMark/>
          </w:tcPr>
          <w:p w14:paraId="43618E92" w14:textId="77777777" w:rsidR="00D96DE9" w:rsidRPr="00EF18BE" w:rsidRDefault="00D96DE9" w:rsidP="00217F4C">
            <w:pPr>
              <w:snapToGrid w:val="0"/>
              <w:ind w:left="-108" w:right="-108"/>
              <w:jc w:val="center"/>
              <w:rPr>
                <w:rFonts w:cs="Times New Roman"/>
                <w:spacing w:val="-10"/>
                <w:szCs w:val="24"/>
              </w:rPr>
            </w:pPr>
            <w:r w:rsidRPr="00EF18BE">
              <w:rPr>
                <w:rFonts w:cs="Times New Roman"/>
                <w:spacing w:val="-10"/>
                <w:szCs w:val="24"/>
              </w:rPr>
              <w:t>№</w:t>
            </w:r>
          </w:p>
          <w:p w14:paraId="10A7559A" w14:textId="77777777" w:rsidR="00D96DE9" w:rsidRPr="00EF18BE" w:rsidRDefault="00D96DE9" w:rsidP="00217F4C">
            <w:pPr>
              <w:snapToGrid w:val="0"/>
              <w:ind w:left="-108" w:right="-108"/>
              <w:jc w:val="center"/>
              <w:rPr>
                <w:rFonts w:cs="Times New Roman"/>
                <w:bCs/>
                <w:spacing w:val="-10"/>
              </w:rPr>
            </w:pPr>
            <w:r w:rsidRPr="00EF18BE">
              <w:rPr>
                <w:rFonts w:cs="Times New Roman"/>
                <w:spacing w:val="-10"/>
                <w:szCs w:val="24"/>
              </w:rPr>
              <w:t>п/п</w:t>
            </w:r>
          </w:p>
        </w:tc>
        <w:tc>
          <w:tcPr>
            <w:tcW w:w="630" w:type="pct"/>
            <w:vMerge w:val="restart"/>
            <w:tcBorders>
              <w:top w:val="single" w:sz="4" w:space="0" w:color="000000"/>
              <w:left w:val="single" w:sz="4" w:space="0" w:color="000000"/>
              <w:bottom w:val="nil"/>
              <w:right w:val="nil"/>
            </w:tcBorders>
            <w:vAlign w:val="center"/>
            <w:hideMark/>
          </w:tcPr>
          <w:p w14:paraId="7E8BB142" w14:textId="77777777" w:rsidR="00D96DE9" w:rsidRPr="00EF18BE" w:rsidRDefault="00D96DE9" w:rsidP="00217F4C">
            <w:pPr>
              <w:snapToGrid w:val="0"/>
              <w:jc w:val="center"/>
              <w:rPr>
                <w:rFonts w:cs="Times New Roman"/>
                <w:bCs/>
              </w:rPr>
            </w:pPr>
            <w:r w:rsidRPr="00EF18BE">
              <w:rPr>
                <w:rFonts w:cs="Times New Roman"/>
                <w:bCs/>
              </w:rPr>
              <w:t>Наименование работ и затрат</w:t>
            </w:r>
          </w:p>
        </w:tc>
        <w:tc>
          <w:tcPr>
            <w:tcW w:w="246" w:type="pct"/>
            <w:vMerge w:val="restart"/>
            <w:tcBorders>
              <w:top w:val="single" w:sz="4" w:space="0" w:color="000000"/>
              <w:left w:val="single" w:sz="4" w:space="0" w:color="000000"/>
              <w:bottom w:val="nil"/>
              <w:right w:val="nil"/>
            </w:tcBorders>
            <w:vAlign w:val="center"/>
            <w:hideMark/>
          </w:tcPr>
          <w:p w14:paraId="501C39A5" w14:textId="77777777" w:rsidR="00D96DE9" w:rsidRPr="00EF18BE" w:rsidRDefault="00D96DE9" w:rsidP="00217F4C">
            <w:pPr>
              <w:snapToGrid w:val="0"/>
              <w:jc w:val="center"/>
              <w:rPr>
                <w:rFonts w:cs="Times New Roman"/>
                <w:bCs/>
              </w:rPr>
            </w:pPr>
            <w:r w:rsidRPr="00EF18BE">
              <w:rPr>
                <w:rFonts w:cs="Times New Roman"/>
                <w:spacing w:val="-8"/>
                <w:szCs w:val="24"/>
              </w:rPr>
              <w:t>Ед. изм.</w:t>
            </w:r>
          </w:p>
        </w:tc>
        <w:tc>
          <w:tcPr>
            <w:tcW w:w="787" w:type="pct"/>
            <w:gridSpan w:val="5"/>
            <w:vMerge w:val="restart"/>
            <w:tcBorders>
              <w:top w:val="single" w:sz="4" w:space="0" w:color="000000"/>
              <w:left w:val="single" w:sz="4" w:space="0" w:color="000000"/>
              <w:bottom w:val="nil"/>
              <w:right w:val="nil"/>
            </w:tcBorders>
            <w:vAlign w:val="center"/>
            <w:hideMark/>
          </w:tcPr>
          <w:p w14:paraId="65DC54C4" w14:textId="77777777" w:rsidR="00D96DE9" w:rsidRPr="00EF18BE" w:rsidRDefault="00D96DE9" w:rsidP="00217F4C">
            <w:pPr>
              <w:snapToGrid w:val="0"/>
              <w:ind w:left="-108" w:right="-108"/>
              <w:jc w:val="center"/>
              <w:rPr>
                <w:rFonts w:cs="Times New Roman"/>
                <w:szCs w:val="24"/>
              </w:rPr>
            </w:pPr>
            <w:r w:rsidRPr="00EF18BE">
              <w:rPr>
                <w:rFonts w:cs="Times New Roman"/>
                <w:szCs w:val="24"/>
              </w:rPr>
              <w:t>Объем работ</w:t>
            </w:r>
          </w:p>
        </w:tc>
        <w:tc>
          <w:tcPr>
            <w:tcW w:w="443" w:type="pct"/>
            <w:gridSpan w:val="6"/>
            <w:vMerge w:val="restart"/>
            <w:tcBorders>
              <w:top w:val="single" w:sz="4" w:space="0" w:color="000000"/>
              <w:left w:val="single" w:sz="4" w:space="0" w:color="000000"/>
              <w:bottom w:val="nil"/>
              <w:right w:val="single" w:sz="4" w:space="0" w:color="000000"/>
            </w:tcBorders>
            <w:vAlign w:val="center"/>
            <w:hideMark/>
          </w:tcPr>
          <w:p w14:paraId="50ACDDA3" w14:textId="77777777" w:rsidR="00D96DE9" w:rsidRPr="00EF18BE" w:rsidRDefault="00D96DE9" w:rsidP="00217F4C">
            <w:pPr>
              <w:snapToGrid w:val="0"/>
              <w:ind w:left="-108" w:right="-108"/>
              <w:jc w:val="center"/>
              <w:rPr>
                <w:rFonts w:cs="Times New Roman"/>
                <w:bCs/>
                <w:spacing w:val="-10"/>
                <w:szCs w:val="24"/>
                <w:lang w:val="ru-RU"/>
              </w:rPr>
            </w:pPr>
            <w:r w:rsidRPr="00EF18BE">
              <w:rPr>
                <w:rFonts w:cs="Times New Roman"/>
                <w:szCs w:val="24"/>
              </w:rPr>
              <w:t>Общая стоимость, тыс. руб.</w:t>
            </w:r>
          </w:p>
        </w:tc>
        <w:tc>
          <w:tcPr>
            <w:tcW w:w="443" w:type="pct"/>
            <w:gridSpan w:val="4"/>
            <w:vMerge w:val="restart"/>
            <w:tcBorders>
              <w:top w:val="single" w:sz="4" w:space="0" w:color="000000"/>
              <w:left w:val="single" w:sz="4" w:space="0" w:color="000000"/>
              <w:bottom w:val="nil"/>
              <w:right w:val="single" w:sz="4" w:space="0" w:color="000000"/>
            </w:tcBorders>
            <w:vAlign w:val="center"/>
            <w:hideMark/>
          </w:tcPr>
          <w:p w14:paraId="12BF886A"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Срок</w:t>
            </w:r>
          </w:p>
        </w:tc>
        <w:tc>
          <w:tcPr>
            <w:tcW w:w="2148" w:type="pct"/>
            <w:gridSpan w:val="25"/>
            <w:tcBorders>
              <w:top w:val="single" w:sz="4" w:space="0" w:color="000000"/>
              <w:left w:val="single" w:sz="4" w:space="0" w:color="000000"/>
              <w:bottom w:val="nil"/>
              <w:right w:val="single" w:sz="4" w:space="0" w:color="000000"/>
            </w:tcBorders>
            <w:vAlign w:val="center"/>
            <w:hideMark/>
          </w:tcPr>
          <w:p w14:paraId="58E107F3"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D96DE9" w:rsidRPr="00EF18BE" w14:paraId="7B8E4815" w14:textId="77777777" w:rsidTr="00217F4C">
        <w:trPr>
          <w:trHeight w:val="295"/>
          <w:jc w:val="center"/>
        </w:trPr>
        <w:tc>
          <w:tcPr>
            <w:tcW w:w="303" w:type="pct"/>
            <w:gridSpan w:val="3"/>
            <w:vMerge/>
            <w:tcBorders>
              <w:top w:val="single" w:sz="4" w:space="0" w:color="000000"/>
              <w:left w:val="single" w:sz="4" w:space="0" w:color="000000"/>
              <w:bottom w:val="nil"/>
              <w:right w:val="nil"/>
            </w:tcBorders>
            <w:vAlign w:val="center"/>
            <w:hideMark/>
          </w:tcPr>
          <w:p w14:paraId="6F980730" w14:textId="77777777" w:rsidR="00D96DE9" w:rsidRPr="00EF18BE" w:rsidRDefault="00D96DE9" w:rsidP="00217F4C">
            <w:pPr>
              <w:widowControl/>
              <w:jc w:val="center"/>
              <w:rPr>
                <w:rFonts w:cs="Times New Roman"/>
                <w:bCs/>
                <w:spacing w:val="-10"/>
              </w:rPr>
            </w:pPr>
          </w:p>
        </w:tc>
        <w:tc>
          <w:tcPr>
            <w:tcW w:w="630" w:type="pct"/>
            <w:vMerge/>
            <w:tcBorders>
              <w:top w:val="single" w:sz="4" w:space="0" w:color="000000"/>
              <w:left w:val="single" w:sz="4" w:space="0" w:color="000000"/>
              <w:bottom w:val="nil"/>
              <w:right w:val="nil"/>
            </w:tcBorders>
            <w:vAlign w:val="center"/>
            <w:hideMark/>
          </w:tcPr>
          <w:p w14:paraId="3658BC7E" w14:textId="77777777" w:rsidR="00D96DE9" w:rsidRPr="00EF18BE" w:rsidRDefault="00D96DE9" w:rsidP="00217F4C">
            <w:pPr>
              <w:widowControl/>
              <w:jc w:val="center"/>
              <w:rPr>
                <w:rFonts w:cs="Times New Roman"/>
                <w:bCs/>
              </w:rPr>
            </w:pPr>
          </w:p>
        </w:tc>
        <w:tc>
          <w:tcPr>
            <w:tcW w:w="246" w:type="pct"/>
            <w:vMerge/>
            <w:tcBorders>
              <w:top w:val="single" w:sz="4" w:space="0" w:color="000000"/>
              <w:left w:val="single" w:sz="4" w:space="0" w:color="000000"/>
              <w:bottom w:val="nil"/>
              <w:right w:val="nil"/>
            </w:tcBorders>
            <w:vAlign w:val="center"/>
            <w:hideMark/>
          </w:tcPr>
          <w:p w14:paraId="0543F196" w14:textId="77777777" w:rsidR="00D96DE9" w:rsidRPr="00EF18BE" w:rsidRDefault="00D96DE9" w:rsidP="00217F4C">
            <w:pPr>
              <w:widowControl/>
              <w:jc w:val="center"/>
              <w:rPr>
                <w:rFonts w:cs="Times New Roman"/>
                <w:bCs/>
              </w:rPr>
            </w:pPr>
          </w:p>
        </w:tc>
        <w:tc>
          <w:tcPr>
            <w:tcW w:w="787" w:type="pct"/>
            <w:gridSpan w:val="5"/>
            <w:vMerge/>
            <w:tcBorders>
              <w:top w:val="single" w:sz="4" w:space="0" w:color="000000"/>
              <w:left w:val="single" w:sz="4" w:space="0" w:color="000000"/>
              <w:bottom w:val="nil"/>
              <w:right w:val="nil"/>
            </w:tcBorders>
            <w:vAlign w:val="center"/>
            <w:hideMark/>
          </w:tcPr>
          <w:p w14:paraId="1A97C9BB" w14:textId="77777777" w:rsidR="00D96DE9" w:rsidRPr="00EF18BE" w:rsidRDefault="00D96DE9" w:rsidP="00217F4C">
            <w:pPr>
              <w:widowControl/>
              <w:jc w:val="center"/>
              <w:rPr>
                <w:rFonts w:cs="Times New Roman"/>
                <w:szCs w:val="24"/>
              </w:rPr>
            </w:pPr>
          </w:p>
        </w:tc>
        <w:tc>
          <w:tcPr>
            <w:tcW w:w="443" w:type="pct"/>
            <w:gridSpan w:val="6"/>
            <w:vMerge/>
            <w:tcBorders>
              <w:top w:val="single" w:sz="4" w:space="0" w:color="000000"/>
              <w:left w:val="single" w:sz="4" w:space="0" w:color="000000"/>
              <w:bottom w:val="nil"/>
              <w:right w:val="single" w:sz="4" w:space="0" w:color="000000"/>
            </w:tcBorders>
            <w:vAlign w:val="center"/>
            <w:hideMark/>
          </w:tcPr>
          <w:p w14:paraId="4C22D44A" w14:textId="77777777" w:rsidR="00D96DE9" w:rsidRPr="00EF18BE" w:rsidRDefault="00D96DE9" w:rsidP="00217F4C">
            <w:pPr>
              <w:widowControl/>
              <w:jc w:val="center"/>
              <w:rPr>
                <w:rFonts w:cs="Times New Roman"/>
                <w:bCs/>
                <w:spacing w:val="-10"/>
                <w:szCs w:val="24"/>
                <w:lang w:val="ru-RU"/>
              </w:rPr>
            </w:pPr>
          </w:p>
        </w:tc>
        <w:tc>
          <w:tcPr>
            <w:tcW w:w="443" w:type="pct"/>
            <w:gridSpan w:val="4"/>
            <w:vMerge/>
            <w:tcBorders>
              <w:top w:val="single" w:sz="4" w:space="0" w:color="000000"/>
              <w:left w:val="single" w:sz="4" w:space="0" w:color="000000"/>
              <w:bottom w:val="nil"/>
              <w:right w:val="single" w:sz="4" w:space="0" w:color="000000"/>
            </w:tcBorders>
            <w:vAlign w:val="center"/>
            <w:hideMark/>
          </w:tcPr>
          <w:p w14:paraId="6F36EE0D" w14:textId="77777777" w:rsidR="00D96DE9" w:rsidRPr="00EF18BE" w:rsidRDefault="00D96DE9" w:rsidP="00217F4C">
            <w:pPr>
              <w:widowControl/>
              <w:jc w:val="center"/>
              <w:rPr>
                <w:rFonts w:cs="Times New Roman"/>
                <w:szCs w:val="24"/>
                <w:lang w:val="ru-RU"/>
              </w:rPr>
            </w:pPr>
          </w:p>
        </w:tc>
        <w:tc>
          <w:tcPr>
            <w:tcW w:w="429" w:type="pct"/>
            <w:gridSpan w:val="6"/>
            <w:tcBorders>
              <w:top w:val="single" w:sz="4" w:space="0" w:color="000000"/>
              <w:left w:val="single" w:sz="4" w:space="0" w:color="000000"/>
              <w:bottom w:val="nil"/>
              <w:right w:val="single" w:sz="4" w:space="0" w:color="000000"/>
            </w:tcBorders>
            <w:vAlign w:val="center"/>
            <w:hideMark/>
          </w:tcPr>
          <w:p w14:paraId="29575A64"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ФБ</w:t>
            </w:r>
          </w:p>
        </w:tc>
        <w:tc>
          <w:tcPr>
            <w:tcW w:w="429" w:type="pct"/>
            <w:gridSpan w:val="5"/>
            <w:tcBorders>
              <w:top w:val="single" w:sz="4" w:space="0" w:color="000000"/>
              <w:left w:val="single" w:sz="4" w:space="0" w:color="000000"/>
              <w:bottom w:val="nil"/>
              <w:right w:val="single" w:sz="4" w:space="0" w:color="000000"/>
            </w:tcBorders>
            <w:vAlign w:val="center"/>
            <w:hideMark/>
          </w:tcPr>
          <w:p w14:paraId="173376F0"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w:t>
            </w:r>
          </w:p>
        </w:tc>
        <w:tc>
          <w:tcPr>
            <w:tcW w:w="430" w:type="pct"/>
            <w:gridSpan w:val="5"/>
            <w:tcBorders>
              <w:top w:val="single" w:sz="4" w:space="0" w:color="000000"/>
              <w:left w:val="single" w:sz="4" w:space="0" w:color="000000"/>
              <w:bottom w:val="nil"/>
              <w:right w:val="single" w:sz="4" w:space="0" w:color="000000"/>
            </w:tcBorders>
            <w:vAlign w:val="center"/>
            <w:hideMark/>
          </w:tcPr>
          <w:p w14:paraId="2C66890A"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МБ</w:t>
            </w:r>
          </w:p>
        </w:tc>
        <w:tc>
          <w:tcPr>
            <w:tcW w:w="429" w:type="pct"/>
            <w:gridSpan w:val="5"/>
            <w:tcBorders>
              <w:top w:val="single" w:sz="4" w:space="0" w:color="000000"/>
              <w:left w:val="single" w:sz="4" w:space="0" w:color="000000"/>
              <w:bottom w:val="nil"/>
              <w:right w:val="single" w:sz="4" w:space="0" w:color="000000"/>
            </w:tcBorders>
            <w:vAlign w:val="center"/>
          </w:tcPr>
          <w:p w14:paraId="74A412C8"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Средства предпр.</w:t>
            </w:r>
          </w:p>
        </w:tc>
        <w:tc>
          <w:tcPr>
            <w:tcW w:w="431" w:type="pct"/>
            <w:gridSpan w:val="4"/>
            <w:tcBorders>
              <w:top w:val="single" w:sz="4" w:space="0" w:color="000000"/>
              <w:left w:val="single" w:sz="4" w:space="0" w:color="000000"/>
              <w:bottom w:val="nil"/>
              <w:right w:val="single" w:sz="4" w:space="0" w:color="000000"/>
            </w:tcBorders>
            <w:vAlign w:val="center"/>
          </w:tcPr>
          <w:p w14:paraId="55716DCE"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D96DE9" w:rsidRPr="00EF18BE" w14:paraId="18BD74DB" w14:textId="77777777" w:rsidTr="008A13BA">
        <w:trPr>
          <w:jc w:val="center"/>
        </w:trPr>
        <w:tc>
          <w:tcPr>
            <w:tcW w:w="5000" w:type="pct"/>
            <w:gridSpan w:val="45"/>
            <w:tcBorders>
              <w:top w:val="single" w:sz="4" w:space="0" w:color="000000"/>
              <w:left w:val="single" w:sz="4" w:space="0" w:color="000000"/>
              <w:bottom w:val="single" w:sz="4" w:space="0" w:color="000000"/>
              <w:right w:val="single" w:sz="4" w:space="0" w:color="000000"/>
            </w:tcBorders>
            <w:vAlign w:val="center"/>
          </w:tcPr>
          <w:p w14:paraId="1C703C13" w14:textId="77777777" w:rsidR="00D96DE9" w:rsidRPr="00EF18BE" w:rsidRDefault="00D96DE9" w:rsidP="00217F4C">
            <w:pPr>
              <w:pStyle w:val="afff4"/>
              <w:jc w:val="center"/>
              <w:rPr>
                <w:rFonts w:ascii="Times New Roman" w:hAnsi="Times New Roman"/>
                <w:b/>
                <w:lang w:val="ru-RU"/>
              </w:rPr>
            </w:pPr>
            <w:r w:rsidRPr="00EF18BE">
              <w:rPr>
                <w:rFonts w:ascii="Times New Roman" w:hAnsi="Times New Roman"/>
                <w:b/>
                <w:lang w:val="ru-RU"/>
              </w:rPr>
              <w:t xml:space="preserve">Раздел 1. </w:t>
            </w:r>
            <w:r w:rsidRPr="00EF18BE">
              <w:rPr>
                <w:rFonts w:ascii="Times New Roman" w:hAnsi="Times New Roman"/>
                <w:b/>
              </w:rPr>
              <w:t>Э</w:t>
            </w:r>
            <w:r w:rsidRPr="00EF18BE">
              <w:rPr>
                <w:rFonts w:ascii="Times New Roman" w:hAnsi="Times New Roman"/>
                <w:b/>
                <w:lang w:val="ru-RU"/>
              </w:rPr>
              <w:t>лектроснабжение</w:t>
            </w:r>
          </w:p>
        </w:tc>
      </w:tr>
      <w:tr w:rsidR="00D96DE9" w:rsidRPr="00EF18BE" w14:paraId="5B5A8FC8" w14:textId="77777777" w:rsidTr="00217F4C">
        <w:trPr>
          <w:jc w:val="center"/>
        </w:trPr>
        <w:tc>
          <w:tcPr>
            <w:tcW w:w="303" w:type="pct"/>
            <w:gridSpan w:val="3"/>
            <w:tcBorders>
              <w:top w:val="single" w:sz="4" w:space="0" w:color="000000"/>
              <w:left w:val="single" w:sz="4" w:space="0" w:color="000000"/>
              <w:bottom w:val="single" w:sz="4" w:space="0" w:color="000000"/>
              <w:right w:val="nil"/>
            </w:tcBorders>
            <w:vAlign w:val="center"/>
          </w:tcPr>
          <w:p w14:paraId="3738A1C4" w14:textId="77777777" w:rsidR="00D96DE9" w:rsidRPr="00EF18BE" w:rsidRDefault="00D96DE9" w:rsidP="00217F4C">
            <w:pPr>
              <w:jc w:val="center"/>
              <w:rPr>
                <w:lang w:val="ru-RU"/>
              </w:rPr>
            </w:pPr>
            <w:r w:rsidRPr="00EF18BE">
              <w:rPr>
                <w:rFonts w:cs="Times New Roman"/>
                <w:lang w:val="ru-RU"/>
              </w:rPr>
              <w:t>1.1</w:t>
            </w:r>
          </w:p>
        </w:tc>
        <w:tc>
          <w:tcPr>
            <w:tcW w:w="630" w:type="pct"/>
            <w:tcBorders>
              <w:top w:val="single" w:sz="4" w:space="0" w:color="000000"/>
              <w:left w:val="single" w:sz="4" w:space="0" w:color="000000"/>
              <w:bottom w:val="single" w:sz="4" w:space="0" w:color="000000"/>
              <w:right w:val="nil"/>
            </w:tcBorders>
            <w:vAlign w:val="center"/>
          </w:tcPr>
          <w:p w14:paraId="12A2BC7D"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rPr>
              <w:t>Строительство ВЛ 0,4 и 10 кВ</w:t>
            </w:r>
          </w:p>
        </w:tc>
        <w:tc>
          <w:tcPr>
            <w:tcW w:w="246" w:type="pct"/>
            <w:tcBorders>
              <w:top w:val="single" w:sz="4" w:space="0" w:color="000000"/>
              <w:left w:val="single" w:sz="4" w:space="0" w:color="000000"/>
              <w:bottom w:val="single" w:sz="4" w:space="0" w:color="000000"/>
              <w:right w:val="nil"/>
            </w:tcBorders>
            <w:vAlign w:val="center"/>
          </w:tcPr>
          <w:p w14:paraId="0825CA8D"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787" w:type="pct"/>
            <w:gridSpan w:val="5"/>
            <w:tcBorders>
              <w:top w:val="single" w:sz="4" w:space="0" w:color="000000"/>
              <w:left w:val="single" w:sz="4" w:space="0" w:color="000000"/>
              <w:bottom w:val="single" w:sz="4" w:space="0" w:color="000000"/>
              <w:right w:val="nil"/>
            </w:tcBorders>
            <w:vAlign w:val="center"/>
          </w:tcPr>
          <w:p w14:paraId="2CD82D1C" w14:textId="2FCA691B" w:rsidR="00D96DE9" w:rsidRPr="00EF18BE" w:rsidRDefault="00E33CB6" w:rsidP="00217F4C">
            <w:pPr>
              <w:jc w:val="center"/>
              <w:rPr>
                <w:rFonts w:cs="Times New Roman"/>
                <w:szCs w:val="24"/>
                <w:lang w:val="ru-RU"/>
              </w:rPr>
            </w:pPr>
            <w:r>
              <w:rPr>
                <w:rFonts w:cs="Times New Roman"/>
                <w:lang w:val="ru-RU"/>
              </w:rPr>
              <w:t>16,8</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7C475340" w14:textId="1F263415" w:rsidR="00D96DE9" w:rsidRPr="004237C2" w:rsidRDefault="004237C2" w:rsidP="00217F4C">
            <w:pPr>
              <w:jc w:val="center"/>
              <w:rPr>
                <w:rFonts w:eastAsia="Times New Roman"/>
                <w:szCs w:val="24"/>
                <w:lang w:val="ru-RU" w:eastAsia="ru-RU"/>
              </w:rPr>
            </w:pPr>
            <w:r>
              <w:rPr>
                <w:rFonts w:cs="Times New Roman"/>
                <w:lang w:val="ru-RU"/>
              </w:rPr>
              <w:t>10929</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5751B469" w14:textId="77777777" w:rsidR="00D96DE9" w:rsidRPr="00EF18BE" w:rsidRDefault="00D96DE9" w:rsidP="00217F4C">
            <w:pPr>
              <w:jc w:val="center"/>
              <w:rPr>
                <w:rFonts w:cs="Times New Roman"/>
                <w:lang w:val="ru-RU"/>
              </w:rPr>
            </w:pPr>
            <w:r w:rsidRPr="00EF18BE">
              <w:rPr>
                <w:rFonts w:cs="Times New Roman"/>
                <w:lang w:val="ru-RU"/>
              </w:rPr>
              <w:t>2015-2024</w:t>
            </w:r>
          </w:p>
        </w:tc>
        <w:tc>
          <w:tcPr>
            <w:tcW w:w="429" w:type="pct"/>
            <w:gridSpan w:val="6"/>
            <w:tcBorders>
              <w:top w:val="single" w:sz="4" w:space="0" w:color="000000"/>
              <w:left w:val="single" w:sz="4" w:space="0" w:color="000000"/>
              <w:bottom w:val="single" w:sz="4" w:space="0" w:color="000000"/>
              <w:right w:val="single" w:sz="4" w:space="0" w:color="000000"/>
            </w:tcBorders>
            <w:vAlign w:val="center"/>
          </w:tcPr>
          <w:p w14:paraId="74830B37"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62522C79" w14:textId="77777777" w:rsidR="00D96DE9" w:rsidRPr="00EF18BE" w:rsidRDefault="00D96DE9" w:rsidP="00217F4C">
            <w:pPr>
              <w:jc w:val="center"/>
              <w:rPr>
                <w:rFonts w:cs="Times New Roman"/>
                <w:lang w:val="ru-RU"/>
              </w:rPr>
            </w:pPr>
          </w:p>
        </w:tc>
        <w:tc>
          <w:tcPr>
            <w:tcW w:w="430" w:type="pct"/>
            <w:gridSpan w:val="5"/>
            <w:tcBorders>
              <w:top w:val="single" w:sz="4" w:space="0" w:color="000000"/>
              <w:left w:val="single" w:sz="4" w:space="0" w:color="000000"/>
              <w:bottom w:val="single" w:sz="4" w:space="0" w:color="000000"/>
              <w:right w:val="single" w:sz="4" w:space="0" w:color="000000"/>
            </w:tcBorders>
            <w:vAlign w:val="center"/>
          </w:tcPr>
          <w:p w14:paraId="05810297"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414D0C29" w14:textId="77777777" w:rsidR="00D96DE9" w:rsidRPr="00EF18BE" w:rsidRDefault="00D96DE9" w:rsidP="00217F4C">
            <w:pPr>
              <w:jc w:val="center"/>
              <w:rPr>
                <w:rFonts w:cs="Times New Roman"/>
                <w:lang w:val="ru-RU"/>
              </w:rPr>
            </w:pPr>
          </w:p>
        </w:tc>
        <w:tc>
          <w:tcPr>
            <w:tcW w:w="431" w:type="pct"/>
            <w:gridSpan w:val="4"/>
            <w:tcBorders>
              <w:top w:val="single" w:sz="4" w:space="0" w:color="000000"/>
              <w:left w:val="single" w:sz="4" w:space="0" w:color="000000"/>
              <w:bottom w:val="single" w:sz="4" w:space="0" w:color="000000"/>
              <w:right w:val="single" w:sz="4" w:space="0" w:color="000000"/>
            </w:tcBorders>
            <w:vAlign w:val="center"/>
          </w:tcPr>
          <w:p w14:paraId="43D8484D" w14:textId="26BE122E" w:rsidR="00D96DE9" w:rsidRPr="004237C2" w:rsidRDefault="004237C2" w:rsidP="00217F4C">
            <w:pPr>
              <w:jc w:val="center"/>
              <w:rPr>
                <w:rFonts w:eastAsia="Times New Roman"/>
                <w:szCs w:val="24"/>
                <w:lang w:val="ru-RU" w:eastAsia="ru-RU"/>
              </w:rPr>
            </w:pPr>
            <w:r>
              <w:rPr>
                <w:rFonts w:cs="Times New Roman"/>
                <w:lang w:val="ru-RU"/>
              </w:rPr>
              <w:t>10929</w:t>
            </w:r>
          </w:p>
        </w:tc>
      </w:tr>
      <w:tr w:rsidR="00D96DE9" w:rsidRPr="00EF18BE" w14:paraId="6A6432F7" w14:textId="77777777" w:rsidTr="00217F4C">
        <w:trPr>
          <w:jc w:val="center"/>
        </w:trPr>
        <w:tc>
          <w:tcPr>
            <w:tcW w:w="303" w:type="pct"/>
            <w:gridSpan w:val="3"/>
            <w:tcBorders>
              <w:top w:val="single" w:sz="4" w:space="0" w:color="000000"/>
              <w:left w:val="single" w:sz="4" w:space="0" w:color="000000"/>
              <w:bottom w:val="single" w:sz="4" w:space="0" w:color="000000"/>
              <w:right w:val="nil"/>
            </w:tcBorders>
            <w:vAlign w:val="center"/>
          </w:tcPr>
          <w:p w14:paraId="3C4AD561" w14:textId="77777777" w:rsidR="00D96DE9" w:rsidRPr="00EF18BE" w:rsidRDefault="00D96DE9" w:rsidP="00217F4C">
            <w:pPr>
              <w:jc w:val="center"/>
              <w:rPr>
                <w:lang w:val="ru-RU"/>
              </w:rPr>
            </w:pPr>
            <w:r w:rsidRPr="00EF18BE">
              <w:rPr>
                <w:rFonts w:cs="Times New Roman"/>
                <w:lang w:val="ru-RU"/>
              </w:rPr>
              <w:t>1.2</w:t>
            </w:r>
          </w:p>
        </w:tc>
        <w:tc>
          <w:tcPr>
            <w:tcW w:w="630" w:type="pct"/>
            <w:tcBorders>
              <w:top w:val="single" w:sz="4" w:space="0" w:color="000000"/>
              <w:left w:val="single" w:sz="4" w:space="0" w:color="000000"/>
              <w:bottom w:val="single" w:sz="4" w:space="0" w:color="000000"/>
              <w:right w:val="nil"/>
            </w:tcBorders>
            <w:vAlign w:val="center"/>
          </w:tcPr>
          <w:p w14:paraId="1DE8CF65"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rPr>
              <w:t>Строительство КТП</w:t>
            </w:r>
          </w:p>
        </w:tc>
        <w:tc>
          <w:tcPr>
            <w:tcW w:w="246" w:type="pct"/>
            <w:tcBorders>
              <w:top w:val="single" w:sz="4" w:space="0" w:color="000000"/>
              <w:left w:val="single" w:sz="4" w:space="0" w:color="000000"/>
              <w:bottom w:val="single" w:sz="4" w:space="0" w:color="000000"/>
              <w:right w:val="nil"/>
            </w:tcBorders>
            <w:vAlign w:val="center"/>
          </w:tcPr>
          <w:p w14:paraId="0769116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787" w:type="pct"/>
            <w:gridSpan w:val="5"/>
            <w:tcBorders>
              <w:top w:val="single" w:sz="4" w:space="0" w:color="000000"/>
              <w:left w:val="single" w:sz="4" w:space="0" w:color="000000"/>
              <w:bottom w:val="single" w:sz="4" w:space="0" w:color="000000"/>
              <w:right w:val="nil"/>
            </w:tcBorders>
            <w:vAlign w:val="center"/>
          </w:tcPr>
          <w:p w14:paraId="64CDBA11" w14:textId="4D1099AC" w:rsidR="00D96DE9" w:rsidRPr="00EF18BE" w:rsidRDefault="00D96DE9" w:rsidP="004237C2">
            <w:pPr>
              <w:jc w:val="center"/>
              <w:rPr>
                <w:rFonts w:cs="Times New Roman"/>
                <w:szCs w:val="24"/>
                <w:lang w:val="ru-RU"/>
              </w:rPr>
            </w:pPr>
            <w:r w:rsidRPr="00EF18BE">
              <w:rPr>
                <w:rFonts w:cs="Times New Roman"/>
                <w:lang w:val="ru-RU"/>
              </w:rPr>
              <w:t>100/10/0,4 (</w:t>
            </w:r>
            <w:r w:rsidR="004237C2">
              <w:rPr>
                <w:rFonts w:cs="Times New Roman"/>
                <w:lang w:val="ru-RU"/>
              </w:rPr>
              <w:t>1 шт.); 250/10/0,4 (13 шт.); 400/10/0,4 (7 шт.); 630/10/0,4 (1</w:t>
            </w:r>
            <w:r w:rsidRPr="00EF18BE">
              <w:rPr>
                <w:rFonts w:cs="Times New Roman"/>
                <w:lang w:val="ru-RU"/>
              </w:rPr>
              <w:t xml:space="preserve"> шт.); 2*1000/10/0,4 (</w:t>
            </w:r>
            <w:r w:rsidR="004237C2">
              <w:rPr>
                <w:rFonts w:cs="Times New Roman"/>
                <w:lang w:val="ru-RU"/>
              </w:rPr>
              <w:t>13</w:t>
            </w:r>
            <w:r w:rsidRPr="00EF18BE">
              <w:rPr>
                <w:rFonts w:cs="Times New Roman"/>
                <w:lang w:val="ru-RU"/>
              </w:rPr>
              <w:t xml:space="preserve"> шт.)</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4367FE9C" w14:textId="43AFD556" w:rsidR="00D96DE9" w:rsidRPr="004237C2" w:rsidRDefault="004237C2" w:rsidP="00217F4C">
            <w:pPr>
              <w:jc w:val="center"/>
              <w:rPr>
                <w:rFonts w:eastAsia="Times New Roman"/>
                <w:szCs w:val="24"/>
                <w:lang w:val="ru-RU" w:eastAsia="ru-RU"/>
              </w:rPr>
            </w:pPr>
            <w:r>
              <w:rPr>
                <w:rFonts w:cs="Times New Roman"/>
                <w:lang w:val="ru-RU"/>
              </w:rPr>
              <w:t>47164</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079F77C0" w14:textId="77777777" w:rsidR="00D96DE9" w:rsidRPr="00EF18BE" w:rsidRDefault="00D96DE9" w:rsidP="00217F4C">
            <w:pPr>
              <w:jc w:val="center"/>
              <w:rPr>
                <w:rFonts w:cs="Times New Roman"/>
                <w:lang w:val="ru-RU"/>
              </w:rPr>
            </w:pPr>
            <w:r w:rsidRPr="00EF18BE">
              <w:rPr>
                <w:rFonts w:cs="Times New Roman"/>
                <w:lang w:val="ru-RU"/>
              </w:rPr>
              <w:t>2015-2024</w:t>
            </w:r>
          </w:p>
        </w:tc>
        <w:tc>
          <w:tcPr>
            <w:tcW w:w="429" w:type="pct"/>
            <w:gridSpan w:val="6"/>
            <w:tcBorders>
              <w:top w:val="single" w:sz="4" w:space="0" w:color="000000"/>
              <w:left w:val="single" w:sz="4" w:space="0" w:color="000000"/>
              <w:bottom w:val="single" w:sz="4" w:space="0" w:color="000000"/>
              <w:right w:val="single" w:sz="4" w:space="0" w:color="000000"/>
            </w:tcBorders>
            <w:vAlign w:val="center"/>
          </w:tcPr>
          <w:p w14:paraId="0BC1A265"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1E7FC586" w14:textId="77777777" w:rsidR="00D96DE9" w:rsidRPr="00EF18BE" w:rsidRDefault="00D96DE9" w:rsidP="00217F4C">
            <w:pPr>
              <w:jc w:val="center"/>
              <w:rPr>
                <w:rFonts w:cs="Times New Roman"/>
                <w:lang w:val="ru-RU"/>
              </w:rPr>
            </w:pPr>
          </w:p>
        </w:tc>
        <w:tc>
          <w:tcPr>
            <w:tcW w:w="430" w:type="pct"/>
            <w:gridSpan w:val="5"/>
            <w:tcBorders>
              <w:top w:val="single" w:sz="4" w:space="0" w:color="000000"/>
              <w:left w:val="single" w:sz="4" w:space="0" w:color="000000"/>
              <w:bottom w:val="single" w:sz="4" w:space="0" w:color="000000"/>
              <w:right w:val="single" w:sz="4" w:space="0" w:color="000000"/>
            </w:tcBorders>
            <w:vAlign w:val="center"/>
          </w:tcPr>
          <w:p w14:paraId="26C96E70"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189E807A" w14:textId="77777777" w:rsidR="00D96DE9" w:rsidRPr="00EF18BE" w:rsidRDefault="00D96DE9" w:rsidP="00217F4C">
            <w:pPr>
              <w:jc w:val="center"/>
              <w:rPr>
                <w:rFonts w:cs="Times New Roman"/>
                <w:lang w:val="ru-RU"/>
              </w:rPr>
            </w:pPr>
          </w:p>
        </w:tc>
        <w:tc>
          <w:tcPr>
            <w:tcW w:w="431" w:type="pct"/>
            <w:gridSpan w:val="4"/>
            <w:tcBorders>
              <w:top w:val="single" w:sz="4" w:space="0" w:color="000000"/>
              <w:left w:val="single" w:sz="4" w:space="0" w:color="000000"/>
              <w:bottom w:val="single" w:sz="4" w:space="0" w:color="000000"/>
              <w:right w:val="single" w:sz="4" w:space="0" w:color="000000"/>
            </w:tcBorders>
            <w:vAlign w:val="center"/>
          </w:tcPr>
          <w:p w14:paraId="13B38E3B" w14:textId="0A982B74" w:rsidR="00D96DE9" w:rsidRPr="004237C2" w:rsidRDefault="004237C2" w:rsidP="00217F4C">
            <w:pPr>
              <w:jc w:val="center"/>
              <w:rPr>
                <w:rFonts w:eastAsia="Times New Roman"/>
                <w:szCs w:val="24"/>
                <w:lang w:val="ru-RU" w:eastAsia="ru-RU"/>
              </w:rPr>
            </w:pPr>
            <w:r>
              <w:rPr>
                <w:rFonts w:cs="Times New Roman"/>
                <w:lang w:val="ru-RU"/>
              </w:rPr>
              <w:t>47164</w:t>
            </w:r>
          </w:p>
        </w:tc>
      </w:tr>
      <w:tr w:rsidR="00D96DE9" w:rsidRPr="00EF18BE" w14:paraId="79546064" w14:textId="77777777" w:rsidTr="00217F4C">
        <w:trPr>
          <w:jc w:val="center"/>
        </w:trPr>
        <w:tc>
          <w:tcPr>
            <w:tcW w:w="303" w:type="pct"/>
            <w:gridSpan w:val="3"/>
            <w:tcBorders>
              <w:top w:val="single" w:sz="4" w:space="0" w:color="000000"/>
              <w:left w:val="single" w:sz="4" w:space="0" w:color="000000"/>
              <w:bottom w:val="single" w:sz="4" w:space="0" w:color="000000"/>
              <w:right w:val="nil"/>
            </w:tcBorders>
            <w:vAlign w:val="center"/>
          </w:tcPr>
          <w:p w14:paraId="21041D27" w14:textId="77777777" w:rsidR="00D96DE9" w:rsidRPr="00EF18BE" w:rsidRDefault="00D96DE9" w:rsidP="00217F4C">
            <w:pPr>
              <w:jc w:val="center"/>
              <w:rPr>
                <w:rFonts w:cs="Times New Roman"/>
                <w:lang w:val="ru-RU"/>
              </w:rPr>
            </w:pPr>
          </w:p>
        </w:tc>
        <w:tc>
          <w:tcPr>
            <w:tcW w:w="876" w:type="pct"/>
            <w:gridSpan w:val="2"/>
            <w:tcBorders>
              <w:top w:val="single" w:sz="4" w:space="0" w:color="000000"/>
              <w:left w:val="single" w:sz="4" w:space="0" w:color="000000"/>
              <w:bottom w:val="single" w:sz="4" w:space="0" w:color="000000"/>
              <w:right w:val="nil"/>
            </w:tcBorders>
            <w:vAlign w:val="center"/>
          </w:tcPr>
          <w:p w14:paraId="35DF1877"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Итого:</w:t>
            </w:r>
          </w:p>
        </w:tc>
        <w:tc>
          <w:tcPr>
            <w:tcW w:w="787" w:type="pct"/>
            <w:gridSpan w:val="5"/>
            <w:tcBorders>
              <w:top w:val="single" w:sz="4" w:space="0" w:color="000000"/>
              <w:left w:val="single" w:sz="4" w:space="0" w:color="000000"/>
              <w:bottom w:val="single" w:sz="4" w:space="0" w:color="000000"/>
              <w:right w:val="nil"/>
            </w:tcBorders>
            <w:vAlign w:val="center"/>
          </w:tcPr>
          <w:p w14:paraId="4ABA6904" w14:textId="77777777" w:rsidR="00D96DE9" w:rsidRPr="00EF18BE" w:rsidRDefault="00D96DE9" w:rsidP="00217F4C">
            <w:pPr>
              <w:jc w:val="center"/>
              <w:rPr>
                <w:rFonts w:cs="Times New Roman"/>
                <w:lang w:val="ru-RU"/>
              </w:rPr>
            </w:pP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6C5BABD9" w14:textId="77777777" w:rsidR="00D96DE9" w:rsidRPr="00EF18BE" w:rsidRDefault="00D96DE9" w:rsidP="00217F4C">
            <w:pPr>
              <w:jc w:val="center"/>
              <w:rPr>
                <w:rFonts w:cs="Times New Roman"/>
                <w:lang w:val="ru-RU"/>
              </w:rPr>
            </w:pPr>
            <w:r w:rsidRPr="00EF18BE">
              <w:rPr>
                <w:rFonts w:cs="Times New Roman"/>
                <w:lang w:val="ru-RU"/>
              </w:rPr>
              <w:t>102689</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13DC852B" w14:textId="77777777" w:rsidR="00D96DE9" w:rsidRPr="00EF18BE" w:rsidRDefault="00D96DE9" w:rsidP="00217F4C">
            <w:pPr>
              <w:jc w:val="center"/>
              <w:rPr>
                <w:rFonts w:cs="Times New Roman"/>
                <w:lang w:val="ru-RU"/>
              </w:rPr>
            </w:pPr>
          </w:p>
        </w:tc>
        <w:tc>
          <w:tcPr>
            <w:tcW w:w="429" w:type="pct"/>
            <w:gridSpan w:val="6"/>
            <w:tcBorders>
              <w:top w:val="single" w:sz="4" w:space="0" w:color="000000"/>
              <w:left w:val="single" w:sz="4" w:space="0" w:color="000000"/>
              <w:bottom w:val="single" w:sz="4" w:space="0" w:color="000000"/>
              <w:right w:val="single" w:sz="4" w:space="0" w:color="000000"/>
            </w:tcBorders>
            <w:vAlign w:val="center"/>
          </w:tcPr>
          <w:p w14:paraId="0DED744D"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699371DB" w14:textId="77777777" w:rsidR="00D96DE9" w:rsidRPr="00EF18BE" w:rsidRDefault="00D96DE9" w:rsidP="00217F4C">
            <w:pPr>
              <w:jc w:val="center"/>
              <w:rPr>
                <w:rFonts w:cs="Times New Roman"/>
                <w:lang w:val="ru-RU"/>
              </w:rPr>
            </w:pPr>
          </w:p>
        </w:tc>
        <w:tc>
          <w:tcPr>
            <w:tcW w:w="430" w:type="pct"/>
            <w:gridSpan w:val="5"/>
            <w:tcBorders>
              <w:top w:val="single" w:sz="4" w:space="0" w:color="000000"/>
              <w:left w:val="single" w:sz="4" w:space="0" w:color="000000"/>
              <w:bottom w:val="single" w:sz="4" w:space="0" w:color="000000"/>
              <w:right w:val="single" w:sz="4" w:space="0" w:color="000000"/>
            </w:tcBorders>
            <w:vAlign w:val="center"/>
          </w:tcPr>
          <w:p w14:paraId="5883CE20" w14:textId="77777777" w:rsidR="00D96DE9" w:rsidRPr="00EF18BE" w:rsidRDefault="00D96DE9" w:rsidP="00217F4C">
            <w:pPr>
              <w:jc w:val="center"/>
              <w:rPr>
                <w:rFonts w:cs="Times New Roman"/>
                <w:lang w:val="ru-RU"/>
              </w:rPr>
            </w:pPr>
          </w:p>
        </w:tc>
        <w:tc>
          <w:tcPr>
            <w:tcW w:w="429" w:type="pct"/>
            <w:gridSpan w:val="5"/>
            <w:tcBorders>
              <w:top w:val="single" w:sz="4" w:space="0" w:color="000000"/>
              <w:left w:val="single" w:sz="4" w:space="0" w:color="000000"/>
              <w:bottom w:val="single" w:sz="4" w:space="0" w:color="000000"/>
              <w:right w:val="single" w:sz="4" w:space="0" w:color="000000"/>
            </w:tcBorders>
            <w:vAlign w:val="center"/>
          </w:tcPr>
          <w:p w14:paraId="53878D39" w14:textId="77777777" w:rsidR="00D96DE9" w:rsidRPr="00EF18BE" w:rsidRDefault="00D96DE9" w:rsidP="00217F4C">
            <w:pPr>
              <w:jc w:val="center"/>
              <w:rPr>
                <w:rFonts w:cs="Times New Roman"/>
                <w:lang w:val="ru-RU"/>
              </w:rPr>
            </w:pPr>
          </w:p>
        </w:tc>
        <w:tc>
          <w:tcPr>
            <w:tcW w:w="431" w:type="pct"/>
            <w:gridSpan w:val="4"/>
            <w:tcBorders>
              <w:top w:val="single" w:sz="4" w:space="0" w:color="000000"/>
              <w:left w:val="single" w:sz="4" w:space="0" w:color="000000"/>
              <w:bottom w:val="single" w:sz="4" w:space="0" w:color="000000"/>
              <w:right w:val="single" w:sz="4" w:space="0" w:color="000000"/>
            </w:tcBorders>
            <w:vAlign w:val="center"/>
          </w:tcPr>
          <w:p w14:paraId="12419741" w14:textId="77777777" w:rsidR="00D96DE9" w:rsidRPr="00EF18BE" w:rsidRDefault="00D96DE9" w:rsidP="00217F4C">
            <w:pPr>
              <w:jc w:val="center"/>
              <w:rPr>
                <w:rFonts w:cs="Times New Roman"/>
                <w:lang w:val="ru-RU"/>
              </w:rPr>
            </w:pPr>
            <w:r w:rsidRPr="00EF18BE">
              <w:rPr>
                <w:rFonts w:cs="Times New Roman"/>
                <w:lang w:val="ru-RU"/>
              </w:rPr>
              <w:t>102689</w:t>
            </w:r>
          </w:p>
        </w:tc>
      </w:tr>
      <w:tr w:rsidR="00D96DE9" w:rsidRPr="00EF18BE" w14:paraId="49E45E60" w14:textId="77777777" w:rsidTr="008A13BA">
        <w:trPr>
          <w:jc w:val="center"/>
        </w:trPr>
        <w:tc>
          <w:tcPr>
            <w:tcW w:w="5000" w:type="pct"/>
            <w:gridSpan w:val="45"/>
            <w:tcBorders>
              <w:top w:val="single" w:sz="4" w:space="0" w:color="000000"/>
              <w:left w:val="single" w:sz="4" w:space="0" w:color="000000"/>
              <w:bottom w:val="single" w:sz="4" w:space="0" w:color="000000"/>
              <w:right w:val="single" w:sz="4" w:space="0" w:color="000000"/>
            </w:tcBorders>
            <w:vAlign w:val="center"/>
          </w:tcPr>
          <w:p w14:paraId="3502DCFB" w14:textId="77777777" w:rsidR="00D96DE9" w:rsidRPr="00EF18BE" w:rsidRDefault="00D96DE9" w:rsidP="00217F4C">
            <w:pPr>
              <w:pStyle w:val="afff4"/>
              <w:jc w:val="center"/>
              <w:rPr>
                <w:rFonts w:ascii="Times New Roman" w:hAnsi="Times New Roman"/>
                <w:b/>
                <w:lang w:val="ru-RU"/>
              </w:rPr>
            </w:pPr>
            <w:r w:rsidRPr="00EF18BE">
              <w:rPr>
                <w:rFonts w:ascii="Times New Roman" w:hAnsi="Times New Roman"/>
                <w:b/>
                <w:lang w:val="ru-RU"/>
              </w:rPr>
              <w:t>Раздел 2. Теплоснабжение</w:t>
            </w:r>
          </w:p>
        </w:tc>
      </w:tr>
      <w:tr w:rsidR="00D96DE9" w:rsidRPr="00EF18BE" w14:paraId="09F4B922" w14:textId="77777777" w:rsidTr="008A13BA">
        <w:trPr>
          <w:trHeight w:val="295"/>
          <w:jc w:val="center"/>
        </w:trPr>
        <w:tc>
          <w:tcPr>
            <w:tcW w:w="294" w:type="pct"/>
            <w:gridSpan w:val="2"/>
            <w:vMerge w:val="restart"/>
            <w:tcBorders>
              <w:top w:val="single" w:sz="4" w:space="0" w:color="000000"/>
              <w:left w:val="single" w:sz="4" w:space="0" w:color="000000"/>
              <w:bottom w:val="nil"/>
              <w:right w:val="nil"/>
            </w:tcBorders>
            <w:vAlign w:val="center"/>
            <w:hideMark/>
          </w:tcPr>
          <w:p w14:paraId="590576DE" w14:textId="77777777" w:rsidR="00D96DE9" w:rsidRPr="00EF18BE" w:rsidRDefault="00D96DE9" w:rsidP="00217F4C">
            <w:pPr>
              <w:snapToGrid w:val="0"/>
              <w:ind w:left="-108" w:right="-108"/>
              <w:jc w:val="center"/>
              <w:rPr>
                <w:rFonts w:cs="Times New Roman"/>
                <w:spacing w:val="-10"/>
                <w:szCs w:val="24"/>
                <w:lang w:val="ru-RU"/>
              </w:rPr>
            </w:pPr>
            <w:r w:rsidRPr="00EF18BE">
              <w:rPr>
                <w:rFonts w:cs="Times New Roman"/>
                <w:spacing w:val="-10"/>
                <w:szCs w:val="24"/>
              </w:rPr>
              <w:t>№</w:t>
            </w:r>
          </w:p>
          <w:p w14:paraId="41AE155D" w14:textId="77777777" w:rsidR="00D96DE9" w:rsidRPr="00EF18BE" w:rsidRDefault="00D96DE9" w:rsidP="00217F4C">
            <w:pPr>
              <w:snapToGrid w:val="0"/>
              <w:ind w:left="-108" w:right="-108"/>
              <w:jc w:val="center"/>
              <w:rPr>
                <w:rFonts w:cs="Times New Roman"/>
                <w:bCs/>
                <w:spacing w:val="-10"/>
                <w:szCs w:val="24"/>
              </w:rPr>
            </w:pPr>
            <w:r w:rsidRPr="00EF18BE">
              <w:rPr>
                <w:rFonts w:cs="Times New Roman"/>
                <w:spacing w:val="-10"/>
                <w:szCs w:val="24"/>
              </w:rPr>
              <w:t>п/п</w:t>
            </w:r>
          </w:p>
        </w:tc>
        <w:tc>
          <w:tcPr>
            <w:tcW w:w="639" w:type="pct"/>
            <w:gridSpan w:val="2"/>
            <w:vMerge w:val="restart"/>
            <w:tcBorders>
              <w:top w:val="single" w:sz="4" w:space="0" w:color="000000"/>
              <w:left w:val="single" w:sz="4" w:space="0" w:color="000000"/>
              <w:bottom w:val="nil"/>
              <w:right w:val="nil"/>
            </w:tcBorders>
            <w:vAlign w:val="center"/>
            <w:hideMark/>
          </w:tcPr>
          <w:p w14:paraId="4E766E25" w14:textId="77777777" w:rsidR="00D96DE9" w:rsidRPr="00EF18BE" w:rsidRDefault="00D96DE9" w:rsidP="00217F4C">
            <w:pPr>
              <w:snapToGrid w:val="0"/>
              <w:jc w:val="center"/>
              <w:rPr>
                <w:rFonts w:cs="Times New Roman"/>
                <w:bCs/>
                <w:szCs w:val="24"/>
              </w:rPr>
            </w:pPr>
            <w:r w:rsidRPr="00EF18BE">
              <w:rPr>
                <w:rFonts w:cs="Times New Roman"/>
                <w:bCs/>
                <w:szCs w:val="24"/>
              </w:rPr>
              <w:t>Наименование работ и затрат</w:t>
            </w:r>
          </w:p>
        </w:tc>
        <w:tc>
          <w:tcPr>
            <w:tcW w:w="246" w:type="pct"/>
            <w:vMerge w:val="restart"/>
            <w:tcBorders>
              <w:top w:val="single" w:sz="4" w:space="0" w:color="000000"/>
              <w:left w:val="single" w:sz="4" w:space="0" w:color="000000"/>
              <w:bottom w:val="nil"/>
              <w:right w:val="nil"/>
            </w:tcBorders>
            <w:vAlign w:val="center"/>
            <w:hideMark/>
          </w:tcPr>
          <w:p w14:paraId="306C67B8" w14:textId="77777777" w:rsidR="00D96DE9" w:rsidRPr="00EF18BE" w:rsidRDefault="00D96DE9" w:rsidP="00217F4C">
            <w:pPr>
              <w:snapToGrid w:val="0"/>
              <w:jc w:val="center"/>
              <w:rPr>
                <w:rFonts w:cs="Times New Roman"/>
                <w:bCs/>
                <w:szCs w:val="24"/>
              </w:rPr>
            </w:pPr>
            <w:r w:rsidRPr="00EF18BE">
              <w:rPr>
                <w:rFonts w:cs="Times New Roman"/>
                <w:spacing w:val="-8"/>
                <w:szCs w:val="24"/>
              </w:rPr>
              <w:t>Ед. изм.</w:t>
            </w:r>
          </w:p>
        </w:tc>
        <w:tc>
          <w:tcPr>
            <w:tcW w:w="787" w:type="pct"/>
            <w:gridSpan w:val="5"/>
            <w:vMerge w:val="restart"/>
            <w:tcBorders>
              <w:top w:val="single" w:sz="4" w:space="0" w:color="000000"/>
              <w:left w:val="single" w:sz="4" w:space="0" w:color="000000"/>
              <w:bottom w:val="nil"/>
              <w:right w:val="nil"/>
            </w:tcBorders>
            <w:vAlign w:val="center"/>
            <w:hideMark/>
          </w:tcPr>
          <w:p w14:paraId="49D3D55C" w14:textId="77777777" w:rsidR="00D96DE9" w:rsidRPr="00EF18BE" w:rsidRDefault="00D96DE9" w:rsidP="00217F4C">
            <w:pPr>
              <w:snapToGrid w:val="0"/>
              <w:ind w:left="-108" w:right="-108"/>
              <w:jc w:val="center"/>
              <w:rPr>
                <w:rFonts w:cs="Times New Roman"/>
                <w:szCs w:val="24"/>
              </w:rPr>
            </w:pPr>
            <w:r w:rsidRPr="00EF18BE">
              <w:rPr>
                <w:rFonts w:cs="Times New Roman"/>
                <w:szCs w:val="24"/>
              </w:rPr>
              <w:t>Объем работ</w:t>
            </w:r>
          </w:p>
        </w:tc>
        <w:tc>
          <w:tcPr>
            <w:tcW w:w="443" w:type="pct"/>
            <w:gridSpan w:val="6"/>
            <w:vMerge w:val="restart"/>
            <w:tcBorders>
              <w:top w:val="single" w:sz="4" w:space="0" w:color="000000"/>
              <w:left w:val="single" w:sz="4" w:space="0" w:color="000000"/>
              <w:bottom w:val="nil"/>
              <w:right w:val="single" w:sz="4" w:space="0" w:color="000000"/>
            </w:tcBorders>
            <w:vAlign w:val="center"/>
            <w:hideMark/>
          </w:tcPr>
          <w:p w14:paraId="5EAD0A41" w14:textId="77777777" w:rsidR="00D96DE9" w:rsidRPr="00EF18BE" w:rsidRDefault="00D96DE9" w:rsidP="00217F4C">
            <w:pPr>
              <w:snapToGrid w:val="0"/>
              <w:ind w:left="-108" w:right="-108"/>
              <w:jc w:val="center"/>
              <w:rPr>
                <w:rFonts w:cs="Times New Roman"/>
                <w:bCs/>
                <w:spacing w:val="-10"/>
                <w:szCs w:val="24"/>
              </w:rPr>
            </w:pPr>
            <w:r w:rsidRPr="00EF18BE">
              <w:rPr>
                <w:rFonts w:cs="Times New Roman"/>
                <w:szCs w:val="24"/>
              </w:rPr>
              <w:t xml:space="preserve">Общая стоимость, </w:t>
            </w:r>
            <w:r w:rsidRPr="00EF18BE">
              <w:rPr>
                <w:rFonts w:cs="Times New Roman"/>
                <w:szCs w:val="24"/>
                <w:lang w:val="ru-RU"/>
              </w:rPr>
              <w:t>тыс</w:t>
            </w:r>
            <w:r w:rsidRPr="00EF18BE">
              <w:rPr>
                <w:rFonts w:cs="Times New Roman"/>
                <w:szCs w:val="24"/>
              </w:rPr>
              <w:t>. руб.</w:t>
            </w:r>
          </w:p>
        </w:tc>
        <w:tc>
          <w:tcPr>
            <w:tcW w:w="443" w:type="pct"/>
            <w:gridSpan w:val="4"/>
            <w:vMerge w:val="restart"/>
            <w:tcBorders>
              <w:top w:val="single" w:sz="4" w:space="0" w:color="000000"/>
              <w:left w:val="single" w:sz="4" w:space="0" w:color="000000"/>
              <w:bottom w:val="nil"/>
              <w:right w:val="single" w:sz="4" w:space="0" w:color="000000"/>
            </w:tcBorders>
            <w:vAlign w:val="center"/>
            <w:hideMark/>
          </w:tcPr>
          <w:p w14:paraId="2F6F45AB" w14:textId="77777777" w:rsidR="00D96DE9" w:rsidRPr="00EF18BE" w:rsidRDefault="00D96DE9" w:rsidP="00217F4C">
            <w:pPr>
              <w:snapToGrid w:val="0"/>
              <w:ind w:left="-108" w:right="-108"/>
              <w:jc w:val="center"/>
              <w:rPr>
                <w:rFonts w:cs="Times New Roman"/>
                <w:szCs w:val="24"/>
              </w:rPr>
            </w:pPr>
            <w:r w:rsidRPr="00EF18BE">
              <w:rPr>
                <w:rFonts w:cs="Times New Roman"/>
                <w:szCs w:val="24"/>
              </w:rPr>
              <w:t>Срок</w:t>
            </w:r>
          </w:p>
        </w:tc>
        <w:tc>
          <w:tcPr>
            <w:tcW w:w="2148" w:type="pct"/>
            <w:gridSpan w:val="25"/>
            <w:tcBorders>
              <w:top w:val="single" w:sz="4" w:space="0" w:color="000000"/>
              <w:left w:val="single" w:sz="4" w:space="0" w:color="000000"/>
              <w:bottom w:val="nil"/>
              <w:right w:val="single" w:sz="4" w:space="0" w:color="000000"/>
            </w:tcBorders>
            <w:vAlign w:val="center"/>
            <w:hideMark/>
          </w:tcPr>
          <w:p w14:paraId="5AD073BB" w14:textId="77777777" w:rsidR="00D96DE9" w:rsidRPr="00EF18BE" w:rsidRDefault="00D96DE9" w:rsidP="00217F4C">
            <w:pPr>
              <w:snapToGrid w:val="0"/>
              <w:ind w:left="-108" w:right="-108"/>
              <w:jc w:val="center"/>
              <w:rPr>
                <w:rFonts w:cs="Times New Roman"/>
                <w:szCs w:val="24"/>
              </w:rPr>
            </w:pPr>
            <w:r w:rsidRPr="00EF18BE">
              <w:rPr>
                <w:rFonts w:cs="Times New Roman"/>
                <w:szCs w:val="24"/>
              </w:rPr>
              <w:t>Источник финансирования</w:t>
            </w:r>
          </w:p>
        </w:tc>
      </w:tr>
      <w:tr w:rsidR="00D96DE9" w:rsidRPr="00EF18BE" w14:paraId="3F6EB252" w14:textId="77777777" w:rsidTr="008A13BA">
        <w:trPr>
          <w:trHeight w:val="295"/>
          <w:jc w:val="center"/>
        </w:trPr>
        <w:tc>
          <w:tcPr>
            <w:tcW w:w="294" w:type="pct"/>
            <w:gridSpan w:val="2"/>
            <w:vMerge/>
            <w:tcBorders>
              <w:top w:val="single" w:sz="4" w:space="0" w:color="000000"/>
              <w:left w:val="single" w:sz="4" w:space="0" w:color="000000"/>
              <w:bottom w:val="nil"/>
              <w:right w:val="nil"/>
            </w:tcBorders>
            <w:vAlign w:val="center"/>
            <w:hideMark/>
          </w:tcPr>
          <w:p w14:paraId="0C6F0BEC" w14:textId="77777777" w:rsidR="00D96DE9" w:rsidRPr="00EF18BE" w:rsidRDefault="00D96DE9" w:rsidP="00217F4C">
            <w:pPr>
              <w:jc w:val="center"/>
              <w:rPr>
                <w:rFonts w:eastAsiaTheme="minorEastAsia" w:cs="Times New Roman"/>
                <w:bCs/>
                <w:spacing w:val="-10"/>
                <w:szCs w:val="24"/>
              </w:rPr>
            </w:pPr>
          </w:p>
        </w:tc>
        <w:tc>
          <w:tcPr>
            <w:tcW w:w="639" w:type="pct"/>
            <w:gridSpan w:val="2"/>
            <w:vMerge/>
            <w:tcBorders>
              <w:top w:val="single" w:sz="4" w:space="0" w:color="000000"/>
              <w:left w:val="single" w:sz="4" w:space="0" w:color="000000"/>
              <w:bottom w:val="nil"/>
              <w:right w:val="nil"/>
            </w:tcBorders>
            <w:vAlign w:val="center"/>
            <w:hideMark/>
          </w:tcPr>
          <w:p w14:paraId="1B29038D" w14:textId="77777777" w:rsidR="00D96DE9" w:rsidRPr="00EF18BE" w:rsidRDefault="00D96DE9" w:rsidP="00217F4C">
            <w:pPr>
              <w:jc w:val="center"/>
              <w:rPr>
                <w:rFonts w:eastAsiaTheme="minorEastAsia" w:cs="Times New Roman"/>
                <w:bCs/>
                <w:szCs w:val="24"/>
              </w:rPr>
            </w:pPr>
          </w:p>
        </w:tc>
        <w:tc>
          <w:tcPr>
            <w:tcW w:w="246" w:type="pct"/>
            <w:vMerge/>
            <w:tcBorders>
              <w:top w:val="single" w:sz="4" w:space="0" w:color="000000"/>
              <w:left w:val="single" w:sz="4" w:space="0" w:color="000000"/>
              <w:bottom w:val="nil"/>
              <w:right w:val="nil"/>
            </w:tcBorders>
            <w:vAlign w:val="center"/>
            <w:hideMark/>
          </w:tcPr>
          <w:p w14:paraId="0F79EF26" w14:textId="77777777" w:rsidR="00D96DE9" w:rsidRPr="00EF18BE" w:rsidRDefault="00D96DE9" w:rsidP="00217F4C">
            <w:pPr>
              <w:jc w:val="center"/>
              <w:rPr>
                <w:rFonts w:eastAsiaTheme="minorEastAsia" w:cs="Times New Roman"/>
                <w:bCs/>
                <w:szCs w:val="24"/>
              </w:rPr>
            </w:pPr>
          </w:p>
        </w:tc>
        <w:tc>
          <w:tcPr>
            <w:tcW w:w="787" w:type="pct"/>
            <w:gridSpan w:val="5"/>
            <w:vMerge/>
            <w:tcBorders>
              <w:top w:val="single" w:sz="4" w:space="0" w:color="000000"/>
              <w:left w:val="single" w:sz="4" w:space="0" w:color="000000"/>
              <w:bottom w:val="nil"/>
              <w:right w:val="nil"/>
            </w:tcBorders>
            <w:vAlign w:val="center"/>
            <w:hideMark/>
          </w:tcPr>
          <w:p w14:paraId="53D83DC0" w14:textId="77777777" w:rsidR="00D96DE9" w:rsidRPr="00EF18BE" w:rsidRDefault="00D96DE9" w:rsidP="00217F4C">
            <w:pPr>
              <w:jc w:val="center"/>
              <w:rPr>
                <w:rFonts w:eastAsiaTheme="minorEastAsia" w:cs="Times New Roman"/>
                <w:szCs w:val="24"/>
              </w:rPr>
            </w:pPr>
          </w:p>
        </w:tc>
        <w:tc>
          <w:tcPr>
            <w:tcW w:w="443" w:type="pct"/>
            <w:gridSpan w:val="6"/>
            <w:vMerge/>
            <w:tcBorders>
              <w:top w:val="single" w:sz="4" w:space="0" w:color="000000"/>
              <w:left w:val="single" w:sz="4" w:space="0" w:color="000000"/>
              <w:bottom w:val="nil"/>
              <w:right w:val="single" w:sz="4" w:space="0" w:color="000000"/>
            </w:tcBorders>
            <w:vAlign w:val="center"/>
            <w:hideMark/>
          </w:tcPr>
          <w:p w14:paraId="29C5CA64" w14:textId="77777777" w:rsidR="00D96DE9" w:rsidRPr="00EF18BE" w:rsidRDefault="00D96DE9" w:rsidP="00217F4C">
            <w:pPr>
              <w:jc w:val="center"/>
              <w:rPr>
                <w:rFonts w:eastAsiaTheme="minorEastAsia" w:cs="Times New Roman"/>
                <w:bCs/>
                <w:spacing w:val="-10"/>
                <w:szCs w:val="24"/>
              </w:rPr>
            </w:pPr>
          </w:p>
        </w:tc>
        <w:tc>
          <w:tcPr>
            <w:tcW w:w="443" w:type="pct"/>
            <w:gridSpan w:val="4"/>
            <w:vMerge/>
            <w:tcBorders>
              <w:top w:val="single" w:sz="4" w:space="0" w:color="000000"/>
              <w:left w:val="single" w:sz="4" w:space="0" w:color="000000"/>
              <w:bottom w:val="nil"/>
              <w:right w:val="single" w:sz="4" w:space="0" w:color="000000"/>
            </w:tcBorders>
            <w:vAlign w:val="center"/>
            <w:hideMark/>
          </w:tcPr>
          <w:p w14:paraId="23F2176D" w14:textId="77777777" w:rsidR="00D96DE9" w:rsidRPr="00EF18BE" w:rsidRDefault="00D96DE9" w:rsidP="00217F4C">
            <w:pPr>
              <w:jc w:val="center"/>
              <w:rPr>
                <w:rFonts w:eastAsiaTheme="minorEastAsia" w:cs="Times New Roman"/>
                <w:szCs w:val="24"/>
              </w:rPr>
            </w:pPr>
          </w:p>
        </w:tc>
        <w:tc>
          <w:tcPr>
            <w:tcW w:w="358" w:type="pct"/>
            <w:gridSpan w:val="5"/>
            <w:tcBorders>
              <w:top w:val="single" w:sz="4" w:space="0" w:color="000000"/>
              <w:left w:val="single" w:sz="4" w:space="0" w:color="000000"/>
              <w:bottom w:val="nil"/>
              <w:right w:val="single" w:sz="4" w:space="0" w:color="000000"/>
            </w:tcBorders>
            <w:vAlign w:val="center"/>
            <w:hideMark/>
          </w:tcPr>
          <w:p w14:paraId="197973D0" w14:textId="77777777" w:rsidR="00D96DE9" w:rsidRPr="00EF18BE" w:rsidRDefault="00D96DE9" w:rsidP="00217F4C">
            <w:pPr>
              <w:snapToGrid w:val="0"/>
              <w:ind w:left="-108" w:right="-108"/>
              <w:jc w:val="center"/>
              <w:rPr>
                <w:rFonts w:cs="Times New Roman"/>
                <w:szCs w:val="24"/>
              </w:rPr>
            </w:pPr>
            <w:r w:rsidRPr="00EF18BE">
              <w:rPr>
                <w:rFonts w:cs="Times New Roman"/>
                <w:szCs w:val="24"/>
              </w:rPr>
              <w:t>ФБ</w:t>
            </w:r>
          </w:p>
        </w:tc>
        <w:tc>
          <w:tcPr>
            <w:tcW w:w="358" w:type="pct"/>
            <w:gridSpan w:val="5"/>
            <w:tcBorders>
              <w:top w:val="single" w:sz="4" w:space="0" w:color="000000"/>
              <w:left w:val="single" w:sz="4" w:space="0" w:color="000000"/>
              <w:bottom w:val="nil"/>
              <w:right w:val="single" w:sz="4" w:space="0" w:color="000000"/>
            </w:tcBorders>
            <w:vAlign w:val="center"/>
            <w:hideMark/>
          </w:tcPr>
          <w:p w14:paraId="635CA36A" w14:textId="77777777" w:rsidR="00D96DE9" w:rsidRPr="00EF18BE" w:rsidRDefault="00D96DE9" w:rsidP="00217F4C">
            <w:pPr>
              <w:snapToGrid w:val="0"/>
              <w:ind w:left="-108" w:right="-108"/>
              <w:jc w:val="center"/>
              <w:rPr>
                <w:rFonts w:cs="Times New Roman"/>
                <w:szCs w:val="24"/>
              </w:rPr>
            </w:pPr>
            <w:r w:rsidRPr="00EF18BE">
              <w:rPr>
                <w:rFonts w:cs="Times New Roman"/>
                <w:szCs w:val="24"/>
              </w:rPr>
              <w:t>ОБ</w:t>
            </w:r>
          </w:p>
        </w:tc>
        <w:tc>
          <w:tcPr>
            <w:tcW w:w="361" w:type="pct"/>
            <w:gridSpan w:val="5"/>
            <w:tcBorders>
              <w:top w:val="single" w:sz="4" w:space="0" w:color="000000"/>
              <w:left w:val="single" w:sz="4" w:space="0" w:color="000000"/>
              <w:bottom w:val="nil"/>
              <w:right w:val="single" w:sz="4" w:space="0" w:color="000000"/>
            </w:tcBorders>
            <w:vAlign w:val="center"/>
            <w:hideMark/>
          </w:tcPr>
          <w:p w14:paraId="73F603D4" w14:textId="77777777" w:rsidR="00D96DE9" w:rsidRPr="00EF18BE" w:rsidRDefault="00D96DE9" w:rsidP="00217F4C">
            <w:pPr>
              <w:snapToGrid w:val="0"/>
              <w:ind w:left="-108" w:right="-108"/>
              <w:jc w:val="center"/>
              <w:rPr>
                <w:rFonts w:cs="Times New Roman"/>
                <w:szCs w:val="24"/>
              </w:rPr>
            </w:pPr>
            <w:r w:rsidRPr="00EF18BE">
              <w:rPr>
                <w:rFonts w:cs="Times New Roman"/>
                <w:szCs w:val="24"/>
              </w:rPr>
              <w:t>МБ</w:t>
            </w:r>
          </w:p>
        </w:tc>
        <w:tc>
          <w:tcPr>
            <w:tcW w:w="358" w:type="pct"/>
            <w:gridSpan w:val="5"/>
            <w:tcBorders>
              <w:top w:val="single" w:sz="4" w:space="0" w:color="000000"/>
              <w:left w:val="single" w:sz="4" w:space="0" w:color="000000"/>
              <w:bottom w:val="nil"/>
              <w:right w:val="single" w:sz="4" w:space="0" w:color="000000"/>
            </w:tcBorders>
            <w:vAlign w:val="center"/>
            <w:hideMark/>
          </w:tcPr>
          <w:p w14:paraId="3FFDD28D" w14:textId="77777777" w:rsidR="00D96DE9" w:rsidRPr="00EF18BE" w:rsidRDefault="00D96DE9" w:rsidP="00217F4C">
            <w:pPr>
              <w:snapToGrid w:val="0"/>
              <w:ind w:left="-108" w:right="-108"/>
              <w:jc w:val="center"/>
              <w:rPr>
                <w:rFonts w:cs="Times New Roman"/>
                <w:szCs w:val="24"/>
              </w:rPr>
            </w:pPr>
            <w:r w:rsidRPr="00EF18BE">
              <w:rPr>
                <w:rFonts w:cs="Times New Roman"/>
                <w:szCs w:val="24"/>
              </w:rPr>
              <w:t>Средства тарифа</w:t>
            </w:r>
          </w:p>
        </w:tc>
        <w:tc>
          <w:tcPr>
            <w:tcW w:w="358" w:type="pct"/>
            <w:gridSpan w:val="4"/>
            <w:tcBorders>
              <w:top w:val="single" w:sz="4" w:space="0" w:color="000000"/>
              <w:left w:val="single" w:sz="4" w:space="0" w:color="000000"/>
              <w:bottom w:val="nil"/>
              <w:right w:val="single" w:sz="4" w:space="0" w:color="000000"/>
            </w:tcBorders>
            <w:vAlign w:val="center"/>
            <w:hideMark/>
          </w:tcPr>
          <w:p w14:paraId="078352DA" w14:textId="77777777" w:rsidR="00D96DE9" w:rsidRPr="00EF18BE" w:rsidRDefault="00D96DE9" w:rsidP="00217F4C">
            <w:pPr>
              <w:snapToGrid w:val="0"/>
              <w:ind w:left="-108" w:right="-108"/>
              <w:jc w:val="center"/>
              <w:rPr>
                <w:rFonts w:cs="Times New Roman"/>
                <w:szCs w:val="24"/>
              </w:rPr>
            </w:pPr>
            <w:r w:rsidRPr="00EF18BE">
              <w:rPr>
                <w:rFonts w:cs="Times New Roman"/>
                <w:szCs w:val="24"/>
                <w:shd w:val="clear" w:color="auto" w:fill="FFFFFF"/>
              </w:rPr>
              <w:t>Плата за подключение</w:t>
            </w:r>
          </w:p>
        </w:tc>
        <w:tc>
          <w:tcPr>
            <w:tcW w:w="355" w:type="pct"/>
            <w:tcBorders>
              <w:top w:val="single" w:sz="4" w:space="0" w:color="000000"/>
              <w:left w:val="single" w:sz="4" w:space="0" w:color="000000"/>
              <w:bottom w:val="nil"/>
              <w:right w:val="single" w:sz="4" w:space="0" w:color="000000"/>
            </w:tcBorders>
            <w:vAlign w:val="center"/>
          </w:tcPr>
          <w:p w14:paraId="540E30B0" w14:textId="77777777" w:rsidR="00D96DE9" w:rsidRPr="00EF18BE" w:rsidRDefault="00D96DE9" w:rsidP="00217F4C">
            <w:pPr>
              <w:snapToGrid w:val="0"/>
              <w:ind w:left="-108" w:right="-108"/>
              <w:jc w:val="center"/>
              <w:rPr>
                <w:rFonts w:cs="Times New Roman"/>
                <w:szCs w:val="24"/>
                <w:shd w:val="clear" w:color="auto" w:fill="FFFFFF"/>
                <w:lang w:val="ru-RU"/>
              </w:rPr>
            </w:pPr>
            <w:r w:rsidRPr="00EF18BE">
              <w:rPr>
                <w:rFonts w:cs="Times New Roman"/>
                <w:szCs w:val="24"/>
                <w:shd w:val="clear" w:color="auto" w:fill="FFFFFF"/>
                <w:lang w:val="ru-RU"/>
              </w:rPr>
              <w:t>Источник не определен</w:t>
            </w:r>
          </w:p>
        </w:tc>
      </w:tr>
      <w:tr w:rsidR="00D96DE9" w:rsidRPr="00EF18BE" w14:paraId="2EEF82C6"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hideMark/>
          </w:tcPr>
          <w:p w14:paraId="14BBBA3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1.1</w:t>
            </w:r>
          </w:p>
        </w:tc>
        <w:tc>
          <w:tcPr>
            <w:tcW w:w="639" w:type="pct"/>
            <w:gridSpan w:val="2"/>
            <w:tcBorders>
              <w:top w:val="single" w:sz="4" w:space="0" w:color="000000"/>
              <w:left w:val="single" w:sz="4" w:space="0" w:color="000000"/>
              <w:bottom w:val="single" w:sz="4" w:space="0" w:color="000000"/>
              <w:right w:val="nil"/>
            </w:tcBorders>
            <w:vAlign w:val="center"/>
            <w:hideMark/>
          </w:tcPr>
          <w:p w14:paraId="00E3ECA9"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Строительство газовой БМК в п. Зональная Станция, 24 МВт (Сценарий №1)</w:t>
            </w:r>
          </w:p>
        </w:tc>
        <w:tc>
          <w:tcPr>
            <w:tcW w:w="246" w:type="pct"/>
            <w:tcBorders>
              <w:top w:val="single" w:sz="4" w:space="0" w:color="000000"/>
              <w:left w:val="single" w:sz="4" w:space="0" w:color="000000"/>
              <w:bottom w:val="single" w:sz="4" w:space="0" w:color="000000"/>
              <w:right w:val="nil"/>
            </w:tcBorders>
            <w:vAlign w:val="center"/>
            <w:hideMark/>
          </w:tcPr>
          <w:p w14:paraId="42FABB9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787" w:type="pct"/>
            <w:gridSpan w:val="5"/>
            <w:tcBorders>
              <w:top w:val="single" w:sz="4" w:space="0" w:color="000000"/>
              <w:left w:val="single" w:sz="4" w:space="0" w:color="000000"/>
              <w:bottom w:val="single" w:sz="4" w:space="0" w:color="000000"/>
              <w:right w:val="nil"/>
            </w:tcBorders>
            <w:vAlign w:val="center"/>
            <w:hideMark/>
          </w:tcPr>
          <w:p w14:paraId="27FBE33B" w14:textId="77777777" w:rsidR="00D96DE9" w:rsidRPr="00EF18BE" w:rsidRDefault="00D96DE9" w:rsidP="00217F4C">
            <w:pPr>
              <w:jc w:val="center"/>
              <w:rPr>
                <w:rFonts w:cs="Times New Roman"/>
                <w:szCs w:val="24"/>
                <w:lang w:val="ru-RU"/>
              </w:rPr>
            </w:pPr>
            <w:r w:rsidRPr="00EF18BE">
              <w:rPr>
                <w:rFonts w:cs="Times New Roman"/>
                <w:szCs w:val="24"/>
                <w:lang w:val="ru-RU"/>
              </w:rPr>
              <w:t>1 котельная; 3 котла</w:t>
            </w:r>
          </w:p>
        </w:tc>
        <w:tc>
          <w:tcPr>
            <w:tcW w:w="443" w:type="pct"/>
            <w:gridSpan w:val="6"/>
            <w:tcBorders>
              <w:top w:val="single" w:sz="4" w:space="0" w:color="000000"/>
              <w:left w:val="single" w:sz="4" w:space="0" w:color="000000"/>
              <w:bottom w:val="single" w:sz="4" w:space="0" w:color="000000"/>
              <w:right w:val="single" w:sz="4" w:space="0" w:color="000000"/>
            </w:tcBorders>
            <w:vAlign w:val="center"/>
            <w:hideMark/>
          </w:tcPr>
          <w:p w14:paraId="05491D0A" w14:textId="77777777" w:rsidR="00D96DE9" w:rsidRPr="00EF18BE" w:rsidRDefault="00D96DE9" w:rsidP="00217F4C">
            <w:pPr>
              <w:jc w:val="center"/>
              <w:rPr>
                <w:rFonts w:cs="Times New Roman"/>
                <w:szCs w:val="24"/>
                <w:lang w:val="ru-RU"/>
              </w:rPr>
            </w:pPr>
            <w:r w:rsidRPr="00EF18BE">
              <w:rPr>
                <w:rFonts w:cs="Times New Roman"/>
                <w:szCs w:val="24"/>
                <w:lang w:val="ru-RU"/>
              </w:rPr>
              <w:t>120000</w:t>
            </w:r>
          </w:p>
        </w:tc>
        <w:tc>
          <w:tcPr>
            <w:tcW w:w="443" w:type="pct"/>
            <w:gridSpan w:val="4"/>
            <w:tcBorders>
              <w:top w:val="single" w:sz="4" w:space="0" w:color="000000"/>
              <w:left w:val="single" w:sz="4" w:space="0" w:color="000000"/>
              <w:bottom w:val="single" w:sz="4" w:space="0" w:color="000000"/>
              <w:right w:val="single" w:sz="4" w:space="0" w:color="000000"/>
            </w:tcBorders>
            <w:vAlign w:val="center"/>
            <w:hideMark/>
          </w:tcPr>
          <w:p w14:paraId="60EBAA80" w14:textId="77777777" w:rsidR="00D96DE9" w:rsidRPr="00EF18BE" w:rsidRDefault="00D96DE9" w:rsidP="00217F4C">
            <w:pPr>
              <w:jc w:val="center"/>
              <w:rPr>
                <w:rFonts w:cs="Times New Roman"/>
                <w:szCs w:val="24"/>
                <w:lang w:val="ru-RU"/>
              </w:rPr>
            </w:pPr>
            <w:r w:rsidRPr="00EF18BE">
              <w:rPr>
                <w:rFonts w:cs="Times New Roman"/>
                <w:szCs w:val="24"/>
                <w:lang w:val="ru-RU"/>
              </w:rPr>
              <w:t>2017 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4BF8CE3C"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230CB68E"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39C4287F"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120000</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55271D8" w14:textId="77777777" w:rsidR="00D96DE9" w:rsidRPr="00EF18BE" w:rsidRDefault="00D96DE9" w:rsidP="00217F4C">
            <w:pPr>
              <w:ind w:left="-113" w:right="-102"/>
              <w:jc w:val="center"/>
              <w:rPr>
                <w:rFonts w:cs="Times New Roman"/>
                <w:szCs w:val="24"/>
                <w:lang w:val="ru-RU"/>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hideMark/>
          </w:tcPr>
          <w:p w14:paraId="36E63FEA"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3A2EC2AF" w14:textId="77777777" w:rsidR="00D96DE9" w:rsidRPr="00EF18BE" w:rsidRDefault="00D96DE9" w:rsidP="00217F4C">
            <w:pPr>
              <w:ind w:left="-113" w:right="-102"/>
              <w:jc w:val="center"/>
              <w:rPr>
                <w:rFonts w:cs="Times New Roman"/>
                <w:szCs w:val="24"/>
                <w:lang w:val="ru-RU"/>
              </w:rPr>
            </w:pPr>
          </w:p>
        </w:tc>
      </w:tr>
      <w:tr w:rsidR="00D96DE9" w:rsidRPr="00EF18BE" w14:paraId="1DE8D32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3578BF8B"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1.2</w:t>
            </w:r>
          </w:p>
        </w:tc>
        <w:tc>
          <w:tcPr>
            <w:tcW w:w="639" w:type="pct"/>
            <w:gridSpan w:val="2"/>
            <w:tcBorders>
              <w:top w:val="single" w:sz="4" w:space="0" w:color="000000"/>
              <w:left w:val="single" w:sz="4" w:space="0" w:color="000000"/>
              <w:bottom w:val="single" w:sz="4" w:space="0" w:color="000000"/>
              <w:right w:val="nil"/>
            </w:tcBorders>
            <w:vAlign w:val="center"/>
          </w:tcPr>
          <w:p w14:paraId="74591AA0"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 xml:space="preserve">Мероприятия </w:t>
            </w:r>
            <w:r w:rsidRPr="00EF18BE">
              <w:rPr>
                <w:rFonts w:ascii="Times New Roman" w:hAnsi="Times New Roman"/>
                <w:szCs w:val="24"/>
                <w:lang w:val="ru-RU"/>
              </w:rPr>
              <w:lastRenderedPageBreak/>
              <w:t>по капитальному ремонту котельного оборудования котельной п. Зональная Станция (Сценарий №2)</w:t>
            </w:r>
          </w:p>
        </w:tc>
        <w:tc>
          <w:tcPr>
            <w:tcW w:w="246" w:type="pct"/>
            <w:tcBorders>
              <w:top w:val="single" w:sz="4" w:space="0" w:color="000000"/>
              <w:left w:val="single" w:sz="4" w:space="0" w:color="000000"/>
              <w:bottom w:val="single" w:sz="4" w:space="0" w:color="000000"/>
              <w:right w:val="nil"/>
            </w:tcBorders>
            <w:vAlign w:val="center"/>
          </w:tcPr>
          <w:p w14:paraId="195F51E1"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lastRenderedPageBreak/>
              <w:t>-</w:t>
            </w:r>
          </w:p>
        </w:tc>
        <w:tc>
          <w:tcPr>
            <w:tcW w:w="787" w:type="pct"/>
            <w:gridSpan w:val="5"/>
            <w:tcBorders>
              <w:top w:val="single" w:sz="4" w:space="0" w:color="000000"/>
              <w:left w:val="single" w:sz="4" w:space="0" w:color="000000"/>
              <w:bottom w:val="single" w:sz="4" w:space="0" w:color="000000"/>
              <w:right w:val="nil"/>
            </w:tcBorders>
            <w:vAlign w:val="center"/>
          </w:tcPr>
          <w:p w14:paraId="78D4F1FC" w14:textId="77777777" w:rsidR="00D96DE9" w:rsidRPr="00EF18BE" w:rsidRDefault="00D96DE9" w:rsidP="00217F4C">
            <w:pPr>
              <w:jc w:val="center"/>
              <w:rPr>
                <w:rFonts w:cs="Times New Roman"/>
                <w:szCs w:val="24"/>
                <w:lang w:val="ru-RU"/>
              </w:rPr>
            </w:pPr>
            <w:r w:rsidRPr="00EF18BE">
              <w:rPr>
                <w:rFonts w:cs="Times New Roman"/>
                <w:szCs w:val="24"/>
                <w:lang w:val="ru-RU"/>
              </w:rPr>
              <w:t>-</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1C545B2B" w14:textId="77777777" w:rsidR="00D96DE9" w:rsidRPr="00EF18BE" w:rsidRDefault="00D96DE9" w:rsidP="00217F4C">
            <w:pPr>
              <w:jc w:val="center"/>
              <w:rPr>
                <w:rFonts w:cs="Times New Roman"/>
                <w:szCs w:val="24"/>
                <w:lang w:val="ru-RU"/>
              </w:rPr>
            </w:pPr>
            <w:r w:rsidRPr="00EF18BE">
              <w:rPr>
                <w:rFonts w:cs="Times New Roman"/>
                <w:szCs w:val="24"/>
                <w:lang w:val="ru-RU"/>
              </w:rPr>
              <w:t>5050</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6B3A3598" w14:textId="77777777" w:rsidR="00D96DE9" w:rsidRPr="00EF18BE" w:rsidRDefault="00D96DE9" w:rsidP="00217F4C">
            <w:pPr>
              <w:jc w:val="center"/>
              <w:rPr>
                <w:rFonts w:cs="Times New Roman"/>
                <w:szCs w:val="24"/>
                <w:lang w:val="ru-RU"/>
              </w:rPr>
            </w:pPr>
            <w:r w:rsidRPr="00EF18BE">
              <w:rPr>
                <w:rFonts w:cs="Times New Roman"/>
                <w:szCs w:val="24"/>
                <w:lang w:val="ru-RU"/>
              </w:rPr>
              <w:t xml:space="preserve">2016-2018 </w:t>
            </w:r>
            <w:r w:rsidRPr="00EF18BE">
              <w:rPr>
                <w:rFonts w:cs="Times New Roman"/>
                <w:szCs w:val="24"/>
                <w:lang w:val="ru-RU"/>
              </w:rPr>
              <w:lastRenderedPageBreak/>
              <w:t>г.г.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326F22B"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78252F76"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459ACBE3"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E8C8D6B"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5050</w:t>
            </w: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511A266D"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7340F44B" w14:textId="77777777" w:rsidR="00D96DE9" w:rsidRPr="00EF18BE" w:rsidRDefault="00D96DE9" w:rsidP="00217F4C">
            <w:pPr>
              <w:ind w:left="-113" w:right="-102"/>
              <w:jc w:val="center"/>
              <w:rPr>
                <w:rFonts w:cs="Times New Roman"/>
                <w:szCs w:val="24"/>
                <w:lang w:val="ru-RU"/>
              </w:rPr>
            </w:pPr>
          </w:p>
        </w:tc>
      </w:tr>
      <w:tr w:rsidR="00D96DE9" w:rsidRPr="00EF18BE" w14:paraId="60D775DF"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07F8C327"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lastRenderedPageBreak/>
              <w:t>1.3</w:t>
            </w:r>
          </w:p>
        </w:tc>
        <w:tc>
          <w:tcPr>
            <w:tcW w:w="639" w:type="pct"/>
            <w:gridSpan w:val="2"/>
            <w:tcBorders>
              <w:top w:val="single" w:sz="4" w:space="0" w:color="000000"/>
              <w:left w:val="single" w:sz="4" w:space="0" w:color="000000"/>
              <w:bottom w:val="single" w:sz="4" w:space="0" w:color="000000"/>
              <w:right w:val="nil"/>
            </w:tcBorders>
            <w:vAlign w:val="center"/>
            <w:hideMark/>
          </w:tcPr>
          <w:p w14:paraId="6D63760C"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Строительство БМК в мкр. Радужный, 1,5 МВт</w:t>
            </w:r>
          </w:p>
        </w:tc>
        <w:tc>
          <w:tcPr>
            <w:tcW w:w="246" w:type="pct"/>
            <w:tcBorders>
              <w:top w:val="single" w:sz="4" w:space="0" w:color="000000"/>
              <w:left w:val="single" w:sz="4" w:space="0" w:color="000000"/>
              <w:bottom w:val="single" w:sz="4" w:space="0" w:color="000000"/>
              <w:right w:val="nil"/>
            </w:tcBorders>
            <w:vAlign w:val="center"/>
            <w:hideMark/>
          </w:tcPr>
          <w:p w14:paraId="1BB4A41F"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787" w:type="pct"/>
            <w:gridSpan w:val="5"/>
            <w:tcBorders>
              <w:top w:val="single" w:sz="4" w:space="0" w:color="000000"/>
              <w:left w:val="single" w:sz="4" w:space="0" w:color="000000"/>
              <w:bottom w:val="single" w:sz="4" w:space="0" w:color="000000"/>
              <w:right w:val="nil"/>
            </w:tcBorders>
            <w:vAlign w:val="center"/>
          </w:tcPr>
          <w:p w14:paraId="7C08F32E" w14:textId="77777777" w:rsidR="00D96DE9" w:rsidRPr="00EF18BE" w:rsidRDefault="00D96DE9" w:rsidP="00217F4C">
            <w:pPr>
              <w:jc w:val="center"/>
              <w:rPr>
                <w:rFonts w:cs="Times New Roman"/>
                <w:szCs w:val="24"/>
                <w:lang w:val="ru-RU"/>
              </w:rPr>
            </w:pPr>
            <w:r w:rsidRPr="00EF18BE">
              <w:rPr>
                <w:rFonts w:cs="Times New Roman"/>
                <w:szCs w:val="24"/>
                <w:lang w:val="ru-RU"/>
              </w:rPr>
              <w:t>1 котельная; 4 котла</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7E661535" w14:textId="77777777" w:rsidR="00D96DE9" w:rsidRPr="00EF18BE" w:rsidRDefault="00D96DE9" w:rsidP="00217F4C">
            <w:pPr>
              <w:jc w:val="center"/>
              <w:rPr>
                <w:rFonts w:cs="Times New Roman"/>
                <w:szCs w:val="24"/>
                <w:lang w:val="ru-RU"/>
              </w:rPr>
            </w:pPr>
            <w:r w:rsidRPr="00EF18BE">
              <w:rPr>
                <w:rFonts w:cs="Times New Roman"/>
                <w:szCs w:val="24"/>
                <w:lang w:val="ru-RU"/>
              </w:rPr>
              <w:t>15210</w:t>
            </w:r>
          </w:p>
        </w:tc>
        <w:tc>
          <w:tcPr>
            <w:tcW w:w="443" w:type="pct"/>
            <w:gridSpan w:val="4"/>
            <w:tcBorders>
              <w:top w:val="single" w:sz="4" w:space="0" w:color="000000"/>
              <w:left w:val="single" w:sz="4" w:space="0" w:color="000000"/>
              <w:bottom w:val="single" w:sz="4" w:space="0" w:color="000000"/>
              <w:right w:val="single" w:sz="4" w:space="0" w:color="000000"/>
            </w:tcBorders>
            <w:vAlign w:val="center"/>
            <w:hideMark/>
          </w:tcPr>
          <w:p w14:paraId="2D4888DE" w14:textId="77777777" w:rsidR="00D96DE9" w:rsidRPr="00EF18BE" w:rsidRDefault="00D96DE9" w:rsidP="00217F4C">
            <w:pPr>
              <w:jc w:val="center"/>
              <w:rPr>
                <w:rFonts w:cs="Times New Roman"/>
                <w:szCs w:val="24"/>
                <w:lang w:val="ru-RU"/>
              </w:rPr>
            </w:pPr>
            <w:r w:rsidRPr="00EF18BE">
              <w:rPr>
                <w:rFonts w:cs="Times New Roman"/>
                <w:szCs w:val="24"/>
                <w:lang w:val="ru-RU"/>
              </w:rPr>
              <w:t>2016 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2B774CE"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6308D99A"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6590CFD2"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7F81942F" w14:textId="77777777" w:rsidR="00D96DE9" w:rsidRPr="00EF18BE" w:rsidRDefault="00D96DE9" w:rsidP="00217F4C">
            <w:pPr>
              <w:ind w:left="-113" w:right="-102"/>
              <w:jc w:val="center"/>
              <w:rPr>
                <w:rFonts w:cs="Times New Roman"/>
                <w:szCs w:val="24"/>
                <w:lang w:val="ru-RU"/>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291EDAAB"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1FB794E2"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15210</w:t>
            </w:r>
          </w:p>
        </w:tc>
      </w:tr>
      <w:tr w:rsidR="00D96DE9" w:rsidRPr="00EF18BE" w14:paraId="3DDF3B96"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44D1C8B3"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1.4</w:t>
            </w:r>
          </w:p>
        </w:tc>
        <w:tc>
          <w:tcPr>
            <w:tcW w:w="639" w:type="pct"/>
            <w:gridSpan w:val="2"/>
            <w:tcBorders>
              <w:top w:val="single" w:sz="4" w:space="0" w:color="000000"/>
              <w:left w:val="single" w:sz="4" w:space="0" w:color="000000"/>
              <w:bottom w:val="single" w:sz="4" w:space="0" w:color="000000"/>
              <w:right w:val="nil"/>
            </w:tcBorders>
            <w:vAlign w:val="center"/>
          </w:tcPr>
          <w:p w14:paraId="3F0D48F4"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Строительство БМК в мкр. Ромашка, 0,75 МВт</w:t>
            </w:r>
          </w:p>
        </w:tc>
        <w:tc>
          <w:tcPr>
            <w:tcW w:w="246" w:type="pct"/>
            <w:tcBorders>
              <w:top w:val="single" w:sz="4" w:space="0" w:color="000000"/>
              <w:left w:val="single" w:sz="4" w:space="0" w:color="000000"/>
              <w:bottom w:val="single" w:sz="4" w:space="0" w:color="000000"/>
              <w:right w:val="nil"/>
            </w:tcBorders>
            <w:vAlign w:val="center"/>
            <w:hideMark/>
          </w:tcPr>
          <w:p w14:paraId="7BB48EE1"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787" w:type="pct"/>
            <w:gridSpan w:val="5"/>
            <w:tcBorders>
              <w:top w:val="single" w:sz="4" w:space="0" w:color="000000"/>
              <w:left w:val="single" w:sz="4" w:space="0" w:color="000000"/>
              <w:bottom w:val="single" w:sz="4" w:space="0" w:color="000000"/>
              <w:right w:val="nil"/>
            </w:tcBorders>
            <w:vAlign w:val="center"/>
            <w:hideMark/>
          </w:tcPr>
          <w:p w14:paraId="58DA5090" w14:textId="77777777" w:rsidR="00D96DE9" w:rsidRPr="00EF18BE" w:rsidRDefault="00D96DE9" w:rsidP="00217F4C">
            <w:pPr>
              <w:jc w:val="center"/>
              <w:rPr>
                <w:rFonts w:cs="Times New Roman"/>
                <w:szCs w:val="24"/>
                <w:lang w:val="ru-RU"/>
              </w:rPr>
            </w:pPr>
            <w:r w:rsidRPr="00EF18BE">
              <w:rPr>
                <w:rFonts w:cs="Times New Roman"/>
                <w:szCs w:val="24"/>
                <w:lang w:val="ru-RU"/>
              </w:rPr>
              <w:t xml:space="preserve">1 котельная; </w:t>
            </w:r>
            <w:r w:rsidRPr="00EF18BE">
              <w:rPr>
                <w:rFonts w:cs="Times New Roman"/>
                <w:szCs w:val="24"/>
              </w:rPr>
              <w:t>2 котла</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4A5183D9" w14:textId="77777777" w:rsidR="00D96DE9" w:rsidRPr="00EF18BE" w:rsidRDefault="00D96DE9" w:rsidP="00217F4C">
            <w:pPr>
              <w:jc w:val="center"/>
              <w:rPr>
                <w:rFonts w:cs="Times New Roman"/>
                <w:szCs w:val="24"/>
                <w:lang w:val="ru-RU"/>
              </w:rPr>
            </w:pPr>
            <w:r w:rsidRPr="00EF18BE">
              <w:rPr>
                <w:rFonts w:cs="Times New Roman"/>
                <w:szCs w:val="24"/>
                <w:lang w:val="ru-RU"/>
              </w:rPr>
              <w:t>7605</w:t>
            </w:r>
          </w:p>
        </w:tc>
        <w:tc>
          <w:tcPr>
            <w:tcW w:w="443" w:type="pct"/>
            <w:gridSpan w:val="4"/>
            <w:tcBorders>
              <w:top w:val="single" w:sz="4" w:space="0" w:color="000000"/>
              <w:left w:val="single" w:sz="4" w:space="0" w:color="000000"/>
              <w:bottom w:val="single" w:sz="4" w:space="0" w:color="000000"/>
              <w:right w:val="single" w:sz="4" w:space="0" w:color="000000"/>
            </w:tcBorders>
            <w:vAlign w:val="center"/>
            <w:hideMark/>
          </w:tcPr>
          <w:p w14:paraId="343BE603" w14:textId="77777777" w:rsidR="00D96DE9" w:rsidRPr="00EF18BE" w:rsidRDefault="00D96DE9" w:rsidP="00217F4C">
            <w:pPr>
              <w:jc w:val="center"/>
              <w:rPr>
                <w:rFonts w:cs="Times New Roman"/>
                <w:szCs w:val="24"/>
              </w:rPr>
            </w:pPr>
            <w:r w:rsidRPr="00EF18BE">
              <w:rPr>
                <w:rFonts w:cs="Times New Roman"/>
                <w:szCs w:val="24"/>
              </w:rPr>
              <w:t>2020 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78F3D42F" w14:textId="77777777" w:rsidR="00D96DE9" w:rsidRPr="00EF18BE" w:rsidRDefault="00D96DE9" w:rsidP="00217F4C">
            <w:pPr>
              <w:jc w:val="center"/>
              <w:rPr>
                <w:rFonts w:cs="Times New Roman"/>
                <w:szCs w:val="24"/>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D1FF9C6" w14:textId="77777777" w:rsidR="00D96DE9" w:rsidRPr="00EF18BE" w:rsidRDefault="00D96DE9" w:rsidP="00217F4C">
            <w:pPr>
              <w:jc w:val="center"/>
              <w:rPr>
                <w:rFonts w:cs="Times New Roman"/>
                <w:szCs w:val="24"/>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0EBDED96" w14:textId="77777777" w:rsidR="00D96DE9" w:rsidRPr="00EF18BE" w:rsidRDefault="00D96DE9" w:rsidP="00217F4C">
            <w:pPr>
              <w:ind w:left="-113" w:right="-102"/>
              <w:jc w:val="center"/>
              <w:rPr>
                <w:rFonts w:cs="Times New Roman"/>
                <w:szCs w:val="24"/>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27504000" w14:textId="77777777" w:rsidR="00D96DE9" w:rsidRPr="00EF18BE" w:rsidRDefault="00D96DE9" w:rsidP="00217F4C">
            <w:pPr>
              <w:ind w:left="-113" w:right="-102"/>
              <w:jc w:val="center"/>
              <w:rPr>
                <w:rFonts w:cs="Times New Roman"/>
                <w:szCs w:val="24"/>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4CB415CB"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33B4E5C3"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7605</w:t>
            </w:r>
          </w:p>
        </w:tc>
      </w:tr>
      <w:tr w:rsidR="00D96DE9" w:rsidRPr="00EF18BE" w14:paraId="5338F34F"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37FDC9D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1.5</w:t>
            </w:r>
          </w:p>
        </w:tc>
        <w:tc>
          <w:tcPr>
            <w:tcW w:w="639" w:type="pct"/>
            <w:gridSpan w:val="2"/>
            <w:tcBorders>
              <w:top w:val="single" w:sz="4" w:space="0" w:color="000000"/>
              <w:left w:val="single" w:sz="4" w:space="0" w:color="000000"/>
              <w:bottom w:val="single" w:sz="4" w:space="0" w:color="000000"/>
              <w:right w:val="nil"/>
            </w:tcBorders>
            <w:vAlign w:val="center"/>
            <w:hideMark/>
          </w:tcPr>
          <w:p w14:paraId="1E357A4D" w14:textId="77777777" w:rsidR="00D96DE9" w:rsidRPr="00EF18BE" w:rsidRDefault="00D96DE9" w:rsidP="00217F4C">
            <w:pPr>
              <w:pStyle w:val="afff4"/>
              <w:jc w:val="center"/>
              <w:rPr>
                <w:rFonts w:ascii="Times New Roman" w:hAnsi="Times New Roman"/>
                <w:szCs w:val="24"/>
                <w:lang w:val="ru-RU"/>
              </w:rPr>
            </w:pPr>
            <w:r w:rsidRPr="00EF18BE">
              <w:rPr>
                <w:rFonts w:ascii="Times New Roman" w:eastAsia="Times New Roman" w:hAnsi="Times New Roman"/>
                <w:szCs w:val="24"/>
                <w:lang w:val="ru-RU"/>
              </w:rPr>
              <w:t>Строительство новых ТС в п. Зональная Станция</w:t>
            </w:r>
          </w:p>
        </w:tc>
        <w:tc>
          <w:tcPr>
            <w:tcW w:w="246" w:type="pct"/>
            <w:tcBorders>
              <w:top w:val="single" w:sz="4" w:space="0" w:color="000000"/>
              <w:left w:val="single" w:sz="4" w:space="0" w:color="000000"/>
              <w:bottom w:val="single" w:sz="4" w:space="0" w:color="000000"/>
              <w:right w:val="nil"/>
            </w:tcBorders>
            <w:vAlign w:val="center"/>
            <w:hideMark/>
          </w:tcPr>
          <w:p w14:paraId="04A1A81B"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м</w:t>
            </w:r>
          </w:p>
        </w:tc>
        <w:tc>
          <w:tcPr>
            <w:tcW w:w="787" w:type="pct"/>
            <w:gridSpan w:val="5"/>
            <w:tcBorders>
              <w:top w:val="single" w:sz="4" w:space="0" w:color="000000"/>
              <w:left w:val="single" w:sz="4" w:space="0" w:color="000000"/>
              <w:bottom w:val="single" w:sz="4" w:space="0" w:color="000000"/>
              <w:right w:val="nil"/>
            </w:tcBorders>
            <w:vAlign w:val="center"/>
          </w:tcPr>
          <w:p w14:paraId="48BAB5E7" w14:textId="77777777" w:rsidR="00D96DE9" w:rsidRPr="00EF18BE" w:rsidRDefault="00D96DE9" w:rsidP="00217F4C">
            <w:pPr>
              <w:jc w:val="center"/>
              <w:rPr>
                <w:rFonts w:cs="Times New Roman"/>
                <w:szCs w:val="24"/>
                <w:lang w:val="ru-RU"/>
              </w:rPr>
            </w:pPr>
            <w:r w:rsidRPr="00EF18BE">
              <w:rPr>
                <w:rFonts w:cs="Times New Roman"/>
                <w:szCs w:val="24"/>
                <w:lang w:val="ru-RU"/>
              </w:rPr>
              <w:t>1241,54</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3DE12B32" w14:textId="77777777" w:rsidR="00D96DE9" w:rsidRPr="00EF18BE" w:rsidRDefault="00D96DE9" w:rsidP="00217F4C">
            <w:pPr>
              <w:jc w:val="center"/>
              <w:rPr>
                <w:rFonts w:cs="Times New Roman"/>
                <w:szCs w:val="24"/>
                <w:lang w:val="ru-RU"/>
              </w:rPr>
            </w:pPr>
            <w:r w:rsidRPr="00EF18BE">
              <w:rPr>
                <w:rFonts w:cs="Times New Roman"/>
                <w:szCs w:val="24"/>
                <w:lang w:val="ru-RU"/>
              </w:rPr>
              <w:t>14476,29</w:t>
            </w:r>
          </w:p>
        </w:tc>
        <w:tc>
          <w:tcPr>
            <w:tcW w:w="443" w:type="pct"/>
            <w:gridSpan w:val="4"/>
            <w:tcBorders>
              <w:top w:val="single" w:sz="4" w:space="0" w:color="000000"/>
              <w:left w:val="single" w:sz="4" w:space="0" w:color="000000"/>
              <w:bottom w:val="single" w:sz="4" w:space="0" w:color="000000"/>
              <w:right w:val="single" w:sz="4" w:space="0" w:color="000000"/>
            </w:tcBorders>
            <w:vAlign w:val="center"/>
            <w:hideMark/>
          </w:tcPr>
          <w:p w14:paraId="0242F38F" w14:textId="77777777" w:rsidR="00D96DE9" w:rsidRPr="00EF18BE" w:rsidRDefault="00D96DE9" w:rsidP="00217F4C">
            <w:pPr>
              <w:jc w:val="center"/>
              <w:rPr>
                <w:rFonts w:cs="Times New Roman"/>
                <w:szCs w:val="24"/>
                <w:lang w:val="ru-RU"/>
              </w:rPr>
            </w:pPr>
            <w:r w:rsidRPr="00EF18BE">
              <w:rPr>
                <w:rFonts w:cs="Times New Roman"/>
                <w:szCs w:val="24"/>
                <w:lang w:val="ru-RU"/>
              </w:rPr>
              <w:t>2015-2016 г.г.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D8678FC"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0ADC32B2"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3C91844C"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58D22D7" w14:textId="77777777" w:rsidR="00D96DE9" w:rsidRPr="00EF18BE" w:rsidRDefault="00D96DE9" w:rsidP="00217F4C">
            <w:pPr>
              <w:ind w:left="-113" w:right="-102"/>
              <w:jc w:val="center"/>
              <w:rPr>
                <w:rFonts w:cs="Times New Roman"/>
                <w:szCs w:val="24"/>
                <w:lang w:val="ru-RU"/>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027E53AC"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16603,886</w:t>
            </w:r>
          </w:p>
        </w:tc>
        <w:tc>
          <w:tcPr>
            <w:tcW w:w="355" w:type="pct"/>
            <w:tcBorders>
              <w:top w:val="single" w:sz="4" w:space="0" w:color="000000"/>
              <w:left w:val="single" w:sz="4" w:space="0" w:color="000000"/>
              <w:bottom w:val="single" w:sz="4" w:space="0" w:color="000000"/>
              <w:right w:val="single" w:sz="4" w:space="0" w:color="000000"/>
            </w:tcBorders>
            <w:vAlign w:val="center"/>
          </w:tcPr>
          <w:p w14:paraId="435C9E7D" w14:textId="77777777" w:rsidR="00D96DE9" w:rsidRPr="00EF18BE" w:rsidRDefault="00D96DE9" w:rsidP="00217F4C">
            <w:pPr>
              <w:ind w:left="-113" w:right="-102"/>
              <w:jc w:val="center"/>
              <w:rPr>
                <w:rFonts w:cs="Times New Roman"/>
                <w:szCs w:val="24"/>
                <w:lang w:val="ru-RU"/>
              </w:rPr>
            </w:pPr>
          </w:p>
        </w:tc>
      </w:tr>
      <w:tr w:rsidR="00D96DE9" w:rsidRPr="00EF18BE" w14:paraId="3E6F539C"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4ADAFCA2"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1.5</w:t>
            </w:r>
          </w:p>
        </w:tc>
        <w:tc>
          <w:tcPr>
            <w:tcW w:w="639" w:type="pct"/>
            <w:gridSpan w:val="2"/>
            <w:tcBorders>
              <w:top w:val="single" w:sz="4" w:space="0" w:color="000000"/>
              <w:left w:val="single" w:sz="4" w:space="0" w:color="000000"/>
              <w:bottom w:val="single" w:sz="4" w:space="0" w:color="000000"/>
              <w:right w:val="nil"/>
            </w:tcBorders>
            <w:vAlign w:val="center"/>
          </w:tcPr>
          <w:p w14:paraId="4E1AB203" w14:textId="77777777" w:rsidR="00D96DE9" w:rsidRPr="00EF18BE" w:rsidRDefault="00D96DE9" w:rsidP="00217F4C">
            <w:pPr>
              <w:pStyle w:val="afff4"/>
              <w:jc w:val="center"/>
              <w:rPr>
                <w:rFonts w:ascii="Times New Roman" w:eastAsia="Times New Roman" w:hAnsi="Times New Roman"/>
                <w:szCs w:val="24"/>
                <w:lang w:val="ru-RU"/>
              </w:rPr>
            </w:pPr>
            <w:r w:rsidRPr="00EF18BE">
              <w:rPr>
                <w:rFonts w:ascii="Times New Roman" w:hAnsi="Times New Roman"/>
                <w:szCs w:val="24"/>
                <w:lang w:val="ru-RU"/>
              </w:rPr>
              <w:t>Реконструкция ТС с увеличением диаметра в п. Зональная Станция</w:t>
            </w:r>
          </w:p>
        </w:tc>
        <w:tc>
          <w:tcPr>
            <w:tcW w:w="246" w:type="pct"/>
            <w:tcBorders>
              <w:top w:val="single" w:sz="4" w:space="0" w:color="000000"/>
              <w:left w:val="single" w:sz="4" w:space="0" w:color="000000"/>
              <w:bottom w:val="single" w:sz="4" w:space="0" w:color="000000"/>
              <w:right w:val="nil"/>
            </w:tcBorders>
            <w:vAlign w:val="center"/>
          </w:tcPr>
          <w:p w14:paraId="712BEAC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м</w:t>
            </w:r>
          </w:p>
        </w:tc>
        <w:tc>
          <w:tcPr>
            <w:tcW w:w="787" w:type="pct"/>
            <w:gridSpan w:val="5"/>
            <w:tcBorders>
              <w:top w:val="single" w:sz="4" w:space="0" w:color="000000"/>
              <w:left w:val="single" w:sz="4" w:space="0" w:color="000000"/>
              <w:bottom w:val="single" w:sz="4" w:space="0" w:color="000000"/>
              <w:right w:val="nil"/>
            </w:tcBorders>
            <w:vAlign w:val="center"/>
          </w:tcPr>
          <w:p w14:paraId="3CDB2F16" w14:textId="77777777" w:rsidR="00D96DE9" w:rsidRPr="00EF18BE" w:rsidRDefault="00D96DE9" w:rsidP="00217F4C">
            <w:pPr>
              <w:jc w:val="center"/>
              <w:rPr>
                <w:rFonts w:cs="Times New Roman"/>
                <w:szCs w:val="24"/>
                <w:lang w:val="ru-RU"/>
              </w:rPr>
            </w:pPr>
            <w:r w:rsidRPr="00EF18BE">
              <w:rPr>
                <w:rFonts w:cs="Times New Roman"/>
                <w:szCs w:val="24"/>
                <w:lang w:val="ru-RU"/>
              </w:rPr>
              <w:t>321,9</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3FAA2174" w14:textId="77777777" w:rsidR="00D96DE9" w:rsidRPr="00EF18BE" w:rsidRDefault="00D96DE9" w:rsidP="00217F4C">
            <w:pPr>
              <w:jc w:val="center"/>
              <w:rPr>
                <w:rFonts w:cs="Times New Roman"/>
                <w:szCs w:val="24"/>
                <w:lang w:val="ru-RU"/>
              </w:rPr>
            </w:pPr>
            <w:r w:rsidRPr="00EF18BE">
              <w:rPr>
                <w:rFonts w:cs="Times New Roman"/>
                <w:szCs w:val="24"/>
                <w:lang w:val="ru-RU"/>
              </w:rPr>
              <w:t>9611,19</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7CD23D66" w14:textId="77777777" w:rsidR="00D96DE9" w:rsidRPr="00EF18BE" w:rsidRDefault="00D96DE9" w:rsidP="00217F4C">
            <w:pPr>
              <w:jc w:val="center"/>
              <w:rPr>
                <w:rFonts w:cs="Times New Roman"/>
                <w:szCs w:val="24"/>
                <w:lang w:val="ru-RU"/>
              </w:rPr>
            </w:pPr>
            <w:r w:rsidRPr="00EF18BE">
              <w:rPr>
                <w:rFonts w:cs="Times New Roman"/>
                <w:szCs w:val="24"/>
                <w:lang w:val="ru-RU"/>
              </w:rPr>
              <w:t>2015 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288A5F3A"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F740092"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0046CC57"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719DD47" w14:textId="77777777" w:rsidR="00D96DE9" w:rsidRPr="00EF18BE" w:rsidRDefault="00D96DE9" w:rsidP="00217F4C">
            <w:pPr>
              <w:ind w:left="-113" w:right="-102"/>
              <w:jc w:val="center"/>
              <w:rPr>
                <w:rFonts w:cs="Times New Roman"/>
                <w:szCs w:val="24"/>
                <w:lang w:val="ru-RU"/>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764AC50F"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6090,424</w:t>
            </w:r>
          </w:p>
        </w:tc>
        <w:tc>
          <w:tcPr>
            <w:tcW w:w="355" w:type="pct"/>
            <w:tcBorders>
              <w:top w:val="single" w:sz="4" w:space="0" w:color="000000"/>
              <w:left w:val="single" w:sz="4" w:space="0" w:color="000000"/>
              <w:bottom w:val="single" w:sz="4" w:space="0" w:color="000000"/>
              <w:right w:val="single" w:sz="4" w:space="0" w:color="000000"/>
            </w:tcBorders>
            <w:vAlign w:val="center"/>
          </w:tcPr>
          <w:p w14:paraId="2D76B7A0" w14:textId="77777777" w:rsidR="00D96DE9" w:rsidRPr="00EF18BE" w:rsidRDefault="00D96DE9" w:rsidP="00217F4C">
            <w:pPr>
              <w:ind w:left="-113" w:right="-102"/>
              <w:jc w:val="center"/>
              <w:rPr>
                <w:rFonts w:cs="Times New Roman"/>
                <w:szCs w:val="24"/>
                <w:lang w:val="ru-RU"/>
              </w:rPr>
            </w:pPr>
          </w:p>
        </w:tc>
      </w:tr>
      <w:tr w:rsidR="00D96DE9" w:rsidRPr="00EF18BE" w14:paraId="4E99172D"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4FE76362"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1.7</w:t>
            </w:r>
          </w:p>
        </w:tc>
        <w:tc>
          <w:tcPr>
            <w:tcW w:w="639" w:type="pct"/>
            <w:gridSpan w:val="2"/>
            <w:tcBorders>
              <w:top w:val="single" w:sz="4" w:space="0" w:color="000000"/>
              <w:left w:val="single" w:sz="4" w:space="0" w:color="000000"/>
              <w:bottom w:val="single" w:sz="4" w:space="0" w:color="000000"/>
              <w:right w:val="nil"/>
            </w:tcBorders>
            <w:vAlign w:val="center"/>
          </w:tcPr>
          <w:p w14:paraId="7ADC8D06"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Замена ветхих ТС в п. Зональная Станция</w:t>
            </w:r>
          </w:p>
        </w:tc>
        <w:tc>
          <w:tcPr>
            <w:tcW w:w="246" w:type="pct"/>
            <w:tcBorders>
              <w:top w:val="single" w:sz="4" w:space="0" w:color="000000"/>
              <w:left w:val="single" w:sz="4" w:space="0" w:color="000000"/>
              <w:bottom w:val="single" w:sz="4" w:space="0" w:color="000000"/>
              <w:right w:val="nil"/>
            </w:tcBorders>
            <w:vAlign w:val="center"/>
          </w:tcPr>
          <w:p w14:paraId="7A1B2AFE"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м</w:t>
            </w:r>
          </w:p>
        </w:tc>
        <w:tc>
          <w:tcPr>
            <w:tcW w:w="787" w:type="pct"/>
            <w:gridSpan w:val="5"/>
            <w:tcBorders>
              <w:top w:val="single" w:sz="4" w:space="0" w:color="000000"/>
              <w:left w:val="single" w:sz="4" w:space="0" w:color="000000"/>
              <w:bottom w:val="single" w:sz="4" w:space="0" w:color="000000"/>
              <w:right w:val="nil"/>
            </w:tcBorders>
            <w:vAlign w:val="center"/>
          </w:tcPr>
          <w:p w14:paraId="7F4D5060" w14:textId="77777777" w:rsidR="00D96DE9" w:rsidRPr="00EF18BE" w:rsidRDefault="00D96DE9" w:rsidP="00217F4C">
            <w:pPr>
              <w:jc w:val="center"/>
              <w:rPr>
                <w:rFonts w:cs="Times New Roman"/>
                <w:szCs w:val="24"/>
                <w:lang w:val="ru-RU"/>
              </w:rPr>
            </w:pPr>
            <w:r w:rsidRPr="00EF18BE">
              <w:rPr>
                <w:rFonts w:cs="Times New Roman"/>
                <w:szCs w:val="24"/>
                <w:lang w:val="ru-RU"/>
              </w:rPr>
              <w:t>252,14</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541167B0" w14:textId="77777777" w:rsidR="00D96DE9" w:rsidRPr="00EF18BE" w:rsidRDefault="00D96DE9" w:rsidP="00217F4C">
            <w:pPr>
              <w:jc w:val="center"/>
              <w:rPr>
                <w:rFonts w:cs="Times New Roman"/>
                <w:szCs w:val="24"/>
                <w:lang w:val="ru-RU"/>
              </w:rPr>
            </w:pPr>
            <w:r w:rsidRPr="00EF18BE">
              <w:rPr>
                <w:rFonts w:cs="Times New Roman"/>
                <w:szCs w:val="24"/>
                <w:lang w:val="ru-RU"/>
              </w:rPr>
              <w:t>6296,69</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3AC3ABAC" w14:textId="77777777" w:rsidR="00D96DE9" w:rsidRPr="00EF18BE" w:rsidRDefault="00D96DE9" w:rsidP="00217F4C">
            <w:pPr>
              <w:jc w:val="center"/>
              <w:rPr>
                <w:rFonts w:cs="Times New Roman"/>
                <w:szCs w:val="24"/>
                <w:lang w:val="ru-RU"/>
              </w:rPr>
            </w:pPr>
            <w:r w:rsidRPr="00EF18BE">
              <w:rPr>
                <w:rFonts w:cs="Times New Roman"/>
                <w:szCs w:val="24"/>
                <w:lang w:val="ru-RU"/>
              </w:rPr>
              <w:t>2016-2018 г.г.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7F9DAC10"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EDEE60F"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282CBE38"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78A2BFB"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6296,69</w:t>
            </w: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6AC61A84"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4CF42E17" w14:textId="77777777" w:rsidR="00D96DE9" w:rsidRPr="00EF18BE" w:rsidRDefault="00D96DE9" w:rsidP="00217F4C">
            <w:pPr>
              <w:ind w:left="-113" w:right="-102"/>
              <w:jc w:val="center"/>
              <w:rPr>
                <w:rFonts w:cs="Times New Roman"/>
                <w:szCs w:val="24"/>
                <w:lang w:val="ru-RU"/>
              </w:rPr>
            </w:pPr>
          </w:p>
        </w:tc>
      </w:tr>
      <w:tr w:rsidR="00D96DE9" w:rsidRPr="00EF18BE" w14:paraId="3BC0DB08"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621AE59F"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1.8</w:t>
            </w:r>
          </w:p>
        </w:tc>
        <w:tc>
          <w:tcPr>
            <w:tcW w:w="639" w:type="pct"/>
            <w:gridSpan w:val="2"/>
            <w:tcBorders>
              <w:top w:val="single" w:sz="4" w:space="0" w:color="000000"/>
              <w:left w:val="single" w:sz="4" w:space="0" w:color="000000"/>
              <w:bottom w:val="single" w:sz="4" w:space="0" w:color="000000"/>
              <w:right w:val="nil"/>
            </w:tcBorders>
            <w:vAlign w:val="center"/>
          </w:tcPr>
          <w:p w14:paraId="3CE80185"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 xml:space="preserve">Замена изоляции  ТС в </w:t>
            </w:r>
            <w:r w:rsidRPr="00EF18BE">
              <w:rPr>
                <w:rFonts w:ascii="Times New Roman" w:hAnsi="Times New Roman"/>
                <w:szCs w:val="24"/>
                <w:lang w:val="ru-RU"/>
              </w:rPr>
              <w:lastRenderedPageBreak/>
              <w:t>п. Зональная Станция</w:t>
            </w:r>
          </w:p>
        </w:tc>
        <w:tc>
          <w:tcPr>
            <w:tcW w:w="246" w:type="pct"/>
            <w:tcBorders>
              <w:top w:val="single" w:sz="4" w:space="0" w:color="000000"/>
              <w:left w:val="single" w:sz="4" w:space="0" w:color="000000"/>
              <w:bottom w:val="single" w:sz="4" w:space="0" w:color="000000"/>
              <w:right w:val="nil"/>
            </w:tcBorders>
            <w:vAlign w:val="center"/>
          </w:tcPr>
          <w:p w14:paraId="2B8F0F5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lastRenderedPageBreak/>
              <w:t>м</w:t>
            </w:r>
          </w:p>
        </w:tc>
        <w:tc>
          <w:tcPr>
            <w:tcW w:w="787" w:type="pct"/>
            <w:gridSpan w:val="5"/>
            <w:tcBorders>
              <w:top w:val="single" w:sz="4" w:space="0" w:color="000000"/>
              <w:left w:val="single" w:sz="4" w:space="0" w:color="000000"/>
              <w:bottom w:val="single" w:sz="4" w:space="0" w:color="000000"/>
              <w:right w:val="nil"/>
            </w:tcBorders>
            <w:vAlign w:val="center"/>
          </w:tcPr>
          <w:p w14:paraId="2A4CC6D7" w14:textId="77777777" w:rsidR="00D96DE9" w:rsidRPr="00EF18BE" w:rsidRDefault="00D96DE9" w:rsidP="00217F4C">
            <w:pPr>
              <w:jc w:val="center"/>
              <w:rPr>
                <w:rFonts w:cs="Times New Roman"/>
                <w:szCs w:val="24"/>
                <w:lang w:val="ru-RU"/>
              </w:rPr>
            </w:pPr>
            <w:r w:rsidRPr="00EF18BE">
              <w:rPr>
                <w:rFonts w:cs="Times New Roman"/>
                <w:szCs w:val="24"/>
                <w:lang w:val="ru-RU"/>
              </w:rPr>
              <w:t>761</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5E74E318" w14:textId="77777777" w:rsidR="00D96DE9" w:rsidRPr="00EF18BE" w:rsidRDefault="00D96DE9" w:rsidP="00217F4C">
            <w:pPr>
              <w:jc w:val="center"/>
              <w:rPr>
                <w:rFonts w:cs="Times New Roman"/>
                <w:szCs w:val="24"/>
                <w:lang w:val="ru-RU"/>
              </w:rPr>
            </w:pPr>
            <w:r w:rsidRPr="00EF18BE">
              <w:rPr>
                <w:rFonts w:cs="Times New Roman"/>
                <w:szCs w:val="24"/>
                <w:lang w:val="ru-RU"/>
              </w:rPr>
              <w:t>1696,44</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45390A60" w14:textId="77777777" w:rsidR="00D96DE9" w:rsidRPr="00EF18BE" w:rsidRDefault="00D96DE9" w:rsidP="00217F4C">
            <w:pPr>
              <w:jc w:val="center"/>
              <w:rPr>
                <w:rFonts w:cs="Times New Roman"/>
                <w:szCs w:val="24"/>
                <w:lang w:val="ru-RU"/>
              </w:rPr>
            </w:pPr>
            <w:r w:rsidRPr="00EF18BE">
              <w:rPr>
                <w:rFonts w:cs="Times New Roman"/>
                <w:szCs w:val="24"/>
                <w:lang w:val="ru-RU"/>
              </w:rPr>
              <w:t>2016-2018 г.г.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84FEBFA"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6D1CAD42"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002FBC36"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42540137"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1696,44</w:t>
            </w: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2BBF6B28" w14:textId="77777777" w:rsidR="00D96DE9" w:rsidRPr="00EF18BE" w:rsidRDefault="00D96DE9" w:rsidP="00217F4C">
            <w:pPr>
              <w:ind w:left="-113" w:right="-102"/>
              <w:jc w:val="center"/>
              <w:rPr>
                <w:rFonts w:cs="Times New Roman"/>
                <w:szCs w:val="24"/>
                <w:lang w:val="ru-RU"/>
              </w:rPr>
            </w:pPr>
          </w:p>
        </w:tc>
        <w:tc>
          <w:tcPr>
            <w:tcW w:w="355" w:type="pct"/>
            <w:tcBorders>
              <w:top w:val="single" w:sz="4" w:space="0" w:color="000000"/>
              <w:left w:val="single" w:sz="4" w:space="0" w:color="000000"/>
              <w:bottom w:val="single" w:sz="4" w:space="0" w:color="000000"/>
              <w:right w:val="single" w:sz="4" w:space="0" w:color="000000"/>
            </w:tcBorders>
            <w:vAlign w:val="center"/>
          </w:tcPr>
          <w:p w14:paraId="697EAD07" w14:textId="77777777" w:rsidR="00D96DE9" w:rsidRPr="00EF18BE" w:rsidRDefault="00D96DE9" w:rsidP="00217F4C">
            <w:pPr>
              <w:ind w:left="-113" w:right="-102"/>
              <w:jc w:val="center"/>
              <w:rPr>
                <w:rFonts w:cs="Times New Roman"/>
                <w:szCs w:val="24"/>
                <w:lang w:val="ru-RU"/>
              </w:rPr>
            </w:pPr>
          </w:p>
        </w:tc>
      </w:tr>
      <w:tr w:rsidR="00D96DE9" w:rsidRPr="00EF18BE" w14:paraId="59E0EE77"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709F948D"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lastRenderedPageBreak/>
              <w:t>1.9</w:t>
            </w:r>
          </w:p>
        </w:tc>
        <w:tc>
          <w:tcPr>
            <w:tcW w:w="639" w:type="pct"/>
            <w:gridSpan w:val="2"/>
            <w:tcBorders>
              <w:top w:val="single" w:sz="4" w:space="0" w:color="000000"/>
              <w:left w:val="single" w:sz="4" w:space="0" w:color="000000"/>
              <w:bottom w:val="single" w:sz="4" w:space="0" w:color="000000"/>
              <w:right w:val="nil"/>
            </w:tcBorders>
            <w:vAlign w:val="center"/>
          </w:tcPr>
          <w:p w14:paraId="3512CC7A" w14:textId="77777777" w:rsidR="00D96DE9" w:rsidRPr="00EF18BE" w:rsidRDefault="00D96DE9" w:rsidP="00217F4C">
            <w:pPr>
              <w:pStyle w:val="afff4"/>
              <w:jc w:val="center"/>
              <w:rPr>
                <w:rFonts w:ascii="Times New Roman" w:eastAsia="Times New Roman" w:hAnsi="Times New Roman"/>
                <w:szCs w:val="24"/>
                <w:lang w:val="ru-RU"/>
              </w:rPr>
            </w:pPr>
            <w:r w:rsidRPr="00EF18BE">
              <w:rPr>
                <w:rFonts w:ascii="Times New Roman" w:hAnsi="Times New Roman"/>
                <w:szCs w:val="24"/>
                <w:lang w:val="ru-RU"/>
              </w:rPr>
              <w:t>Реконструкция сетевого насосного оборудования теплосетей в п. Зональная станция</w:t>
            </w:r>
          </w:p>
        </w:tc>
        <w:tc>
          <w:tcPr>
            <w:tcW w:w="246" w:type="pct"/>
            <w:tcBorders>
              <w:top w:val="single" w:sz="4" w:space="0" w:color="000000"/>
              <w:left w:val="single" w:sz="4" w:space="0" w:color="000000"/>
              <w:bottom w:val="single" w:sz="4" w:space="0" w:color="000000"/>
              <w:right w:val="nil"/>
            </w:tcBorders>
            <w:vAlign w:val="center"/>
          </w:tcPr>
          <w:p w14:paraId="2D3B237D"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787" w:type="pct"/>
            <w:gridSpan w:val="5"/>
            <w:tcBorders>
              <w:top w:val="single" w:sz="4" w:space="0" w:color="000000"/>
              <w:left w:val="single" w:sz="4" w:space="0" w:color="000000"/>
              <w:bottom w:val="single" w:sz="4" w:space="0" w:color="000000"/>
              <w:right w:val="nil"/>
            </w:tcBorders>
            <w:vAlign w:val="center"/>
          </w:tcPr>
          <w:p w14:paraId="50CD2A9B" w14:textId="77777777" w:rsidR="00D96DE9" w:rsidRPr="00EF18BE" w:rsidRDefault="00D96DE9" w:rsidP="00217F4C">
            <w:pPr>
              <w:jc w:val="center"/>
              <w:rPr>
                <w:rFonts w:cs="Times New Roman"/>
                <w:szCs w:val="24"/>
                <w:lang w:val="ru-RU"/>
              </w:rPr>
            </w:pPr>
            <w:r w:rsidRPr="00EF18BE">
              <w:rPr>
                <w:rFonts w:cs="Times New Roman"/>
                <w:szCs w:val="24"/>
                <w:lang w:val="ru-RU"/>
              </w:rPr>
              <w:t>4</w:t>
            </w: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69E85EFD" w14:textId="77777777" w:rsidR="00D96DE9" w:rsidRPr="00EF18BE" w:rsidRDefault="00D96DE9" w:rsidP="00217F4C">
            <w:pPr>
              <w:jc w:val="center"/>
              <w:rPr>
                <w:rFonts w:cs="Times New Roman"/>
                <w:szCs w:val="24"/>
                <w:lang w:val="ru-RU"/>
              </w:rPr>
            </w:pPr>
            <w:r w:rsidRPr="00EF18BE">
              <w:rPr>
                <w:rFonts w:eastAsia="Times New Roman" w:cs="Times New Roman"/>
                <w:szCs w:val="24"/>
                <w:lang w:val="ru-RU" w:eastAsia="ru-RU"/>
              </w:rPr>
              <w:t>5188</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1290F238" w14:textId="77777777" w:rsidR="00D96DE9" w:rsidRPr="00EF18BE" w:rsidRDefault="00D96DE9" w:rsidP="00217F4C">
            <w:pPr>
              <w:jc w:val="center"/>
              <w:rPr>
                <w:rFonts w:cs="Times New Roman"/>
                <w:szCs w:val="24"/>
                <w:lang w:val="ru-RU"/>
              </w:rPr>
            </w:pPr>
            <w:r w:rsidRPr="00EF18BE">
              <w:rPr>
                <w:rFonts w:cs="Times New Roman"/>
                <w:szCs w:val="24"/>
                <w:lang w:val="ru-RU"/>
              </w:rPr>
              <w:t>2015 г.</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DA90DCE"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39839245"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078F3344" w14:textId="77777777" w:rsidR="00D96DE9" w:rsidRPr="00EF18BE" w:rsidRDefault="00D96DE9" w:rsidP="00217F4C">
            <w:pPr>
              <w:ind w:left="-113" w:right="-102"/>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1BAE7526" w14:textId="77777777" w:rsidR="00D96DE9" w:rsidRPr="00EF18BE" w:rsidRDefault="00D96DE9" w:rsidP="00217F4C">
            <w:pPr>
              <w:ind w:left="-113" w:right="-102"/>
              <w:jc w:val="center"/>
              <w:rPr>
                <w:rFonts w:cs="Times New Roman"/>
                <w:szCs w:val="24"/>
                <w:lang w:val="ru-RU"/>
              </w:rPr>
            </w:pP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0ED0E430" w14:textId="77777777" w:rsidR="00D96DE9" w:rsidRPr="00EF18BE" w:rsidRDefault="00D96DE9" w:rsidP="00217F4C">
            <w:pPr>
              <w:ind w:left="-113" w:right="-102"/>
              <w:jc w:val="center"/>
              <w:rPr>
                <w:rFonts w:cs="Times New Roman"/>
                <w:szCs w:val="24"/>
                <w:lang w:val="ru-RU"/>
              </w:rPr>
            </w:pPr>
            <w:r w:rsidRPr="00EF18BE">
              <w:rPr>
                <w:rFonts w:eastAsia="Times New Roman" w:cs="Times New Roman"/>
                <w:szCs w:val="24"/>
                <w:lang w:val="ru-RU" w:eastAsia="ru-RU"/>
              </w:rPr>
              <w:t>6246,487</w:t>
            </w:r>
          </w:p>
        </w:tc>
        <w:tc>
          <w:tcPr>
            <w:tcW w:w="355" w:type="pct"/>
            <w:tcBorders>
              <w:top w:val="single" w:sz="4" w:space="0" w:color="000000"/>
              <w:left w:val="single" w:sz="4" w:space="0" w:color="000000"/>
              <w:bottom w:val="single" w:sz="4" w:space="0" w:color="000000"/>
              <w:right w:val="single" w:sz="4" w:space="0" w:color="000000"/>
            </w:tcBorders>
            <w:vAlign w:val="center"/>
          </w:tcPr>
          <w:p w14:paraId="7ECEAD72" w14:textId="77777777" w:rsidR="00D96DE9" w:rsidRPr="00EF18BE" w:rsidRDefault="00D96DE9" w:rsidP="00217F4C">
            <w:pPr>
              <w:ind w:left="-113" w:right="-102"/>
              <w:jc w:val="center"/>
              <w:rPr>
                <w:rFonts w:eastAsia="Times New Roman" w:cs="Times New Roman"/>
                <w:szCs w:val="24"/>
                <w:lang w:val="ru-RU" w:eastAsia="ru-RU"/>
              </w:rPr>
            </w:pPr>
          </w:p>
        </w:tc>
      </w:tr>
      <w:tr w:rsidR="00D96DE9" w:rsidRPr="00EF18BE" w14:paraId="4F548E02"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25293568" w14:textId="77777777" w:rsidR="00D96DE9" w:rsidRPr="00EF18BE" w:rsidRDefault="00D96DE9" w:rsidP="00217F4C">
            <w:pPr>
              <w:pStyle w:val="afff4"/>
              <w:jc w:val="center"/>
              <w:rPr>
                <w:rFonts w:ascii="Times New Roman" w:hAnsi="Times New Roman"/>
                <w:szCs w:val="24"/>
                <w:lang w:val="ru-RU"/>
              </w:rPr>
            </w:pPr>
          </w:p>
        </w:tc>
        <w:tc>
          <w:tcPr>
            <w:tcW w:w="885" w:type="pct"/>
            <w:gridSpan w:val="3"/>
            <w:tcBorders>
              <w:top w:val="single" w:sz="4" w:space="0" w:color="000000"/>
              <w:left w:val="single" w:sz="4" w:space="0" w:color="000000"/>
              <w:bottom w:val="single" w:sz="4" w:space="0" w:color="000000"/>
              <w:right w:val="nil"/>
            </w:tcBorders>
            <w:vAlign w:val="center"/>
          </w:tcPr>
          <w:p w14:paraId="38F29905"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Итого:</w:t>
            </w:r>
          </w:p>
        </w:tc>
        <w:tc>
          <w:tcPr>
            <w:tcW w:w="787" w:type="pct"/>
            <w:gridSpan w:val="5"/>
            <w:tcBorders>
              <w:top w:val="single" w:sz="4" w:space="0" w:color="000000"/>
              <w:left w:val="single" w:sz="4" w:space="0" w:color="000000"/>
              <w:bottom w:val="single" w:sz="4" w:space="0" w:color="000000"/>
              <w:right w:val="nil"/>
            </w:tcBorders>
            <w:vAlign w:val="center"/>
          </w:tcPr>
          <w:p w14:paraId="4DE51E2C" w14:textId="77777777" w:rsidR="00D96DE9" w:rsidRPr="00EF18BE" w:rsidRDefault="00D96DE9" w:rsidP="00217F4C">
            <w:pPr>
              <w:jc w:val="center"/>
              <w:rPr>
                <w:rFonts w:cs="Times New Roman"/>
                <w:szCs w:val="24"/>
                <w:lang w:val="ru-RU"/>
              </w:rPr>
            </w:pPr>
          </w:p>
        </w:tc>
        <w:tc>
          <w:tcPr>
            <w:tcW w:w="443" w:type="pct"/>
            <w:gridSpan w:val="6"/>
            <w:tcBorders>
              <w:top w:val="single" w:sz="4" w:space="0" w:color="000000"/>
              <w:left w:val="single" w:sz="4" w:space="0" w:color="000000"/>
              <w:bottom w:val="single" w:sz="4" w:space="0" w:color="000000"/>
              <w:right w:val="single" w:sz="4" w:space="0" w:color="000000"/>
            </w:tcBorders>
            <w:vAlign w:val="center"/>
          </w:tcPr>
          <w:p w14:paraId="69C35127" w14:textId="77777777" w:rsidR="00D96DE9" w:rsidRPr="00EF18BE" w:rsidRDefault="00D96DE9" w:rsidP="00217F4C">
            <w:pPr>
              <w:jc w:val="center"/>
              <w:rPr>
                <w:rFonts w:cs="Times New Roman"/>
                <w:szCs w:val="24"/>
                <w:lang w:val="ru-RU"/>
              </w:rPr>
            </w:pPr>
            <w:r w:rsidRPr="00EF18BE">
              <w:rPr>
                <w:rFonts w:cs="Times New Roman"/>
                <w:szCs w:val="24"/>
                <w:lang w:val="ru-RU"/>
              </w:rPr>
              <w:t>180083,6 (65133,61)</w:t>
            </w:r>
          </w:p>
        </w:tc>
        <w:tc>
          <w:tcPr>
            <w:tcW w:w="443" w:type="pct"/>
            <w:gridSpan w:val="4"/>
            <w:tcBorders>
              <w:top w:val="single" w:sz="4" w:space="0" w:color="000000"/>
              <w:left w:val="single" w:sz="4" w:space="0" w:color="000000"/>
              <w:bottom w:val="single" w:sz="4" w:space="0" w:color="000000"/>
              <w:right w:val="single" w:sz="4" w:space="0" w:color="000000"/>
            </w:tcBorders>
            <w:vAlign w:val="center"/>
          </w:tcPr>
          <w:p w14:paraId="050D36D7"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66FD7845" w14:textId="77777777" w:rsidR="00D96DE9" w:rsidRPr="00EF18BE" w:rsidRDefault="00D96DE9" w:rsidP="00217F4C">
            <w:pPr>
              <w:jc w:val="center"/>
              <w:rPr>
                <w:rFonts w:cs="Times New Roman"/>
                <w:szCs w:val="24"/>
                <w:lang w:val="ru-RU"/>
              </w:rPr>
            </w:pP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24FBE8AD" w14:textId="77777777" w:rsidR="00D96DE9" w:rsidRPr="00EF18BE" w:rsidRDefault="00D96DE9" w:rsidP="00217F4C">
            <w:pPr>
              <w:jc w:val="center"/>
              <w:rPr>
                <w:rFonts w:cs="Times New Roman"/>
                <w:szCs w:val="24"/>
                <w:lang w:val="ru-RU"/>
              </w:rPr>
            </w:pPr>
          </w:p>
        </w:tc>
        <w:tc>
          <w:tcPr>
            <w:tcW w:w="361" w:type="pct"/>
            <w:gridSpan w:val="5"/>
            <w:tcBorders>
              <w:top w:val="single" w:sz="4" w:space="0" w:color="000000"/>
              <w:left w:val="single" w:sz="4" w:space="0" w:color="000000"/>
              <w:bottom w:val="single" w:sz="4" w:space="0" w:color="000000"/>
              <w:right w:val="single" w:sz="4" w:space="0" w:color="000000"/>
            </w:tcBorders>
            <w:vAlign w:val="center"/>
          </w:tcPr>
          <w:p w14:paraId="6F1A071E"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120000 (0)</w:t>
            </w:r>
          </w:p>
        </w:tc>
        <w:tc>
          <w:tcPr>
            <w:tcW w:w="358" w:type="pct"/>
            <w:gridSpan w:val="5"/>
            <w:tcBorders>
              <w:top w:val="single" w:sz="4" w:space="0" w:color="000000"/>
              <w:left w:val="single" w:sz="4" w:space="0" w:color="000000"/>
              <w:bottom w:val="single" w:sz="4" w:space="0" w:color="000000"/>
              <w:right w:val="single" w:sz="4" w:space="0" w:color="000000"/>
            </w:tcBorders>
            <w:vAlign w:val="center"/>
          </w:tcPr>
          <w:p w14:paraId="548FF4AC" w14:textId="77777777" w:rsidR="00D96DE9" w:rsidRPr="00EF18BE" w:rsidRDefault="00D96DE9" w:rsidP="00217F4C">
            <w:pPr>
              <w:ind w:left="-113" w:right="-102"/>
              <w:jc w:val="center"/>
              <w:rPr>
                <w:rFonts w:cs="Times New Roman"/>
                <w:szCs w:val="24"/>
                <w:lang w:val="ru-RU"/>
              </w:rPr>
            </w:pPr>
            <w:r w:rsidRPr="00EF18BE">
              <w:rPr>
                <w:rFonts w:cs="Times New Roman"/>
                <w:szCs w:val="24"/>
                <w:lang w:val="ru-RU"/>
              </w:rPr>
              <w:t>7993,13 (13043,13)</w:t>
            </w:r>
          </w:p>
        </w:tc>
        <w:tc>
          <w:tcPr>
            <w:tcW w:w="358" w:type="pct"/>
            <w:gridSpan w:val="4"/>
            <w:tcBorders>
              <w:top w:val="single" w:sz="4" w:space="0" w:color="000000"/>
              <w:left w:val="single" w:sz="4" w:space="0" w:color="000000"/>
              <w:bottom w:val="single" w:sz="4" w:space="0" w:color="000000"/>
              <w:right w:val="single" w:sz="4" w:space="0" w:color="000000"/>
            </w:tcBorders>
            <w:vAlign w:val="center"/>
          </w:tcPr>
          <w:p w14:paraId="31AA3E2E" w14:textId="77777777" w:rsidR="00D96DE9" w:rsidRPr="00EF18BE" w:rsidRDefault="00D96DE9" w:rsidP="00217F4C">
            <w:pPr>
              <w:ind w:left="-113" w:right="-102"/>
              <w:jc w:val="center"/>
              <w:rPr>
                <w:rFonts w:eastAsia="Times New Roman" w:cs="Times New Roman"/>
                <w:szCs w:val="24"/>
                <w:lang w:val="ru-RU" w:eastAsia="ru-RU"/>
              </w:rPr>
            </w:pPr>
            <w:r w:rsidRPr="00EF18BE">
              <w:rPr>
                <w:rFonts w:eastAsia="Times New Roman" w:cs="Times New Roman"/>
                <w:szCs w:val="24"/>
                <w:lang w:val="ru-RU" w:eastAsia="ru-RU"/>
              </w:rPr>
              <w:t>28940,8</w:t>
            </w:r>
          </w:p>
        </w:tc>
        <w:tc>
          <w:tcPr>
            <w:tcW w:w="355" w:type="pct"/>
            <w:tcBorders>
              <w:top w:val="single" w:sz="4" w:space="0" w:color="000000"/>
              <w:left w:val="single" w:sz="4" w:space="0" w:color="000000"/>
              <w:bottom w:val="single" w:sz="4" w:space="0" w:color="000000"/>
              <w:right w:val="single" w:sz="4" w:space="0" w:color="000000"/>
            </w:tcBorders>
            <w:vAlign w:val="center"/>
          </w:tcPr>
          <w:p w14:paraId="6B20406D" w14:textId="77777777" w:rsidR="00D96DE9" w:rsidRPr="00EF18BE" w:rsidRDefault="00D96DE9" w:rsidP="00217F4C">
            <w:pPr>
              <w:ind w:left="-113" w:right="-102"/>
              <w:jc w:val="center"/>
              <w:rPr>
                <w:rFonts w:eastAsia="Times New Roman" w:cs="Times New Roman"/>
                <w:szCs w:val="24"/>
                <w:lang w:val="ru-RU" w:eastAsia="ru-RU"/>
              </w:rPr>
            </w:pPr>
            <w:r w:rsidRPr="00EF18BE">
              <w:rPr>
                <w:rFonts w:eastAsia="Times New Roman" w:cs="Times New Roman"/>
                <w:szCs w:val="24"/>
                <w:lang w:val="ru-RU" w:eastAsia="ru-RU"/>
              </w:rPr>
              <w:t>22815</w:t>
            </w:r>
          </w:p>
        </w:tc>
      </w:tr>
      <w:tr w:rsidR="00D96DE9" w:rsidRPr="00EF18BE" w14:paraId="0A315F14" w14:textId="77777777" w:rsidTr="008A13BA">
        <w:trPr>
          <w:jc w:val="center"/>
        </w:trPr>
        <w:tc>
          <w:tcPr>
            <w:tcW w:w="5000" w:type="pct"/>
            <w:gridSpan w:val="45"/>
            <w:tcBorders>
              <w:top w:val="single" w:sz="4" w:space="0" w:color="000000"/>
              <w:left w:val="single" w:sz="4" w:space="0" w:color="000000"/>
              <w:bottom w:val="single" w:sz="4" w:space="0" w:color="000000"/>
              <w:right w:val="single" w:sz="4" w:space="0" w:color="000000"/>
            </w:tcBorders>
            <w:vAlign w:val="center"/>
          </w:tcPr>
          <w:p w14:paraId="79D8B8AB" w14:textId="77777777" w:rsidR="00D96DE9" w:rsidRPr="00EF18BE" w:rsidRDefault="00D96DE9" w:rsidP="00217F4C">
            <w:pPr>
              <w:ind w:left="-113" w:right="-102"/>
              <w:jc w:val="center"/>
              <w:rPr>
                <w:rFonts w:eastAsia="Times New Roman" w:cs="Times New Roman"/>
                <w:b/>
                <w:szCs w:val="24"/>
                <w:lang w:val="ru-RU" w:eastAsia="ru-RU"/>
              </w:rPr>
            </w:pPr>
            <w:r w:rsidRPr="00EF18BE">
              <w:rPr>
                <w:rFonts w:eastAsia="Times New Roman" w:cs="Times New Roman"/>
                <w:b/>
                <w:szCs w:val="24"/>
                <w:lang w:val="ru-RU" w:eastAsia="ru-RU"/>
              </w:rPr>
              <w:t>Раздел 3. Водоснабжение и водоотведение</w:t>
            </w:r>
          </w:p>
        </w:tc>
      </w:tr>
      <w:tr w:rsidR="00D96DE9" w:rsidRPr="00EF18BE" w14:paraId="68E9FC95" w14:textId="77777777" w:rsidTr="008A13BA">
        <w:trPr>
          <w:trHeight w:val="295"/>
          <w:tblHeader/>
          <w:jc w:val="center"/>
        </w:trPr>
        <w:tc>
          <w:tcPr>
            <w:tcW w:w="294" w:type="pct"/>
            <w:gridSpan w:val="2"/>
            <w:vMerge w:val="restart"/>
            <w:tcBorders>
              <w:top w:val="single" w:sz="4" w:space="0" w:color="000000"/>
              <w:left w:val="single" w:sz="4" w:space="0" w:color="000000"/>
              <w:bottom w:val="nil"/>
              <w:right w:val="nil"/>
            </w:tcBorders>
            <w:vAlign w:val="center"/>
            <w:hideMark/>
          </w:tcPr>
          <w:p w14:paraId="2319258F" w14:textId="77777777" w:rsidR="00D96DE9" w:rsidRPr="00EF18BE" w:rsidRDefault="00D96DE9" w:rsidP="00217F4C">
            <w:pPr>
              <w:snapToGrid w:val="0"/>
              <w:ind w:left="-108" w:right="-108"/>
              <w:jc w:val="center"/>
              <w:rPr>
                <w:rFonts w:cs="Times New Roman"/>
                <w:spacing w:val="-10"/>
                <w:szCs w:val="24"/>
                <w:lang w:val="ru-RU"/>
              </w:rPr>
            </w:pPr>
            <w:r w:rsidRPr="00EF18BE">
              <w:rPr>
                <w:rFonts w:cs="Times New Roman"/>
                <w:spacing w:val="-10"/>
                <w:szCs w:val="24"/>
                <w:lang w:val="ru-RU"/>
              </w:rPr>
              <w:t>№</w:t>
            </w:r>
          </w:p>
          <w:p w14:paraId="16C2A7A2" w14:textId="77777777" w:rsidR="00D96DE9" w:rsidRPr="00EF18BE" w:rsidRDefault="00D96DE9" w:rsidP="00217F4C">
            <w:pPr>
              <w:snapToGrid w:val="0"/>
              <w:ind w:left="-108" w:right="-108"/>
              <w:jc w:val="center"/>
              <w:rPr>
                <w:rFonts w:cs="Times New Roman"/>
                <w:bCs/>
                <w:spacing w:val="-10"/>
                <w:lang w:val="ru-RU"/>
              </w:rPr>
            </w:pPr>
            <w:r w:rsidRPr="00EF18BE">
              <w:rPr>
                <w:rFonts w:cs="Times New Roman"/>
                <w:spacing w:val="-10"/>
                <w:szCs w:val="24"/>
                <w:lang w:val="ru-RU"/>
              </w:rPr>
              <w:t>п/п</w:t>
            </w:r>
          </w:p>
        </w:tc>
        <w:tc>
          <w:tcPr>
            <w:tcW w:w="1531" w:type="pct"/>
            <w:gridSpan w:val="7"/>
            <w:vMerge w:val="restart"/>
            <w:tcBorders>
              <w:top w:val="single" w:sz="4" w:space="0" w:color="000000"/>
              <w:left w:val="single" w:sz="4" w:space="0" w:color="000000"/>
              <w:bottom w:val="nil"/>
              <w:right w:val="nil"/>
            </w:tcBorders>
            <w:vAlign w:val="center"/>
            <w:hideMark/>
          </w:tcPr>
          <w:p w14:paraId="44A5ACAC" w14:textId="77777777" w:rsidR="00D96DE9" w:rsidRPr="00EF18BE" w:rsidRDefault="00D96DE9" w:rsidP="00217F4C">
            <w:pPr>
              <w:snapToGrid w:val="0"/>
              <w:jc w:val="center"/>
              <w:rPr>
                <w:rFonts w:cs="Times New Roman"/>
                <w:bCs/>
                <w:lang w:val="ru-RU"/>
              </w:rPr>
            </w:pPr>
            <w:r w:rsidRPr="00EF18BE">
              <w:rPr>
                <w:rFonts w:cs="Times New Roman"/>
                <w:bCs/>
                <w:lang w:val="ru-RU"/>
              </w:rPr>
              <w:t>Наименование работ и затрат</w:t>
            </w:r>
          </w:p>
        </w:tc>
        <w:tc>
          <w:tcPr>
            <w:tcW w:w="235" w:type="pct"/>
            <w:gridSpan w:val="3"/>
            <w:vMerge w:val="restart"/>
            <w:tcBorders>
              <w:top w:val="single" w:sz="4" w:space="0" w:color="000000"/>
              <w:left w:val="single" w:sz="4" w:space="0" w:color="000000"/>
              <w:bottom w:val="nil"/>
              <w:right w:val="nil"/>
            </w:tcBorders>
            <w:vAlign w:val="center"/>
            <w:hideMark/>
          </w:tcPr>
          <w:p w14:paraId="22DE0C84" w14:textId="77777777" w:rsidR="00D96DE9" w:rsidRPr="00EF18BE" w:rsidRDefault="00D96DE9" w:rsidP="00217F4C">
            <w:pPr>
              <w:snapToGrid w:val="0"/>
              <w:jc w:val="center"/>
              <w:rPr>
                <w:rFonts w:cs="Times New Roman"/>
                <w:bCs/>
                <w:lang w:val="ru-RU"/>
              </w:rPr>
            </w:pPr>
            <w:r w:rsidRPr="00EF18BE">
              <w:rPr>
                <w:rFonts w:cs="Times New Roman"/>
                <w:spacing w:val="-8"/>
                <w:szCs w:val="24"/>
                <w:lang w:val="ru-RU"/>
              </w:rPr>
              <w:t>Ед. изм.</w:t>
            </w:r>
          </w:p>
        </w:tc>
        <w:tc>
          <w:tcPr>
            <w:tcW w:w="281" w:type="pct"/>
            <w:gridSpan w:val="3"/>
            <w:vMerge w:val="restart"/>
            <w:tcBorders>
              <w:top w:val="single" w:sz="4" w:space="0" w:color="000000"/>
              <w:left w:val="single" w:sz="4" w:space="0" w:color="000000"/>
              <w:bottom w:val="nil"/>
              <w:right w:val="nil"/>
            </w:tcBorders>
            <w:vAlign w:val="center"/>
            <w:hideMark/>
          </w:tcPr>
          <w:p w14:paraId="3B92E91D"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Объем работ</w:t>
            </w:r>
          </w:p>
        </w:tc>
        <w:tc>
          <w:tcPr>
            <w:tcW w:w="465" w:type="pct"/>
            <w:gridSpan w:val="4"/>
            <w:vMerge w:val="restart"/>
            <w:tcBorders>
              <w:top w:val="single" w:sz="4" w:space="0" w:color="000000"/>
              <w:left w:val="single" w:sz="4" w:space="0" w:color="000000"/>
              <w:bottom w:val="nil"/>
              <w:right w:val="single" w:sz="4" w:space="0" w:color="000000"/>
            </w:tcBorders>
            <w:vAlign w:val="center"/>
            <w:hideMark/>
          </w:tcPr>
          <w:p w14:paraId="0E05CA1E" w14:textId="77777777" w:rsidR="00D96DE9" w:rsidRPr="00EF18BE" w:rsidRDefault="00D96DE9" w:rsidP="00217F4C">
            <w:pPr>
              <w:snapToGrid w:val="0"/>
              <w:ind w:left="-108" w:right="-108"/>
              <w:jc w:val="center"/>
              <w:rPr>
                <w:rFonts w:cs="Times New Roman"/>
                <w:bCs/>
                <w:spacing w:val="-10"/>
                <w:szCs w:val="24"/>
                <w:lang w:val="ru-RU"/>
              </w:rPr>
            </w:pPr>
            <w:r w:rsidRPr="00EF18BE">
              <w:rPr>
                <w:rFonts w:cs="Times New Roman"/>
                <w:szCs w:val="24"/>
                <w:lang w:val="ru-RU"/>
              </w:rPr>
              <w:t>Общая стоимость, тыс. руб.</w:t>
            </w:r>
          </w:p>
        </w:tc>
        <w:tc>
          <w:tcPr>
            <w:tcW w:w="357" w:type="pct"/>
            <w:gridSpan w:val="4"/>
            <w:vMerge w:val="restart"/>
            <w:tcBorders>
              <w:top w:val="single" w:sz="4" w:space="0" w:color="000000"/>
              <w:left w:val="single" w:sz="4" w:space="0" w:color="000000"/>
              <w:bottom w:val="nil"/>
              <w:right w:val="single" w:sz="4" w:space="0" w:color="000000"/>
            </w:tcBorders>
            <w:vAlign w:val="center"/>
            <w:hideMark/>
          </w:tcPr>
          <w:p w14:paraId="0F278671"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Срок</w:t>
            </w:r>
          </w:p>
        </w:tc>
        <w:tc>
          <w:tcPr>
            <w:tcW w:w="1837" w:type="pct"/>
            <w:gridSpan w:val="22"/>
            <w:tcBorders>
              <w:top w:val="single" w:sz="4" w:space="0" w:color="000000"/>
              <w:left w:val="single" w:sz="4" w:space="0" w:color="000000"/>
              <w:bottom w:val="nil"/>
              <w:right w:val="single" w:sz="4" w:space="0" w:color="000000"/>
            </w:tcBorders>
            <w:hideMark/>
          </w:tcPr>
          <w:p w14:paraId="7A5D5099"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D96DE9" w:rsidRPr="00EF18BE" w14:paraId="4D1937F8" w14:textId="77777777" w:rsidTr="008A13BA">
        <w:trPr>
          <w:trHeight w:val="295"/>
          <w:tblHeader/>
          <w:jc w:val="center"/>
        </w:trPr>
        <w:tc>
          <w:tcPr>
            <w:tcW w:w="294" w:type="pct"/>
            <w:gridSpan w:val="2"/>
            <w:vMerge/>
            <w:tcBorders>
              <w:top w:val="single" w:sz="4" w:space="0" w:color="000000"/>
              <w:left w:val="single" w:sz="4" w:space="0" w:color="000000"/>
              <w:bottom w:val="nil"/>
              <w:right w:val="nil"/>
            </w:tcBorders>
            <w:vAlign w:val="center"/>
            <w:hideMark/>
          </w:tcPr>
          <w:p w14:paraId="738BDBD5" w14:textId="77777777" w:rsidR="00D96DE9" w:rsidRPr="00EF18BE" w:rsidRDefault="00D96DE9" w:rsidP="00217F4C">
            <w:pPr>
              <w:widowControl/>
              <w:rPr>
                <w:rFonts w:cs="Times New Roman"/>
                <w:bCs/>
                <w:spacing w:val="-10"/>
                <w:lang w:val="ru-RU"/>
              </w:rPr>
            </w:pPr>
          </w:p>
        </w:tc>
        <w:tc>
          <w:tcPr>
            <w:tcW w:w="1531" w:type="pct"/>
            <w:gridSpan w:val="7"/>
            <w:vMerge/>
            <w:tcBorders>
              <w:top w:val="single" w:sz="4" w:space="0" w:color="000000"/>
              <w:left w:val="single" w:sz="4" w:space="0" w:color="000000"/>
              <w:bottom w:val="nil"/>
              <w:right w:val="nil"/>
            </w:tcBorders>
            <w:vAlign w:val="center"/>
            <w:hideMark/>
          </w:tcPr>
          <w:p w14:paraId="577D764F" w14:textId="77777777" w:rsidR="00D96DE9" w:rsidRPr="00EF18BE" w:rsidRDefault="00D96DE9" w:rsidP="00217F4C">
            <w:pPr>
              <w:widowControl/>
              <w:rPr>
                <w:rFonts w:cs="Times New Roman"/>
                <w:bCs/>
                <w:lang w:val="ru-RU"/>
              </w:rPr>
            </w:pPr>
          </w:p>
        </w:tc>
        <w:tc>
          <w:tcPr>
            <w:tcW w:w="235" w:type="pct"/>
            <w:gridSpan w:val="3"/>
            <w:vMerge/>
            <w:tcBorders>
              <w:top w:val="single" w:sz="4" w:space="0" w:color="000000"/>
              <w:left w:val="single" w:sz="4" w:space="0" w:color="000000"/>
              <w:bottom w:val="nil"/>
              <w:right w:val="nil"/>
            </w:tcBorders>
            <w:vAlign w:val="center"/>
            <w:hideMark/>
          </w:tcPr>
          <w:p w14:paraId="03309F54" w14:textId="77777777" w:rsidR="00D96DE9" w:rsidRPr="00EF18BE" w:rsidRDefault="00D96DE9" w:rsidP="00217F4C">
            <w:pPr>
              <w:widowControl/>
              <w:rPr>
                <w:rFonts w:cs="Times New Roman"/>
                <w:bCs/>
                <w:lang w:val="ru-RU"/>
              </w:rPr>
            </w:pPr>
          </w:p>
        </w:tc>
        <w:tc>
          <w:tcPr>
            <w:tcW w:w="281" w:type="pct"/>
            <w:gridSpan w:val="3"/>
            <w:vMerge/>
            <w:tcBorders>
              <w:top w:val="single" w:sz="4" w:space="0" w:color="000000"/>
              <w:left w:val="single" w:sz="4" w:space="0" w:color="000000"/>
              <w:bottom w:val="nil"/>
              <w:right w:val="nil"/>
            </w:tcBorders>
            <w:vAlign w:val="center"/>
            <w:hideMark/>
          </w:tcPr>
          <w:p w14:paraId="7B5CF8D5" w14:textId="77777777" w:rsidR="00D96DE9" w:rsidRPr="00EF18BE" w:rsidRDefault="00D96DE9" w:rsidP="00217F4C">
            <w:pPr>
              <w:widowControl/>
              <w:rPr>
                <w:rFonts w:cs="Times New Roman"/>
                <w:szCs w:val="24"/>
                <w:lang w:val="ru-RU"/>
              </w:rPr>
            </w:pPr>
          </w:p>
        </w:tc>
        <w:tc>
          <w:tcPr>
            <w:tcW w:w="465" w:type="pct"/>
            <w:gridSpan w:val="4"/>
            <w:vMerge/>
            <w:tcBorders>
              <w:top w:val="single" w:sz="4" w:space="0" w:color="000000"/>
              <w:left w:val="single" w:sz="4" w:space="0" w:color="000000"/>
              <w:bottom w:val="nil"/>
              <w:right w:val="single" w:sz="4" w:space="0" w:color="000000"/>
            </w:tcBorders>
            <w:vAlign w:val="center"/>
            <w:hideMark/>
          </w:tcPr>
          <w:p w14:paraId="38C300BD" w14:textId="77777777" w:rsidR="00D96DE9" w:rsidRPr="00EF18BE" w:rsidRDefault="00D96DE9" w:rsidP="00217F4C">
            <w:pPr>
              <w:widowControl/>
              <w:rPr>
                <w:rFonts w:cs="Times New Roman"/>
                <w:bCs/>
                <w:spacing w:val="-10"/>
                <w:szCs w:val="24"/>
                <w:lang w:val="ru-RU"/>
              </w:rPr>
            </w:pPr>
          </w:p>
        </w:tc>
        <w:tc>
          <w:tcPr>
            <w:tcW w:w="357" w:type="pct"/>
            <w:gridSpan w:val="4"/>
            <w:vMerge/>
            <w:tcBorders>
              <w:top w:val="single" w:sz="4" w:space="0" w:color="000000"/>
              <w:left w:val="single" w:sz="4" w:space="0" w:color="000000"/>
              <w:bottom w:val="nil"/>
              <w:right w:val="single" w:sz="4" w:space="0" w:color="000000"/>
            </w:tcBorders>
            <w:vAlign w:val="center"/>
            <w:hideMark/>
          </w:tcPr>
          <w:p w14:paraId="2C0018B8" w14:textId="77777777" w:rsidR="00D96DE9" w:rsidRPr="00EF18BE" w:rsidRDefault="00D96DE9" w:rsidP="00217F4C">
            <w:pPr>
              <w:widowControl/>
              <w:rPr>
                <w:rFonts w:cs="Times New Roman"/>
                <w:szCs w:val="24"/>
                <w:lang w:val="ru-RU"/>
              </w:rPr>
            </w:pPr>
          </w:p>
        </w:tc>
        <w:tc>
          <w:tcPr>
            <w:tcW w:w="327" w:type="pct"/>
            <w:gridSpan w:val="6"/>
            <w:tcBorders>
              <w:top w:val="single" w:sz="4" w:space="0" w:color="000000"/>
              <w:left w:val="single" w:sz="4" w:space="0" w:color="000000"/>
              <w:bottom w:val="nil"/>
              <w:right w:val="single" w:sz="4" w:space="0" w:color="000000"/>
            </w:tcBorders>
            <w:vAlign w:val="center"/>
            <w:hideMark/>
          </w:tcPr>
          <w:p w14:paraId="1AC11E51"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ФБ</w:t>
            </w:r>
          </w:p>
        </w:tc>
        <w:tc>
          <w:tcPr>
            <w:tcW w:w="375" w:type="pct"/>
            <w:gridSpan w:val="5"/>
            <w:tcBorders>
              <w:top w:val="single" w:sz="4" w:space="0" w:color="000000"/>
              <w:left w:val="single" w:sz="4" w:space="0" w:color="000000"/>
              <w:bottom w:val="nil"/>
              <w:right w:val="single" w:sz="4" w:space="0" w:color="000000"/>
            </w:tcBorders>
            <w:vAlign w:val="center"/>
            <w:hideMark/>
          </w:tcPr>
          <w:p w14:paraId="7DB4CA3C"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w:t>
            </w:r>
          </w:p>
        </w:tc>
        <w:tc>
          <w:tcPr>
            <w:tcW w:w="315" w:type="pct"/>
            <w:gridSpan w:val="4"/>
            <w:tcBorders>
              <w:top w:val="single" w:sz="4" w:space="0" w:color="000000"/>
              <w:left w:val="single" w:sz="4" w:space="0" w:color="000000"/>
              <w:bottom w:val="nil"/>
              <w:right w:val="single" w:sz="4" w:space="0" w:color="000000"/>
            </w:tcBorders>
            <w:vAlign w:val="center"/>
            <w:hideMark/>
          </w:tcPr>
          <w:p w14:paraId="1BBF6493"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МБ</w:t>
            </w:r>
          </w:p>
        </w:tc>
        <w:tc>
          <w:tcPr>
            <w:tcW w:w="419" w:type="pct"/>
            <w:gridSpan w:val="5"/>
            <w:tcBorders>
              <w:top w:val="single" w:sz="4" w:space="0" w:color="000000"/>
              <w:left w:val="single" w:sz="4" w:space="0" w:color="000000"/>
              <w:bottom w:val="nil"/>
              <w:right w:val="single" w:sz="4" w:space="0" w:color="000000"/>
            </w:tcBorders>
          </w:tcPr>
          <w:p w14:paraId="188209C9"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Средства предпр.</w:t>
            </w:r>
          </w:p>
        </w:tc>
        <w:tc>
          <w:tcPr>
            <w:tcW w:w="401" w:type="pct"/>
            <w:gridSpan w:val="2"/>
            <w:tcBorders>
              <w:top w:val="single" w:sz="4" w:space="0" w:color="000000"/>
              <w:left w:val="single" w:sz="4" w:space="0" w:color="000000"/>
              <w:bottom w:val="nil"/>
              <w:right w:val="single" w:sz="4" w:space="0" w:color="000000"/>
            </w:tcBorders>
          </w:tcPr>
          <w:p w14:paraId="4FBE2834"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D96DE9" w:rsidRPr="00EF18BE" w14:paraId="137531AC"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hideMark/>
          </w:tcPr>
          <w:p w14:paraId="5B850035"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w:t>
            </w:r>
          </w:p>
        </w:tc>
        <w:tc>
          <w:tcPr>
            <w:tcW w:w="4706" w:type="pct"/>
            <w:gridSpan w:val="43"/>
            <w:tcBorders>
              <w:top w:val="single" w:sz="4" w:space="0" w:color="000000"/>
              <w:left w:val="single" w:sz="4" w:space="0" w:color="000000"/>
              <w:bottom w:val="single" w:sz="4" w:space="0" w:color="000000"/>
              <w:right w:val="single" w:sz="4" w:space="0" w:color="000000"/>
            </w:tcBorders>
            <w:hideMark/>
          </w:tcPr>
          <w:p w14:paraId="1865C64D"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sz w:val="22"/>
                <w:szCs w:val="22"/>
                <w:lang w:val="ru-RU"/>
              </w:rPr>
              <w:t>п. Зональная Станция</w:t>
            </w:r>
          </w:p>
        </w:tc>
      </w:tr>
      <w:tr w:rsidR="00D96DE9" w:rsidRPr="00EF18BE" w14:paraId="7BF4847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11FF41B8"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1.1.</w:t>
            </w:r>
          </w:p>
        </w:tc>
        <w:tc>
          <w:tcPr>
            <w:tcW w:w="1531" w:type="pct"/>
            <w:gridSpan w:val="7"/>
            <w:tcBorders>
              <w:top w:val="single" w:sz="4" w:space="0" w:color="000000"/>
              <w:left w:val="single" w:sz="4" w:space="0" w:color="000000"/>
              <w:bottom w:val="single" w:sz="4" w:space="0" w:color="000000"/>
              <w:right w:val="nil"/>
            </w:tcBorders>
          </w:tcPr>
          <w:p w14:paraId="0888E618"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 xml:space="preserve">Строительство станции водоочистки </w:t>
            </w:r>
            <w:r w:rsidRPr="00EF18BE">
              <w:rPr>
                <w:rFonts w:ascii="Times New Roman" w:hAnsi="Times New Roman"/>
              </w:rPr>
              <w:t>Q</w:t>
            </w:r>
            <w:r w:rsidRPr="00EF18BE">
              <w:rPr>
                <w:rFonts w:ascii="Times New Roman" w:hAnsi="Times New Roman"/>
                <w:lang w:val="ru-RU"/>
              </w:rPr>
              <w:t>= 1920 м³/сут.</w:t>
            </w:r>
          </w:p>
        </w:tc>
        <w:tc>
          <w:tcPr>
            <w:tcW w:w="235" w:type="pct"/>
            <w:gridSpan w:val="3"/>
            <w:tcBorders>
              <w:top w:val="single" w:sz="4" w:space="0" w:color="000000"/>
              <w:left w:val="single" w:sz="4" w:space="0" w:color="000000"/>
              <w:bottom w:val="single" w:sz="4" w:space="0" w:color="000000"/>
              <w:right w:val="nil"/>
            </w:tcBorders>
            <w:vAlign w:val="center"/>
            <w:hideMark/>
          </w:tcPr>
          <w:p w14:paraId="06EFEDAE"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hideMark/>
          </w:tcPr>
          <w:p w14:paraId="3D7DE036"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210F53B5" w14:textId="77777777" w:rsidR="00D96DE9" w:rsidRPr="00EF18BE" w:rsidRDefault="00D96DE9" w:rsidP="00217F4C">
            <w:pPr>
              <w:jc w:val="center"/>
              <w:rPr>
                <w:rFonts w:cs="Times New Roman"/>
                <w:lang w:val="ru-RU"/>
              </w:rPr>
            </w:pPr>
            <w:r w:rsidRPr="00EF18BE">
              <w:rPr>
                <w:rFonts w:cs="Times New Roman"/>
                <w:lang w:val="ru-RU"/>
              </w:rPr>
              <w:t>70000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640B034B" w14:textId="77777777" w:rsidR="00D96DE9" w:rsidRPr="00EF18BE" w:rsidRDefault="00D96DE9" w:rsidP="00217F4C">
            <w:pPr>
              <w:jc w:val="center"/>
              <w:rPr>
                <w:rFonts w:cs="Times New Roman"/>
                <w:lang w:val="ru-RU"/>
              </w:rPr>
            </w:pPr>
            <w:r w:rsidRPr="00EF18BE">
              <w:rPr>
                <w:rFonts w:cs="Times New Roman"/>
                <w:lang w:val="ru-RU"/>
              </w:rPr>
              <w:t>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58A4B76"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757DA0F7"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6F951F49"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46DE2197"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52BB7140" w14:textId="77777777" w:rsidR="00D96DE9" w:rsidRPr="00EF18BE" w:rsidRDefault="00D96DE9" w:rsidP="00217F4C">
            <w:pPr>
              <w:jc w:val="center"/>
              <w:rPr>
                <w:rFonts w:cs="Times New Roman"/>
                <w:lang w:val="ru-RU"/>
              </w:rPr>
            </w:pPr>
            <w:r w:rsidRPr="00EF18BE">
              <w:rPr>
                <w:rFonts w:cs="Times New Roman"/>
                <w:lang w:val="ru-RU"/>
              </w:rPr>
              <w:t>70000</w:t>
            </w:r>
          </w:p>
        </w:tc>
      </w:tr>
      <w:tr w:rsidR="00D96DE9" w:rsidRPr="00EF18BE" w14:paraId="17B9F4D6"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6E8A5F08"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1.2.</w:t>
            </w:r>
          </w:p>
        </w:tc>
        <w:tc>
          <w:tcPr>
            <w:tcW w:w="1531" w:type="pct"/>
            <w:gridSpan w:val="7"/>
            <w:tcBorders>
              <w:top w:val="single" w:sz="4" w:space="0" w:color="000000"/>
              <w:left w:val="single" w:sz="4" w:space="0" w:color="000000"/>
              <w:bottom w:val="single" w:sz="4" w:space="0" w:color="000000"/>
              <w:right w:val="nil"/>
            </w:tcBorders>
            <w:vAlign w:val="center"/>
          </w:tcPr>
          <w:p w14:paraId="4D6CB0B7"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Строительство водопроводных сетей</w:t>
            </w:r>
          </w:p>
        </w:tc>
        <w:tc>
          <w:tcPr>
            <w:tcW w:w="235" w:type="pct"/>
            <w:gridSpan w:val="3"/>
            <w:tcBorders>
              <w:top w:val="single" w:sz="4" w:space="0" w:color="000000"/>
              <w:left w:val="single" w:sz="4" w:space="0" w:color="000000"/>
              <w:bottom w:val="single" w:sz="4" w:space="0" w:color="000000"/>
              <w:right w:val="nil"/>
            </w:tcBorders>
            <w:vAlign w:val="center"/>
          </w:tcPr>
          <w:p w14:paraId="5DC42B3B"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49BB4C9A" w14:textId="77777777" w:rsidR="00D96DE9" w:rsidRPr="00EF18BE" w:rsidRDefault="00D96DE9" w:rsidP="00217F4C">
            <w:pPr>
              <w:jc w:val="center"/>
              <w:rPr>
                <w:rFonts w:cs="Times New Roman"/>
                <w:szCs w:val="24"/>
                <w:lang w:val="ru-RU"/>
              </w:rPr>
            </w:pP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31768571" w14:textId="77777777" w:rsidR="00D96DE9" w:rsidRPr="00EF18BE" w:rsidRDefault="00D96DE9" w:rsidP="00217F4C">
            <w:pPr>
              <w:jc w:val="center"/>
              <w:rPr>
                <w:rFonts w:cs="Times New Roman"/>
                <w:lang w:val="ru-RU"/>
              </w:rPr>
            </w:pP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2AE9FD32" w14:textId="77777777" w:rsidR="00D96DE9" w:rsidRPr="00EF18BE" w:rsidRDefault="00D96DE9" w:rsidP="00217F4C">
            <w:pPr>
              <w:jc w:val="center"/>
              <w:rPr>
                <w:rFonts w:cs="Times New Roman"/>
                <w:lang w:val="ru-RU"/>
              </w:rPr>
            </w:pPr>
            <w:r w:rsidRPr="00EF18BE">
              <w:rPr>
                <w:rFonts w:cs="Times New Roman"/>
                <w:lang w:val="ru-RU"/>
              </w:rPr>
              <w:t>2016-2029</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6DA32308"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2683C8C4"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28B9DF8C"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7DC1B740"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0BA017B3" w14:textId="77777777" w:rsidR="00D96DE9" w:rsidRPr="00EF18BE" w:rsidRDefault="00D96DE9" w:rsidP="00217F4C">
            <w:pPr>
              <w:jc w:val="center"/>
              <w:rPr>
                <w:rFonts w:cs="Times New Roman"/>
                <w:lang w:val="ru-RU"/>
              </w:rPr>
            </w:pPr>
            <w:r w:rsidRPr="00EF18BE">
              <w:rPr>
                <w:rFonts w:cs="Times New Roman"/>
                <w:lang w:val="ru-RU"/>
              </w:rPr>
              <w:t>12840</w:t>
            </w:r>
          </w:p>
        </w:tc>
      </w:tr>
      <w:tr w:rsidR="00D96DE9" w:rsidRPr="00EF18BE" w14:paraId="3269E558"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53F2822B" w14:textId="77777777" w:rsidR="00D96DE9" w:rsidRPr="00EF18BE" w:rsidRDefault="00D96DE9" w:rsidP="00217F4C">
            <w:pPr>
              <w:pStyle w:val="afff4"/>
              <w:jc w:val="center"/>
              <w:rPr>
                <w:rFonts w:ascii="Times New Roman" w:hAnsi="Times New Roman"/>
                <w:lang w:val="ru-RU"/>
              </w:rPr>
            </w:pPr>
          </w:p>
        </w:tc>
        <w:tc>
          <w:tcPr>
            <w:tcW w:w="1531" w:type="pct"/>
            <w:gridSpan w:val="7"/>
            <w:tcBorders>
              <w:top w:val="single" w:sz="4" w:space="0" w:color="000000"/>
              <w:left w:val="single" w:sz="4" w:space="0" w:color="000000"/>
              <w:bottom w:val="single" w:sz="4" w:space="0" w:color="000000"/>
              <w:right w:val="nil"/>
            </w:tcBorders>
            <w:vAlign w:val="center"/>
          </w:tcPr>
          <w:p w14:paraId="19788FF4" w14:textId="77777777" w:rsidR="00D96DE9" w:rsidRPr="00EF18BE" w:rsidRDefault="00D96DE9" w:rsidP="00217F4C">
            <w:pPr>
              <w:pStyle w:val="afff4"/>
              <w:jc w:val="right"/>
              <w:rPr>
                <w:rFonts w:ascii="Times New Roman" w:hAnsi="Times New Roman"/>
                <w:lang w:val="ru-RU"/>
              </w:rPr>
            </w:pPr>
            <w:r w:rsidRPr="00EF18BE">
              <w:rPr>
                <w:rFonts w:ascii="Times New Roman" w:hAnsi="Times New Roman"/>
                <w:lang w:val="ru-RU"/>
              </w:rPr>
              <w:t>Ø 63</w:t>
            </w:r>
          </w:p>
        </w:tc>
        <w:tc>
          <w:tcPr>
            <w:tcW w:w="235" w:type="pct"/>
            <w:gridSpan w:val="3"/>
            <w:tcBorders>
              <w:top w:val="single" w:sz="4" w:space="0" w:color="000000"/>
              <w:left w:val="single" w:sz="4" w:space="0" w:color="000000"/>
              <w:bottom w:val="single" w:sz="4" w:space="0" w:color="000000"/>
              <w:right w:val="nil"/>
            </w:tcBorders>
            <w:vAlign w:val="center"/>
          </w:tcPr>
          <w:p w14:paraId="41373F6F"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7F895D36" w14:textId="77777777" w:rsidR="00D96DE9" w:rsidRPr="00EF18BE" w:rsidRDefault="00D96DE9" w:rsidP="00217F4C">
            <w:pPr>
              <w:jc w:val="center"/>
              <w:rPr>
                <w:rFonts w:cs="Times New Roman"/>
                <w:szCs w:val="24"/>
                <w:lang w:val="ru-RU"/>
              </w:rPr>
            </w:pPr>
            <w:r w:rsidRPr="00EF18BE">
              <w:rPr>
                <w:rFonts w:cs="Times New Roman"/>
                <w:szCs w:val="24"/>
                <w:lang w:val="ru-RU"/>
              </w:rPr>
              <w:t>3,6</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53C9E34B" w14:textId="77777777" w:rsidR="00D96DE9" w:rsidRPr="00EF18BE" w:rsidRDefault="00D96DE9" w:rsidP="00217F4C">
            <w:pPr>
              <w:jc w:val="center"/>
              <w:rPr>
                <w:rFonts w:cs="Times New Roman"/>
                <w:lang w:val="ru-RU"/>
              </w:rPr>
            </w:pPr>
            <w:r w:rsidRPr="00EF18BE">
              <w:rPr>
                <w:rFonts w:cs="Times New Roman"/>
                <w:lang w:val="ru-RU"/>
              </w:rPr>
              <w:t>6840</w:t>
            </w:r>
          </w:p>
        </w:tc>
        <w:tc>
          <w:tcPr>
            <w:tcW w:w="357" w:type="pct"/>
            <w:gridSpan w:val="4"/>
            <w:tcBorders>
              <w:top w:val="single" w:sz="4" w:space="0" w:color="000000"/>
              <w:left w:val="single" w:sz="4" w:space="0" w:color="000000"/>
              <w:bottom w:val="single" w:sz="4" w:space="0" w:color="000000"/>
              <w:right w:val="single" w:sz="4" w:space="0" w:color="000000"/>
            </w:tcBorders>
          </w:tcPr>
          <w:p w14:paraId="032185B2" w14:textId="77777777" w:rsidR="00D96DE9" w:rsidRPr="00EF18BE" w:rsidRDefault="00D96DE9" w:rsidP="00217F4C">
            <w:pPr>
              <w:jc w:val="center"/>
              <w:rPr>
                <w:rFonts w:cs="Times New Roman"/>
                <w:lang w:val="ru-RU"/>
              </w:rPr>
            </w:pPr>
            <w:r w:rsidRPr="00EF18BE">
              <w:rPr>
                <w:rFonts w:cs="Times New Roman"/>
                <w:lang w:val="ru-RU"/>
              </w:rPr>
              <w:t>2016-2029</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3812C226"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42AF0665"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4F953253"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29B867A1"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226C5E49" w14:textId="77777777" w:rsidR="00D96DE9" w:rsidRPr="00EF18BE" w:rsidRDefault="00D96DE9" w:rsidP="00217F4C">
            <w:pPr>
              <w:jc w:val="center"/>
              <w:rPr>
                <w:rFonts w:cs="Times New Roman"/>
                <w:lang w:val="ru-RU"/>
              </w:rPr>
            </w:pPr>
            <w:r w:rsidRPr="00EF18BE">
              <w:rPr>
                <w:rFonts w:cs="Times New Roman"/>
                <w:lang w:val="ru-RU"/>
              </w:rPr>
              <w:t>6840</w:t>
            </w:r>
          </w:p>
        </w:tc>
      </w:tr>
      <w:tr w:rsidR="00D96DE9" w:rsidRPr="00EF18BE" w14:paraId="70DF2C3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23903E1B" w14:textId="77777777" w:rsidR="00D96DE9" w:rsidRPr="00EF18BE" w:rsidRDefault="00D96DE9" w:rsidP="00217F4C">
            <w:pPr>
              <w:pStyle w:val="afff4"/>
              <w:jc w:val="center"/>
              <w:rPr>
                <w:rFonts w:ascii="Times New Roman" w:hAnsi="Times New Roman"/>
                <w:lang w:val="ru-RU"/>
              </w:rPr>
            </w:pPr>
          </w:p>
        </w:tc>
        <w:tc>
          <w:tcPr>
            <w:tcW w:w="1531" w:type="pct"/>
            <w:gridSpan w:val="7"/>
            <w:tcBorders>
              <w:top w:val="single" w:sz="4" w:space="0" w:color="000000"/>
              <w:left w:val="single" w:sz="4" w:space="0" w:color="000000"/>
              <w:bottom w:val="single" w:sz="4" w:space="0" w:color="000000"/>
              <w:right w:val="nil"/>
            </w:tcBorders>
            <w:vAlign w:val="center"/>
          </w:tcPr>
          <w:p w14:paraId="6FAB632E" w14:textId="77777777" w:rsidR="00D96DE9" w:rsidRPr="00EF18BE" w:rsidRDefault="00D96DE9" w:rsidP="00217F4C">
            <w:pPr>
              <w:pStyle w:val="afff4"/>
              <w:jc w:val="right"/>
              <w:rPr>
                <w:rFonts w:ascii="Times New Roman" w:hAnsi="Times New Roman"/>
                <w:lang w:val="ru-RU"/>
              </w:rPr>
            </w:pPr>
            <w:r w:rsidRPr="00EF18BE">
              <w:rPr>
                <w:rFonts w:ascii="Times New Roman" w:hAnsi="Times New Roman"/>
                <w:lang w:val="ru-RU"/>
              </w:rPr>
              <w:t>Ø 100</w:t>
            </w:r>
          </w:p>
        </w:tc>
        <w:tc>
          <w:tcPr>
            <w:tcW w:w="235" w:type="pct"/>
            <w:gridSpan w:val="3"/>
            <w:tcBorders>
              <w:top w:val="single" w:sz="4" w:space="0" w:color="000000"/>
              <w:left w:val="single" w:sz="4" w:space="0" w:color="000000"/>
              <w:bottom w:val="single" w:sz="4" w:space="0" w:color="000000"/>
              <w:right w:val="nil"/>
            </w:tcBorders>
            <w:vAlign w:val="center"/>
          </w:tcPr>
          <w:p w14:paraId="1D08BF98"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73AAE2A3" w14:textId="77777777" w:rsidR="00D96DE9" w:rsidRPr="00EF18BE" w:rsidRDefault="00D96DE9" w:rsidP="00217F4C">
            <w:pPr>
              <w:jc w:val="center"/>
              <w:rPr>
                <w:rFonts w:cs="Times New Roman"/>
                <w:szCs w:val="24"/>
                <w:lang w:val="ru-RU"/>
              </w:rPr>
            </w:pPr>
            <w:r w:rsidRPr="00EF18BE">
              <w:rPr>
                <w:rFonts w:cs="Times New Roman"/>
                <w:szCs w:val="24"/>
                <w:lang w:val="ru-RU"/>
              </w:rPr>
              <w:t>2,4</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7DC57ECC" w14:textId="77777777" w:rsidR="00D96DE9" w:rsidRPr="00EF18BE" w:rsidRDefault="00D96DE9" w:rsidP="00217F4C">
            <w:pPr>
              <w:jc w:val="center"/>
              <w:rPr>
                <w:rFonts w:cs="Times New Roman"/>
                <w:lang w:val="ru-RU"/>
              </w:rPr>
            </w:pPr>
            <w:r w:rsidRPr="00EF18BE">
              <w:rPr>
                <w:rFonts w:cs="Times New Roman"/>
                <w:lang w:val="ru-RU"/>
              </w:rPr>
              <w:t>6000</w:t>
            </w:r>
          </w:p>
        </w:tc>
        <w:tc>
          <w:tcPr>
            <w:tcW w:w="357" w:type="pct"/>
            <w:gridSpan w:val="4"/>
            <w:tcBorders>
              <w:top w:val="single" w:sz="4" w:space="0" w:color="000000"/>
              <w:left w:val="single" w:sz="4" w:space="0" w:color="000000"/>
              <w:bottom w:val="single" w:sz="4" w:space="0" w:color="000000"/>
              <w:right w:val="single" w:sz="4" w:space="0" w:color="000000"/>
            </w:tcBorders>
          </w:tcPr>
          <w:p w14:paraId="1C9E546B" w14:textId="77777777" w:rsidR="00D96DE9" w:rsidRPr="00EF18BE" w:rsidRDefault="00D96DE9" w:rsidP="00217F4C">
            <w:pPr>
              <w:jc w:val="center"/>
              <w:rPr>
                <w:rFonts w:cs="Times New Roman"/>
                <w:lang w:val="ru-RU"/>
              </w:rPr>
            </w:pPr>
            <w:r w:rsidRPr="00EF18BE">
              <w:rPr>
                <w:rFonts w:cs="Times New Roman"/>
                <w:lang w:val="ru-RU"/>
              </w:rPr>
              <w:t>2016-2029</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01194D8A"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42C0513E"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66F99482"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0FC3347E"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4EC18384" w14:textId="77777777" w:rsidR="00D96DE9" w:rsidRPr="00EF18BE" w:rsidRDefault="00D96DE9" w:rsidP="00217F4C">
            <w:pPr>
              <w:jc w:val="center"/>
              <w:rPr>
                <w:rFonts w:cs="Times New Roman"/>
                <w:lang w:val="ru-RU"/>
              </w:rPr>
            </w:pPr>
            <w:r w:rsidRPr="00EF18BE">
              <w:rPr>
                <w:rFonts w:cs="Times New Roman"/>
                <w:lang w:val="ru-RU"/>
              </w:rPr>
              <w:t>6000</w:t>
            </w:r>
          </w:p>
        </w:tc>
      </w:tr>
      <w:tr w:rsidR="00D96DE9" w:rsidRPr="00EF18BE" w14:paraId="5CF34293"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3CAFAB25"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1.3.</w:t>
            </w:r>
          </w:p>
        </w:tc>
        <w:tc>
          <w:tcPr>
            <w:tcW w:w="1531" w:type="pct"/>
            <w:gridSpan w:val="7"/>
            <w:tcBorders>
              <w:top w:val="single" w:sz="4" w:space="0" w:color="000000"/>
              <w:left w:val="single" w:sz="4" w:space="0" w:color="000000"/>
              <w:bottom w:val="single" w:sz="4" w:space="0" w:color="000000"/>
              <w:right w:val="nil"/>
            </w:tcBorders>
            <w:vAlign w:val="center"/>
          </w:tcPr>
          <w:p w14:paraId="3A4585C8"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Реконструкция водопроводных сетей по ул. Солнечной, ул. Зеленой, ул. Тихой, ул. Рабочей, ул. Светлой, ул. Совхозной, ул. Молодежной, ул. Строительной</w:t>
            </w:r>
          </w:p>
          <w:p w14:paraId="182A0D3F" w14:textId="77777777" w:rsidR="00D96DE9" w:rsidRPr="00EF18BE" w:rsidRDefault="00D96DE9" w:rsidP="00217F4C">
            <w:pPr>
              <w:pStyle w:val="afff4"/>
              <w:jc w:val="right"/>
              <w:rPr>
                <w:rFonts w:ascii="Times New Roman" w:hAnsi="Times New Roman"/>
                <w:szCs w:val="24"/>
                <w:lang w:val="ru-RU"/>
              </w:rPr>
            </w:pPr>
            <w:r w:rsidRPr="00EF18BE">
              <w:rPr>
                <w:rFonts w:ascii="Times New Roman" w:hAnsi="Times New Roman"/>
                <w:lang w:val="ru-RU"/>
              </w:rPr>
              <w:t>Ø</w:t>
            </w:r>
            <w:r w:rsidRPr="00EF18BE">
              <w:rPr>
                <w:rFonts w:ascii="Times New Roman" w:hAnsi="Times New Roman"/>
                <w:szCs w:val="24"/>
                <w:lang w:val="ru-RU"/>
              </w:rPr>
              <w:t xml:space="preserve"> 75х4,3 мм</w:t>
            </w:r>
          </w:p>
          <w:p w14:paraId="204AD738" w14:textId="77777777" w:rsidR="00D96DE9" w:rsidRPr="00EF18BE" w:rsidRDefault="00D96DE9" w:rsidP="00217F4C">
            <w:pPr>
              <w:pStyle w:val="afff4"/>
              <w:jc w:val="right"/>
              <w:rPr>
                <w:rFonts w:ascii="Times New Roman" w:hAnsi="Times New Roman"/>
                <w:szCs w:val="24"/>
                <w:lang w:val="ru-RU"/>
              </w:rPr>
            </w:pPr>
            <w:r w:rsidRPr="00EF18BE">
              <w:rPr>
                <w:rFonts w:ascii="Times New Roman" w:hAnsi="Times New Roman"/>
                <w:lang w:val="ru-RU"/>
              </w:rPr>
              <w:t>Ø</w:t>
            </w:r>
            <w:r w:rsidRPr="00EF18BE">
              <w:rPr>
                <w:rFonts w:ascii="Times New Roman" w:hAnsi="Times New Roman"/>
                <w:szCs w:val="24"/>
                <w:lang w:val="ru-RU"/>
              </w:rPr>
              <w:t xml:space="preserve"> 110х6,2 мм</w:t>
            </w:r>
          </w:p>
          <w:p w14:paraId="722F550F" w14:textId="77777777" w:rsidR="00D96DE9" w:rsidRPr="00EF18BE" w:rsidRDefault="00D96DE9" w:rsidP="00217F4C">
            <w:pPr>
              <w:pStyle w:val="afff4"/>
              <w:jc w:val="right"/>
              <w:rPr>
                <w:rFonts w:ascii="Times New Roman" w:hAnsi="Times New Roman"/>
                <w:lang w:val="ru-RU"/>
              </w:rPr>
            </w:pPr>
            <w:r w:rsidRPr="00EF18BE">
              <w:rPr>
                <w:rFonts w:ascii="Times New Roman" w:hAnsi="Times New Roman"/>
                <w:lang w:val="ru-RU"/>
              </w:rPr>
              <w:t>Ø</w:t>
            </w:r>
            <w:r w:rsidRPr="00EF18BE">
              <w:rPr>
                <w:rFonts w:ascii="Times New Roman" w:hAnsi="Times New Roman"/>
                <w:szCs w:val="24"/>
                <w:lang w:val="ru-RU"/>
              </w:rPr>
              <w:t xml:space="preserve"> 63х3,6 мм</w:t>
            </w:r>
          </w:p>
        </w:tc>
        <w:tc>
          <w:tcPr>
            <w:tcW w:w="235" w:type="pct"/>
            <w:gridSpan w:val="3"/>
            <w:tcBorders>
              <w:top w:val="single" w:sz="4" w:space="0" w:color="000000"/>
              <w:left w:val="single" w:sz="4" w:space="0" w:color="000000"/>
              <w:bottom w:val="single" w:sz="4" w:space="0" w:color="000000"/>
              <w:right w:val="nil"/>
            </w:tcBorders>
            <w:vAlign w:val="center"/>
          </w:tcPr>
          <w:p w14:paraId="1CDF18DD"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35C985DE" w14:textId="77777777" w:rsidR="00D96DE9" w:rsidRPr="00EF18BE" w:rsidRDefault="00D96DE9" w:rsidP="00217F4C">
            <w:pPr>
              <w:jc w:val="center"/>
              <w:rPr>
                <w:rFonts w:cs="Times New Roman"/>
                <w:szCs w:val="24"/>
                <w:lang w:val="ru-RU"/>
              </w:rPr>
            </w:pPr>
            <w:r w:rsidRPr="00EF18BE">
              <w:rPr>
                <w:rFonts w:cs="Times New Roman"/>
                <w:szCs w:val="24"/>
                <w:lang w:val="ru-RU"/>
              </w:rPr>
              <w:t>6,5</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0F21563D" w14:textId="77777777" w:rsidR="00D96DE9" w:rsidRPr="00EF18BE" w:rsidRDefault="00D96DE9" w:rsidP="00217F4C">
            <w:pPr>
              <w:jc w:val="center"/>
              <w:rPr>
                <w:rFonts w:cs="Times New Roman"/>
                <w:lang w:val="ru-RU"/>
              </w:rPr>
            </w:pPr>
            <w:r w:rsidRPr="00EF18BE">
              <w:rPr>
                <w:rFonts w:cs="Times New Roman"/>
                <w:lang w:val="ru-RU"/>
              </w:rPr>
              <w:t>30000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0CF62BAB" w14:textId="77777777" w:rsidR="00D96DE9" w:rsidRPr="00EF18BE" w:rsidRDefault="00D96DE9" w:rsidP="00217F4C">
            <w:pPr>
              <w:jc w:val="center"/>
              <w:rPr>
                <w:rFonts w:cs="Times New Roman"/>
                <w:lang w:val="ru-RU"/>
              </w:rPr>
            </w:pPr>
            <w:r w:rsidRPr="00EF18BE">
              <w:rPr>
                <w:rFonts w:cs="Times New Roman"/>
                <w:lang w:val="ru-RU"/>
              </w:rPr>
              <w:t>2016-2017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5AF5F9DD"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297F7CB6" w14:textId="77777777" w:rsidR="00D96DE9" w:rsidRPr="00EF18BE" w:rsidRDefault="00D96DE9" w:rsidP="00217F4C">
            <w:pPr>
              <w:jc w:val="center"/>
              <w:rPr>
                <w:rFonts w:cs="Times New Roman"/>
                <w:lang w:val="ru-RU"/>
              </w:rPr>
            </w:pPr>
            <w:r w:rsidRPr="00EF18BE">
              <w:rPr>
                <w:rFonts w:cs="Times New Roman"/>
                <w:lang w:val="ru-RU"/>
              </w:rPr>
              <w:t>24000</w:t>
            </w: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1AE01B66" w14:textId="77777777" w:rsidR="00D96DE9" w:rsidRPr="00EF18BE" w:rsidRDefault="00D96DE9" w:rsidP="00217F4C">
            <w:pPr>
              <w:jc w:val="center"/>
              <w:rPr>
                <w:rFonts w:cs="Times New Roman"/>
                <w:lang w:val="ru-RU"/>
              </w:rPr>
            </w:pPr>
            <w:r w:rsidRPr="00EF18BE">
              <w:rPr>
                <w:rFonts w:cs="Times New Roman"/>
                <w:lang w:val="ru-RU"/>
              </w:rPr>
              <w:t>6000</w:t>
            </w: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2287E442"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524C8766" w14:textId="77777777" w:rsidR="00D96DE9" w:rsidRPr="00EF18BE" w:rsidRDefault="00D96DE9" w:rsidP="00217F4C">
            <w:pPr>
              <w:jc w:val="center"/>
              <w:rPr>
                <w:rFonts w:cs="Times New Roman"/>
                <w:lang w:val="ru-RU"/>
              </w:rPr>
            </w:pPr>
          </w:p>
        </w:tc>
      </w:tr>
      <w:tr w:rsidR="00D96DE9" w:rsidRPr="00EF18BE" w14:paraId="3D25A99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7B4DD82A"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lastRenderedPageBreak/>
              <w:t>1.4.</w:t>
            </w:r>
          </w:p>
        </w:tc>
        <w:tc>
          <w:tcPr>
            <w:tcW w:w="1531" w:type="pct"/>
            <w:gridSpan w:val="7"/>
            <w:tcBorders>
              <w:top w:val="single" w:sz="4" w:space="0" w:color="000000"/>
              <w:left w:val="single" w:sz="4" w:space="0" w:color="000000"/>
              <w:bottom w:val="single" w:sz="4" w:space="0" w:color="000000"/>
              <w:right w:val="nil"/>
            </w:tcBorders>
            <w:vAlign w:val="center"/>
          </w:tcPr>
          <w:p w14:paraId="746AD07F" w14:textId="77777777" w:rsidR="00D96DE9" w:rsidRPr="00EF18BE" w:rsidRDefault="00D96DE9" w:rsidP="00217F4C">
            <w:pPr>
              <w:pStyle w:val="afff4"/>
              <w:rPr>
                <w:rFonts w:ascii="Times New Roman" w:hAnsi="Times New Roman"/>
                <w:lang w:val="ru-RU"/>
              </w:rPr>
            </w:pPr>
            <w:r w:rsidRPr="00EF18BE">
              <w:rPr>
                <w:rFonts w:ascii="Times New Roman" w:hAnsi="Times New Roman"/>
                <w:szCs w:val="24"/>
                <w:lang w:val="ru-RU"/>
              </w:rPr>
              <w:t>Обустройство каскада из двух скважин</w:t>
            </w:r>
          </w:p>
        </w:tc>
        <w:tc>
          <w:tcPr>
            <w:tcW w:w="235" w:type="pct"/>
            <w:gridSpan w:val="3"/>
            <w:tcBorders>
              <w:top w:val="single" w:sz="4" w:space="0" w:color="000000"/>
              <w:left w:val="single" w:sz="4" w:space="0" w:color="000000"/>
              <w:bottom w:val="single" w:sz="4" w:space="0" w:color="000000"/>
              <w:right w:val="nil"/>
            </w:tcBorders>
            <w:vAlign w:val="center"/>
          </w:tcPr>
          <w:p w14:paraId="40CD811D"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26DEFB72"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536109F2" w14:textId="77777777" w:rsidR="00D96DE9" w:rsidRPr="00EF18BE" w:rsidRDefault="00D96DE9" w:rsidP="00217F4C">
            <w:pPr>
              <w:jc w:val="center"/>
              <w:rPr>
                <w:rFonts w:cs="Times New Roman"/>
                <w:lang w:val="ru-RU"/>
              </w:rPr>
            </w:pPr>
            <w:r w:rsidRPr="00EF18BE">
              <w:rPr>
                <w:rFonts w:cs="Times New Roman"/>
                <w:lang w:val="ru-RU"/>
              </w:rPr>
              <w:t>3000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4CC77855" w14:textId="77777777" w:rsidR="00D96DE9" w:rsidRPr="00EF18BE" w:rsidRDefault="00D96DE9" w:rsidP="00217F4C">
            <w:pPr>
              <w:jc w:val="center"/>
              <w:rPr>
                <w:rFonts w:cs="Times New Roman"/>
                <w:lang w:val="ru-RU"/>
              </w:rPr>
            </w:pPr>
            <w:r w:rsidRPr="00EF18BE">
              <w:rPr>
                <w:rFonts w:cs="Times New Roman"/>
                <w:lang w:val="ru-RU"/>
              </w:rPr>
              <w:t>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B60328B"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547FB3EB"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42262BC4"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4D69DF89"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71B162BC" w14:textId="77777777" w:rsidR="00D96DE9" w:rsidRPr="00EF18BE" w:rsidRDefault="00D96DE9" w:rsidP="00217F4C">
            <w:pPr>
              <w:jc w:val="center"/>
              <w:rPr>
                <w:rFonts w:cs="Times New Roman"/>
                <w:lang w:val="ru-RU"/>
              </w:rPr>
            </w:pPr>
            <w:r w:rsidRPr="00EF18BE">
              <w:rPr>
                <w:rFonts w:cs="Times New Roman"/>
                <w:lang w:val="ru-RU"/>
              </w:rPr>
              <w:t>3000</w:t>
            </w:r>
          </w:p>
        </w:tc>
      </w:tr>
      <w:tr w:rsidR="00D96DE9" w:rsidRPr="00EF18BE" w14:paraId="6D4D1C16"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68E7602A"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1.5.</w:t>
            </w:r>
          </w:p>
        </w:tc>
        <w:tc>
          <w:tcPr>
            <w:tcW w:w="1531" w:type="pct"/>
            <w:gridSpan w:val="7"/>
            <w:tcBorders>
              <w:top w:val="single" w:sz="4" w:space="0" w:color="000000"/>
              <w:left w:val="single" w:sz="4" w:space="0" w:color="000000"/>
              <w:bottom w:val="single" w:sz="4" w:space="0" w:color="000000"/>
              <w:right w:val="nil"/>
            </w:tcBorders>
            <w:vAlign w:val="center"/>
          </w:tcPr>
          <w:p w14:paraId="0F611D74"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 xml:space="preserve">Бурение и обустройство новой скважины </w:t>
            </w:r>
            <w:r w:rsidRPr="00EF18BE">
              <w:rPr>
                <w:rFonts w:ascii="Times New Roman" w:hAnsi="Times New Roman"/>
                <w:szCs w:val="24"/>
                <w:lang w:val="ru-RU"/>
              </w:rPr>
              <w:t>ул. Гаражная, 7/1а</w:t>
            </w:r>
          </w:p>
        </w:tc>
        <w:tc>
          <w:tcPr>
            <w:tcW w:w="235" w:type="pct"/>
            <w:gridSpan w:val="3"/>
            <w:tcBorders>
              <w:top w:val="single" w:sz="4" w:space="0" w:color="000000"/>
              <w:left w:val="single" w:sz="4" w:space="0" w:color="000000"/>
              <w:bottom w:val="single" w:sz="4" w:space="0" w:color="000000"/>
              <w:right w:val="nil"/>
            </w:tcBorders>
            <w:vAlign w:val="center"/>
          </w:tcPr>
          <w:p w14:paraId="1BB397BA"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53D070F8"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7E8AAEFC" w14:textId="77777777" w:rsidR="00D96DE9" w:rsidRPr="00EF18BE" w:rsidRDefault="00D96DE9" w:rsidP="00217F4C">
            <w:pPr>
              <w:jc w:val="center"/>
              <w:rPr>
                <w:rFonts w:cs="Times New Roman"/>
                <w:lang w:val="ru-RU"/>
              </w:rPr>
            </w:pPr>
            <w:r w:rsidRPr="00EF18BE">
              <w:rPr>
                <w:rFonts w:cs="Times New Roman"/>
                <w:lang w:val="ru-RU"/>
              </w:rPr>
              <w:t>1700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2967F209" w14:textId="77777777" w:rsidR="00D96DE9" w:rsidRPr="00EF18BE" w:rsidRDefault="00D96DE9" w:rsidP="00217F4C">
            <w:pPr>
              <w:jc w:val="center"/>
              <w:rPr>
                <w:rFonts w:cs="Times New Roman"/>
                <w:lang w:val="ru-RU"/>
              </w:rPr>
            </w:pPr>
            <w:r w:rsidRPr="00EF18BE">
              <w:rPr>
                <w:rFonts w:cs="Times New Roman"/>
                <w:lang w:val="ru-RU"/>
              </w:rPr>
              <w:t>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3BCF9BF"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53C5C9E2"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65DED777"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30FCCD71"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6D624064" w14:textId="77777777" w:rsidR="00D96DE9" w:rsidRPr="00EF18BE" w:rsidRDefault="00D96DE9" w:rsidP="00217F4C">
            <w:pPr>
              <w:jc w:val="center"/>
              <w:rPr>
                <w:rFonts w:cs="Times New Roman"/>
                <w:lang w:val="ru-RU"/>
              </w:rPr>
            </w:pPr>
            <w:r w:rsidRPr="00EF18BE">
              <w:rPr>
                <w:rFonts w:cs="Times New Roman"/>
                <w:lang w:val="ru-RU"/>
              </w:rPr>
              <w:t>1700</w:t>
            </w:r>
          </w:p>
        </w:tc>
      </w:tr>
      <w:tr w:rsidR="00D96DE9" w:rsidRPr="00EF18BE" w14:paraId="3CCC260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423B573A"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1.6.</w:t>
            </w:r>
          </w:p>
        </w:tc>
        <w:tc>
          <w:tcPr>
            <w:tcW w:w="1531" w:type="pct"/>
            <w:gridSpan w:val="7"/>
            <w:tcBorders>
              <w:top w:val="single" w:sz="4" w:space="0" w:color="000000"/>
              <w:left w:val="single" w:sz="4" w:space="0" w:color="000000"/>
              <w:bottom w:val="single" w:sz="4" w:space="0" w:color="000000"/>
              <w:right w:val="nil"/>
            </w:tcBorders>
            <w:vAlign w:val="center"/>
          </w:tcPr>
          <w:p w14:paraId="798E20D0"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Бурение и обустройство новой скважины мкр. Радужный</w:t>
            </w:r>
          </w:p>
        </w:tc>
        <w:tc>
          <w:tcPr>
            <w:tcW w:w="235" w:type="pct"/>
            <w:gridSpan w:val="3"/>
            <w:tcBorders>
              <w:top w:val="single" w:sz="4" w:space="0" w:color="000000"/>
              <w:left w:val="single" w:sz="4" w:space="0" w:color="000000"/>
              <w:bottom w:val="single" w:sz="4" w:space="0" w:color="000000"/>
              <w:right w:val="nil"/>
            </w:tcBorders>
            <w:vAlign w:val="center"/>
          </w:tcPr>
          <w:p w14:paraId="5C8DB61C"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43903566"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0E5D731C" w14:textId="77777777" w:rsidR="00D96DE9" w:rsidRPr="00EF18BE" w:rsidRDefault="00D96DE9" w:rsidP="00217F4C">
            <w:pPr>
              <w:jc w:val="center"/>
              <w:rPr>
                <w:rFonts w:cs="Times New Roman"/>
                <w:lang w:val="ru-RU"/>
              </w:rPr>
            </w:pPr>
            <w:r w:rsidRPr="00EF18BE">
              <w:rPr>
                <w:rFonts w:cs="Times New Roman"/>
                <w:lang w:val="ru-RU"/>
              </w:rPr>
              <w:t>1700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32159F9C" w14:textId="77777777" w:rsidR="00D96DE9" w:rsidRPr="00EF18BE" w:rsidRDefault="00D96DE9" w:rsidP="00217F4C">
            <w:pPr>
              <w:jc w:val="center"/>
              <w:rPr>
                <w:rFonts w:cs="Times New Roman"/>
                <w:lang w:val="ru-RU"/>
              </w:rPr>
            </w:pPr>
            <w:r w:rsidRPr="00EF18BE">
              <w:rPr>
                <w:rFonts w:cs="Times New Roman"/>
                <w:lang w:val="ru-RU"/>
              </w:rPr>
              <w:t>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0299047C"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434DB03C"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166EC791"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32EAC105"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72FBB142" w14:textId="77777777" w:rsidR="00D96DE9" w:rsidRPr="00EF18BE" w:rsidRDefault="00D96DE9" w:rsidP="00217F4C">
            <w:pPr>
              <w:jc w:val="center"/>
              <w:rPr>
                <w:rFonts w:cs="Times New Roman"/>
                <w:lang w:val="ru-RU"/>
              </w:rPr>
            </w:pPr>
            <w:r w:rsidRPr="00EF18BE">
              <w:rPr>
                <w:rFonts w:cs="Times New Roman"/>
                <w:lang w:val="ru-RU"/>
              </w:rPr>
              <w:t>1700</w:t>
            </w:r>
          </w:p>
        </w:tc>
      </w:tr>
      <w:tr w:rsidR="00D96DE9" w:rsidRPr="00EF18BE" w14:paraId="2DA144BA"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7EDB36CC"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1.7.</w:t>
            </w:r>
          </w:p>
        </w:tc>
        <w:tc>
          <w:tcPr>
            <w:tcW w:w="1531" w:type="pct"/>
            <w:gridSpan w:val="7"/>
            <w:tcBorders>
              <w:top w:val="single" w:sz="4" w:space="0" w:color="000000"/>
              <w:left w:val="single" w:sz="4" w:space="0" w:color="000000"/>
              <w:bottom w:val="single" w:sz="4" w:space="0" w:color="000000"/>
              <w:right w:val="nil"/>
            </w:tcBorders>
            <w:vAlign w:val="center"/>
          </w:tcPr>
          <w:p w14:paraId="3AD23E06" w14:textId="77777777" w:rsidR="00D96DE9" w:rsidRPr="00EF18BE" w:rsidRDefault="00D96DE9" w:rsidP="00217F4C">
            <w:pPr>
              <w:pStyle w:val="afff4"/>
              <w:rPr>
                <w:rFonts w:ascii="Times New Roman" w:hAnsi="Times New Roman"/>
                <w:lang w:val="ru-RU"/>
              </w:rPr>
            </w:pPr>
            <w:r w:rsidRPr="00EF18BE">
              <w:rPr>
                <w:rFonts w:ascii="Times New Roman" w:hAnsi="Times New Roman"/>
                <w:szCs w:val="24"/>
              </w:rPr>
              <w:t>Строительство канализационных сетей</w:t>
            </w:r>
            <w:r w:rsidRPr="00EF18BE">
              <w:rPr>
                <w:rFonts w:ascii="Times New Roman" w:hAnsi="Times New Roman"/>
                <w:lang w:val="ru-RU"/>
              </w:rPr>
              <w:t xml:space="preserve"> Ø</w:t>
            </w:r>
            <w:r w:rsidRPr="00EF18BE">
              <w:rPr>
                <w:rFonts w:ascii="Times New Roman" w:hAnsi="Times New Roman"/>
                <w:szCs w:val="24"/>
              </w:rPr>
              <w:t xml:space="preserve"> 1</w:t>
            </w:r>
            <w:r w:rsidRPr="00EF18BE">
              <w:rPr>
                <w:rFonts w:ascii="Times New Roman" w:hAnsi="Times New Roman"/>
                <w:szCs w:val="24"/>
                <w:lang w:val="ru-RU"/>
              </w:rPr>
              <w:t>5</w:t>
            </w:r>
            <w:r w:rsidRPr="00EF18BE">
              <w:rPr>
                <w:rFonts w:ascii="Times New Roman" w:hAnsi="Times New Roman"/>
                <w:szCs w:val="24"/>
              </w:rPr>
              <w:t>0</w:t>
            </w:r>
          </w:p>
        </w:tc>
        <w:tc>
          <w:tcPr>
            <w:tcW w:w="235" w:type="pct"/>
            <w:gridSpan w:val="3"/>
            <w:tcBorders>
              <w:top w:val="single" w:sz="4" w:space="0" w:color="000000"/>
              <w:left w:val="single" w:sz="4" w:space="0" w:color="000000"/>
              <w:bottom w:val="single" w:sz="4" w:space="0" w:color="000000"/>
              <w:right w:val="nil"/>
            </w:tcBorders>
            <w:vAlign w:val="center"/>
          </w:tcPr>
          <w:p w14:paraId="2EA24738"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2292FD6C" w14:textId="77777777" w:rsidR="00D96DE9" w:rsidRPr="00EF18BE" w:rsidRDefault="00D96DE9" w:rsidP="00217F4C">
            <w:pPr>
              <w:jc w:val="center"/>
              <w:rPr>
                <w:rFonts w:cs="Times New Roman"/>
                <w:szCs w:val="24"/>
                <w:lang w:val="ru-RU"/>
              </w:rPr>
            </w:pPr>
            <w:r w:rsidRPr="00EF18BE">
              <w:rPr>
                <w:rFonts w:cs="Times New Roman"/>
                <w:szCs w:val="24"/>
                <w:lang w:val="ru-RU"/>
              </w:rPr>
              <w:t>0,5</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7C10D60C" w14:textId="77777777" w:rsidR="00D96DE9" w:rsidRPr="00EF18BE" w:rsidRDefault="00D96DE9" w:rsidP="00217F4C">
            <w:pPr>
              <w:jc w:val="center"/>
              <w:rPr>
                <w:rFonts w:cs="Times New Roman"/>
                <w:lang w:val="ru-RU"/>
              </w:rPr>
            </w:pPr>
            <w:r w:rsidRPr="00EF18BE">
              <w:rPr>
                <w:rFonts w:cs="Times New Roman"/>
                <w:lang w:val="ru-RU"/>
              </w:rPr>
              <w:t>1400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2CF084F2" w14:textId="77777777" w:rsidR="00D96DE9" w:rsidRPr="00EF18BE" w:rsidRDefault="00D96DE9" w:rsidP="00217F4C">
            <w:pPr>
              <w:jc w:val="center"/>
              <w:rPr>
                <w:rFonts w:cs="Times New Roman"/>
                <w:lang w:val="ru-RU"/>
              </w:rPr>
            </w:pPr>
            <w:r w:rsidRPr="00EF18BE">
              <w:rPr>
                <w:rFonts w:cs="Times New Roman"/>
                <w:lang w:val="ru-RU"/>
              </w:rPr>
              <w:t>2017-2020</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2228F1B0"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17CCA224"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2074F135"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41564596"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25B86256" w14:textId="77777777" w:rsidR="00D96DE9" w:rsidRPr="00EF18BE" w:rsidRDefault="00D96DE9" w:rsidP="00217F4C">
            <w:pPr>
              <w:jc w:val="center"/>
              <w:rPr>
                <w:rFonts w:cs="Times New Roman"/>
                <w:lang w:val="ru-RU"/>
              </w:rPr>
            </w:pPr>
            <w:r w:rsidRPr="00EF18BE">
              <w:rPr>
                <w:rFonts w:cs="Times New Roman"/>
                <w:lang w:val="ru-RU"/>
              </w:rPr>
              <w:t>1400</w:t>
            </w:r>
          </w:p>
        </w:tc>
      </w:tr>
      <w:tr w:rsidR="00D96DE9" w:rsidRPr="00EF18BE" w14:paraId="2295BCE4"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1ED651FD"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1.8.</w:t>
            </w:r>
          </w:p>
        </w:tc>
        <w:tc>
          <w:tcPr>
            <w:tcW w:w="1531" w:type="pct"/>
            <w:gridSpan w:val="7"/>
            <w:tcBorders>
              <w:top w:val="single" w:sz="4" w:space="0" w:color="000000"/>
              <w:left w:val="single" w:sz="4" w:space="0" w:color="000000"/>
              <w:bottom w:val="single" w:sz="4" w:space="0" w:color="000000"/>
              <w:right w:val="nil"/>
            </w:tcBorders>
            <w:vAlign w:val="center"/>
          </w:tcPr>
          <w:p w14:paraId="1F141627" w14:textId="77777777" w:rsidR="00D96DE9" w:rsidRPr="00EF18BE" w:rsidRDefault="00D96DE9" w:rsidP="00217F4C">
            <w:pPr>
              <w:pStyle w:val="afff4"/>
              <w:rPr>
                <w:rFonts w:ascii="Times New Roman" w:hAnsi="Times New Roman"/>
                <w:lang w:val="ru-RU"/>
              </w:rPr>
            </w:pPr>
            <w:r w:rsidRPr="00EF18BE">
              <w:rPr>
                <w:rFonts w:ascii="Times New Roman" w:hAnsi="Times New Roman"/>
                <w:szCs w:val="24"/>
              </w:rPr>
              <w:t>Ремонт канализационных сетей</w:t>
            </w:r>
            <w:r w:rsidRPr="00EF18BE">
              <w:rPr>
                <w:rFonts w:ascii="Times New Roman" w:hAnsi="Times New Roman"/>
                <w:szCs w:val="24"/>
                <w:lang w:val="ru-RU"/>
              </w:rPr>
              <w:t xml:space="preserve"> </w:t>
            </w:r>
            <w:r w:rsidRPr="00EF18BE">
              <w:rPr>
                <w:rFonts w:ascii="Times New Roman" w:hAnsi="Times New Roman"/>
                <w:lang w:val="ru-RU"/>
              </w:rPr>
              <w:t>Ø</w:t>
            </w:r>
            <w:r w:rsidRPr="00EF18BE">
              <w:rPr>
                <w:rFonts w:ascii="Times New Roman" w:hAnsi="Times New Roman"/>
                <w:szCs w:val="24"/>
              </w:rPr>
              <w:t xml:space="preserve"> </w:t>
            </w:r>
            <w:r w:rsidRPr="00EF18BE">
              <w:rPr>
                <w:rFonts w:ascii="Times New Roman" w:hAnsi="Times New Roman"/>
                <w:szCs w:val="24"/>
                <w:lang w:val="ru-RU"/>
              </w:rPr>
              <w:t>20</w:t>
            </w:r>
            <w:r w:rsidRPr="00EF18BE">
              <w:rPr>
                <w:rFonts w:ascii="Times New Roman" w:hAnsi="Times New Roman"/>
                <w:szCs w:val="24"/>
              </w:rPr>
              <w:t>0</w:t>
            </w:r>
          </w:p>
        </w:tc>
        <w:tc>
          <w:tcPr>
            <w:tcW w:w="235" w:type="pct"/>
            <w:gridSpan w:val="3"/>
            <w:tcBorders>
              <w:top w:val="single" w:sz="4" w:space="0" w:color="000000"/>
              <w:left w:val="single" w:sz="4" w:space="0" w:color="000000"/>
              <w:bottom w:val="single" w:sz="4" w:space="0" w:color="000000"/>
              <w:right w:val="nil"/>
            </w:tcBorders>
            <w:vAlign w:val="center"/>
          </w:tcPr>
          <w:p w14:paraId="60A29555"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5847BC70" w14:textId="77777777" w:rsidR="00D96DE9" w:rsidRPr="00EF18BE" w:rsidRDefault="00D96DE9" w:rsidP="00217F4C">
            <w:pPr>
              <w:jc w:val="center"/>
              <w:rPr>
                <w:rFonts w:cs="Times New Roman"/>
                <w:szCs w:val="24"/>
                <w:lang w:val="ru-RU"/>
              </w:rPr>
            </w:pPr>
            <w:r w:rsidRPr="00EF18BE">
              <w:rPr>
                <w:rFonts w:cs="Times New Roman"/>
                <w:szCs w:val="24"/>
                <w:lang w:val="ru-RU"/>
              </w:rPr>
              <w:t>1,7</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5314F75E" w14:textId="77777777" w:rsidR="00D96DE9" w:rsidRPr="00EF18BE" w:rsidRDefault="00D96DE9" w:rsidP="00217F4C">
            <w:pPr>
              <w:jc w:val="center"/>
              <w:rPr>
                <w:rFonts w:cs="Times New Roman"/>
                <w:lang w:val="ru-RU"/>
              </w:rPr>
            </w:pPr>
            <w:r w:rsidRPr="00EF18BE">
              <w:rPr>
                <w:rFonts w:cs="Times New Roman"/>
                <w:lang w:val="ru-RU"/>
              </w:rPr>
              <w:t>3300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6662B374" w14:textId="77777777" w:rsidR="00D96DE9" w:rsidRPr="00EF18BE" w:rsidRDefault="00D96DE9" w:rsidP="00217F4C">
            <w:pPr>
              <w:jc w:val="center"/>
              <w:rPr>
                <w:rFonts w:cs="Times New Roman"/>
                <w:lang w:val="ru-RU"/>
              </w:rPr>
            </w:pPr>
            <w:r w:rsidRPr="00EF18BE">
              <w:rPr>
                <w:rFonts w:cs="Times New Roman"/>
                <w:szCs w:val="24"/>
                <w:lang w:val="ru-RU"/>
              </w:rPr>
              <w:t>2017</w:t>
            </w:r>
            <w:r w:rsidRPr="00EF18BE">
              <w:rPr>
                <w:rFonts w:cs="Times New Roman"/>
                <w:szCs w:val="24"/>
              </w:rPr>
              <w:t>–2029</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738B4EF7"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4261542A"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2AE6A19B"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6CD282AF"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62EC696F" w14:textId="77777777" w:rsidR="00D96DE9" w:rsidRPr="00EF18BE" w:rsidRDefault="00D96DE9" w:rsidP="00217F4C">
            <w:pPr>
              <w:jc w:val="center"/>
              <w:rPr>
                <w:rFonts w:cs="Times New Roman"/>
                <w:lang w:val="ru-RU"/>
              </w:rPr>
            </w:pPr>
            <w:r w:rsidRPr="00EF18BE">
              <w:rPr>
                <w:rFonts w:cs="Times New Roman"/>
                <w:lang w:val="ru-RU"/>
              </w:rPr>
              <w:t>3300</w:t>
            </w:r>
          </w:p>
        </w:tc>
      </w:tr>
      <w:tr w:rsidR="00D96DE9" w:rsidRPr="00EF18BE" w14:paraId="519ED398"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657C2A14"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1.9</w:t>
            </w:r>
          </w:p>
        </w:tc>
        <w:tc>
          <w:tcPr>
            <w:tcW w:w="1531" w:type="pct"/>
            <w:gridSpan w:val="7"/>
            <w:tcBorders>
              <w:top w:val="single" w:sz="4" w:space="0" w:color="000000"/>
              <w:left w:val="single" w:sz="4" w:space="0" w:color="000000"/>
              <w:bottom w:val="single" w:sz="4" w:space="0" w:color="000000"/>
              <w:right w:val="nil"/>
            </w:tcBorders>
            <w:vAlign w:val="bottom"/>
          </w:tcPr>
          <w:p w14:paraId="67672465"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Разработка плана по снижению сбросов загрязняющих веществ, иных веществ и микроорганизмов в поверхностные объекты, подземные водные объекты и на водозаборные площади</w:t>
            </w:r>
          </w:p>
        </w:tc>
        <w:tc>
          <w:tcPr>
            <w:tcW w:w="235" w:type="pct"/>
            <w:gridSpan w:val="3"/>
            <w:tcBorders>
              <w:top w:val="single" w:sz="4" w:space="0" w:color="000000"/>
              <w:left w:val="single" w:sz="4" w:space="0" w:color="000000"/>
              <w:bottom w:val="single" w:sz="4" w:space="0" w:color="000000"/>
              <w:right w:val="nil"/>
            </w:tcBorders>
            <w:vAlign w:val="center"/>
          </w:tcPr>
          <w:p w14:paraId="7AEC1C71"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4F0C0E84"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1C95B459" w14:textId="77777777" w:rsidR="00D96DE9" w:rsidRPr="00EF18BE" w:rsidRDefault="00D96DE9" w:rsidP="00217F4C">
            <w:pPr>
              <w:jc w:val="center"/>
              <w:rPr>
                <w:rFonts w:cs="Times New Roman"/>
                <w:lang w:val="ru-RU"/>
              </w:rPr>
            </w:pPr>
            <w:r w:rsidRPr="00EF18BE">
              <w:rPr>
                <w:rFonts w:cs="Times New Roman"/>
                <w:lang w:val="ru-RU"/>
              </w:rPr>
              <w:t>––</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36347E5E" w14:textId="77777777" w:rsidR="00D96DE9" w:rsidRPr="00EF18BE" w:rsidRDefault="00D96DE9" w:rsidP="00217F4C">
            <w:pPr>
              <w:jc w:val="center"/>
              <w:rPr>
                <w:rFonts w:cs="Times New Roman"/>
                <w:lang w:val="ru-RU"/>
              </w:rPr>
            </w:pPr>
            <w:r w:rsidRPr="00EF18BE">
              <w:rPr>
                <w:rFonts w:cs="Times New Roman"/>
                <w:lang w:val="ru-RU"/>
              </w:rPr>
              <w:t>2015</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6E0B34B"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454B013D"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697B5574"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3B8A2A3E"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3E8363F7" w14:textId="77777777" w:rsidR="00D96DE9" w:rsidRPr="00EF18BE" w:rsidRDefault="00D96DE9" w:rsidP="00217F4C">
            <w:pPr>
              <w:jc w:val="center"/>
              <w:rPr>
                <w:rFonts w:cs="Times New Roman"/>
                <w:lang w:val="ru-RU"/>
              </w:rPr>
            </w:pPr>
          </w:p>
        </w:tc>
      </w:tr>
      <w:tr w:rsidR="00D96DE9" w:rsidRPr="00EF18BE" w14:paraId="76D9CA16"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55285864" w14:textId="77777777" w:rsidR="00D96DE9" w:rsidRPr="00EF18BE" w:rsidRDefault="00D96DE9" w:rsidP="00217F4C">
            <w:pPr>
              <w:pStyle w:val="afff4"/>
              <w:jc w:val="center"/>
              <w:rPr>
                <w:rFonts w:ascii="Times New Roman" w:hAnsi="Times New Roman"/>
                <w:sz w:val="22"/>
                <w:lang w:val="ru-RU"/>
              </w:rPr>
            </w:pPr>
            <w:r w:rsidRPr="00EF18BE">
              <w:rPr>
                <w:rFonts w:ascii="Times New Roman" w:hAnsi="Times New Roman"/>
                <w:sz w:val="22"/>
                <w:lang w:val="ru-RU"/>
              </w:rPr>
              <w:t>1.10</w:t>
            </w:r>
          </w:p>
        </w:tc>
        <w:tc>
          <w:tcPr>
            <w:tcW w:w="1531" w:type="pct"/>
            <w:gridSpan w:val="7"/>
            <w:tcBorders>
              <w:top w:val="single" w:sz="4" w:space="0" w:color="000000"/>
              <w:left w:val="single" w:sz="4" w:space="0" w:color="000000"/>
              <w:bottom w:val="single" w:sz="4" w:space="0" w:color="000000"/>
              <w:right w:val="nil"/>
            </w:tcBorders>
            <w:vAlign w:val="bottom"/>
          </w:tcPr>
          <w:p w14:paraId="07D3DCEF"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Бурение скважин на территории Индустриального парка ООО «КузбассИнвестСтрой»</w:t>
            </w:r>
          </w:p>
        </w:tc>
        <w:tc>
          <w:tcPr>
            <w:tcW w:w="235" w:type="pct"/>
            <w:gridSpan w:val="3"/>
            <w:tcBorders>
              <w:top w:val="single" w:sz="4" w:space="0" w:color="000000"/>
              <w:left w:val="single" w:sz="4" w:space="0" w:color="000000"/>
              <w:bottom w:val="single" w:sz="4" w:space="0" w:color="000000"/>
              <w:right w:val="nil"/>
            </w:tcBorders>
            <w:vAlign w:val="center"/>
          </w:tcPr>
          <w:p w14:paraId="65CF5FD0"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5F9BA818" w14:textId="77777777" w:rsidR="00D96DE9" w:rsidRPr="00EF18BE" w:rsidRDefault="00D96DE9" w:rsidP="00217F4C">
            <w:pPr>
              <w:jc w:val="center"/>
              <w:rPr>
                <w:rFonts w:cs="Times New Roman"/>
                <w:szCs w:val="24"/>
                <w:lang w:val="ru-RU"/>
              </w:rPr>
            </w:pPr>
            <w:r w:rsidRPr="00EF18BE">
              <w:rPr>
                <w:rFonts w:cs="Times New Roman"/>
                <w:szCs w:val="24"/>
                <w:lang w:val="ru-RU"/>
              </w:rPr>
              <w:t>10</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718C9262" w14:textId="77777777" w:rsidR="00D96DE9" w:rsidRPr="00EF18BE" w:rsidRDefault="00D96DE9" w:rsidP="00217F4C">
            <w:pPr>
              <w:jc w:val="center"/>
              <w:rPr>
                <w:rFonts w:cs="Times New Roman"/>
                <w:szCs w:val="24"/>
                <w:lang w:val="ru-RU"/>
              </w:rPr>
            </w:pPr>
            <w:r w:rsidRPr="00EF18BE">
              <w:rPr>
                <w:rFonts w:cs="Times New Roman"/>
                <w:szCs w:val="24"/>
                <w:lang w:val="ru-RU"/>
              </w:rPr>
              <w:t>50000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38D8A87F" w14:textId="77777777" w:rsidR="00D96DE9" w:rsidRPr="00EF18BE" w:rsidRDefault="00D96DE9" w:rsidP="00217F4C">
            <w:pPr>
              <w:jc w:val="center"/>
              <w:rPr>
                <w:rFonts w:cs="Times New Roman"/>
                <w:lang w:val="ru-RU"/>
              </w:rPr>
            </w:pPr>
            <w:r w:rsidRPr="00EF18BE">
              <w:rPr>
                <w:rFonts w:cs="Times New Roman"/>
                <w:lang w:val="ru-RU"/>
              </w:rPr>
              <w:t>2015-2016</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6AC4E361"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1E53F8E0"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167F6DF0"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31A94B62"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46BDB51C" w14:textId="77777777" w:rsidR="00D96DE9" w:rsidRPr="00EF18BE" w:rsidRDefault="00D96DE9" w:rsidP="00217F4C">
            <w:pPr>
              <w:jc w:val="center"/>
              <w:rPr>
                <w:rFonts w:cs="Times New Roman"/>
                <w:szCs w:val="24"/>
                <w:lang w:val="ru-RU"/>
              </w:rPr>
            </w:pPr>
            <w:r w:rsidRPr="00EF18BE">
              <w:rPr>
                <w:rFonts w:cs="Times New Roman"/>
                <w:szCs w:val="24"/>
                <w:lang w:val="ru-RU"/>
              </w:rPr>
              <w:t>50000</w:t>
            </w:r>
          </w:p>
        </w:tc>
      </w:tr>
      <w:tr w:rsidR="00D96DE9" w:rsidRPr="00EF18BE" w14:paraId="6B295448"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1C2AA2CF" w14:textId="77777777" w:rsidR="00D96DE9" w:rsidRPr="00EF18BE" w:rsidRDefault="00D96DE9" w:rsidP="00217F4C">
            <w:pPr>
              <w:pStyle w:val="afff4"/>
              <w:jc w:val="center"/>
              <w:rPr>
                <w:rFonts w:ascii="Times New Roman" w:hAnsi="Times New Roman"/>
                <w:sz w:val="22"/>
                <w:lang w:val="ru-RU"/>
              </w:rPr>
            </w:pPr>
            <w:r w:rsidRPr="00EF18BE">
              <w:rPr>
                <w:rFonts w:ascii="Times New Roman" w:hAnsi="Times New Roman"/>
                <w:sz w:val="22"/>
                <w:lang w:val="ru-RU"/>
              </w:rPr>
              <w:t>1.11</w:t>
            </w:r>
          </w:p>
        </w:tc>
        <w:tc>
          <w:tcPr>
            <w:tcW w:w="1531" w:type="pct"/>
            <w:gridSpan w:val="7"/>
            <w:tcBorders>
              <w:top w:val="single" w:sz="4" w:space="0" w:color="000000"/>
              <w:left w:val="single" w:sz="4" w:space="0" w:color="000000"/>
              <w:bottom w:val="single" w:sz="4" w:space="0" w:color="000000"/>
              <w:right w:val="nil"/>
            </w:tcBorders>
            <w:vAlign w:val="bottom"/>
          </w:tcPr>
          <w:p w14:paraId="2AB49992"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Строительство станции водоочистки скважинного водозабора (7700 м</w:t>
            </w:r>
            <w:r w:rsidRPr="00EF18BE">
              <w:rPr>
                <w:rFonts w:ascii="Times New Roman" w:hAnsi="Times New Roman"/>
                <w:vertAlign w:val="superscript"/>
                <w:lang w:val="ru-RU"/>
              </w:rPr>
              <w:t>3</w:t>
            </w:r>
            <w:r w:rsidRPr="00EF18BE">
              <w:rPr>
                <w:rFonts w:ascii="Times New Roman" w:hAnsi="Times New Roman"/>
                <w:lang w:val="ru-RU"/>
              </w:rPr>
              <w:t>/сут) на территории Индустриального парка ООО «КузбассИнвестСтрой»</w:t>
            </w:r>
          </w:p>
        </w:tc>
        <w:tc>
          <w:tcPr>
            <w:tcW w:w="235" w:type="pct"/>
            <w:gridSpan w:val="3"/>
            <w:tcBorders>
              <w:top w:val="single" w:sz="4" w:space="0" w:color="000000"/>
              <w:left w:val="single" w:sz="4" w:space="0" w:color="000000"/>
              <w:bottom w:val="single" w:sz="4" w:space="0" w:color="000000"/>
              <w:right w:val="nil"/>
            </w:tcBorders>
            <w:vAlign w:val="center"/>
          </w:tcPr>
          <w:p w14:paraId="6D743C9E"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1F467DA6"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6E4F13B5" w14:textId="77777777" w:rsidR="00D96DE9" w:rsidRPr="00EF18BE" w:rsidRDefault="00D96DE9" w:rsidP="00217F4C">
            <w:pPr>
              <w:jc w:val="center"/>
              <w:rPr>
                <w:rFonts w:cs="Times New Roman"/>
                <w:szCs w:val="24"/>
                <w:lang w:val="ru-RU"/>
              </w:rPr>
            </w:pPr>
            <w:r w:rsidRPr="00EF18BE">
              <w:rPr>
                <w:rFonts w:cs="Times New Roman"/>
                <w:szCs w:val="24"/>
                <w:lang w:val="ru-RU"/>
              </w:rPr>
              <w:t>200000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6AB3EEC1" w14:textId="77777777" w:rsidR="00D96DE9" w:rsidRPr="00EF18BE" w:rsidRDefault="00D96DE9" w:rsidP="00217F4C">
            <w:pPr>
              <w:jc w:val="center"/>
              <w:rPr>
                <w:rFonts w:cs="Times New Roman"/>
                <w:lang w:val="ru-RU"/>
              </w:rPr>
            </w:pPr>
            <w:r w:rsidRPr="00EF18BE">
              <w:rPr>
                <w:rFonts w:cs="Times New Roman"/>
                <w:lang w:val="ru-RU"/>
              </w:rPr>
              <w:t>2016-2017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3DB4073"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5D44498D"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1FC694E5"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204AD389"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71A1E70A" w14:textId="77777777" w:rsidR="00D96DE9" w:rsidRPr="00EF18BE" w:rsidRDefault="00D96DE9" w:rsidP="00217F4C">
            <w:pPr>
              <w:jc w:val="center"/>
              <w:rPr>
                <w:rFonts w:cs="Times New Roman"/>
                <w:szCs w:val="24"/>
                <w:lang w:val="ru-RU"/>
              </w:rPr>
            </w:pPr>
            <w:r w:rsidRPr="00EF18BE">
              <w:rPr>
                <w:rFonts w:cs="Times New Roman"/>
                <w:szCs w:val="24"/>
                <w:lang w:val="ru-RU"/>
              </w:rPr>
              <w:t>200000</w:t>
            </w:r>
          </w:p>
        </w:tc>
      </w:tr>
      <w:tr w:rsidR="00D96DE9" w:rsidRPr="00EF18BE" w14:paraId="59A7003F"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2B932C7E" w14:textId="77777777" w:rsidR="00D96DE9" w:rsidRPr="00EF18BE" w:rsidRDefault="00D96DE9" w:rsidP="00217F4C">
            <w:pPr>
              <w:pStyle w:val="afff4"/>
              <w:jc w:val="center"/>
              <w:rPr>
                <w:rFonts w:ascii="Times New Roman" w:hAnsi="Times New Roman"/>
                <w:sz w:val="22"/>
                <w:lang w:val="ru-RU"/>
              </w:rPr>
            </w:pPr>
            <w:r w:rsidRPr="00EF18BE">
              <w:rPr>
                <w:rFonts w:ascii="Times New Roman" w:hAnsi="Times New Roman"/>
                <w:sz w:val="22"/>
                <w:lang w:val="ru-RU"/>
              </w:rPr>
              <w:t>1.12</w:t>
            </w:r>
          </w:p>
        </w:tc>
        <w:tc>
          <w:tcPr>
            <w:tcW w:w="1531" w:type="pct"/>
            <w:gridSpan w:val="7"/>
            <w:tcBorders>
              <w:top w:val="single" w:sz="4" w:space="0" w:color="000000"/>
              <w:left w:val="single" w:sz="4" w:space="0" w:color="000000"/>
              <w:bottom w:val="single" w:sz="4" w:space="0" w:color="000000"/>
              <w:right w:val="nil"/>
            </w:tcBorders>
            <w:vAlign w:val="bottom"/>
          </w:tcPr>
          <w:p w14:paraId="481EABA0"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Строительство канализационных очистных сооружений (5100 м</w:t>
            </w:r>
            <w:r w:rsidRPr="00EF18BE">
              <w:rPr>
                <w:rFonts w:ascii="Times New Roman" w:hAnsi="Times New Roman"/>
                <w:vertAlign w:val="superscript"/>
                <w:lang w:val="ru-RU"/>
              </w:rPr>
              <w:t>3</w:t>
            </w:r>
            <w:r w:rsidRPr="00EF18BE">
              <w:rPr>
                <w:rFonts w:ascii="Times New Roman" w:hAnsi="Times New Roman"/>
                <w:lang w:val="ru-RU"/>
              </w:rPr>
              <w:t>/сут) на территории Индустриального парка ООО «КузбассИнвестСтрой»</w:t>
            </w:r>
          </w:p>
        </w:tc>
        <w:tc>
          <w:tcPr>
            <w:tcW w:w="235" w:type="pct"/>
            <w:gridSpan w:val="3"/>
            <w:tcBorders>
              <w:top w:val="single" w:sz="4" w:space="0" w:color="000000"/>
              <w:left w:val="single" w:sz="4" w:space="0" w:color="000000"/>
              <w:bottom w:val="single" w:sz="4" w:space="0" w:color="000000"/>
              <w:right w:val="nil"/>
            </w:tcBorders>
            <w:vAlign w:val="center"/>
          </w:tcPr>
          <w:p w14:paraId="5BAAE866"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шт.</w:t>
            </w:r>
          </w:p>
        </w:tc>
        <w:tc>
          <w:tcPr>
            <w:tcW w:w="281" w:type="pct"/>
            <w:gridSpan w:val="3"/>
            <w:tcBorders>
              <w:top w:val="single" w:sz="4" w:space="0" w:color="000000"/>
              <w:left w:val="single" w:sz="4" w:space="0" w:color="000000"/>
              <w:bottom w:val="single" w:sz="4" w:space="0" w:color="000000"/>
              <w:right w:val="nil"/>
            </w:tcBorders>
            <w:vAlign w:val="center"/>
          </w:tcPr>
          <w:p w14:paraId="46A271A3"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60EE5939" w14:textId="77777777" w:rsidR="00D96DE9" w:rsidRPr="00EF18BE" w:rsidRDefault="00D96DE9" w:rsidP="00217F4C">
            <w:pPr>
              <w:jc w:val="center"/>
              <w:rPr>
                <w:rFonts w:cs="Times New Roman"/>
                <w:szCs w:val="24"/>
                <w:lang w:val="ru-RU"/>
              </w:rPr>
            </w:pPr>
            <w:r w:rsidRPr="00EF18BE">
              <w:rPr>
                <w:rFonts w:cs="Times New Roman"/>
                <w:szCs w:val="24"/>
                <w:lang w:val="ru-RU"/>
              </w:rPr>
              <w:t>550000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32E1C5D6" w14:textId="77777777" w:rsidR="00D96DE9" w:rsidRPr="00EF18BE" w:rsidRDefault="00D96DE9" w:rsidP="00217F4C">
            <w:pPr>
              <w:jc w:val="center"/>
              <w:rPr>
                <w:rFonts w:cs="Times New Roman"/>
                <w:lang w:val="ru-RU"/>
              </w:rPr>
            </w:pPr>
            <w:r w:rsidRPr="00EF18BE">
              <w:rPr>
                <w:rFonts w:cs="Times New Roman"/>
                <w:lang w:val="ru-RU"/>
              </w:rPr>
              <w:t>2016-2017</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A6F6C53"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3F9B6DDD"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48D29C97"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52CE1682"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47426845" w14:textId="77777777" w:rsidR="00D96DE9" w:rsidRPr="00EF18BE" w:rsidRDefault="00D96DE9" w:rsidP="00217F4C">
            <w:pPr>
              <w:jc w:val="center"/>
              <w:rPr>
                <w:rFonts w:cs="Times New Roman"/>
                <w:szCs w:val="24"/>
                <w:lang w:val="ru-RU"/>
              </w:rPr>
            </w:pPr>
            <w:r w:rsidRPr="00EF18BE">
              <w:rPr>
                <w:rFonts w:cs="Times New Roman"/>
                <w:szCs w:val="24"/>
                <w:lang w:val="ru-RU"/>
              </w:rPr>
              <w:t>550000</w:t>
            </w:r>
          </w:p>
        </w:tc>
      </w:tr>
      <w:tr w:rsidR="00D96DE9" w:rsidRPr="00EF18BE" w14:paraId="47E830C9"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76C16147" w14:textId="77777777" w:rsidR="00D96DE9" w:rsidRPr="00EF18BE" w:rsidRDefault="00D96DE9" w:rsidP="00217F4C">
            <w:pPr>
              <w:pStyle w:val="afff4"/>
              <w:jc w:val="center"/>
              <w:rPr>
                <w:rFonts w:ascii="Times New Roman" w:hAnsi="Times New Roman"/>
                <w:sz w:val="22"/>
                <w:lang w:val="ru-RU"/>
              </w:rPr>
            </w:pPr>
            <w:r w:rsidRPr="00EF18BE">
              <w:rPr>
                <w:rFonts w:ascii="Times New Roman" w:hAnsi="Times New Roman"/>
                <w:sz w:val="22"/>
                <w:lang w:val="ru-RU"/>
              </w:rPr>
              <w:t>1.13</w:t>
            </w:r>
          </w:p>
        </w:tc>
        <w:tc>
          <w:tcPr>
            <w:tcW w:w="1531" w:type="pct"/>
            <w:gridSpan w:val="7"/>
            <w:tcBorders>
              <w:top w:val="single" w:sz="4" w:space="0" w:color="000000"/>
              <w:left w:val="single" w:sz="4" w:space="0" w:color="000000"/>
              <w:bottom w:val="single" w:sz="4" w:space="0" w:color="000000"/>
              <w:right w:val="nil"/>
            </w:tcBorders>
            <w:vAlign w:val="bottom"/>
          </w:tcPr>
          <w:p w14:paraId="73BDCC50"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 xml:space="preserve">Строительство водопроводных сетей </w:t>
            </w:r>
          </w:p>
        </w:tc>
        <w:tc>
          <w:tcPr>
            <w:tcW w:w="235" w:type="pct"/>
            <w:gridSpan w:val="3"/>
            <w:tcBorders>
              <w:top w:val="single" w:sz="4" w:space="0" w:color="000000"/>
              <w:left w:val="single" w:sz="4" w:space="0" w:color="000000"/>
              <w:bottom w:val="single" w:sz="4" w:space="0" w:color="000000"/>
              <w:right w:val="nil"/>
            </w:tcBorders>
            <w:vAlign w:val="center"/>
          </w:tcPr>
          <w:p w14:paraId="53540C14"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5A602E36" w14:textId="77777777" w:rsidR="00D96DE9" w:rsidRPr="00EF18BE" w:rsidRDefault="00D96DE9" w:rsidP="00217F4C">
            <w:pPr>
              <w:jc w:val="center"/>
              <w:rPr>
                <w:rFonts w:cs="Times New Roman"/>
                <w:szCs w:val="24"/>
                <w:lang w:val="ru-RU"/>
              </w:rPr>
            </w:pPr>
            <w:r w:rsidRPr="00EF18BE">
              <w:rPr>
                <w:rFonts w:cs="Times New Roman"/>
                <w:szCs w:val="24"/>
                <w:lang w:val="ru-RU"/>
              </w:rPr>
              <w:t>3,9</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36D9AA61" w14:textId="77777777" w:rsidR="00D96DE9" w:rsidRPr="00EF18BE" w:rsidRDefault="00D96DE9" w:rsidP="00217F4C">
            <w:pPr>
              <w:jc w:val="center"/>
              <w:rPr>
                <w:rFonts w:cs="Times New Roman"/>
                <w:szCs w:val="24"/>
                <w:lang w:val="ru-RU"/>
              </w:rPr>
            </w:pPr>
            <w:r w:rsidRPr="00EF18BE">
              <w:rPr>
                <w:rFonts w:cs="Times New Roman"/>
                <w:szCs w:val="24"/>
                <w:lang w:val="ru-RU"/>
              </w:rPr>
              <w:t>50000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576A2022" w14:textId="77777777" w:rsidR="00D96DE9" w:rsidRPr="00EF18BE" w:rsidRDefault="00D96DE9" w:rsidP="00217F4C">
            <w:pPr>
              <w:jc w:val="center"/>
              <w:rPr>
                <w:rFonts w:cs="Times New Roman"/>
                <w:lang w:val="ru-RU"/>
              </w:rPr>
            </w:pPr>
            <w:r w:rsidRPr="00EF18BE">
              <w:rPr>
                <w:rFonts w:cs="Times New Roman"/>
                <w:lang w:val="ru-RU"/>
              </w:rPr>
              <w:t>2016</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1D5F8A7A"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755020CA"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1E06E79C"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09F019D3"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5B1B786F" w14:textId="77777777" w:rsidR="00D96DE9" w:rsidRPr="00EF18BE" w:rsidRDefault="00D96DE9" w:rsidP="00217F4C">
            <w:pPr>
              <w:jc w:val="center"/>
              <w:rPr>
                <w:rFonts w:cs="Times New Roman"/>
                <w:szCs w:val="24"/>
                <w:lang w:val="ru-RU"/>
              </w:rPr>
            </w:pPr>
            <w:r w:rsidRPr="00EF18BE">
              <w:rPr>
                <w:rFonts w:cs="Times New Roman"/>
                <w:szCs w:val="24"/>
                <w:lang w:val="ru-RU"/>
              </w:rPr>
              <w:t>50000</w:t>
            </w:r>
          </w:p>
        </w:tc>
      </w:tr>
      <w:tr w:rsidR="00D96DE9" w:rsidRPr="00EF18BE" w14:paraId="737AF441" w14:textId="77777777" w:rsidTr="008A13BA">
        <w:trPr>
          <w:jc w:val="center"/>
        </w:trPr>
        <w:tc>
          <w:tcPr>
            <w:tcW w:w="294" w:type="pct"/>
            <w:gridSpan w:val="2"/>
            <w:tcBorders>
              <w:top w:val="single" w:sz="4" w:space="0" w:color="000000"/>
              <w:left w:val="single" w:sz="4" w:space="0" w:color="000000"/>
              <w:bottom w:val="single" w:sz="4" w:space="0" w:color="000000"/>
              <w:right w:val="nil"/>
            </w:tcBorders>
            <w:vAlign w:val="center"/>
          </w:tcPr>
          <w:p w14:paraId="31A46F87" w14:textId="77777777" w:rsidR="00D96DE9" w:rsidRPr="00EF18BE" w:rsidRDefault="00D96DE9" w:rsidP="00217F4C">
            <w:pPr>
              <w:pStyle w:val="afff4"/>
              <w:jc w:val="center"/>
              <w:rPr>
                <w:rFonts w:ascii="Times New Roman" w:hAnsi="Times New Roman"/>
                <w:sz w:val="22"/>
                <w:lang w:val="ru-RU"/>
              </w:rPr>
            </w:pPr>
            <w:r w:rsidRPr="00EF18BE">
              <w:rPr>
                <w:rFonts w:ascii="Times New Roman" w:hAnsi="Times New Roman"/>
                <w:sz w:val="22"/>
                <w:lang w:val="ru-RU"/>
              </w:rPr>
              <w:t>1.14</w:t>
            </w:r>
          </w:p>
        </w:tc>
        <w:tc>
          <w:tcPr>
            <w:tcW w:w="1531" w:type="pct"/>
            <w:gridSpan w:val="7"/>
            <w:tcBorders>
              <w:top w:val="single" w:sz="4" w:space="0" w:color="000000"/>
              <w:left w:val="single" w:sz="4" w:space="0" w:color="000000"/>
              <w:bottom w:val="single" w:sz="4" w:space="0" w:color="000000"/>
              <w:right w:val="nil"/>
            </w:tcBorders>
            <w:vAlign w:val="bottom"/>
          </w:tcPr>
          <w:p w14:paraId="0C576616" w14:textId="77777777" w:rsidR="00D96DE9" w:rsidRPr="00EF18BE" w:rsidRDefault="00D96DE9" w:rsidP="00217F4C">
            <w:pPr>
              <w:pStyle w:val="afff4"/>
              <w:rPr>
                <w:rFonts w:ascii="Times New Roman" w:hAnsi="Times New Roman"/>
                <w:lang w:val="ru-RU"/>
              </w:rPr>
            </w:pPr>
            <w:r w:rsidRPr="00EF18BE">
              <w:rPr>
                <w:rFonts w:ascii="Times New Roman" w:hAnsi="Times New Roman"/>
                <w:lang w:val="ru-RU"/>
              </w:rPr>
              <w:t xml:space="preserve">Строительство канализационных сетей </w:t>
            </w:r>
          </w:p>
        </w:tc>
        <w:tc>
          <w:tcPr>
            <w:tcW w:w="235" w:type="pct"/>
            <w:gridSpan w:val="3"/>
            <w:tcBorders>
              <w:top w:val="single" w:sz="4" w:space="0" w:color="000000"/>
              <w:left w:val="single" w:sz="4" w:space="0" w:color="000000"/>
              <w:bottom w:val="single" w:sz="4" w:space="0" w:color="000000"/>
              <w:right w:val="nil"/>
            </w:tcBorders>
            <w:vAlign w:val="center"/>
          </w:tcPr>
          <w:p w14:paraId="0FF41DE1"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км</w:t>
            </w:r>
          </w:p>
        </w:tc>
        <w:tc>
          <w:tcPr>
            <w:tcW w:w="281" w:type="pct"/>
            <w:gridSpan w:val="3"/>
            <w:tcBorders>
              <w:top w:val="single" w:sz="4" w:space="0" w:color="000000"/>
              <w:left w:val="single" w:sz="4" w:space="0" w:color="000000"/>
              <w:bottom w:val="single" w:sz="4" w:space="0" w:color="000000"/>
              <w:right w:val="nil"/>
            </w:tcBorders>
            <w:vAlign w:val="center"/>
          </w:tcPr>
          <w:p w14:paraId="232B09F2" w14:textId="77777777" w:rsidR="00D96DE9" w:rsidRPr="00EF18BE" w:rsidRDefault="00D96DE9" w:rsidP="00217F4C">
            <w:pPr>
              <w:jc w:val="center"/>
              <w:rPr>
                <w:rFonts w:cs="Times New Roman"/>
                <w:szCs w:val="24"/>
                <w:lang w:val="ru-RU"/>
              </w:rPr>
            </w:pPr>
            <w:r w:rsidRPr="00EF18BE">
              <w:rPr>
                <w:rFonts w:cs="Times New Roman"/>
                <w:szCs w:val="24"/>
                <w:lang w:val="ru-RU"/>
              </w:rPr>
              <w:t>3,3</w:t>
            </w: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45294E26" w14:textId="77777777" w:rsidR="00D96DE9" w:rsidRPr="00EF18BE" w:rsidRDefault="00D96DE9" w:rsidP="00217F4C">
            <w:pPr>
              <w:jc w:val="center"/>
              <w:rPr>
                <w:rFonts w:cs="Times New Roman"/>
                <w:szCs w:val="24"/>
                <w:lang w:val="ru-RU"/>
              </w:rPr>
            </w:pPr>
            <w:r w:rsidRPr="00EF18BE">
              <w:rPr>
                <w:rFonts w:cs="Times New Roman"/>
                <w:szCs w:val="24"/>
                <w:lang w:val="ru-RU"/>
              </w:rPr>
              <w:t>45000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5CA7DB59" w14:textId="77777777" w:rsidR="00D96DE9" w:rsidRPr="00EF18BE" w:rsidRDefault="00D96DE9" w:rsidP="00217F4C">
            <w:pPr>
              <w:jc w:val="center"/>
              <w:rPr>
                <w:rFonts w:cs="Times New Roman"/>
                <w:lang w:val="ru-RU"/>
              </w:rPr>
            </w:pPr>
            <w:r w:rsidRPr="00EF18BE">
              <w:rPr>
                <w:rFonts w:cs="Times New Roman"/>
                <w:lang w:val="ru-RU"/>
              </w:rPr>
              <w:t>2016</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2E96D37A" w14:textId="77777777" w:rsidR="00D96DE9" w:rsidRPr="00EF18BE" w:rsidRDefault="00D96DE9" w:rsidP="00217F4C">
            <w:pPr>
              <w:jc w:val="center"/>
              <w:rPr>
                <w:rFonts w:cs="Times New Roman"/>
                <w:lang w:val="ru-RU"/>
              </w:rPr>
            </w:pP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6B3BC99B" w14:textId="77777777" w:rsidR="00D96DE9" w:rsidRPr="00EF18BE" w:rsidRDefault="00D96DE9" w:rsidP="00217F4C">
            <w:pPr>
              <w:jc w:val="center"/>
              <w:rPr>
                <w:rFonts w:cs="Times New Roman"/>
                <w:lang w:val="ru-RU"/>
              </w:rPr>
            </w:pP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6FB23ACA" w14:textId="77777777" w:rsidR="00D96DE9" w:rsidRPr="00EF18BE" w:rsidRDefault="00D96DE9" w:rsidP="00217F4C">
            <w:pPr>
              <w:jc w:val="center"/>
              <w:rPr>
                <w:rFonts w:cs="Times New Roman"/>
                <w:lang w:val="ru-RU"/>
              </w:rPr>
            </w:pP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23863E69" w14:textId="77777777" w:rsidR="00D96DE9" w:rsidRPr="00EF18BE" w:rsidRDefault="00D96DE9" w:rsidP="00217F4C">
            <w:pPr>
              <w:jc w:val="center"/>
              <w:rPr>
                <w:rFonts w:cs="Times New Roman"/>
                <w:lang w:val="ru-RU"/>
              </w:rPr>
            </w:pP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701512B1" w14:textId="77777777" w:rsidR="00D96DE9" w:rsidRPr="00EF18BE" w:rsidRDefault="00D96DE9" w:rsidP="00217F4C">
            <w:pPr>
              <w:jc w:val="center"/>
              <w:rPr>
                <w:rFonts w:cs="Times New Roman"/>
                <w:szCs w:val="24"/>
                <w:lang w:val="ru-RU"/>
              </w:rPr>
            </w:pPr>
            <w:r w:rsidRPr="00EF18BE">
              <w:rPr>
                <w:rFonts w:cs="Times New Roman"/>
                <w:szCs w:val="24"/>
                <w:lang w:val="ru-RU"/>
              </w:rPr>
              <w:t>45000</w:t>
            </w:r>
          </w:p>
        </w:tc>
      </w:tr>
      <w:tr w:rsidR="00D96DE9" w:rsidRPr="00EF18BE" w14:paraId="1F6880A3" w14:textId="77777777" w:rsidTr="008A13BA">
        <w:trPr>
          <w:trHeight w:val="354"/>
          <w:jc w:val="center"/>
        </w:trPr>
        <w:tc>
          <w:tcPr>
            <w:tcW w:w="294" w:type="pct"/>
            <w:gridSpan w:val="2"/>
            <w:tcBorders>
              <w:top w:val="single" w:sz="4" w:space="0" w:color="000000"/>
              <w:left w:val="single" w:sz="4" w:space="0" w:color="000000"/>
              <w:bottom w:val="single" w:sz="4" w:space="0" w:color="000000"/>
              <w:right w:val="nil"/>
            </w:tcBorders>
          </w:tcPr>
          <w:p w14:paraId="4EF94771" w14:textId="77777777" w:rsidR="00D96DE9" w:rsidRPr="00EF18BE" w:rsidRDefault="00D96DE9" w:rsidP="00217F4C">
            <w:pPr>
              <w:pStyle w:val="afff4"/>
              <w:jc w:val="center"/>
              <w:rPr>
                <w:rFonts w:ascii="Times New Roman" w:hAnsi="Times New Roman"/>
                <w:lang w:val="ru-RU"/>
              </w:rPr>
            </w:pPr>
          </w:p>
        </w:tc>
        <w:tc>
          <w:tcPr>
            <w:tcW w:w="1766" w:type="pct"/>
            <w:gridSpan w:val="10"/>
            <w:tcBorders>
              <w:top w:val="single" w:sz="4" w:space="0" w:color="000000"/>
              <w:left w:val="single" w:sz="4" w:space="0" w:color="000000"/>
              <w:bottom w:val="single" w:sz="4" w:space="0" w:color="000000"/>
              <w:right w:val="nil"/>
            </w:tcBorders>
            <w:vAlign w:val="center"/>
            <w:hideMark/>
          </w:tcPr>
          <w:p w14:paraId="4C368E32" w14:textId="77777777" w:rsidR="00D96DE9" w:rsidRPr="00EF18BE" w:rsidRDefault="00D96DE9" w:rsidP="00217F4C">
            <w:pPr>
              <w:pStyle w:val="afff4"/>
              <w:rPr>
                <w:rFonts w:ascii="Times New Roman" w:hAnsi="Times New Roman"/>
                <w:szCs w:val="24"/>
                <w:lang w:val="ru-RU"/>
              </w:rPr>
            </w:pPr>
            <w:r w:rsidRPr="00EF18BE">
              <w:rPr>
                <w:rFonts w:ascii="Times New Roman" w:hAnsi="Times New Roman"/>
                <w:lang w:val="ru-RU"/>
              </w:rPr>
              <w:t>ВСЕГО по поселению:</w:t>
            </w:r>
          </w:p>
        </w:tc>
        <w:tc>
          <w:tcPr>
            <w:tcW w:w="281" w:type="pct"/>
            <w:gridSpan w:val="3"/>
            <w:tcBorders>
              <w:top w:val="single" w:sz="4" w:space="0" w:color="000000"/>
              <w:left w:val="single" w:sz="4" w:space="0" w:color="000000"/>
              <w:bottom w:val="single" w:sz="4" w:space="0" w:color="000000"/>
              <w:right w:val="nil"/>
            </w:tcBorders>
            <w:vAlign w:val="center"/>
          </w:tcPr>
          <w:p w14:paraId="63F9ED54" w14:textId="77777777" w:rsidR="00D96DE9" w:rsidRPr="00EF18BE" w:rsidRDefault="00D96DE9" w:rsidP="00217F4C">
            <w:pPr>
              <w:jc w:val="center"/>
              <w:rPr>
                <w:rFonts w:cs="Times New Roman"/>
                <w:szCs w:val="24"/>
                <w:lang w:val="ru-RU"/>
              </w:rPr>
            </w:pPr>
          </w:p>
        </w:tc>
        <w:tc>
          <w:tcPr>
            <w:tcW w:w="465" w:type="pct"/>
            <w:gridSpan w:val="4"/>
            <w:tcBorders>
              <w:top w:val="single" w:sz="4" w:space="0" w:color="000000"/>
              <w:left w:val="single" w:sz="4" w:space="0" w:color="000000"/>
              <w:bottom w:val="single" w:sz="4" w:space="0" w:color="000000"/>
              <w:right w:val="single" w:sz="4" w:space="0" w:color="000000"/>
            </w:tcBorders>
            <w:vAlign w:val="center"/>
          </w:tcPr>
          <w:p w14:paraId="06128F34" w14:textId="77777777" w:rsidR="00D96DE9" w:rsidRPr="00EF18BE" w:rsidRDefault="00D96DE9" w:rsidP="00217F4C">
            <w:pPr>
              <w:jc w:val="center"/>
              <w:rPr>
                <w:rFonts w:cs="Times New Roman"/>
              </w:rPr>
            </w:pPr>
            <w:r w:rsidRPr="00EF18BE">
              <w:rPr>
                <w:rFonts w:cs="Times New Roman"/>
              </w:rPr>
              <w:t>1018940</w:t>
            </w:r>
          </w:p>
        </w:tc>
        <w:tc>
          <w:tcPr>
            <w:tcW w:w="357" w:type="pct"/>
            <w:gridSpan w:val="4"/>
            <w:tcBorders>
              <w:top w:val="single" w:sz="4" w:space="0" w:color="000000"/>
              <w:left w:val="single" w:sz="4" w:space="0" w:color="000000"/>
              <w:bottom w:val="single" w:sz="4" w:space="0" w:color="000000"/>
              <w:right w:val="single" w:sz="4" w:space="0" w:color="000000"/>
            </w:tcBorders>
            <w:vAlign w:val="center"/>
          </w:tcPr>
          <w:p w14:paraId="110C6FA5" w14:textId="77777777" w:rsidR="00D96DE9" w:rsidRPr="00EF18BE" w:rsidRDefault="00D96DE9" w:rsidP="00217F4C">
            <w:pPr>
              <w:jc w:val="center"/>
              <w:rPr>
                <w:rFonts w:cs="Times New Roman"/>
              </w:rPr>
            </w:pPr>
            <w:r w:rsidRPr="00EF18BE">
              <w:rPr>
                <w:rFonts w:cs="Times New Roman"/>
              </w:rPr>
              <w:t> </w:t>
            </w:r>
          </w:p>
        </w:tc>
        <w:tc>
          <w:tcPr>
            <w:tcW w:w="327" w:type="pct"/>
            <w:gridSpan w:val="6"/>
            <w:tcBorders>
              <w:top w:val="single" w:sz="4" w:space="0" w:color="000000"/>
              <w:left w:val="single" w:sz="4" w:space="0" w:color="000000"/>
              <w:bottom w:val="single" w:sz="4" w:space="0" w:color="000000"/>
              <w:right w:val="single" w:sz="4" w:space="0" w:color="000000"/>
            </w:tcBorders>
            <w:vAlign w:val="center"/>
          </w:tcPr>
          <w:p w14:paraId="2523D7CC" w14:textId="77777777" w:rsidR="00D96DE9" w:rsidRPr="00EF18BE" w:rsidRDefault="00D96DE9" w:rsidP="00217F4C">
            <w:pPr>
              <w:jc w:val="center"/>
              <w:rPr>
                <w:rFonts w:cs="Times New Roman"/>
              </w:rPr>
            </w:pPr>
            <w:r w:rsidRPr="00EF18BE">
              <w:rPr>
                <w:rFonts w:cs="Times New Roman"/>
              </w:rPr>
              <w:t>0</w:t>
            </w:r>
          </w:p>
        </w:tc>
        <w:tc>
          <w:tcPr>
            <w:tcW w:w="375" w:type="pct"/>
            <w:gridSpan w:val="5"/>
            <w:tcBorders>
              <w:top w:val="single" w:sz="4" w:space="0" w:color="000000"/>
              <w:left w:val="single" w:sz="4" w:space="0" w:color="000000"/>
              <w:bottom w:val="single" w:sz="4" w:space="0" w:color="000000"/>
              <w:right w:val="single" w:sz="4" w:space="0" w:color="000000"/>
            </w:tcBorders>
            <w:vAlign w:val="center"/>
          </w:tcPr>
          <w:p w14:paraId="6B1A7231" w14:textId="77777777" w:rsidR="00D96DE9" w:rsidRPr="00EF18BE" w:rsidRDefault="00D96DE9" w:rsidP="00217F4C">
            <w:pPr>
              <w:jc w:val="center"/>
              <w:rPr>
                <w:rFonts w:cs="Times New Roman"/>
              </w:rPr>
            </w:pPr>
            <w:r w:rsidRPr="00EF18BE">
              <w:rPr>
                <w:rFonts w:cs="Times New Roman"/>
              </w:rPr>
              <w:t>24000</w:t>
            </w:r>
          </w:p>
        </w:tc>
        <w:tc>
          <w:tcPr>
            <w:tcW w:w="315" w:type="pct"/>
            <w:gridSpan w:val="4"/>
            <w:tcBorders>
              <w:top w:val="single" w:sz="4" w:space="0" w:color="000000"/>
              <w:left w:val="single" w:sz="4" w:space="0" w:color="000000"/>
              <w:bottom w:val="single" w:sz="4" w:space="0" w:color="000000"/>
              <w:right w:val="single" w:sz="4" w:space="0" w:color="000000"/>
            </w:tcBorders>
            <w:vAlign w:val="center"/>
          </w:tcPr>
          <w:p w14:paraId="709BADC5" w14:textId="77777777" w:rsidR="00D96DE9" w:rsidRPr="00EF18BE" w:rsidRDefault="00D96DE9" w:rsidP="00217F4C">
            <w:pPr>
              <w:jc w:val="center"/>
              <w:rPr>
                <w:rFonts w:cs="Times New Roman"/>
              </w:rPr>
            </w:pPr>
            <w:r w:rsidRPr="00EF18BE">
              <w:rPr>
                <w:rFonts w:cs="Times New Roman"/>
              </w:rPr>
              <w:t>6000</w:t>
            </w:r>
          </w:p>
        </w:tc>
        <w:tc>
          <w:tcPr>
            <w:tcW w:w="419" w:type="pct"/>
            <w:gridSpan w:val="5"/>
            <w:tcBorders>
              <w:top w:val="single" w:sz="4" w:space="0" w:color="000000"/>
              <w:left w:val="single" w:sz="4" w:space="0" w:color="000000"/>
              <w:bottom w:val="single" w:sz="4" w:space="0" w:color="000000"/>
              <w:right w:val="single" w:sz="4" w:space="0" w:color="000000"/>
            </w:tcBorders>
            <w:vAlign w:val="center"/>
          </w:tcPr>
          <w:p w14:paraId="1F665508" w14:textId="77777777" w:rsidR="00D96DE9" w:rsidRPr="00EF18BE" w:rsidRDefault="00D96DE9" w:rsidP="00217F4C">
            <w:pPr>
              <w:jc w:val="center"/>
              <w:rPr>
                <w:rFonts w:cs="Times New Roman"/>
              </w:rPr>
            </w:pPr>
            <w:r w:rsidRPr="00EF18BE">
              <w:rPr>
                <w:rFonts w:cs="Times New Roman"/>
              </w:rPr>
              <w:t>0</w:t>
            </w:r>
          </w:p>
        </w:tc>
        <w:tc>
          <w:tcPr>
            <w:tcW w:w="401" w:type="pct"/>
            <w:gridSpan w:val="2"/>
            <w:tcBorders>
              <w:top w:val="single" w:sz="4" w:space="0" w:color="000000"/>
              <w:left w:val="single" w:sz="4" w:space="0" w:color="000000"/>
              <w:bottom w:val="single" w:sz="4" w:space="0" w:color="000000"/>
              <w:right w:val="single" w:sz="4" w:space="0" w:color="000000"/>
            </w:tcBorders>
            <w:vAlign w:val="center"/>
          </w:tcPr>
          <w:p w14:paraId="33D8CE20" w14:textId="77777777" w:rsidR="00D96DE9" w:rsidRPr="00EF18BE" w:rsidRDefault="00D96DE9" w:rsidP="00217F4C">
            <w:pPr>
              <w:jc w:val="center"/>
              <w:rPr>
                <w:rFonts w:cs="Times New Roman"/>
              </w:rPr>
            </w:pPr>
            <w:r w:rsidRPr="00EF18BE">
              <w:rPr>
                <w:rFonts w:cs="Times New Roman"/>
              </w:rPr>
              <w:t>988940</w:t>
            </w:r>
          </w:p>
        </w:tc>
      </w:tr>
      <w:tr w:rsidR="00D96DE9" w:rsidRPr="00EF18BE" w14:paraId="4BC7E2C3" w14:textId="77777777" w:rsidTr="008A13BA">
        <w:trPr>
          <w:trHeight w:val="354"/>
          <w:jc w:val="center"/>
        </w:trPr>
        <w:tc>
          <w:tcPr>
            <w:tcW w:w="5000" w:type="pct"/>
            <w:gridSpan w:val="45"/>
            <w:tcBorders>
              <w:top w:val="single" w:sz="4" w:space="0" w:color="000000"/>
              <w:left w:val="single" w:sz="4" w:space="0" w:color="000000"/>
              <w:bottom w:val="single" w:sz="4" w:space="0" w:color="auto"/>
              <w:right w:val="single" w:sz="4" w:space="0" w:color="000000"/>
            </w:tcBorders>
          </w:tcPr>
          <w:p w14:paraId="071BACFC" w14:textId="77777777" w:rsidR="00D96DE9" w:rsidRPr="00EF18BE" w:rsidRDefault="00D96DE9" w:rsidP="00217F4C">
            <w:pPr>
              <w:jc w:val="center"/>
              <w:rPr>
                <w:rFonts w:cs="Times New Roman"/>
                <w:b/>
                <w:lang w:val="ru-RU"/>
              </w:rPr>
            </w:pPr>
            <w:r w:rsidRPr="00EF18BE">
              <w:rPr>
                <w:rFonts w:cs="Times New Roman"/>
                <w:b/>
                <w:lang w:val="ru-RU"/>
              </w:rPr>
              <w:t>Раздел 4. Газоснабжение</w:t>
            </w:r>
          </w:p>
        </w:tc>
      </w:tr>
      <w:tr w:rsidR="00D96DE9" w:rsidRPr="00EF18BE" w14:paraId="0D7D3B72"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blHeader/>
          <w:jc w:val="center"/>
        </w:trPr>
        <w:tc>
          <w:tcPr>
            <w:tcW w:w="241" w:type="pct"/>
            <w:vMerge w:val="restart"/>
            <w:tcBorders>
              <w:top w:val="single" w:sz="4" w:space="0" w:color="auto"/>
              <w:left w:val="single" w:sz="4" w:space="0" w:color="auto"/>
              <w:bottom w:val="single" w:sz="4" w:space="0" w:color="auto"/>
              <w:right w:val="single" w:sz="4" w:space="0" w:color="auto"/>
            </w:tcBorders>
            <w:vAlign w:val="center"/>
            <w:hideMark/>
          </w:tcPr>
          <w:p w14:paraId="4E533AEA" w14:textId="77777777" w:rsidR="00D96DE9" w:rsidRPr="00EF18BE" w:rsidRDefault="00D96DE9" w:rsidP="00217F4C">
            <w:pPr>
              <w:snapToGrid w:val="0"/>
              <w:ind w:left="-108" w:right="-108"/>
              <w:jc w:val="center"/>
              <w:rPr>
                <w:rFonts w:cs="Times New Roman"/>
                <w:spacing w:val="-10"/>
                <w:szCs w:val="24"/>
                <w:lang w:val="ru-RU"/>
              </w:rPr>
            </w:pPr>
            <w:r w:rsidRPr="00EF18BE">
              <w:rPr>
                <w:rFonts w:cs="Times New Roman"/>
                <w:spacing w:val="-10"/>
                <w:szCs w:val="24"/>
                <w:lang w:val="ru-RU"/>
              </w:rPr>
              <w:t>№</w:t>
            </w:r>
          </w:p>
          <w:p w14:paraId="6A08084F" w14:textId="77777777" w:rsidR="00D96DE9" w:rsidRPr="00EF18BE" w:rsidRDefault="00D96DE9" w:rsidP="00217F4C">
            <w:pPr>
              <w:snapToGrid w:val="0"/>
              <w:ind w:left="-108" w:right="-108"/>
              <w:jc w:val="center"/>
              <w:rPr>
                <w:rFonts w:cs="Times New Roman"/>
                <w:bCs/>
                <w:spacing w:val="-10"/>
                <w:lang w:val="ru-RU"/>
              </w:rPr>
            </w:pPr>
            <w:r w:rsidRPr="00EF18BE">
              <w:rPr>
                <w:rFonts w:cs="Times New Roman"/>
                <w:spacing w:val="-10"/>
                <w:szCs w:val="24"/>
                <w:lang w:val="ru-RU"/>
              </w:rPr>
              <w:lastRenderedPageBreak/>
              <w:t>п/п</w:t>
            </w:r>
          </w:p>
        </w:tc>
        <w:tc>
          <w:tcPr>
            <w:tcW w:w="1148" w:type="pct"/>
            <w:gridSpan w:val="5"/>
            <w:vMerge w:val="restart"/>
            <w:tcBorders>
              <w:top w:val="single" w:sz="4" w:space="0" w:color="auto"/>
              <w:left w:val="single" w:sz="4" w:space="0" w:color="auto"/>
              <w:bottom w:val="single" w:sz="4" w:space="0" w:color="auto"/>
              <w:right w:val="single" w:sz="4" w:space="0" w:color="auto"/>
            </w:tcBorders>
            <w:vAlign w:val="center"/>
            <w:hideMark/>
          </w:tcPr>
          <w:p w14:paraId="5133AEB7" w14:textId="77777777" w:rsidR="00D96DE9" w:rsidRPr="00EF18BE" w:rsidRDefault="00D96DE9" w:rsidP="00217F4C">
            <w:pPr>
              <w:snapToGrid w:val="0"/>
              <w:jc w:val="center"/>
              <w:rPr>
                <w:rFonts w:cs="Times New Roman"/>
                <w:bCs/>
                <w:lang w:val="ru-RU"/>
              </w:rPr>
            </w:pPr>
            <w:r w:rsidRPr="00EF18BE">
              <w:rPr>
                <w:rFonts w:cs="Times New Roman"/>
                <w:bCs/>
                <w:lang w:val="ru-RU"/>
              </w:rPr>
              <w:lastRenderedPageBreak/>
              <w:t>Наименование работ и затрат</w:t>
            </w:r>
          </w:p>
        </w:tc>
        <w:tc>
          <w:tcPr>
            <w:tcW w:w="371"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46C29186" w14:textId="77777777" w:rsidR="00D96DE9" w:rsidRPr="00EF18BE" w:rsidRDefault="00D96DE9" w:rsidP="00217F4C">
            <w:pPr>
              <w:snapToGrid w:val="0"/>
              <w:jc w:val="center"/>
              <w:rPr>
                <w:rFonts w:cs="Times New Roman"/>
                <w:bCs/>
                <w:lang w:val="ru-RU"/>
              </w:rPr>
            </w:pPr>
            <w:r w:rsidRPr="00EF18BE">
              <w:rPr>
                <w:rFonts w:cs="Times New Roman"/>
                <w:spacing w:val="-8"/>
                <w:szCs w:val="24"/>
                <w:lang w:val="ru-RU"/>
              </w:rPr>
              <w:t>Ед. изм.</w:t>
            </w:r>
          </w:p>
        </w:tc>
        <w:tc>
          <w:tcPr>
            <w:tcW w:w="444" w:type="pct"/>
            <w:gridSpan w:val="5"/>
            <w:vMerge w:val="restart"/>
            <w:tcBorders>
              <w:top w:val="single" w:sz="4" w:space="0" w:color="auto"/>
              <w:left w:val="single" w:sz="4" w:space="0" w:color="auto"/>
              <w:bottom w:val="single" w:sz="4" w:space="0" w:color="auto"/>
              <w:right w:val="single" w:sz="4" w:space="0" w:color="auto"/>
            </w:tcBorders>
            <w:vAlign w:val="center"/>
            <w:hideMark/>
          </w:tcPr>
          <w:p w14:paraId="3155A2DD"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Объем работ</w:t>
            </w:r>
          </w:p>
        </w:tc>
        <w:tc>
          <w:tcPr>
            <w:tcW w:w="444"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3D55C251" w14:textId="77777777" w:rsidR="00D96DE9" w:rsidRPr="00EF18BE" w:rsidRDefault="00D96DE9" w:rsidP="00217F4C">
            <w:pPr>
              <w:snapToGrid w:val="0"/>
              <w:ind w:left="-108" w:right="-108"/>
              <w:jc w:val="center"/>
              <w:rPr>
                <w:rFonts w:cs="Times New Roman"/>
                <w:bCs/>
                <w:spacing w:val="-10"/>
                <w:szCs w:val="24"/>
                <w:lang w:val="ru-RU"/>
              </w:rPr>
            </w:pPr>
            <w:r w:rsidRPr="00EF18BE">
              <w:rPr>
                <w:rFonts w:cs="Times New Roman"/>
                <w:szCs w:val="24"/>
                <w:lang w:val="ru-RU"/>
              </w:rPr>
              <w:t xml:space="preserve">Общая </w:t>
            </w:r>
            <w:r w:rsidRPr="00EF18BE">
              <w:rPr>
                <w:rFonts w:cs="Times New Roman"/>
                <w:szCs w:val="24"/>
                <w:lang w:val="ru-RU"/>
              </w:rPr>
              <w:lastRenderedPageBreak/>
              <w:t>стоимость, тыс. руб.</w:t>
            </w:r>
          </w:p>
        </w:tc>
        <w:tc>
          <w:tcPr>
            <w:tcW w:w="534" w:type="pct"/>
            <w:gridSpan w:val="7"/>
            <w:vMerge w:val="restart"/>
            <w:tcBorders>
              <w:top w:val="single" w:sz="4" w:space="0" w:color="auto"/>
              <w:left w:val="single" w:sz="4" w:space="0" w:color="auto"/>
              <w:bottom w:val="single" w:sz="4" w:space="0" w:color="auto"/>
              <w:right w:val="single" w:sz="4" w:space="0" w:color="auto"/>
            </w:tcBorders>
            <w:vAlign w:val="center"/>
            <w:hideMark/>
          </w:tcPr>
          <w:p w14:paraId="1E0C6296"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lastRenderedPageBreak/>
              <w:t>Срок</w:t>
            </w:r>
          </w:p>
        </w:tc>
        <w:tc>
          <w:tcPr>
            <w:tcW w:w="1818" w:type="pct"/>
            <w:gridSpan w:val="21"/>
            <w:tcBorders>
              <w:top w:val="single" w:sz="4" w:space="0" w:color="auto"/>
              <w:left w:val="single" w:sz="4" w:space="0" w:color="auto"/>
              <w:bottom w:val="single" w:sz="4" w:space="0" w:color="auto"/>
              <w:right w:val="single" w:sz="4" w:space="0" w:color="auto"/>
            </w:tcBorders>
            <w:hideMark/>
          </w:tcPr>
          <w:p w14:paraId="5C2EE111"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D96DE9" w:rsidRPr="00EF18BE" w14:paraId="61E2D016"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blHeader/>
          <w:jc w:val="center"/>
        </w:trPr>
        <w:tc>
          <w:tcPr>
            <w:tcW w:w="241" w:type="pct"/>
            <w:vMerge/>
            <w:tcBorders>
              <w:top w:val="single" w:sz="4" w:space="0" w:color="auto"/>
            </w:tcBorders>
            <w:vAlign w:val="center"/>
            <w:hideMark/>
          </w:tcPr>
          <w:p w14:paraId="185E37F8" w14:textId="77777777" w:rsidR="00D96DE9" w:rsidRPr="00EF18BE" w:rsidRDefault="00D96DE9" w:rsidP="00217F4C">
            <w:pPr>
              <w:widowControl/>
              <w:rPr>
                <w:rFonts w:cs="Times New Roman"/>
                <w:bCs/>
                <w:spacing w:val="-10"/>
                <w:lang w:val="ru-RU"/>
              </w:rPr>
            </w:pPr>
          </w:p>
        </w:tc>
        <w:tc>
          <w:tcPr>
            <w:tcW w:w="1148" w:type="pct"/>
            <w:gridSpan w:val="5"/>
            <w:vMerge/>
            <w:tcBorders>
              <w:top w:val="single" w:sz="4" w:space="0" w:color="auto"/>
            </w:tcBorders>
            <w:vAlign w:val="center"/>
            <w:hideMark/>
          </w:tcPr>
          <w:p w14:paraId="7195D75E" w14:textId="77777777" w:rsidR="00D96DE9" w:rsidRPr="00EF18BE" w:rsidRDefault="00D96DE9" w:rsidP="00217F4C">
            <w:pPr>
              <w:widowControl/>
              <w:rPr>
                <w:rFonts w:cs="Times New Roman"/>
                <w:bCs/>
                <w:lang w:val="ru-RU"/>
              </w:rPr>
            </w:pPr>
          </w:p>
        </w:tc>
        <w:tc>
          <w:tcPr>
            <w:tcW w:w="371" w:type="pct"/>
            <w:gridSpan w:val="2"/>
            <w:vMerge/>
            <w:tcBorders>
              <w:top w:val="single" w:sz="4" w:space="0" w:color="auto"/>
            </w:tcBorders>
            <w:vAlign w:val="center"/>
            <w:hideMark/>
          </w:tcPr>
          <w:p w14:paraId="1C742CC8" w14:textId="77777777" w:rsidR="00D96DE9" w:rsidRPr="00EF18BE" w:rsidRDefault="00D96DE9" w:rsidP="00217F4C">
            <w:pPr>
              <w:widowControl/>
              <w:rPr>
                <w:rFonts w:cs="Times New Roman"/>
                <w:bCs/>
                <w:lang w:val="ru-RU"/>
              </w:rPr>
            </w:pPr>
          </w:p>
        </w:tc>
        <w:tc>
          <w:tcPr>
            <w:tcW w:w="444" w:type="pct"/>
            <w:gridSpan w:val="5"/>
            <w:vMerge/>
            <w:tcBorders>
              <w:top w:val="single" w:sz="4" w:space="0" w:color="auto"/>
            </w:tcBorders>
            <w:vAlign w:val="center"/>
            <w:hideMark/>
          </w:tcPr>
          <w:p w14:paraId="2FE6C368" w14:textId="77777777" w:rsidR="00D96DE9" w:rsidRPr="00EF18BE" w:rsidRDefault="00D96DE9" w:rsidP="00217F4C">
            <w:pPr>
              <w:widowControl/>
              <w:rPr>
                <w:rFonts w:cs="Times New Roman"/>
                <w:szCs w:val="24"/>
                <w:lang w:val="ru-RU"/>
              </w:rPr>
            </w:pPr>
          </w:p>
        </w:tc>
        <w:tc>
          <w:tcPr>
            <w:tcW w:w="444" w:type="pct"/>
            <w:gridSpan w:val="4"/>
            <w:vMerge/>
            <w:tcBorders>
              <w:top w:val="single" w:sz="4" w:space="0" w:color="auto"/>
            </w:tcBorders>
            <w:vAlign w:val="center"/>
            <w:hideMark/>
          </w:tcPr>
          <w:p w14:paraId="42E342F3" w14:textId="77777777" w:rsidR="00D96DE9" w:rsidRPr="00EF18BE" w:rsidRDefault="00D96DE9" w:rsidP="00217F4C">
            <w:pPr>
              <w:widowControl/>
              <w:rPr>
                <w:rFonts w:cs="Times New Roman"/>
                <w:bCs/>
                <w:spacing w:val="-10"/>
                <w:szCs w:val="24"/>
                <w:lang w:val="ru-RU"/>
              </w:rPr>
            </w:pPr>
          </w:p>
        </w:tc>
        <w:tc>
          <w:tcPr>
            <w:tcW w:w="534" w:type="pct"/>
            <w:gridSpan w:val="7"/>
            <w:vMerge/>
            <w:tcBorders>
              <w:top w:val="single" w:sz="4" w:space="0" w:color="auto"/>
            </w:tcBorders>
            <w:vAlign w:val="center"/>
            <w:hideMark/>
          </w:tcPr>
          <w:p w14:paraId="238C39C6" w14:textId="77777777" w:rsidR="00D96DE9" w:rsidRPr="00EF18BE" w:rsidRDefault="00D96DE9" w:rsidP="00217F4C">
            <w:pPr>
              <w:widowControl/>
              <w:rPr>
                <w:rFonts w:cs="Times New Roman"/>
                <w:szCs w:val="24"/>
                <w:lang w:val="ru-RU"/>
              </w:rPr>
            </w:pPr>
          </w:p>
        </w:tc>
        <w:tc>
          <w:tcPr>
            <w:tcW w:w="206" w:type="pct"/>
            <w:gridSpan w:val="3"/>
            <w:tcBorders>
              <w:top w:val="single" w:sz="4" w:space="0" w:color="auto"/>
            </w:tcBorders>
            <w:vAlign w:val="center"/>
            <w:hideMark/>
          </w:tcPr>
          <w:p w14:paraId="55911E12"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ФБ</w:t>
            </w:r>
          </w:p>
        </w:tc>
        <w:tc>
          <w:tcPr>
            <w:tcW w:w="446" w:type="pct"/>
            <w:gridSpan w:val="6"/>
            <w:tcBorders>
              <w:top w:val="single" w:sz="4" w:space="0" w:color="auto"/>
            </w:tcBorders>
            <w:vAlign w:val="center"/>
            <w:hideMark/>
          </w:tcPr>
          <w:p w14:paraId="3B3B7AC5"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w:t>
            </w:r>
          </w:p>
        </w:tc>
        <w:tc>
          <w:tcPr>
            <w:tcW w:w="444" w:type="pct"/>
            <w:gridSpan w:val="6"/>
            <w:tcBorders>
              <w:top w:val="single" w:sz="4" w:space="0" w:color="auto"/>
            </w:tcBorders>
            <w:vAlign w:val="center"/>
            <w:hideMark/>
          </w:tcPr>
          <w:p w14:paraId="73E1B66C"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МБ</w:t>
            </w:r>
          </w:p>
        </w:tc>
        <w:tc>
          <w:tcPr>
            <w:tcW w:w="312" w:type="pct"/>
            <w:gridSpan w:val="3"/>
            <w:tcBorders>
              <w:top w:val="single" w:sz="4" w:space="0" w:color="auto"/>
            </w:tcBorders>
            <w:vAlign w:val="center"/>
          </w:tcPr>
          <w:p w14:paraId="35204BCA"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Бюджет СП</w:t>
            </w:r>
          </w:p>
        </w:tc>
        <w:tc>
          <w:tcPr>
            <w:tcW w:w="410" w:type="pct"/>
            <w:gridSpan w:val="3"/>
            <w:tcBorders>
              <w:top w:val="single" w:sz="4" w:space="0" w:color="auto"/>
            </w:tcBorders>
            <w:vAlign w:val="center"/>
          </w:tcPr>
          <w:p w14:paraId="33085648"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D96DE9" w:rsidRPr="00EF18BE" w14:paraId="4846970D"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241" w:type="pct"/>
          </w:tcPr>
          <w:p w14:paraId="5555C437" w14:textId="77777777" w:rsidR="00D96DE9" w:rsidRPr="00EF18BE" w:rsidRDefault="00D96DE9" w:rsidP="00217F4C">
            <w:pPr>
              <w:rPr>
                <w:lang w:val="ru-RU"/>
              </w:rPr>
            </w:pPr>
            <w:r w:rsidRPr="00EF18BE">
              <w:lastRenderedPageBreak/>
              <w:t>1</w:t>
            </w:r>
          </w:p>
        </w:tc>
        <w:tc>
          <w:tcPr>
            <w:tcW w:w="1148" w:type="pct"/>
            <w:gridSpan w:val="5"/>
          </w:tcPr>
          <w:p w14:paraId="56556538" w14:textId="77777777" w:rsidR="00D96DE9" w:rsidRPr="00EF18BE" w:rsidRDefault="00D96DE9" w:rsidP="00217F4C">
            <w:pPr>
              <w:ind w:left="102"/>
              <w:jc w:val="center"/>
              <w:rPr>
                <w:rFonts w:eastAsia="Calibri"/>
                <w:szCs w:val="24"/>
                <w:lang w:val="ru-RU"/>
              </w:rPr>
            </w:pPr>
            <w:r w:rsidRPr="00EF18BE">
              <w:rPr>
                <w:rFonts w:eastAsia="Calibri"/>
                <w:szCs w:val="24"/>
                <w:lang w:val="ru-RU"/>
              </w:rPr>
              <w:t>Строительство внутрипоселковых трубопроводов в мкр-н «Красивый пруд»</w:t>
            </w:r>
          </w:p>
        </w:tc>
        <w:tc>
          <w:tcPr>
            <w:tcW w:w="371" w:type="pct"/>
            <w:gridSpan w:val="2"/>
          </w:tcPr>
          <w:p w14:paraId="2518FD1F" w14:textId="77777777" w:rsidR="00D96DE9" w:rsidRPr="00EF18BE" w:rsidRDefault="00D96DE9" w:rsidP="00217F4C">
            <w:pPr>
              <w:pStyle w:val="afff4"/>
              <w:jc w:val="center"/>
              <w:rPr>
                <w:rFonts w:ascii="Times New Roman" w:hAnsi="Times New Roman"/>
                <w:szCs w:val="24"/>
                <w:lang w:val="ru-RU"/>
              </w:rPr>
            </w:pPr>
          </w:p>
        </w:tc>
        <w:tc>
          <w:tcPr>
            <w:tcW w:w="444" w:type="pct"/>
            <w:gridSpan w:val="5"/>
          </w:tcPr>
          <w:p w14:paraId="4AB357B1" w14:textId="77777777" w:rsidR="00D96DE9" w:rsidRPr="00EF18BE" w:rsidRDefault="00D96DE9" w:rsidP="00217F4C">
            <w:pPr>
              <w:jc w:val="center"/>
              <w:rPr>
                <w:rFonts w:cs="Times New Roman"/>
                <w:szCs w:val="24"/>
                <w:lang w:val="ru-RU"/>
              </w:rPr>
            </w:pPr>
          </w:p>
        </w:tc>
        <w:tc>
          <w:tcPr>
            <w:tcW w:w="444" w:type="pct"/>
            <w:gridSpan w:val="4"/>
          </w:tcPr>
          <w:p w14:paraId="5D37FB70" w14:textId="77777777" w:rsidR="00D96DE9" w:rsidRPr="00EF18BE" w:rsidRDefault="00D96DE9" w:rsidP="00217F4C">
            <w:pPr>
              <w:jc w:val="center"/>
              <w:rPr>
                <w:rFonts w:cs="Times New Roman"/>
                <w:lang w:val="ru-RU"/>
              </w:rPr>
            </w:pPr>
            <w:r w:rsidRPr="00EF18BE">
              <w:rPr>
                <w:rFonts w:cs="Times New Roman"/>
                <w:lang w:val="ru-RU"/>
              </w:rPr>
              <w:t>33200</w:t>
            </w:r>
          </w:p>
        </w:tc>
        <w:tc>
          <w:tcPr>
            <w:tcW w:w="534" w:type="pct"/>
            <w:gridSpan w:val="7"/>
          </w:tcPr>
          <w:p w14:paraId="47B5E53C" w14:textId="77777777" w:rsidR="00D96DE9" w:rsidRPr="00EF18BE" w:rsidRDefault="00D96DE9" w:rsidP="00217F4C">
            <w:pPr>
              <w:jc w:val="center"/>
              <w:rPr>
                <w:rFonts w:cs="Times New Roman"/>
                <w:lang w:val="ru-RU"/>
              </w:rPr>
            </w:pPr>
            <w:r w:rsidRPr="00EF18BE">
              <w:rPr>
                <w:lang w:val="ru-RU"/>
              </w:rPr>
              <w:t>2015</w:t>
            </w:r>
          </w:p>
        </w:tc>
        <w:tc>
          <w:tcPr>
            <w:tcW w:w="206" w:type="pct"/>
            <w:gridSpan w:val="3"/>
          </w:tcPr>
          <w:p w14:paraId="2827F7B4" w14:textId="77777777" w:rsidR="00D96DE9" w:rsidRPr="00EF18BE" w:rsidRDefault="00D96DE9" w:rsidP="00217F4C">
            <w:pPr>
              <w:jc w:val="center"/>
              <w:rPr>
                <w:rFonts w:cs="Times New Roman"/>
                <w:lang w:val="ru-RU"/>
              </w:rPr>
            </w:pPr>
          </w:p>
        </w:tc>
        <w:tc>
          <w:tcPr>
            <w:tcW w:w="446" w:type="pct"/>
            <w:gridSpan w:val="6"/>
          </w:tcPr>
          <w:p w14:paraId="2056841E" w14:textId="77777777" w:rsidR="00D96DE9" w:rsidRPr="00EF18BE" w:rsidRDefault="00D96DE9" w:rsidP="00217F4C">
            <w:pPr>
              <w:jc w:val="center"/>
              <w:rPr>
                <w:rFonts w:cs="Times New Roman"/>
                <w:lang w:val="ru-RU"/>
              </w:rPr>
            </w:pPr>
            <w:r w:rsidRPr="00EF18BE">
              <w:rPr>
                <w:rFonts w:cs="Times New Roman"/>
                <w:lang w:val="ru-RU"/>
              </w:rPr>
              <w:t>31500</w:t>
            </w:r>
          </w:p>
        </w:tc>
        <w:tc>
          <w:tcPr>
            <w:tcW w:w="444" w:type="pct"/>
            <w:gridSpan w:val="6"/>
          </w:tcPr>
          <w:p w14:paraId="32173091" w14:textId="77777777" w:rsidR="00D96DE9" w:rsidRPr="00EF18BE" w:rsidRDefault="00D96DE9" w:rsidP="00217F4C">
            <w:pPr>
              <w:jc w:val="center"/>
              <w:rPr>
                <w:rFonts w:cs="Times New Roman"/>
                <w:lang w:val="ru-RU"/>
              </w:rPr>
            </w:pPr>
            <w:r w:rsidRPr="00EF18BE">
              <w:rPr>
                <w:rFonts w:cs="Times New Roman"/>
                <w:lang w:val="ru-RU"/>
              </w:rPr>
              <w:t>1700</w:t>
            </w:r>
          </w:p>
        </w:tc>
        <w:tc>
          <w:tcPr>
            <w:tcW w:w="312" w:type="pct"/>
            <w:gridSpan w:val="3"/>
          </w:tcPr>
          <w:p w14:paraId="3EAEF0F5" w14:textId="77777777" w:rsidR="00D96DE9" w:rsidRPr="00EF18BE" w:rsidRDefault="00D96DE9" w:rsidP="00217F4C">
            <w:pPr>
              <w:jc w:val="center"/>
              <w:rPr>
                <w:rFonts w:cs="Times New Roman"/>
                <w:lang w:val="ru-RU"/>
              </w:rPr>
            </w:pPr>
          </w:p>
        </w:tc>
        <w:tc>
          <w:tcPr>
            <w:tcW w:w="410" w:type="pct"/>
            <w:gridSpan w:val="3"/>
          </w:tcPr>
          <w:p w14:paraId="585ECF61" w14:textId="77777777" w:rsidR="00D96DE9" w:rsidRPr="00EF18BE" w:rsidRDefault="00D96DE9" w:rsidP="00217F4C">
            <w:pPr>
              <w:jc w:val="center"/>
              <w:rPr>
                <w:rFonts w:cs="Times New Roman"/>
                <w:lang w:val="ru-RU"/>
              </w:rPr>
            </w:pPr>
          </w:p>
        </w:tc>
      </w:tr>
      <w:tr w:rsidR="00D96DE9" w:rsidRPr="00EF18BE" w14:paraId="63A1DF46"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241" w:type="pct"/>
          </w:tcPr>
          <w:p w14:paraId="571DAD41" w14:textId="77777777" w:rsidR="00D96DE9" w:rsidRPr="00EF18BE" w:rsidRDefault="00D96DE9" w:rsidP="00217F4C">
            <w:pPr>
              <w:rPr>
                <w:lang w:val="ru-RU"/>
              </w:rPr>
            </w:pPr>
            <w:r w:rsidRPr="00EF18BE">
              <w:rPr>
                <w:lang w:val="ru-RU"/>
              </w:rPr>
              <w:t>2</w:t>
            </w:r>
          </w:p>
        </w:tc>
        <w:tc>
          <w:tcPr>
            <w:tcW w:w="1148" w:type="pct"/>
            <w:gridSpan w:val="5"/>
          </w:tcPr>
          <w:p w14:paraId="288C8728" w14:textId="77777777" w:rsidR="00D96DE9" w:rsidRPr="00EF18BE" w:rsidRDefault="00D96DE9" w:rsidP="00217F4C">
            <w:pPr>
              <w:ind w:left="102"/>
              <w:jc w:val="center"/>
              <w:rPr>
                <w:rFonts w:eastAsia="Calibri"/>
                <w:szCs w:val="24"/>
                <w:lang w:val="ru-RU"/>
              </w:rPr>
            </w:pPr>
            <w:r w:rsidRPr="00EF18BE">
              <w:rPr>
                <w:rFonts w:eastAsia="Calibri"/>
                <w:szCs w:val="24"/>
                <w:lang w:val="ru-RU"/>
              </w:rPr>
              <w:t>Строительство внутрипоселковых трубопроводов в п. Зональная Станция III очередь</w:t>
            </w:r>
          </w:p>
        </w:tc>
        <w:tc>
          <w:tcPr>
            <w:tcW w:w="371" w:type="pct"/>
            <w:gridSpan w:val="2"/>
          </w:tcPr>
          <w:p w14:paraId="3229DCA1"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lang w:val="ru-RU"/>
              </w:rPr>
              <w:t>км</w:t>
            </w:r>
          </w:p>
        </w:tc>
        <w:tc>
          <w:tcPr>
            <w:tcW w:w="444" w:type="pct"/>
            <w:gridSpan w:val="5"/>
          </w:tcPr>
          <w:p w14:paraId="0B01D0D4" w14:textId="77777777" w:rsidR="00D96DE9" w:rsidRPr="00EF18BE" w:rsidRDefault="00D96DE9" w:rsidP="00217F4C">
            <w:pPr>
              <w:jc w:val="center"/>
              <w:rPr>
                <w:rFonts w:cs="Times New Roman"/>
                <w:szCs w:val="24"/>
                <w:lang w:val="ru-RU"/>
              </w:rPr>
            </w:pPr>
            <w:r w:rsidRPr="00EF18BE">
              <w:rPr>
                <w:rFonts w:cs="Times New Roman"/>
                <w:szCs w:val="24"/>
                <w:lang w:val="ru-RU"/>
              </w:rPr>
              <w:t>25</w:t>
            </w:r>
          </w:p>
        </w:tc>
        <w:tc>
          <w:tcPr>
            <w:tcW w:w="444" w:type="pct"/>
            <w:gridSpan w:val="4"/>
          </w:tcPr>
          <w:p w14:paraId="5FB4FB4D" w14:textId="77777777" w:rsidR="00D96DE9" w:rsidRPr="00EF18BE" w:rsidRDefault="00D96DE9" w:rsidP="00217F4C">
            <w:pPr>
              <w:jc w:val="center"/>
              <w:rPr>
                <w:rFonts w:cs="Times New Roman"/>
                <w:lang w:val="ru-RU"/>
              </w:rPr>
            </w:pPr>
            <w:r w:rsidRPr="00EF18BE">
              <w:rPr>
                <w:rFonts w:cs="Times New Roman"/>
                <w:lang w:val="ru-RU"/>
              </w:rPr>
              <w:t>50000</w:t>
            </w:r>
          </w:p>
        </w:tc>
        <w:tc>
          <w:tcPr>
            <w:tcW w:w="534" w:type="pct"/>
            <w:gridSpan w:val="7"/>
          </w:tcPr>
          <w:p w14:paraId="3D19B235" w14:textId="77777777" w:rsidR="00D96DE9" w:rsidRPr="00EF18BE" w:rsidRDefault="00D96DE9" w:rsidP="00217F4C">
            <w:pPr>
              <w:jc w:val="center"/>
              <w:rPr>
                <w:rFonts w:cs="Times New Roman"/>
                <w:lang w:val="ru-RU"/>
              </w:rPr>
            </w:pPr>
            <w:r w:rsidRPr="00EF18BE">
              <w:rPr>
                <w:rFonts w:cs="Times New Roman"/>
                <w:lang w:val="ru-RU"/>
              </w:rPr>
              <w:t>2018-2019</w:t>
            </w:r>
          </w:p>
        </w:tc>
        <w:tc>
          <w:tcPr>
            <w:tcW w:w="206" w:type="pct"/>
            <w:gridSpan w:val="3"/>
          </w:tcPr>
          <w:p w14:paraId="1DD6710D" w14:textId="77777777" w:rsidR="00D96DE9" w:rsidRPr="00EF18BE" w:rsidRDefault="00D96DE9" w:rsidP="00217F4C">
            <w:pPr>
              <w:jc w:val="center"/>
              <w:rPr>
                <w:rFonts w:cs="Times New Roman"/>
                <w:lang w:val="ru-RU"/>
              </w:rPr>
            </w:pPr>
          </w:p>
        </w:tc>
        <w:tc>
          <w:tcPr>
            <w:tcW w:w="446" w:type="pct"/>
            <w:gridSpan w:val="6"/>
          </w:tcPr>
          <w:p w14:paraId="46BBB260" w14:textId="77777777" w:rsidR="00D96DE9" w:rsidRPr="00EF18BE" w:rsidRDefault="00D96DE9" w:rsidP="00217F4C">
            <w:pPr>
              <w:jc w:val="center"/>
              <w:rPr>
                <w:rFonts w:cs="Times New Roman"/>
                <w:lang w:val="ru-RU"/>
              </w:rPr>
            </w:pPr>
            <w:r w:rsidRPr="00EF18BE">
              <w:rPr>
                <w:rFonts w:cs="Times New Roman"/>
                <w:lang w:val="ru-RU"/>
              </w:rPr>
              <w:t>47500</w:t>
            </w:r>
          </w:p>
        </w:tc>
        <w:tc>
          <w:tcPr>
            <w:tcW w:w="444" w:type="pct"/>
            <w:gridSpan w:val="6"/>
          </w:tcPr>
          <w:p w14:paraId="29B6DEA0" w14:textId="77777777" w:rsidR="00D96DE9" w:rsidRPr="00EF18BE" w:rsidRDefault="00D96DE9" w:rsidP="00217F4C">
            <w:pPr>
              <w:jc w:val="center"/>
              <w:rPr>
                <w:rFonts w:cs="Times New Roman"/>
                <w:lang w:val="ru-RU"/>
              </w:rPr>
            </w:pPr>
            <w:r w:rsidRPr="00EF18BE">
              <w:rPr>
                <w:rFonts w:cs="Times New Roman"/>
                <w:lang w:val="ru-RU"/>
              </w:rPr>
              <w:t>1000</w:t>
            </w:r>
          </w:p>
        </w:tc>
        <w:tc>
          <w:tcPr>
            <w:tcW w:w="312" w:type="pct"/>
            <w:gridSpan w:val="3"/>
          </w:tcPr>
          <w:p w14:paraId="67875A1E" w14:textId="77777777" w:rsidR="00D96DE9" w:rsidRPr="00EF18BE" w:rsidRDefault="00D96DE9" w:rsidP="00217F4C">
            <w:pPr>
              <w:jc w:val="center"/>
              <w:rPr>
                <w:rFonts w:cs="Times New Roman"/>
                <w:lang w:val="ru-RU"/>
              </w:rPr>
            </w:pPr>
            <w:r w:rsidRPr="00EF18BE">
              <w:rPr>
                <w:rFonts w:cs="Times New Roman"/>
                <w:lang w:val="ru-RU"/>
              </w:rPr>
              <w:t>500</w:t>
            </w:r>
          </w:p>
        </w:tc>
        <w:tc>
          <w:tcPr>
            <w:tcW w:w="410" w:type="pct"/>
            <w:gridSpan w:val="3"/>
          </w:tcPr>
          <w:p w14:paraId="4E99215E" w14:textId="77777777" w:rsidR="00D96DE9" w:rsidRPr="00EF18BE" w:rsidRDefault="00D96DE9" w:rsidP="00217F4C">
            <w:pPr>
              <w:jc w:val="center"/>
              <w:rPr>
                <w:rFonts w:cs="Times New Roman"/>
                <w:lang w:val="ru-RU"/>
              </w:rPr>
            </w:pPr>
            <w:r w:rsidRPr="00EF18BE">
              <w:rPr>
                <w:rFonts w:cs="Times New Roman"/>
                <w:lang w:val="ru-RU"/>
              </w:rPr>
              <w:t>1000</w:t>
            </w:r>
          </w:p>
        </w:tc>
      </w:tr>
      <w:tr w:rsidR="00D96DE9" w:rsidRPr="00EF18BE" w14:paraId="75C29F3B"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241" w:type="pct"/>
          </w:tcPr>
          <w:p w14:paraId="53FF6F3F" w14:textId="77777777" w:rsidR="00D96DE9" w:rsidRPr="00EF18BE" w:rsidRDefault="00D96DE9" w:rsidP="00217F4C">
            <w:pPr>
              <w:rPr>
                <w:lang w:val="ru-RU"/>
              </w:rPr>
            </w:pPr>
            <w:r w:rsidRPr="00EF18BE">
              <w:t>3</w:t>
            </w:r>
          </w:p>
        </w:tc>
        <w:tc>
          <w:tcPr>
            <w:tcW w:w="1148" w:type="pct"/>
            <w:gridSpan w:val="5"/>
          </w:tcPr>
          <w:p w14:paraId="095BB688" w14:textId="77777777" w:rsidR="00D96DE9" w:rsidRPr="00EF18BE" w:rsidRDefault="00D96DE9" w:rsidP="00217F4C">
            <w:pPr>
              <w:ind w:left="102"/>
              <w:jc w:val="center"/>
              <w:rPr>
                <w:rFonts w:eastAsia="Calibri"/>
                <w:szCs w:val="24"/>
                <w:lang w:val="ru-RU"/>
              </w:rPr>
            </w:pPr>
            <w:r w:rsidRPr="00EF18BE">
              <w:rPr>
                <w:rFonts w:eastAsia="Calibri"/>
                <w:szCs w:val="24"/>
                <w:lang w:val="ru-RU"/>
              </w:rPr>
              <w:t>Строительство внутрипоселковых трубопроводов в д. Позднеево</w:t>
            </w:r>
          </w:p>
        </w:tc>
        <w:tc>
          <w:tcPr>
            <w:tcW w:w="371" w:type="pct"/>
            <w:gridSpan w:val="2"/>
          </w:tcPr>
          <w:p w14:paraId="1E762F70"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444" w:type="pct"/>
            <w:gridSpan w:val="5"/>
          </w:tcPr>
          <w:p w14:paraId="37069FB9" w14:textId="77777777" w:rsidR="00D96DE9" w:rsidRPr="00EF18BE" w:rsidRDefault="00D96DE9" w:rsidP="00217F4C">
            <w:pPr>
              <w:jc w:val="center"/>
              <w:rPr>
                <w:rFonts w:cs="Times New Roman"/>
                <w:szCs w:val="24"/>
                <w:lang w:val="ru-RU"/>
              </w:rPr>
            </w:pPr>
            <w:r w:rsidRPr="00EF18BE">
              <w:rPr>
                <w:rFonts w:cs="Times New Roman"/>
                <w:szCs w:val="24"/>
                <w:lang w:val="ru-RU"/>
              </w:rPr>
              <w:t>3</w:t>
            </w:r>
          </w:p>
        </w:tc>
        <w:tc>
          <w:tcPr>
            <w:tcW w:w="444" w:type="pct"/>
            <w:gridSpan w:val="4"/>
          </w:tcPr>
          <w:p w14:paraId="142A535A" w14:textId="77777777" w:rsidR="00D96DE9" w:rsidRPr="00EF18BE" w:rsidRDefault="00D96DE9" w:rsidP="00217F4C">
            <w:pPr>
              <w:jc w:val="center"/>
              <w:rPr>
                <w:rFonts w:cs="Times New Roman"/>
                <w:lang w:val="ru-RU"/>
              </w:rPr>
            </w:pPr>
            <w:r w:rsidRPr="00EF18BE">
              <w:rPr>
                <w:rFonts w:cs="Times New Roman"/>
                <w:lang w:val="ru-RU"/>
              </w:rPr>
              <w:t>8000</w:t>
            </w:r>
          </w:p>
        </w:tc>
        <w:tc>
          <w:tcPr>
            <w:tcW w:w="534" w:type="pct"/>
            <w:gridSpan w:val="7"/>
          </w:tcPr>
          <w:p w14:paraId="36CC60B0" w14:textId="77777777" w:rsidR="00D96DE9" w:rsidRPr="00EF18BE" w:rsidRDefault="00D96DE9" w:rsidP="00217F4C">
            <w:pPr>
              <w:jc w:val="center"/>
              <w:rPr>
                <w:rFonts w:cs="Times New Roman"/>
                <w:lang w:val="ru-RU"/>
              </w:rPr>
            </w:pPr>
            <w:r w:rsidRPr="00EF18BE">
              <w:rPr>
                <w:rFonts w:cs="Times New Roman"/>
                <w:lang w:val="ru-RU"/>
              </w:rPr>
              <w:t>2018-2019</w:t>
            </w:r>
          </w:p>
        </w:tc>
        <w:tc>
          <w:tcPr>
            <w:tcW w:w="206" w:type="pct"/>
            <w:gridSpan w:val="3"/>
          </w:tcPr>
          <w:p w14:paraId="59A6143B" w14:textId="77777777" w:rsidR="00D96DE9" w:rsidRPr="00EF18BE" w:rsidRDefault="00D96DE9" w:rsidP="00217F4C">
            <w:pPr>
              <w:jc w:val="center"/>
              <w:rPr>
                <w:rFonts w:cs="Times New Roman"/>
                <w:lang w:val="ru-RU"/>
              </w:rPr>
            </w:pPr>
          </w:p>
        </w:tc>
        <w:tc>
          <w:tcPr>
            <w:tcW w:w="446" w:type="pct"/>
            <w:gridSpan w:val="6"/>
          </w:tcPr>
          <w:p w14:paraId="53630289" w14:textId="77777777" w:rsidR="00D96DE9" w:rsidRPr="00EF18BE" w:rsidRDefault="00D96DE9" w:rsidP="00217F4C">
            <w:pPr>
              <w:jc w:val="center"/>
              <w:rPr>
                <w:rFonts w:cs="Times New Roman"/>
                <w:lang w:val="ru-RU"/>
              </w:rPr>
            </w:pPr>
            <w:r w:rsidRPr="00EF18BE">
              <w:rPr>
                <w:rFonts w:cs="Times New Roman"/>
                <w:lang w:val="ru-RU"/>
              </w:rPr>
              <w:t>6700</w:t>
            </w:r>
          </w:p>
        </w:tc>
        <w:tc>
          <w:tcPr>
            <w:tcW w:w="444" w:type="pct"/>
            <w:gridSpan w:val="6"/>
          </w:tcPr>
          <w:p w14:paraId="18651937" w14:textId="77777777" w:rsidR="00D96DE9" w:rsidRPr="00EF18BE" w:rsidRDefault="00D96DE9" w:rsidP="00217F4C">
            <w:pPr>
              <w:jc w:val="center"/>
              <w:rPr>
                <w:rFonts w:cs="Times New Roman"/>
                <w:lang w:val="ru-RU"/>
              </w:rPr>
            </w:pPr>
            <w:r w:rsidRPr="00EF18BE">
              <w:rPr>
                <w:rFonts w:cs="Times New Roman"/>
                <w:lang w:val="ru-RU"/>
              </w:rPr>
              <w:t>1300</w:t>
            </w:r>
          </w:p>
        </w:tc>
        <w:tc>
          <w:tcPr>
            <w:tcW w:w="312" w:type="pct"/>
            <w:gridSpan w:val="3"/>
          </w:tcPr>
          <w:p w14:paraId="7985057B" w14:textId="77777777" w:rsidR="00D96DE9" w:rsidRPr="00EF18BE" w:rsidRDefault="00D96DE9" w:rsidP="00217F4C">
            <w:pPr>
              <w:jc w:val="center"/>
              <w:rPr>
                <w:rFonts w:cs="Times New Roman"/>
                <w:lang w:val="ru-RU"/>
              </w:rPr>
            </w:pPr>
          </w:p>
        </w:tc>
        <w:tc>
          <w:tcPr>
            <w:tcW w:w="410" w:type="pct"/>
            <w:gridSpan w:val="3"/>
          </w:tcPr>
          <w:p w14:paraId="7F3029DA" w14:textId="77777777" w:rsidR="00D96DE9" w:rsidRPr="00EF18BE" w:rsidRDefault="00D96DE9" w:rsidP="00217F4C">
            <w:pPr>
              <w:jc w:val="center"/>
              <w:rPr>
                <w:rFonts w:cs="Times New Roman"/>
                <w:lang w:val="ru-RU"/>
              </w:rPr>
            </w:pPr>
          </w:p>
        </w:tc>
      </w:tr>
      <w:tr w:rsidR="00D96DE9" w:rsidRPr="00EF18BE" w14:paraId="06505605"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241" w:type="pct"/>
          </w:tcPr>
          <w:p w14:paraId="46639132" w14:textId="77777777" w:rsidR="00D96DE9" w:rsidRPr="00EF18BE" w:rsidRDefault="00D96DE9" w:rsidP="00217F4C">
            <w:pPr>
              <w:rPr>
                <w:lang w:val="ru-RU"/>
              </w:rPr>
            </w:pPr>
            <w:r w:rsidRPr="00EF18BE">
              <w:rPr>
                <w:lang w:val="ru-RU"/>
              </w:rPr>
              <w:t>4</w:t>
            </w:r>
          </w:p>
        </w:tc>
        <w:tc>
          <w:tcPr>
            <w:tcW w:w="1148" w:type="pct"/>
            <w:gridSpan w:val="5"/>
          </w:tcPr>
          <w:p w14:paraId="74C60141" w14:textId="77777777" w:rsidR="00D96DE9" w:rsidRPr="00EF18BE" w:rsidRDefault="00D96DE9" w:rsidP="00217F4C">
            <w:pPr>
              <w:ind w:left="102"/>
              <w:jc w:val="center"/>
              <w:rPr>
                <w:rFonts w:eastAsia="Calibri"/>
                <w:szCs w:val="24"/>
                <w:lang w:val="ru-RU"/>
              </w:rPr>
            </w:pPr>
            <w:r w:rsidRPr="00EF18BE">
              <w:rPr>
                <w:rFonts w:eastAsia="Calibri"/>
                <w:szCs w:val="24"/>
                <w:lang w:val="ru-RU"/>
              </w:rPr>
              <w:t>Строительство межпоселковых трубопроводов в мкр-н «Красивый пруд»</w:t>
            </w:r>
          </w:p>
        </w:tc>
        <w:tc>
          <w:tcPr>
            <w:tcW w:w="371" w:type="pct"/>
            <w:gridSpan w:val="2"/>
          </w:tcPr>
          <w:p w14:paraId="6B2B0F80"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км</w:t>
            </w:r>
          </w:p>
        </w:tc>
        <w:tc>
          <w:tcPr>
            <w:tcW w:w="444" w:type="pct"/>
            <w:gridSpan w:val="5"/>
          </w:tcPr>
          <w:p w14:paraId="6DFE8920" w14:textId="77777777" w:rsidR="00D96DE9" w:rsidRPr="00EF18BE" w:rsidRDefault="00D96DE9" w:rsidP="00217F4C">
            <w:pPr>
              <w:jc w:val="center"/>
              <w:rPr>
                <w:rFonts w:cs="Times New Roman"/>
                <w:szCs w:val="24"/>
                <w:lang w:val="ru-RU"/>
              </w:rPr>
            </w:pPr>
            <w:r w:rsidRPr="00EF18BE">
              <w:rPr>
                <w:rFonts w:cs="Times New Roman"/>
                <w:szCs w:val="24"/>
                <w:lang w:val="ru-RU"/>
              </w:rPr>
              <w:t>17,03</w:t>
            </w:r>
          </w:p>
        </w:tc>
        <w:tc>
          <w:tcPr>
            <w:tcW w:w="444" w:type="pct"/>
            <w:gridSpan w:val="4"/>
          </w:tcPr>
          <w:p w14:paraId="58DF728E" w14:textId="77777777" w:rsidR="00D96DE9" w:rsidRPr="00EF18BE" w:rsidRDefault="00D96DE9" w:rsidP="00217F4C">
            <w:pPr>
              <w:jc w:val="center"/>
              <w:rPr>
                <w:rFonts w:cs="Times New Roman"/>
                <w:lang w:val="ru-RU"/>
              </w:rPr>
            </w:pPr>
            <w:r w:rsidRPr="00EF18BE">
              <w:rPr>
                <w:rFonts w:cs="Times New Roman"/>
                <w:lang w:val="ru-RU"/>
              </w:rPr>
              <w:t>30668,593</w:t>
            </w:r>
          </w:p>
        </w:tc>
        <w:tc>
          <w:tcPr>
            <w:tcW w:w="534" w:type="pct"/>
            <w:gridSpan w:val="7"/>
          </w:tcPr>
          <w:p w14:paraId="0F3A9B03" w14:textId="77777777" w:rsidR="00D96DE9" w:rsidRPr="00EF18BE" w:rsidRDefault="00D96DE9" w:rsidP="00217F4C">
            <w:pPr>
              <w:jc w:val="center"/>
              <w:rPr>
                <w:rFonts w:cs="Times New Roman"/>
                <w:lang w:val="ru-RU"/>
              </w:rPr>
            </w:pPr>
            <w:r w:rsidRPr="00EF18BE">
              <w:rPr>
                <w:rFonts w:cs="Times New Roman"/>
                <w:lang w:val="ru-RU"/>
              </w:rPr>
              <w:t>2015</w:t>
            </w:r>
          </w:p>
        </w:tc>
        <w:tc>
          <w:tcPr>
            <w:tcW w:w="206" w:type="pct"/>
            <w:gridSpan w:val="3"/>
          </w:tcPr>
          <w:p w14:paraId="56598B5E" w14:textId="77777777" w:rsidR="00D96DE9" w:rsidRPr="00EF18BE" w:rsidRDefault="00D96DE9" w:rsidP="00217F4C">
            <w:pPr>
              <w:jc w:val="center"/>
              <w:rPr>
                <w:rFonts w:cs="Times New Roman"/>
                <w:lang w:val="ru-RU"/>
              </w:rPr>
            </w:pPr>
          </w:p>
        </w:tc>
        <w:tc>
          <w:tcPr>
            <w:tcW w:w="446" w:type="pct"/>
            <w:gridSpan w:val="6"/>
          </w:tcPr>
          <w:p w14:paraId="444487B7" w14:textId="77777777" w:rsidR="00D96DE9" w:rsidRPr="00EF18BE" w:rsidRDefault="00D96DE9" w:rsidP="00217F4C">
            <w:pPr>
              <w:jc w:val="center"/>
              <w:rPr>
                <w:rFonts w:cs="Times New Roman"/>
                <w:lang w:val="ru-RU"/>
              </w:rPr>
            </w:pPr>
          </w:p>
        </w:tc>
        <w:tc>
          <w:tcPr>
            <w:tcW w:w="444" w:type="pct"/>
            <w:gridSpan w:val="6"/>
          </w:tcPr>
          <w:p w14:paraId="141746E8" w14:textId="77777777" w:rsidR="00D96DE9" w:rsidRPr="00EF18BE" w:rsidRDefault="00D96DE9" w:rsidP="00217F4C">
            <w:pPr>
              <w:jc w:val="center"/>
              <w:rPr>
                <w:rFonts w:cs="Times New Roman"/>
                <w:lang w:val="ru-RU"/>
              </w:rPr>
            </w:pPr>
            <w:r w:rsidRPr="00EF18BE">
              <w:rPr>
                <w:rFonts w:cs="Times New Roman"/>
                <w:lang w:val="ru-RU"/>
              </w:rPr>
              <w:t>29135,163</w:t>
            </w:r>
          </w:p>
        </w:tc>
        <w:tc>
          <w:tcPr>
            <w:tcW w:w="312" w:type="pct"/>
            <w:gridSpan w:val="3"/>
          </w:tcPr>
          <w:p w14:paraId="5C07FA70" w14:textId="77777777" w:rsidR="00D96DE9" w:rsidRPr="00EF18BE" w:rsidRDefault="00D96DE9" w:rsidP="00217F4C">
            <w:pPr>
              <w:jc w:val="center"/>
              <w:rPr>
                <w:rFonts w:cs="Times New Roman"/>
                <w:lang w:val="ru-RU"/>
              </w:rPr>
            </w:pPr>
          </w:p>
        </w:tc>
        <w:tc>
          <w:tcPr>
            <w:tcW w:w="410" w:type="pct"/>
            <w:gridSpan w:val="3"/>
          </w:tcPr>
          <w:p w14:paraId="391F7175" w14:textId="77777777" w:rsidR="00D96DE9" w:rsidRPr="00EF18BE" w:rsidRDefault="00D96DE9" w:rsidP="00217F4C">
            <w:pPr>
              <w:jc w:val="center"/>
              <w:rPr>
                <w:rFonts w:cs="Times New Roman"/>
                <w:lang w:val="ru-RU"/>
              </w:rPr>
            </w:pPr>
            <w:r w:rsidRPr="00EF18BE">
              <w:rPr>
                <w:rFonts w:cs="Times New Roman"/>
                <w:lang w:val="ru-RU"/>
              </w:rPr>
              <w:t>1533,43</w:t>
            </w:r>
          </w:p>
        </w:tc>
      </w:tr>
      <w:tr w:rsidR="00D96DE9" w:rsidRPr="00EF18BE" w14:paraId="0FC5F9DC"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1760" w:type="pct"/>
            <w:gridSpan w:val="8"/>
          </w:tcPr>
          <w:p w14:paraId="5300C05A"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rPr>
              <w:t>Итого:</w:t>
            </w:r>
          </w:p>
        </w:tc>
        <w:tc>
          <w:tcPr>
            <w:tcW w:w="444" w:type="pct"/>
            <w:gridSpan w:val="5"/>
          </w:tcPr>
          <w:p w14:paraId="5EE021EC" w14:textId="77777777" w:rsidR="00D96DE9" w:rsidRPr="00EF18BE" w:rsidRDefault="00D96DE9" w:rsidP="00217F4C">
            <w:pPr>
              <w:jc w:val="center"/>
              <w:rPr>
                <w:rFonts w:cs="Times New Roman"/>
                <w:szCs w:val="24"/>
                <w:lang w:val="ru-RU"/>
              </w:rPr>
            </w:pPr>
            <w:r w:rsidRPr="00EF18BE">
              <w:rPr>
                <w:rFonts w:cs="Times New Roman"/>
                <w:szCs w:val="24"/>
                <w:lang w:val="ru-RU"/>
              </w:rPr>
              <w:t>45,03</w:t>
            </w:r>
          </w:p>
        </w:tc>
        <w:tc>
          <w:tcPr>
            <w:tcW w:w="444" w:type="pct"/>
            <w:gridSpan w:val="4"/>
          </w:tcPr>
          <w:p w14:paraId="578243C8" w14:textId="77777777" w:rsidR="00D96DE9" w:rsidRPr="00EF18BE" w:rsidRDefault="00D96DE9" w:rsidP="00217F4C">
            <w:pPr>
              <w:jc w:val="center"/>
              <w:rPr>
                <w:rFonts w:cs="Times New Roman"/>
                <w:lang w:val="ru-RU"/>
              </w:rPr>
            </w:pPr>
            <w:r w:rsidRPr="00EF18BE">
              <w:rPr>
                <w:rFonts w:cs="Times New Roman"/>
                <w:lang w:val="ru-RU"/>
              </w:rPr>
              <w:t>121868,6</w:t>
            </w:r>
          </w:p>
        </w:tc>
        <w:tc>
          <w:tcPr>
            <w:tcW w:w="534" w:type="pct"/>
            <w:gridSpan w:val="7"/>
          </w:tcPr>
          <w:p w14:paraId="3B6F42D2" w14:textId="77777777" w:rsidR="00D96DE9" w:rsidRPr="00EF18BE" w:rsidRDefault="00D96DE9" w:rsidP="00217F4C">
            <w:pPr>
              <w:jc w:val="center"/>
            </w:pPr>
          </w:p>
        </w:tc>
        <w:tc>
          <w:tcPr>
            <w:tcW w:w="206" w:type="pct"/>
            <w:gridSpan w:val="3"/>
          </w:tcPr>
          <w:p w14:paraId="36635319" w14:textId="77777777" w:rsidR="00D96DE9" w:rsidRPr="00EF18BE" w:rsidRDefault="00D96DE9" w:rsidP="00217F4C">
            <w:pPr>
              <w:jc w:val="center"/>
              <w:rPr>
                <w:rFonts w:cs="Times New Roman"/>
                <w:lang w:val="ru-RU"/>
              </w:rPr>
            </w:pPr>
          </w:p>
        </w:tc>
        <w:tc>
          <w:tcPr>
            <w:tcW w:w="446" w:type="pct"/>
            <w:gridSpan w:val="6"/>
          </w:tcPr>
          <w:p w14:paraId="1B77B3A3" w14:textId="77777777" w:rsidR="00D96DE9" w:rsidRPr="00EF18BE" w:rsidRDefault="00D96DE9" w:rsidP="00217F4C">
            <w:pPr>
              <w:jc w:val="center"/>
              <w:rPr>
                <w:rFonts w:cs="Times New Roman"/>
                <w:lang w:val="ru-RU"/>
              </w:rPr>
            </w:pPr>
            <w:r w:rsidRPr="00EF18BE">
              <w:rPr>
                <w:rFonts w:cs="Times New Roman"/>
                <w:lang w:val="ru-RU"/>
              </w:rPr>
              <w:t>85700</w:t>
            </w:r>
          </w:p>
        </w:tc>
        <w:tc>
          <w:tcPr>
            <w:tcW w:w="444" w:type="pct"/>
            <w:gridSpan w:val="6"/>
          </w:tcPr>
          <w:p w14:paraId="5A33279D" w14:textId="77777777" w:rsidR="00D96DE9" w:rsidRPr="00EF18BE" w:rsidRDefault="00D96DE9" w:rsidP="00217F4C">
            <w:pPr>
              <w:jc w:val="center"/>
              <w:rPr>
                <w:rFonts w:cs="Times New Roman"/>
                <w:lang w:val="ru-RU"/>
              </w:rPr>
            </w:pPr>
            <w:r w:rsidRPr="00EF18BE">
              <w:rPr>
                <w:rFonts w:cs="Times New Roman"/>
                <w:lang w:val="ru-RU"/>
              </w:rPr>
              <w:t>33135,16</w:t>
            </w:r>
          </w:p>
        </w:tc>
        <w:tc>
          <w:tcPr>
            <w:tcW w:w="312" w:type="pct"/>
            <w:gridSpan w:val="3"/>
          </w:tcPr>
          <w:p w14:paraId="7783A319" w14:textId="77777777" w:rsidR="00D96DE9" w:rsidRPr="00EF18BE" w:rsidRDefault="00D96DE9" w:rsidP="00217F4C">
            <w:pPr>
              <w:jc w:val="center"/>
              <w:rPr>
                <w:rFonts w:cs="Times New Roman"/>
                <w:lang w:val="ru-RU"/>
              </w:rPr>
            </w:pPr>
            <w:r w:rsidRPr="00EF18BE">
              <w:rPr>
                <w:rFonts w:cs="Times New Roman"/>
                <w:lang w:val="ru-RU"/>
              </w:rPr>
              <w:t>500</w:t>
            </w:r>
          </w:p>
        </w:tc>
        <w:tc>
          <w:tcPr>
            <w:tcW w:w="410" w:type="pct"/>
            <w:gridSpan w:val="3"/>
          </w:tcPr>
          <w:p w14:paraId="1014F9F6" w14:textId="77777777" w:rsidR="00D96DE9" w:rsidRPr="00EF18BE" w:rsidRDefault="00D96DE9" w:rsidP="00217F4C">
            <w:pPr>
              <w:jc w:val="center"/>
              <w:rPr>
                <w:lang w:val="ru-RU"/>
              </w:rPr>
            </w:pPr>
            <w:r w:rsidRPr="00EF18BE">
              <w:rPr>
                <w:lang w:val="ru-RU"/>
              </w:rPr>
              <w:t>2533,43</w:t>
            </w:r>
          </w:p>
        </w:tc>
      </w:tr>
      <w:tr w:rsidR="00D96DE9" w:rsidRPr="00EF18BE" w14:paraId="12C56CF7" w14:textId="77777777" w:rsidTr="008A13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jc w:val="center"/>
        </w:trPr>
        <w:tc>
          <w:tcPr>
            <w:tcW w:w="5000" w:type="pct"/>
            <w:gridSpan w:val="45"/>
          </w:tcPr>
          <w:p w14:paraId="390F15D5" w14:textId="77777777" w:rsidR="00D96DE9" w:rsidRPr="00EF18BE" w:rsidRDefault="00D96DE9" w:rsidP="00217F4C">
            <w:pPr>
              <w:jc w:val="center"/>
              <w:rPr>
                <w:b/>
                <w:lang w:val="ru-RU"/>
              </w:rPr>
            </w:pPr>
            <w:r w:rsidRPr="00EF18BE">
              <w:rPr>
                <w:b/>
                <w:lang w:val="ru-RU"/>
              </w:rPr>
              <w:t>Раздел 5. Обращение с ТБО</w:t>
            </w:r>
          </w:p>
        </w:tc>
      </w:tr>
      <w:tr w:rsidR="00D96DE9" w:rsidRPr="00EF18BE" w14:paraId="464DBDFD" w14:textId="77777777" w:rsidTr="008A13BA">
        <w:trPr>
          <w:trHeight w:val="295"/>
          <w:tblHeader/>
          <w:jc w:val="center"/>
        </w:trPr>
        <w:tc>
          <w:tcPr>
            <w:tcW w:w="241" w:type="pct"/>
            <w:vMerge w:val="restart"/>
            <w:tcBorders>
              <w:top w:val="single" w:sz="4" w:space="0" w:color="auto"/>
              <w:left w:val="single" w:sz="4" w:space="0" w:color="auto"/>
              <w:bottom w:val="single" w:sz="4" w:space="0" w:color="auto"/>
              <w:right w:val="single" w:sz="4" w:space="0" w:color="auto"/>
            </w:tcBorders>
            <w:vAlign w:val="center"/>
            <w:hideMark/>
          </w:tcPr>
          <w:p w14:paraId="3AF1F860" w14:textId="77777777" w:rsidR="00D96DE9" w:rsidRPr="00EF18BE" w:rsidRDefault="00D96DE9" w:rsidP="00217F4C">
            <w:pPr>
              <w:snapToGrid w:val="0"/>
              <w:ind w:left="-108" w:right="-108"/>
              <w:jc w:val="center"/>
              <w:rPr>
                <w:rFonts w:cs="Times New Roman"/>
                <w:spacing w:val="-10"/>
                <w:szCs w:val="24"/>
              </w:rPr>
            </w:pPr>
            <w:r w:rsidRPr="00EF18BE">
              <w:rPr>
                <w:rFonts w:cs="Times New Roman"/>
                <w:spacing w:val="-10"/>
                <w:szCs w:val="24"/>
              </w:rPr>
              <w:t>№</w:t>
            </w:r>
          </w:p>
          <w:p w14:paraId="6FD26100" w14:textId="77777777" w:rsidR="00D96DE9" w:rsidRPr="00EF18BE" w:rsidRDefault="00D96DE9" w:rsidP="00217F4C">
            <w:pPr>
              <w:snapToGrid w:val="0"/>
              <w:ind w:left="-108" w:right="-108"/>
              <w:jc w:val="center"/>
              <w:rPr>
                <w:rFonts w:cs="Times New Roman"/>
                <w:bCs/>
                <w:spacing w:val="-10"/>
              </w:rPr>
            </w:pPr>
            <w:r w:rsidRPr="00EF18BE">
              <w:rPr>
                <w:rFonts w:cs="Times New Roman"/>
                <w:spacing w:val="-10"/>
                <w:szCs w:val="24"/>
              </w:rPr>
              <w:t>п/п</w:t>
            </w:r>
          </w:p>
        </w:tc>
        <w:tc>
          <w:tcPr>
            <w:tcW w:w="1467"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74E02CF1" w14:textId="77777777" w:rsidR="00D96DE9" w:rsidRPr="00EF18BE" w:rsidRDefault="00D96DE9" w:rsidP="00217F4C">
            <w:pPr>
              <w:snapToGrid w:val="0"/>
              <w:jc w:val="center"/>
              <w:rPr>
                <w:rFonts w:cs="Times New Roman"/>
                <w:bCs/>
              </w:rPr>
            </w:pPr>
            <w:r w:rsidRPr="00EF18BE">
              <w:rPr>
                <w:rFonts w:cs="Times New Roman"/>
                <w:bCs/>
              </w:rPr>
              <w:t>Наименование работ и затрат</w:t>
            </w:r>
          </w:p>
        </w:tc>
        <w:tc>
          <w:tcPr>
            <w:tcW w:w="26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572901C6" w14:textId="77777777" w:rsidR="00D96DE9" w:rsidRPr="00EF18BE" w:rsidRDefault="00D96DE9" w:rsidP="00217F4C">
            <w:pPr>
              <w:snapToGrid w:val="0"/>
              <w:jc w:val="center"/>
              <w:rPr>
                <w:rFonts w:cs="Times New Roman"/>
                <w:bCs/>
              </w:rPr>
            </w:pPr>
            <w:r w:rsidRPr="00EF18BE">
              <w:rPr>
                <w:rFonts w:cs="Times New Roman"/>
                <w:spacing w:val="-8"/>
                <w:szCs w:val="24"/>
              </w:rPr>
              <w:t>Ед. изм.</w:t>
            </w:r>
          </w:p>
        </w:tc>
        <w:tc>
          <w:tcPr>
            <w:tcW w:w="302"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B35FC3E" w14:textId="77777777" w:rsidR="00D96DE9" w:rsidRPr="00EF18BE" w:rsidRDefault="00D96DE9" w:rsidP="00217F4C">
            <w:pPr>
              <w:snapToGrid w:val="0"/>
              <w:ind w:left="-108" w:right="-108"/>
              <w:jc w:val="center"/>
              <w:rPr>
                <w:rFonts w:cs="Times New Roman"/>
                <w:szCs w:val="24"/>
              </w:rPr>
            </w:pPr>
            <w:r w:rsidRPr="00EF18BE">
              <w:rPr>
                <w:rFonts w:cs="Times New Roman"/>
                <w:szCs w:val="24"/>
              </w:rPr>
              <w:t>Объем работ</w:t>
            </w:r>
          </w:p>
        </w:tc>
        <w:tc>
          <w:tcPr>
            <w:tcW w:w="464"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411AC545" w14:textId="77777777" w:rsidR="00D96DE9" w:rsidRPr="00EF18BE" w:rsidRDefault="00D96DE9" w:rsidP="00217F4C">
            <w:pPr>
              <w:snapToGrid w:val="0"/>
              <w:ind w:left="-108" w:right="-108"/>
              <w:jc w:val="center"/>
              <w:rPr>
                <w:rFonts w:cs="Times New Roman"/>
                <w:bCs/>
                <w:spacing w:val="-10"/>
                <w:szCs w:val="24"/>
                <w:lang w:val="ru-RU"/>
              </w:rPr>
            </w:pPr>
            <w:r w:rsidRPr="00EF18BE">
              <w:rPr>
                <w:rFonts w:cs="Times New Roman"/>
                <w:szCs w:val="24"/>
              </w:rPr>
              <w:t>Общая стоимость, тыс. руб.</w:t>
            </w:r>
          </w:p>
        </w:tc>
        <w:tc>
          <w:tcPr>
            <w:tcW w:w="369"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3B0EAD60"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Срок</w:t>
            </w:r>
          </w:p>
        </w:tc>
        <w:tc>
          <w:tcPr>
            <w:tcW w:w="1895" w:type="pct"/>
            <w:gridSpan w:val="23"/>
            <w:tcBorders>
              <w:top w:val="single" w:sz="4" w:space="0" w:color="auto"/>
              <w:left w:val="single" w:sz="4" w:space="0" w:color="auto"/>
              <w:bottom w:val="single" w:sz="4" w:space="0" w:color="auto"/>
              <w:right w:val="single" w:sz="4" w:space="0" w:color="auto"/>
            </w:tcBorders>
            <w:hideMark/>
          </w:tcPr>
          <w:p w14:paraId="3D1E1664"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финансирования</w:t>
            </w:r>
          </w:p>
        </w:tc>
      </w:tr>
      <w:tr w:rsidR="00D96DE9" w:rsidRPr="00EF18BE" w14:paraId="730C0996" w14:textId="77777777" w:rsidTr="008A13BA">
        <w:trPr>
          <w:trHeight w:val="295"/>
          <w:tblHeader/>
          <w:jc w:val="center"/>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2F7E6D93" w14:textId="77777777" w:rsidR="00D96DE9" w:rsidRPr="00EF18BE" w:rsidRDefault="00D96DE9" w:rsidP="00217F4C">
            <w:pPr>
              <w:widowControl/>
              <w:rPr>
                <w:rFonts w:cs="Times New Roman"/>
                <w:bCs/>
                <w:spacing w:val="-10"/>
              </w:rPr>
            </w:pPr>
          </w:p>
        </w:tc>
        <w:tc>
          <w:tcPr>
            <w:tcW w:w="1467" w:type="pct"/>
            <w:gridSpan w:val="6"/>
            <w:vMerge/>
            <w:tcBorders>
              <w:top w:val="single" w:sz="4" w:space="0" w:color="auto"/>
              <w:left w:val="single" w:sz="4" w:space="0" w:color="auto"/>
              <w:bottom w:val="single" w:sz="4" w:space="0" w:color="auto"/>
              <w:right w:val="single" w:sz="4" w:space="0" w:color="auto"/>
            </w:tcBorders>
            <w:vAlign w:val="center"/>
            <w:hideMark/>
          </w:tcPr>
          <w:p w14:paraId="203E7200" w14:textId="77777777" w:rsidR="00D96DE9" w:rsidRPr="00EF18BE" w:rsidRDefault="00D96DE9" w:rsidP="00217F4C">
            <w:pPr>
              <w:widowControl/>
              <w:rPr>
                <w:rFonts w:cs="Times New Roman"/>
                <w:bCs/>
              </w:rPr>
            </w:pPr>
          </w:p>
        </w:tc>
        <w:tc>
          <w:tcPr>
            <w:tcW w:w="262" w:type="pct"/>
            <w:gridSpan w:val="4"/>
            <w:vMerge/>
            <w:tcBorders>
              <w:top w:val="single" w:sz="4" w:space="0" w:color="auto"/>
              <w:left w:val="single" w:sz="4" w:space="0" w:color="auto"/>
              <w:bottom w:val="single" w:sz="4" w:space="0" w:color="auto"/>
              <w:right w:val="single" w:sz="4" w:space="0" w:color="auto"/>
            </w:tcBorders>
            <w:vAlign w:val="center"/>
            <w:hideMark/>
          </w:tcPr>
          <w:p w14:paraId="16A83C6D" w14:textId="77777777" w:rsidR="00D96DE9" w:rsidRPr="00EF18BE" w:rsidRDefault="00D96DE9" w:rsidP="00217F4C">
            <w:pPr>
              <w:widowControl/>
              <w:rPr>
                <w:rFonts w:cs="Times New Roman"/>
                <w:bCs/>
              </w:rPr>
            </w:pPr>
          </w:p>
        </w:tc>
        <w:tc>
          <w:tcPr>
            <w:tcW w:w="302" w:type="pct"/>
            <w:gridSpan w:val="3"/>
            <w:vMerge/>
            <w:tcBorders>
              <w:top w:val="single" w:sz="4" w:space="0" w:color="auto"/>
              <w:left w:val="single" w:sz="4" w:space="0" w:color="auto"/>
              <w:bottom w:val="single" w:sz="4" w:space="0" w:color="auto"/>
              <w:right w:val="single" w:sz="4" w:space="0" w:color="auto"/>
            </w:tcBorders>
            <w:vAlign w:val="center"/>
            <w:hideMark/>
          </w:tcPr>
          <w:p w14:paraId="4F22CD94" w14:textId="77777777" w:rsidR="00D96DE9" w:rsidRPr="00EF18BE" w:rsidRDefault="00D96DE9" w:rsidP="00217F4C">
            <w:pPr>
              <w:widowControl/>
              <w:rPr>
                <w:rFonts w:cs="Times New Roman"/>
                <w:szCs w:val="24"/>
              </w:rPr>
            </w:pPr>
          </w:p>
        </w:tc>
        <w:tc>
          <w:tcPr>
            <w:tcW w:w="464" w:type="pct"/>
            <w:gridSpan w:val="4"/>
            <w:vMerge/>
            <w:tcBorders>
              <w:top w:val="single" w:sz="4" w:space="0" w:color="auto"/>
              <w:left w:val="single" w:sz="4" w:space="0" w:color="auto"/>
              <w:bottom w:val="single" w:sz="4" w:space="0" w:color="auto"/>
              <w:right w:val="single" w:sz="4" w:space="0" w:color="auto"/>
            </w:tcBorders>
            <w:vAlign w:val="center"/>
            <w:hideMark/>
          </w:tcPr>
          <w:p w14:paraId="05359883" w14:textId="77777777" w:rsidR="00D96DE9" w:rsidRPr="00EF18BE" w:rsidRDefault="00D96DE9" w:rsidP="00217F4C">
            <w:pPr>
              <w:widowControl/>
              <w:rPr>
                <w:rFonts w:cs="Times New Roman"/>
                <w:bCs/>
                <w:spacing w:val="-10"/>
                <w:szCs w:val="24"/>
                <w:lang w:val="ru-RU"/>
              </w:rPr>
            </w:pPr>
          </w:p>
        </w:tc>
        <w:tc>
          <w:tcPr>
            <w:tcW w:w="369" w:type="pct"/>
            <w:gridSpan w:val="4"/>
            <w:vMerge/>
            <w:tcBorders>
              <w:top w:val="single" w:sz="4" w:space="0" w:color="auto"/>
              <w:left w:val="single" w:sz="4" w:space="0" w:color="auto"/>
              <w:bottom w:val="single" w:sz="4" w:space="0" w:color="auto"/>
              <w:right w:val="single" w:sz="4" w:space="0" w:color="auto"/>
            </w:tcBorders>
            <w:vAlign w:val="center"/>
            <w:hideMark/>
          </w:tcPr>
          <w:p w14:paraId="742882B9" w14:textId="77777777" w:rsidR="00D96DE9" w:rsidRPr="00EF18BE" w:rsidRDefault="00D96DE9" w:rsidP="00217F4C">
            <w:pPr>
              <w:widowControl/>
              <w:rPr>
                <w:rFonts w:cs="Times New Roman"/>
                <w:szCs w:val="24"/>
                <w:lang w:val="ru-RU"/>
              </w:rPr>
            </w:pPr>
          </w:p>
        </w:tc>
        <w:tc>
          <w:tcPr>
            <w:tcW w:w="344" w:type="pct"/>
            <w:gridSpan w:val="6"/>
            <w:tcBorders>
              <w:top w:val="single" w:sz="4" w:space="0" w:color="auto"/>
              <w:left w:val="single" w:sz="4" w:space="0" w:color="auto"/>
              <w:bottom w:val="single" w:sz="4" w:space="0" w:color="auto"/>
              <w:right w:val="single" w:sz="4" w:space="0" w:color="auto"/>
            </w:tcBorders>
            <w:vAlign w:val="center"/>
            <w:hideMark/>
          </w:tcPr>
          <w:p w14:paraId="512BE8B2"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ФБ</w:t>
            </w:r>
          </w:p>
        </w:tc>
        <w:tc>
          <w:tcPr>
            <w:tcW w:w="382" w:type="pct"/>
            <w:gridSpan w:val="4"/>
            <w:tcBorders>
              <w:top w:val="single" w:sz="4" w:space="0" w:color="auto"/>
              <w:left w:val="single" w:sz="4" w:space="0" w:color="auto"/>
              <w:bottom w:val="single" w:sz="4" w:space="0" w:color="auto"/>
              <w:right w:val="single" w:sz="4" w:space="0" w:color="auto"/>
            </w:tcBorders>
            <w:vAlign w:val="center"/>
            <w:hideMark/>
          </w:tcPr>
          <w:p w14:paraId="1C8AC750"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ОБ</w:t>
            </w:r>
          </w:p>
        </w:tc>
        <w:tc>
          <w:tcPr>
            <w:tcW w:w="333" w:type="pct"/>
            <w:gridSpan w:val="5"/>
            <w:tcBorders>
              <w:top w:val="single" w:sz="4" w:space="0" w:color="auto"/>
              <w:left w:val="single" w:sz="4" w:space="0" w:color="auto"/>
              <w:bottom w:val="single" w:sz="4" w:space="0" w:color="auto"/>
              <w:right w:val="single" w:sz="4" w:space="0" w:color="auto"/>
            </w:tcBorders>
            <w:vAlign w:val="center"/>
            <w:hideMark/>
          </w:tcPr>
          <w:p w14:paraId="130D08F4"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МБ</w:t>
            </w: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761D37A7"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Средства предпр.</w:t>
            </w: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59ECF8A7"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t>Источник не определен</w:t>
            </w:r>
          </w:p>
        </w:tc>
      </w:tr>
      <w:tr w:rsidR="00D96DE9" w:rsidRPr="00EF18BE" w14:paraId="4AB1D41C" w14:textId="77777777" w:rsidTr="008A13BA">
        <w:trPr>
          <w:jc w:val="center"/>
        </w:trPr>
        <w:tc>
          <w:tcPr>
            <w:tcW w:w="241" w:type="pct"/>
            <w:tcBorders>
              <w:top w:val="single" w:sz="4" w:space="0" w:color="auto"/>
              <w:left w:val="single" w:sz="4" w:space="0" w:color="auto"/>
              <w:bottom w:val="single" w:sz="4" w:space="0" w:color="auto"/>
              <w:right w:val="single" w:sz="4" w:space="0" w:color="auto"/>
            </w:tcBorders>
            <w:vAlign w:val="center"/>
            <w:hideMark/>
          </w:tcPr>
          <w:p w14:paraId="2FD8C76A"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1.</w:t>
            </w:r>
          </w:p>
        </w:tc>
        <w:tc>
          <w:tcPr>
            <w:tcW w:w="4759" w:type="pct"/>
            <w:gridSpan w:val="44"/>
            <w:tcBorders>
              <w:top w:val="single" w:sz="4" w:space="0" w:color="auto"/>
              <w:left w:val="single" w:sz="4" w:space="0" w:color="auto"/>
              <w:bottom w:val="single" w:sz="4" w:space="0" w:color="auto"/>
              <w:right w:val="single" w:sz="4" w:space="0" w:color="auto"/>
            </w:tcBorders>
            <w:hideMark/>
          </w:tcPr>
          <w:p w14:paraId="2A66F42B" w14:textId="77777777" w:rsidR="00D96DE9" w:rsidRPr="00EF18BE" w:rsidRDefault="00D96DE9" w:rsidP="00217F4C">
            <w:pPr>
              <w:pStyle w:val="afff4"/>
              <w:jc w:val="center"/>
              <w:rPr>
                <w:rFonts w:ascii="Times New Roman" w:hAnsi="Times New Roman"/>
                <w:lang w:val="ru-RU"/>
              </w:rPr>
            </w:pPr>
            <w:r w:rsidRPr="00EF18BE">
              <w:rPr>
                <w:rFonts w:ascii="Times New Roman" w:hAnsi="Times New Roman"/>
                <w:lang w:val="ru-RU"/>
              </w:rPr>
              <w:t>Приобретение контейнеров (бункеров) в населенных пунктах</w:t>
            </w:r>
          </w:p>
        </w:tc>
      </w:tr>
      <w:tr w:rsidR="00D96DE9" w:rsidRPr="00EF18BE" w14:paraId="333E0AEF" w14:textId="77777777" w:rsidTr="008A13BA">
        <w:trPr>
          <w:jc w:val="center"/>
        </w:trPr>
        <w:tc>
          <w:tcPr>
            <w:tcW w:w="241" w:type="pct"/>
            <w:tcBorders>
              <w:top w:val="single" w:sz="4" w:space="0" w:color="auto"/>
              <w:left w:val="single" w:sz="4" w:space="0" w:color="auto"/>
              <w:bottom w:val="single" w:sz="4" w:space="0" w:color="auto"/>
              <w:right w:val="single" w:sz="4" w:space="0" w:color="auto"/>
            </w:tcBorders>
            <w:vAlign w:val="center"/>
          </w:tcPr>
          <w:p w14:paraId="232322BF" w14:textId="77777777" w:rsidR="00D96DE9" w:rsidRPr="00EF18BE" w:rsidRDefault="00D96DE9" w:rsidP="00217F4C">
            <w:r w:rsidRPr="00EF18BE">
              <w:t>1.1.</w:t>
            </w:r>
          </w:p>
        </w:tc>
        <w:tc>
          <w:tcPr>
            <w:tcW w:w="1467" w:type="pct"/>
            <w:gridSpan w:val="6"/>
            <w:tcBorders>
              <w:top w:val="single" w:sz="4" w:space="0" w:color="auto"/>
              <w:left w:val="single" w:sz="4" w:space="0" w:color="auto"/>
              <w:bottom w:val="single" w:sz="4" w:space="0" w:color="auto"/>
              <w:right w:val="single" w:sz="4" w:space="0" w:color="auto"/>
            </w:tcBorders>
            <w:vAlign w:val="center"/>
          </w:tcPr>
          <w:p w14:paraId="15F8B46F" w14:textId="77777777" w:rsidR="00D96DE9" w:rsidRPr="00EF18BE" w:rsidRDefault="00D96DE9" w:rsidP="00217F4C">
            <w:pPr>
              <w:jc w:val="center"/>
            </w:pPr>
            <w:r w:rsidRPr="00EF18BE">
              <w:rPr>
                <w:rFonts w:cs="Times New Roman"/>
                <w:szCs w:val="24"/>
                <w:lang w:val="ru-RU"/>
              </w:rPr>
              <w:t>п. Зональная Станция</w:t>
            </w:r>
          </w:p>
        </w:tc>
        <w:tc>
          <w:tcPr>
            <w:tcW w:w="262" w:type="pct"/>
            <w:gridSpan w:val="4"/>
            <w:vMerge w:val="restart"/>
            <w:tcBorders>
              <w:top w:val="single" w:sz="4" w:space="0" w:color="auto"/>
              <w:left w:val="single" w:sz="4" w:space="0" w:color="auto"/>
              <w:bottom w:val="single" w:sz="4" w:space="0" w:color="auto"/>
              <w:right w:val="single" w:sz="4" w:space="0" w:color="auto"/>
            </w:tcBorders>
            <w:vAlign w:val="center"/>
          </w:tcPr>
          <w:p w14:paraId="012EBEE6"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шт.</w:t>
            </w:r>
          </w:p>
        </w:tc>
        <w:tc>
          <w:tcPr>
            <w:tcW w:w="302" w:type="pct"/>
            <w:gridSpan w:val="3"/>
            <w:tcBorders>
              <w:top w:val="single" w:sz="4" w:space="0" w:color="auto"/>
              <w:left w:val="single" w:sz="4" w:space="0" w:color="auto"/>
              <w:bottom w:val="single" w:sz="4" w:space="0" w:color="auto"/>
              <w:right w:val="single" w:sz="4" w:space="0" w:color="auto"/>
            </w:tcBorders>
            <w:vAlign w:val="center"/>
          </w:tcPr>
          <w:p w14:paraId="795E3659" w14:textId="77777777" w:rsidR="00D96DE9" w:rsidRPr="00EF18BE" w:rsidRDefault="00D96DE9" w:rsidP="00217F4C">
            <w:pPr>
              <w:jc w:val="center"/>
              <w:rPr>
                <w:rFonts w:cs="Times New Roman"/>
                <w:szCs w:val="24"/>
                <w:lang w:val="ru-RU"/>
              </w:rPr>
            </w:pPr>
            <w:r w:rsidRPr="00EF18BE">
              <w:rPr>
                <w:rFonts w:cs="Times New Roman"/>
                <w:szCs w:val="24"/>
                <w:lang w:val="ru-RU"/>
              </w:rPr>
              <w:t>5</w:t>
            </w:r>
          </w:p>
        </w:tc>
        <w:tc>
          <w:tcPr>
            <w:tcW w:w="464" w:type="pct"/>
            <w:gridSpan w:val="4"/>
            <w:tcBorders>
              <w:top w:val="single" w:sz="4" w:space="0" w:color="auto"/>
              <w:left w:val="single" w:sz="4" w:space="0" w:color="auto"/>
              <w:bottom w:val="single" w:sz="4" w:space="0" w:color="auto"/>
              <w:right w:val="single" w:sz="4" w:space="0" w:color="auto"/>
            </w:tcBorders>
          </w:tcPr>
          <w:p w14:paraId="2E57E866" w14:textId="77777777" w:rsidR="00D96DE9" w:rsidRPr="00EF18BE" w:rsidRDefault="00D96DE9" w:rsidP="00217F4C">
            <w:pPr>
              <w:jc w:val="center"/>
              <w:rPr>
                <w:lang w:val="ru-RU"/>
              </w:rPr>
            </w:pPr>
            <w:r w:rsidRPr="00EF18BE">
              <w:rPr>
                <w:lang w:val="ru-RU"/>
              </w:rPr>
              <w:t>80</w:t>
            </w:r>
          </w:p>
        </w:tc>
        <w:tc>
          <w:tcPr>
            <w:tcW w:w="369" w:type="pct"/>
            <w:gridSpan w:val="4"/>
            <w:tcBorders>
              <w:top w:val="single" w:sz="4" w:space="0" w:color="auto"/>
              <w:left w:val="single" w:sz="4" w:space="0" w:color="auto"/>
              <w:bottom w:val="single" w:sz="4" w:space="0" w:color="auto"/>
              <w:right w:val="single" w:sz="4" w:space="0" w:color="auto"/>
            </w:tcBorders>
            <w:vAlign w:val="center"/>
          </w:tcPr>
          <w:p w14:paraId="7D7B5E01" w14:textId="77777777" w:rsidR="00D96DE9" w:rsidRPr="00EF18BE" w:rsidRDefault="00D96DE9" w:rsidP="00217F4C">
            <w:pPr>
              <w:jc w:val="center"/>
              <w:rPr>
                <w:rFonts w:cs="Times New Roman"/>
                <w:lang w:val="ru-RU"/>
              </w:rPr>
            </w:pPr>
            <w:r w:rsidRPr="00EF18BE">
              <w:rPr>
                <w:rFonts w:cs="Times New Roman"/>
                <w:lang w:val="ru-RU"/>
              </w:rPr>
              <w:t>2015</w:t>
            </w:r>
          </w:p>
        </w:tc>
        <w:tc>
          <w:tcPr>
            <w:tcW w:w="344" w:type="pct"/>
            <w:gridSpan w:val="6"/>
            <w:tcBorders>
              <w:top w:val="single" w:sz="4" w:space="0" w:color="auto"/>
              <w:left w:val="single" w:sz="4" w:space="0" w:color="auto"/>
              <w:bottom w:val="single" w:sz="4" w:space="0" w:color="auto"/>
              <w:right w:val="single" w:sz="4" w:space="0" w:color="auto"/>
            </w:tcBorders>
            <w:vAlign w:val="center"/>
          </w:tcPr>
          <w:p w14:paraId="00D23B1D" w14:textId="77777777" w:rsidR="00D96DE9" w:rsidRPr="00EF18BE" w:rsidRDefault="00D96DE9" w:rsidP="00217F4C">
            <w:pPr>
              <w:jc w:val="center"/>
              <w:rPr>
                <w:rFonts w:cs="Times New Roman"/>
                <w:lang w:val="ru-RU"/>
              </w:rPr>
            </w:pP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1C3266A2" w14:textId="77777777" w:rsidR="00D96DE9" w:rsidRPr="00EF18BE" w:rsidRDefault="00D96DE9" w:rsidP="00217F4C">
            <w:pPr>
              <w:jc w:val="center"/>
              <w:rPr>
                <w:rFonts w:cs="Times New Roman"/>
                <w:lang w:val="ru-RU"/>
              </w:rPr>
            </w:pP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549816F0" w14:textId="77777777" w:rsidR="00D96DE9" w:rsidRPr="00EF18BE" w:rsidRDefault="00D96DE9" w:rsidP="00217F4C">
            <w:pPr>
              <w:jc w:val="center"/>
              <w:rPr>
                <w:rFonts w:cs="Times New Roman"/>
                <w:lang w:val="ru-RU"/>
              </w:rPr>
            </w:pP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69B4E278" w14:textId="77777777" w:rsidR="00D96DE9" w:rsidRPr="00EF18BE" w:rsidRDefault="00D96DE9" w:rsidP="00217F4C">
            <w:pPr>
              <w:jc w:val="center"/>
              <w:rPr>
                <w:rFonts w:cs="Times New Roman"/>
                <w:lang w:val="ru-RU"/>
              </w:rPr>
            </w:pPr>
          </w:p>
        </w:tc>
        <w:tc>
          <w:tcPr>
            <w:tcW w:w="410" w:type="pct"/>
            <w:gridSpan w:val="3"/>
            <w:tcBorders>
              <w:top w:val="single" w:sz="4" w:space="0" w:color="auto"/>
              <w:left w:val="single" w:sz="4" w:space="0" w:color="auto"/>
              <w:bottom w:val="single" w:sz="4" w:space="0" w:color="auto"/>
              <w:right w:val="single" w:sz="4" w:space="0" w:color="auto"/>
            </w:tcBorders>
          </w:tcPr>
          <w:p w14:paraId="5B60FFB1" w14:textId="77777777" w:rsidR="00D96DE9" w:rsidRPr="00EF18BE" w:rsidRDefault="00D96DE9" w:rsidP="00217F4C">
            <w:pPr>
              <w:jc w:val="center"/>
              <w:rPr>
                <w:lang w:val="ru-RU"/>
              </w:rPr>
            </w:pPr>
            <w:r w:rsidRPr="00EF18BE">
              <w:rPr>
                <w:lang w:val="ru-RU"/>
              </w:rPr>
              <w:t>80</w:t>
            </w:r>
          </w:p>
        </w:tc>
      </w:tr>
      <w:tr w:rsidR="00D96DE9" w:rsidRPr="00EF18BE" w14:paraId="26F60C1C" w14:textId="77777777" w:rsidTr="008A13BA">
        <w:trPr>
          <w:jc w:val="center"/>
        </w:trPr>
        <w:tc>
          <w:tcPr>
            <w:tcW w:w="241" w:type="pct"/>
            <w:tcBorders>
              <w:top w:val="single" w:sz="4" w:space="0" w:color="auto"/>
              <w:left w:val="single" w:sz="4" w:space="0" w:color="auto"/>
              <w:bottom w:val="single" w:sz="4" w:space="0" w:color="auto"/>
              <w:right w:val="single" w:sz="4" w:space="0" w:color="auto"/>
            </w:tcBorders>
            <w:vAlign w:val="center"/>
          </w:tcPr>
          <w:p w14:paraId="6E36404C" w14:textId="77777777" w:rsidR="00D96DE9" w:rsidRPr="00EF18BE" w:rsidRDefault="00D96DE9" w:rsidP="00217F4C">
            <w:r w:rsidRPr="00EF18BE">
              <w:t>1.2</w:t>
            </w:r>
          </w:p>
        </w:tc>
        <w:tc>
          <w:tcPr>
            <w:tcW w:w="1467" w:type="pct"/>
            <w:gridSpan w:val="6"/>
            <w:tcBorders>
              <w:top w:val="single" w:sz="4" w:space="0" w:color="auto"/>
              <w:left w:val="single" w:sz="4" w:space="0" w:color="auto"/>
              <w:bottom w:val="single" w:sz="4" w:space="0" w:color="auto"/>
              <w:right w:val="single" w:sz="4" w:space="0" w:color="auto"/>
            </w:tcBorders>
            <w:vAlign w:val="center"/>
          </w:tcPr>
          <w:p w14:paraId="324D9CC5" w14:textId="77777777" w:rsidR="00D96DE9" w:rsidRPr="00EF18BE" w:rsidRDefault="00D96DE9" w:rsidP="00217F4C">
            <w:pPr>
              <w:jc w:val="center"/>
            </w:pPr>
            <w:r w:rsidRPr="00EF18BE">
              <w:rPr>
                <w:rFonts w:cs="Times New Roman"/>
                <w:szCs w:val="24"/>
                <w:lang w:val="ru-RU"/>
              </w:rPr>
              <w:t>д. Позднеево</w:t>
            </w:r>
          </w:p>
        </w:tc>
        <w:tc>
          <w:tcPr>
            <w:tcW w:w="262" w:type="pct"/>
            <w:gridSpan w:val="4"/>
            <w:vMerge/>
            <w:tcBorders>
              <w:top w:val="single" w:sz="4" w:space="0" w:color="auto"/>
              <w:left w:val="single" w:sz="4" w:space="0" w:color="auto"/>
              <w:bottom w:val="single" w:sz="4" w:space="0" w:color="auto"/>
              <w:right w:val="single" w:sz="4" w:space="0" w:color="auto"/>
            </w:tcBorders>
            <w:vAlign w:val="center"/>
          </w:tcPr>
          <w:p w14:paraId="66840077" w14:textId="77777777" w:rsidR="00D96DE9" w:rsidRPr="00EF18BE" w:rsidRDefault="00D96DE9" w:rsidP="00217F4C">
            <w:pPr>
              <w:pStyle w:val="afff4"/>
              <w:jc w:val="center"/>
              <w:rPr>
                <w:rFonts w:ascii="Times New Roman" w:hAnsi="Times New Roman"/>
                <w:szCs w:val="24"/>
                <w:lang w:val="ru-RU"/>
              </w:rPr>
            </w:pPr>
          </w:p>
        </w:tc>
        <w:tc>
          <w:tcPr>
            <w:tcW w:w="302" w:type="pct"/>
            <w:gridSpan w:val="3"/>
            <w:tcBorders>
              <w:top w:val="single" w:sz="4" w:space="0" w:color="auto"/>
              <w:left w:val="single" w:sz="4" w:space="0" w:color="auto"/>
              <w:bottom w:val="single" w:sz="4" w:space="0" w:color="auto"/>
              <w:right w:val="single" w:sz="4" w:space="0" w:color="auto"/>
            </w:tcBorders>
            <w:vAlign w:val="center"/>
          </w:tcPr>
          <w:p w14:paraId="7112B955"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4" w:type="pct"/>
            <w:gridSpan w:val="4"/>
            <w:tcBorders>
              <w:top w:val="single" w:sz="4" w:space="0" w:color="auto"/>
              <w:left w:val="single" w:sz="4" w:space="0" w:color="auto"/>
              <w:bottom w:val="single" w:sz="4" w:space="0" w:color="auto"/>
              <w:right w:val="single" w:sz="4" w:space="0" w:color="auto"/>
            </w:tcBorders>
          </w:tcPr>
          <w:p w14:paraId="765CE57E" w14:textId="77777777" w:rsidR="00D96DE9" w:rsidRPr="00EF18BE" w:rsidRDefault="00D96DE9" w:rsidP="00217F4C">
            <w:pPr>
              <w:jc w:val="center"/>
            </w:pPr>
            <w:r w:rsidRPr="00EF18BE">
              <w:t>25</w:t>
            </w:r>
          </w:p>
        </w:tc>
        <w:tc>
          <w:tcPr>
            <w:tcW w:w="369" w:type="pct"/>
            <w:gridSpan w:val="4"/>
            <w:tcBorders>
              <w:top w:val="single" w:sz="4" w:space="0" w:color="auto"/>
              <w:left w:val="single" w:sz="4" w:space="0" w:color="auto"/>
              <w:bottom w:val="single" w:sz="4" w:space="0" w:color="auto"/>
              <w:right w:val="single" w:sz="4" w:space="0" w:color="auto"/>
            </w:tcBorders>
            <w:vAlign w:val="center"/>
          </w:tcPr>
          <w:p w14:paraId="64DCF71A" w14:textId="77777777" w:rsidR="00D96DE9" w:rsidRPr="00EF18BE" w:rsidRDefault="00D96DE9" w:rsidP="00217F4C">
            <w:pPr>
              <w:jc w:val="center"/>
              <w:rPr>
                <w:rFonts w:cs="Times New Roman"/>
                <w:lang w:val="ru-RU"/>
              </w:rPr>
            </w:pPr>
            <w:r w:rsidRPr="00EF18BE">
              <w:rPr>
                <w:rFonts w:cs="Times New Roman"/>
                <w:lang w:val="ru-RU"/>
              </w:rPr>
              <w:t>2015</w:t>
            </w:r>
          </w:p>
        </w:tc>
        <w:tc>
          <w:tcPr>
            <w:tcW w:w="344" w:type="pct"/>
            <w:gridSpan w:val="6"/>
            <w:tcBorders>
              <w:top w:val="single" w:sz="4" w:space="0" w:color="auto"/>
              <w:left w:val="single" w:sz="4" w:space="0" w:color="auto"/>
              <w:bottom w:val="single" w:sz="4" w:space="0" w:color="auto"/>
              <w:right w:val="single" w:sz="4" w:space="0" w:color="auto"/>
            </w:tcBorders>
            <w:vAlign w:val="center"/>
          </w:tcPr>
          <w:p w14:paraId="0C0082AE" w14:textId="77777777" w:rsidR="00D96DE9" w:rsidRPr="00EF18BE" w:rsidRDefault="00D96DE9" w:rsidP="00217F4C">
            <w:pPr>
              <w:jc w:val="center"/>
              <w:rPr>
                <w:rFonts w:cs="Times New Roman"/>
                <w:lang w:val="ru-RU"/>
              </w:rPr>
            </w:pP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0AA205B6" w14:textId="77777777" w:rsidR="00D96DE9" w:rsidRPr="00EF18BE" w:rsidRDefault="00D96DE9" w:rsidP="00217F4C">
            <w:pPr>
              <w:jc w:val="center"/>
              <w:rPr>
                <w:rFonts w:cs="Times New Roman"/>
                <w:lang w:val="ru-RU"/>
              </w:rPr>
            </w:pP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04C1C8F3" w14:textId="77777777" w:rsidR="00D96DE9" w:rsidRPr="00EF18BE" w:rsidRDefault="00D96DE9" w:rsidP="00217F4C">
            <w:pPr>
              <w:jc w:val="center"/>
              <w:rPr>
                <w:rFonts w:cs="Times New Roman"/>
                <w:lang w:val="ru-RU"/>
              </w:rPr>
            </w:pP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1946BDBD" w14:textId="77777777" w:rsidR="00D96DE9" w:rsidRPr="00EF18BE" w:rsidRDefault="00D96DE9" w:rsidP="00217F4C">
            <w:pPr>
              <w:jc w:val="center"/>
              <w:rPr>
                <w:rFonts w:cs="Times New Roman"/>
                <w:lang w:val="ru-RU"/>
              </w:rPr>
            </w:pPr>
          </w:p>
        </w:tc>
        <w:tc>
          <w:tcPr>
            <w:tcW w:w="410" w:type="pct"/>
            <w:gridSpan w:val="3"/>
            <w:tcBorders>
              <w:top w:val="single" w:sz="4" w:space="0" w:color="auto"/>
              <w:left w:val="single" w:sz="4" w:space="0" w:color="auto"/>
              <w:bottom w:val="single" w:sz="4" w:space="0" w:color="auto"/>
              <w:right w:val="single" w:sz="4" w:space="0" w:color="auto"/>
            </w:tcBorders>
          </w:tcPr>
          <w:p w14:paraId="49E9BC9F" w14:textId="77777777" w:rsidR="00D96DE9" w:rsidRPr="00EF18BE" w:rsidRDefault="00D96DE9" w:rsidP="00217F4C">
            <w:pPr>
              <w:jc w:val="center"/>
            </w:pPr>
            <w:r w:rsidRPr="00EF18BE">
              <w:t>25</w:t>
            </w:r>
          </w:p>
        </w:tc>
      </w:tr>
      <w:tr w:rsidR="00D96DE9" w:rsidRPr="00EF18BE" w14:paraId="1AF0B1AF" w14:textId="77777777" w:rsidTr="008A13BA">
        <w:trPr>
          <w:jc w:val="center"/>
        </w:trPr>
        <w:tc>
          <w:tcPr>
            <w:tcW w:w="241" w:type="pct"/>
            <w:tcBorders>
              <w:top w:val="single" w:sz="4" w:space="0" w:color="auto"/>
              <w:left w:val="single" w:sz="4" w:space="0" w:color="auto"/>
              <w:bottom w:val="single" w:sz="4" w:space="0" w:color="auto"/>
              <w:right w:val="single" w:sz="4" w:space="0" w:color="auto"/>
            </w:tcBorders>
            <w:vAlign w:val="center"/>
          </w:tcPr>
          <w:p w14:paraId="483B5AAC" w14:textId="77777777" w:rsidR="00D96DE9" w:rsidRPr="00EF18BE" w:rsidRDefault="00D96DE9" w:rsidP="000408E4">
            <w:pPr>
              <w:jc w:val="center"/>
              <w:rPr>
                <w:lang w:val="ru-RU"/>
              </w:rPr>
            </w:pPr>
            <w:r w:rsidRPr="00EF18BE">
              <w:rPr>
                <w:lang w:val="ru-RU"/>
              </w:rPr>
              <w:t>2</w:t>
            </w:r>
          </w:p>
        </w:tc>
        <w:tc>
          <w:tcPr>
            <w:tcW w:w="1467" w:type="pct"/>
            <w:gridSpan w:val="6"/>
            <w:tcBorders>
              <w:top w:val="single" w:sz="4" w:space="0" w:color="auto"/>
              <w:left w:val="single" w:sz="4" w:space="0" w:color="auto"/>
              <w:bottom w:val="single" w:sz="4" w:space="0" w:color="auto"/>
              <w:right w:val="single" w:sz="4" w:space="0" w:color="auto"/>
            </w:tcBorders>
          </w:tcPr>
          <w:p w14:paraId="281263C9" w14:textId="77777777" w:rsidR="00D96DE9" w:rsidRPr="00EF18BE" w:rsidRDefault="00D96DE9" w:rsidP="00217F4C">
            <w:pPr>
              <w:jc w:val="center"/>
              <w:rPr>
                <w:lang w:val="ru-RU"/>
              </w:rPr>
            </w:pPr>
            <w:r w:rsidRPr="00EF18BE">
              <w:rPr>
                <w:rFonts w:cs="Times New Roman"/>
                <w:szCs w:val="24"/>
                <w:lang w:val="ru-RU"/>
              </w:rPr>
              <w:t>строительство в д.Позднеево пункта сортировки и временного хранения ТБО</w:t>
            </w:r>
          </w:p>
        </w:tc>
        <w:tc>
          <w:tcPr>
            <w:tcW w:w="262" w:type="pct"/>
            <w:gridSpan w:val="4"/>
            <w:vMerge/>
            <w:tcBorders>
              <w:top w:val="single" w:sz="4" w:space="0" w:color="auto"/>
              <w:left w:val="single" w:sz="4" w:space="0" w:color="auto"/>
              <w:bottom w:val="single" w:sz="4" w:space="0" w:color="auto"/>
              <w:right w:val="single" w:sz="4" w:space="0" w:color="auto"/>
            </w:tcBorders>
            <w:vAlign w:val="center"/>
          </w:tcPr>
          <w:p w14:paraId="648ACDB0" w14:textId="77777777" w:rsidR="00D96DE9" w:rsidRPr="00EF18BE" w:rsidRDefault="00D96DE9" w:rsidP="00217F4C">
            <w:pPr>
              <w:pStyle w:val="afff4"/>
              <w:jc w:val="center"/>
              <w:rPr>
                <w:rFonts w:ascii="Times New Roman" w:hAnsi="Times New Roman"/>
                <w:szCs w:val="24"/>
                <w:lang w:val="ru-RU"/>
              </w:rPr>
            </w:pPr>
          </w:p>
        </w:tc>
        <w:tc>
          <w:tcPr>
            <w:tcW w:w="302" w:type="pct"/>
            <w:gridSpan w:val="3"/>
            <w:tcBorders>
              <w:top w:val="single" w:sz="4" w:space="0" w:color="auto"/>
              <w:left w:val="single" w:sz="4" w:space="0" w:color="auto"/>
              <w:bottom w:val="single" w:sz="4" w:space="0" w:color="auto"/>
              <w:right w:val="single" w:sz="4" w:space="0" w:color="auto"/>
            </w:tcBorders>
            <w:vAlign w:val="center"/>
          </w:tcPr>
          <w:p w14:paraId="3C01D791" w14:textId="77777777" w:rsidR="00D96DE9" w:rsidRPr="00EF18BE" w:rsidRDefault="00D96DE9" w:rsidP="00217F4C">
            <w:pPr>
              <w:jc w:val="center"/>
              <w:rPr>
                <w:rFonts w:cs="Times New Roman"/>
                <w:szCs w:val="24"/>
                <w:lang w:val="ru-RU"/>
              </w:rPr>
            </w:pPr>
            <w:r w:rsidRPr="00EF18BE">
              <w:rPr>
                <w:rFonts w:cs="Times New Roman"/>
                <w:szCs w:val="24"/>
                <w:lang w:val="ru-RU"/>
              </w:rPr>
              <w:t>1</w:t>
            </w:r>
          </w:p>
        </w:tc>
        <w:tc>
          <w:tcPr>
            <w:tcW w:w="464" w:type="pct"/>
            <w:gridSpan w:val="4"/>
            <w:tcBorders>
              <w:top w:val="single" w:sz="4" w:space="0" w:color="auto"/>
              <w:left w:val="single" w:sz="4" w:space="0" w:color="auto"/>
              <w:bottom w:val="single" w:sz="4" w:space="0" w:color="auto"/>
              <w:right w:val="single" w:sz="4" w:space="0" w:color="auto"/>
            </w:tcBorders>
            <w:vAlign w:val="center"/>
          </w:tcPr>
          <w:p w14:paraId="2DB7AE78" w14:textId="77777777" w:rsidR="00D96DE9" w:rsidRPr="00EF18BE" w:rsidRDefault="00D96DE9" w:rsidP="00217F4C">
            <w:pPr>
              <w:jc w:val="center"/>
              <w:rPr>
                <w:lang w:val="ru-RU"/>
              </w:rPr>
            </w:pPr>
            <w:r w:rsidRPr="00EF18BE">
              <w:rPr>
                <w:lang w:val="ru-RU"/>
              </w:rPr>
              <w:t>1000</w:t>
            </w:r>
          </w:p>
        </w:tc>
        <w:tc>
          <w:tcPr>
            <w:tcW w:w="369" w:type="pct"/>
            <w:gridSpan w:val="4"/>
            <w:tcBorders>
              <w:top w:val="single" w:sz="4" w:space="0" w:color="auto"/>
              <w:left w:val="single" w:sz="4" w:space="0" w:color="auto"/>
              <w:bottom w:val="single" w:sz="4" w:space="0" w:color="auto"/>
              <w:right w:val="single" w:sz="4" w:space="0" w:color="auto"/>
            </w:tcBorders>
            <w:vAlign w:val="center"/>
          </w:tcPr>
          <w:p w14:paraId="7AACEE6F" w14:textId="77777777" w:rsidR="00D96DE9" w:rsidRPr="00EF18BE" w:rsidRDefault="00D96DE9" w:rsidP="00217F4C">
            <w:pPr>
              <w:jc w:val="center"/>
              <w:rPr>
                <w:rFonts w:cs="Times New Roman"/>
                <w:lang w:val="ru-RU"/>
              </w:rPr>
            </w:pPr>
            <w:r w:rsidRPr="00EF18BE">
              <w:rPr>
                <w:rFonts w:cs="Times New Roman"/>
                <w:lang w:val="ru-RU"/>
              </w:rPr>
              <w:t>2016</w:t>
            </w:r>
          </w:p>
        </w:tc>
        <w:tc>
          <w:tcPr>
            <w:tcW w:w="344" w:type="pct"/>
            <w:gridSpan w:val="6"/>
            <w:tcBorders>
              <w:top w:val="single" w:sz="4" w:space="0" w:color="auto"/>
              <w:left w:val="single" w:sz="4" w:space="0" w:color="auto"/>
              <w:bottom w:val="single" w:sz="4" w:space="0" w:color="auto"/>
              <w:right w:val="single" w:sz="4" w:space="0" w:color="auto"/>
            </w:tcBorders>
            <w:vAlign w:val="center"/>
          </w:tcPr>
          <w:p w14:paraId="5744050B" w14:textId="77777777" w:rsidR="00D96DE9" w:rsidRPr="00EF18BE" w:rsidRDefault="00D96DE9" w:rsidP="00217F4C">
            <w:pPr>
              <w:jc w:val="center"/>
              <w:rPr>
                <w:rFonts w:cs="Times New Roman"/>
                <w:lang w:val="ru-RU"/>
              </w:rPr>
            </w:pP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6782666A" w14:textId="77777777" w:rsidR="00D96DE9" w:rsidRPr="00EF18BE" w:rsidRDefault="00D96DE9" w:rsidP="00217F4C">
            <w:pPr>
              <w:jc w:val="center"/>
              <w:rPr>
                <w:rFonts w:cs="Times New Roman"/>
                <w:lang w:val="ru-RU"/>
              </w:rPr>
            </w:pP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109FCE2C" w14:textId="77777777" w:rsidR="00D96DE9" w:rsidRPr="00EF18BE" w:rsidRDefault="00D96DE9" w:rsidP="00217F4C">
            <w:pPr>
              <w:jc w:val="center"/>
              <w:rPr>
                <w:rFonts w:cs="Times New Roman"/>
                <w:lang w:val="ru-RU"/>
              </w:rPr>
            </w:pP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5DB52368" w14:textId="77777777" w:rsidR="00D96DE9" w:rsidRPr="00EF18BE" w:rsidRDefault="00D96DE9" w:rsidP="00217F4C">
            <w:pPr>
              <w:jc w:val="center"/>
              <w:rPr>
                <w:rFonts w:cs="Times New Roman"/>
                <w:lang w:val="ru-RU"/>
              </w:rPr>
            </w:pP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091C3A2E" w14:textId="77777777" w:rsidR="00D96DE9" w:rsidRPr="00EF18BE" w:rsidRDefault="00D96DE9" w:rsidP="00217F4C">
            <w:pPr>
              <w:jc w:val="center"/>
              <w:rPr>
                <w:lang w:val="ru-RU"/>
              </w:rPr>
            </w:pPr>
            <w:r w:rsidRPr="00EF18BE">
              <w:rPr>
                <w:lang w:val="ru-RU"/>
              </w:rPr>
              <w:t>1000</w:t>
            </w:r>
          </w:p>
        </w:tc>
      </w:tr>
      <w:tr w:rsidR="00D96DE9" w:rsidRPr="00EF18BE" w14:paraId="07764D16" w14:textId="77777777" w:rsidTr="008A13BA">
        <w:trPr>
          <w:jc w:val="center"/>
        </w:trPr>
        <w:tc>
          <w:tcPr>
            <w:tcW w:w="1970" w:type="pct"/>
            <w:gridSpan w:val="11"/>
            <w:tcBorders>
              <w:top w:val="single" w:sz="4" w:space="0" w:color="auto"/>
              <w:left w:val="single" w:sz="4" w:space="0" w:color="auto"/>
              <w:bottom w:val="single" w:sz="4" w:space="0" w:color="auto"/>
              <w:right w:val="single" w:sz="4" w:space="0" w:color="auto"/>
            </w:tcBorders>
            <w:vAlign w:val="center"/>
          </w:tcPr>
          <w:p w14:paraId="1EDD382E" w14:textId="77777777" w:rsidR="00D96DE9" w:rsidRPr="00EF18BE" w:rsidRDefault="00D96DE9" w:rsidP="00217F4C">
            <w:pPr>
              <w:pStyle w:val="afff4"/>
              <w:jc w:val="center"/>
              <w:rPr>
                <w:rFonts w:ascii="Times New Roman" w:hAnsi="Times New Roman"/>
                <w:szCs w:val="24"/>
                <w:lang w:val="ru-RU"/>
              </w:rPr>
            </w:pPr>
            <w:r w:rsidRPr="00EF18BE">
              <w:rPr>
                <w:rFonts w:ascii="Times New Roman" w:hAnsi="Times New Roman"/>
                <w:szCs w:val="24"/>
                <w:lang w:val="ru-RU"/>
              </w:rPr>
              <w:t>Итого</w:t>
            </w:r>
          </w:p>
        </w:tc>
        <w:tc>
          <w:tcPr>
            <w:tcW w:w="302" w:type="pct"/>
            <w:gridSpan w:val="3"/>
            <w:tcBorders>
              <w:top w:val="single" w:sz="4" w:space="0" w:color="auto"/>
              <w:left w:val="single" w:sz="4" w:space="0" w:color="auto"/>
              <w:bottom w:val="single" w:sz="4" w:space="0" w:color="auto"/>
              <w:right w:val="single" w:sz="4" w:space="0" w:color="auto"/>
            </w:tcBorders>
            <w:vAlign w:val="center"/>
          </w:tcPr>
          <w:p w14:paraId="27C0F9A1" w14:textId="77777777" w:rsidR="00D96DE9" w:rsidRPr="00EF18BE" w:rsidRDefault="00D96DE9" w:rsidP="00217F4C">
            <w:pPr>
              <w:jc w:val="center"/>
              <w:rPr>
                <w:rFonts w:cs="Times New Roman"/>
                <w:szCs w:val="24"/>
                <w:lang w:val="ru-RU"/>
              </w:rPr>
            </w:pPr>
          </w:p>
        </w:tc>
        <w:tc>
          <w:tcPr>
            <w:tcW w:w="464" w:type="pct"/>
            <w:gridSpan w:val="4"/>
            <w:tcBorders>
              <w:top w:val="single" w:sz="4" w:space="0" w:color="auto"/>
              <w:left w:val="single" w:sz="4" w:space="0" w:color="auto"/>
              <w:bottom w:val="single" w:sz="4" w:space="0" w:color="auto"/>
              <w:right w:val="single" w:sz="4" w:space="0" w:color="auto"/>
            </w:tcBorders>
            <w:vAlign w:val="center"/>
          </w:tcPr>
          <w:p w14:paraId="313562D1" w14:textId="77777777" w:rsidR="00D96DE9" w:rsidRPr="00EF18BE" w:rsidRDefault="00D96DE9" w:rsidP="00217F4C">
            <w:pPr>
              <w:jc w:val="center"/>
              <w:rPr>
                <w:lang w:val="ru-RU"/>
              </w:rPr>
            </w:pPr>
            <w:r w:rsidRPr="00EF18BE">
              <w:rPr>
                <w:lang w:val="ru-RU"/>
              </w:rPr>
              <w:t>1105</w:t>
            </w:r>
          </w:p>
        </w:tc>
        <w:tc>
          <w:tcPr>
            <w:tcW w:w="369" w:type="pct"/>
            <w:gridSpan w:val="4"/>
            <w:tcBorders>
              <w:top w:val="single" w:sz="4" w:space="0" w:color="auto"/>
              <w:left w:val="single" w:sz="4" w:space="0" w:color="auto"/>
              <w:bottom w:val="single" w:sz="4" w:space="0" w:color="auto"/>
              <w:right w:val="single" w:sz="4" w:space="0" w:color="auto"/>
            </w:tcBorders>
            <w:vAlign w:val="center"/>
          </w:tcPr>
          <w:p w14:paraId="681CB0C8" w14:textId="77777777" w:rsidR="00D96DE9" w:rsidRPr="00EF18BE" w:rsidRDefault="00D96DE9" w:rsidP="00217F4C">
            <w:pPr>
              <w:jc w:val="center"/>
              <w:rPr>
                <w:rFonts w:cs="Times New Roman"/>
                <w:lang w:val="ru-RU"/>
              </w:rPr>
            </w:pPr>
          </w:p>
        </w:tc>
        <w:tc>
          <w:tcPr>
            <w:tcW w:w="344" w:type="pct"/>
            <w:gridSpan w:val="6"/>
            <w:tcBorders>
              <w:top w:val="single" w:sz="4" w:space="0" w:color="auto"/>
              <w:left w:val="single" w:sz="4" w:space="0" w:color="auto"/>
              <w:bottom w:val="single" w:sz="4" w:space="0" w:color="auto"/>
              <w:right w:val="single" w:sz="4" w:space="0" w:color="auto"/>
            </w:tcBorders>
            <w:vAlign w:val="center"/>
          </w:tcPr>
          <w:p w14:paraId="2FB6E616" w14:textId="77777777" w:rsidR="00D96DE9" w:rsidRPr="00EF18BE" w:rsidRDefault="00D96DE9" w:rsidP="00217F4C">
            <w:pPr>
              <w:jc w:val="center"/>
              <w:rPr>
                <w:rFonts w:cs="Times New Roman"/>
                <w:lang w:val="ru-RU"/>
              </w:rPr>
            </w:pP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16A5B662" w14:textId="77777777" w:rsidR="00D96DE9" w:rsidRPr="00EF18BE" w:rsidRDefault="00D96DE9" w:rsidP="00217F4C">
            <w:pPr>
              <w:jc w:val="center"/>
              <w:rPr>
                <w:rFonts w:cs="Times New Roman"/>
                <w:lang w:val="ru-RU"/>
              </w:rPr>
            </w:pP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6E527FA7" w14:textId="77777777" w:rsidR="00D96DE9" w:rsidRPr="00EF18BE" w:rsidRDefault="00D96DE9" w:rsidP="00217F4C">
            <w:pPr>
              <w:jc w:val="center"/>
              <w:rPr>
                <w:rFonts w:cs="Times New Roman"/>
                <w:lang w:val="ru-RU"/>
              </w:rPr>
            </w:pP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6DF81064" w14:textId="77777777" w:rsidR="00D96DE9" w:rsidRPr="00EF18BE" w:rsidRDefault="00D96DE9" w:rsidP="00217F4C">
            <w:pPr>
              <w:jc w:val="center"/>
              <w:rPr>
                <w:rFonts w:cs="Times New Roman"/>
                <w:lang w:val="ru-RU"/>
              </w:rPr>
            </w:pP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6099CDBA" w14:textId="77777777" w:rsidR="00D96DE9" w:rsidRPr="00EF18BE" w:rsidRDefault="00D96DE9" w:rsidP="00217F4C">
            <w:pPr>
              <w:jc w:val="center"/>
              <w:rPr>
                <w:lang w:val="ru-RU"/>
              </w:rPr>
            </w:pPr>
            <w:r w:rsidRPr="00EF18BE">
              <w:rPr>
                <w:lang w:val="ru-RU"/>
              </w:rPr>
              <w:t>1105</w:t>
            </w:r>
          </w:p>
        </w:tc>
      </w:tr>
      <w:tr w:rsidR="00D96DE9" w:rsidRPr="00EF18BE" w14:paraId="1EB7693E" w14:textId="77777777" w:rsidTr="008A13BA">
        <w:trPr>
          <w:jc w:val="center"/>
        </w:trPr>
        <w:tc>
          <w:tcPr>
            <w:tcW w:w="2272" w:type="pct"/>
            <w:gridSpan w:val="14"/>
            <w:tcBorders>
              <w:top w:val="single" w:sz="4" w:space="0" w:color="auto"/>
              <w:left w:val="single" w:sz="4" w:space="0" w:color="auto"/>
              <w:bottom w:val="single" w:sz="4" w:space="0" w:color="auto"/>
              <w:right w:val="single" w:sz="4" w:space="0" w:color="auto"/>
            </w:tcBorders>
            <w:vAlign w:val="center"/>
          </w:tcPr>
          <w:p w14:paraId="607809C6" w14:textId="77777777" w:rsidR="00D96DE9" w:rsidRPr="00EF18BE" w:rsidRDefault="00D96DE9" w:rsidP="00217F4C">
            <w:pPr>
              <w:jc w:val="center"/>
              <w:rPr>
                <w:rFonts w:cs="Times New Roman"/>
                <w:szCs w:val="24"/>
                <w:lang w:val="ru-RU"/>
              </w:rPr>
            </w:pPr>
            <w:r w:rsidRPr="00EF18BE">
              <w:rPr>
                <w:rFonts w:cs="Times New Roman"/>
                <w:szCs w:val="24"/>
                <w:lang w:val="ru-RU"/>
              </w:rPr>
              <w:t xml:space="preserve">ИТОГО ПО ЗОНАЛЬНЕНСКОМУ СП: </w:t>
            </w:r>
          </w:p>
        </w:tc>
        <w:tc>
          <w:tcPr>
            <w:tcW w:w="464" w:type="pct"/>
            <w:gridSpan w:val="4"/>
            <w:tcBorders>
              <w:top w:val="single" w:sz="4" w:space="0" w:color="auto"/>
              <w:left w:val="single" w:sz="4" w:space="0" w:color="auto"/>
              <w:bottom w:val="single" w:sz="4" w:space="0" w:color="auto"/>
              <w:right w:val="single" w:sz="4" w:space="0" w:color="auto"/>
            </w:tcBorders>
            <w:vAlign w:val="center"/>
          </w:tcPr>
          <w:p w14:paraId="781BE763" w14:textId="77777777" w:rsidR="00D96DE9" w:rsidRPr="00EF18BE" w:rsidRDefault="00D96DE9" w:rsidP="00217F4C">
            <w:pPr>
              <w:snapToGrid w:val="0"/>
              <w:ind w:left="-108" w:right="-108"/>
              <w:jc w:val="center"/>
              <w:rPr>
                <w:rFonts w:cs="Times New Roman"/>
                <w:bCs/>
                <w:spacing w:val="-10"/>
                <w:szCs w:val="24"/>
                <w:lang w:val="ru-RU"/>
              </w:rPr>
            </w:pPr>
            <w:r w:rsidRPr="00EF18BE">
              <w:rPr>
                <w:rFonts w:cs="Times New Roman"/>
                <w:szCs w:val="24"/>
              </w:rPr>
              <w:t xml:space="preserve">Общая </w:t>
            </w:r>
            <w:r w:rsidRPr="00EF18BE">
              <w:rPr>
                <w:rFonts w:cs="Times New Roman"/>
                <w:szCs w:val="24"/>
              </w:rPr>
              <w:lastRenderedPageBreak/>
              <w:t>стоимость, тыс. руб.</w:t>
            </w:r>
          </w:p>
        </w:tc>
        <w:tc>
          <w:tcPr>
            <w:tcW w:w="184" w:type="pct"/>
            <w:gridSpan w:val="3"/>
            <w:tcBorders>
              <w:top w:val="single" w:sz="4" w:space="0" w:color="auto"/>
              <w:left w:val="single" w:sz="4" w:space="0" w:color="auto"/>
              <w:bottom w:val="single" w:sz="4" w:space="0" w:color="auto"/>
              <w:right w:val="single" w:sz="4" w:space="0" w:color="auto"/>
            </w:tcBorders>
            <w:vAlign w:val="center"/>
          </w:tcPr>
          <w:p w14:paraId="6188C7D6"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lastRenderedPageBreak/>
              <w:t>ФБ</w:t>
            </w:r>
          </w:p>
        </w:tc>
        <w:tc>
          <w:tcPr>
            <w:tcW w:w="243" w:type="pct"/>
            <w:gridSpan w:val="2"/>
            <w:tcBorders>
              <w:top w:val="single" w:sz="4" w:space="0" w:color="auto"/>
              <w:left w:val="single" w:sz="4" w:space="0" w:color="auto"/>
              <w:bottom w:val="single" w:sz="4" w:space="0" w:color="auto"/>
              <w:right w:val="single" w:sz="4" w:space="0" w:color="auto"/>
            </w:tcBorders>
            <w:vAlign w:val="center"/>
          </w:tcPr>
          <w:p w14:paraId="576734C8" w14:textId="77777777" w:rsidR="00D96DE9" w:rsidRPr="00EF18BE" w:rsidRDefault="00D96DE9" w:rsidP="00217F4C">
            <w:pPr>
              <w:snapToGrid w:val="0"/>
              <w:ind w:left="-108" w:right="-108"/>
              <w:jc w:val="center"/>
              <w:rPr>
                <w:rFonts w:cs="Times New Roman"/>
                <w:szCs w:val="24"/>
              </w:rPr>
            </w:pPr>
            <w:r w:rsidRPr="00EF18BE">
              <w:rPr>
                <w:rFonts w:cs="Times New Roman"/>
                <w:szCs w:val="24"/>
              </w:rPr>
              <w:t>ОБ</w:t>
            </w:r>
          </w:p>
        </w:tc>
        <w:tc>
          <w:tcPr>
            <w:tcW w:w="286" w:type="pct"/>
            <w:gridSpan w:val="5"/>
            <w:tcBorders>
              <w:top w:val="single" w:sz="4" w:space="0" w:color="auto"/>
              <w:left w:val="single" w:sz="4" w:space="0" w:color="auto"/>
              <w:bottom w:val="single" w:sz="4" w:space="0" w:color="auto"/>
              <w:right w:val="single" w:sz="4" w:space="0" w:color="auto"/>
            </w:tcBorders>
            <w:vAlign w:val="center"/>
          </w:tcPr>
          <w:p w14:paraId="2D60C6E8" w14:textId="77777777" w:rsidR="00D96DE9" w:rsidRPr="00EF18BE" w:rsidRDefault="00D96DE9" w:rsidP="00217F4C">
            <w:pPr>
              <w:snapToGrid w:val="0"/>
              <w:ind w:left="-108" w:right="-108"/>
              <w:jc w:val="center"/>
              <w:rPr>
                <w:rFonts w:cs="Times New Roman"/>
                <w:szCs w:val="24"/>
              </w:rPr>
            </w:pPr>
            <w:r w:rsidRPr="00EF18BE">
              <w:rPr>
                <w:rFonts w:cs="Times New Roman"/>
                <w:szCs w:val="24"/>
              </w:rPr>
              <w:t>МБ</w:t>
            </w: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74BB7B7C" w14:textId="77777777" w:rsidR="00D96DE9" w:rsidRPr="00EF18BE" w:rsidRDefault="00D96DE9" w:rsidP="00217F4C">
            <w:pPr>
              <w:snapToGrid w:val="0"/>
              <w:ind w:left="-108" w:right="-108"/>
              <w:jc w:val="center"/>
              <w:rPr>
                <w:rFonts w:cs="Times New Roman"/>
                <w:szCs w:val="24"/>
              </w:rPr>
            </w:pPr>
            <w:r w:rsidRPr="00EF18BE">
              <w:rPr>
                <w:rFonts w:cs="Times New Roman"/>
                <w:szCs w:val="24"/>
              </w:rPr>
              <w:t xml:space="preserve">Средства </w:t>
            </w:r>
            <w:r w:rsidRPr="00EF18BE">
              <w:rPr>
                <w:rFonts w:cs="Times New Roman"/>
                <w:szCs w:val="24"/>
              </w:rPr>
              <w:lastRenderedPageBreak/>
              <w:t>тарифа</w:t>
            </w: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577D2FA5" w14:textId="77777777" w:rsidR="00D96DE9" w:rsidRPr="00EF18BE" w:rsidRDefault="00D96DE9" w:rsidP="00217F4C">
            <w:pPr>
              <w:snapToGrid w:val="0"/>
              <w:ind w:left="-108" w:right="-108"/>
              <w:jc w:val="center"/>
              <w:rPr>
                <w:rFonts w:cs="Times New Roman"/>
                <w:szCs w:val="24"/>
              </w:rPr>
            </w:pPr>
            <w:r w:rsidRPr="00EF18BE">
              <w:rPr>
                <w:rFonts w:cs="Times New Roman"/>
                <w:szCs w:val="24"/>
                <w:shd w:val="clear" w:color="auto" w:fill="FFFFFF"/>
              </w:rPr>
              <w:lastRenderedPageBreak/>
              <w:t xml:space="preserve">Плата за </w:t>
            </w:r>
            <w:r w:rsidRPr="00EF18BE">
              <w:rPr>
                <w:rFonts w:cs="Times New Roman"/>
                <w:szCs w:val="24"/>
                <w:shd w:val="clear" w:color="auto" w:fill="FFFFFF"/>
              </w:rPr>
              <w:lastRenderedPageBreak/>
              <w:t>подключение</w:t>
            </w: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7899A07C" w14:textId="77777777" w:rsidR="00D96DE9" w:rsidRPr="00EF18BE" w:rsidRDefault="00D96DE9" w:rsidP="00217F4C">
            <w:pPr>
              <w:snapToGrid w:val="0"/>
              <w:ind w:left="-108" w:right="-108"/>
              <w:jc w:val="center"/>
              <w:rPr>
                <w:rFonts w:cs="Times New Roman"/>
                <w:szCs w:val="24"/>
                <w:lang w:val="ru-RU"/>
              </w:rPr>
            </w:pPr>
            <w:r w:rsidRPr="00EF18BE">
              <w:rPr>
                <w:rFonts w:cs="Times New Roman"/>
                <w:szCs w:val="24"/>
                <w:lang w:val="ru-RU"/>
              </w:rPr>
              <w:lastRenderedPageBreak/>
              <w:t>Бюджет СП</w:t>
            </w: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38AEA331" w14:textId="77777777" w:rsidR="00D96DE9" w:rsidRPr="00EF18BE" w:rsidRDefault="00D96DE9" w:rsidP="00217F4C">
            <w:pPr>
              <w:snapToGrid w:val="0"/>
              <w:ind w:left="-108" w:right="-108"/>
              <w:jc w:val="center"/>
              <w:rPr>
                <w:rFonts w:cs="Times New Roman"/>
                <w:szCs w:val="24"/>
                <w:shd w:val="clear" w:color="auto" w:fill="FFFFFF"/>
                <w:lang w:val="ru-RU"/>
              </w:rPr>
            </w:pPr>
            <w:r w:rsidRPr="00EF18BE">
              <w:rPr>
                <w:rFonts w:cs="Times New Roman"/>
                <w:szCs w:val="24"/>
                <w:shd w:val="clear" w:color="auto" w:fill="FFFFFF"/>
                <w:lang w:val="ru-RU"/>
              </w:rPr>
              <w:t xml:space="preserve">Источник </w:t>
            </w:r>
            <w:r w:rsidRPr="00EF18BE">
              <w:rPr>
                <w:rFonts w:cs="Times New Roman"/>
                <w:szCs w:val="24"/>
                <w:shd w:val="clear" w:color="auto" w:fill="FFFFFF"/>
                <w:lang w:val="ru-RU"/>
              </w:rPr>
              <w:lastRenderedPageBreak/>
              <w:t>не определен</w:t>
            </w:r>
          </w:p>
        </w:tc>
      </w:tr>
      <w:tr w:rsidR="004237C2" w:rsidRPr="00EF18BE" w14:paraId="7A2E3E62" w14:textId="77777777" w:rsidTr="004237C2">
        <w:trPr>
          <w:jc w:val="center"/>
        </w:trPr>
        <w:tc>
          <w:tcPr>
            <w:tcW w:w="2272" w:type="pct"/>
            <w:gridSpan w:val="14"/>
            <w:tcBorders>
              <w:top w:val="single" w:sz="4" w:space="0" w:color="auto"/>
              <w:left w:val="single" w:sz="4" w:space="0" w:color="auto"/>
              <w:bottom w:val="single" w:sz="4" w:space="0" w:color="auto"/>
              <w:right w:val="single" w:sz="4" w:space="0" w:color="auto"/>
            </w:tcBorders>
            <w:vAlign w:val="center"/>
          </w:tcPr>
          <w:p w14:paraId="7D4D2C36" w14:textId="6BCAEBA7" w:rsidR="004237C2" w:rsidRPr="00EF18BE" w:rsidRDefault="00013327" w:rsidP="004237C2">
            <w:pPr>
              <w:jc w:val="center"/>
              <w:rPr>
                <w:rFonts w:cs="Times New Roman"/>
                <w:szCs w:val="24"/>
                <w:lang w:val="ru-RU"/>
              </w:rPr>
            </w:pPr>
            <w:r>
              <w:rPr>
                <w:rFonts w:cs="Times New Roman"/>
                <w:szCs w:val="24"/>
                <w:lang w:val="ru-RU"/>
              </w:rPr>
              <w:lastRenderedPageBreak/>
              <w:t>С учетом</w:t>
            </w:r>
            <w:r w:rsidR="004237C2" w:rsidRPr="00EF18BE">
              <w:rPr>
                <w:rFonts w:cs="Times New Roman"/>
                <w:szCs w:val="24"/>
                <w:lang w:val="ru-RU"/>
              </w:rPr>
              <w:t xml:space="preserve"> </w:t>
            </w:r>
            <w:r>
              <w:rPr>
                <w:rFonts w:cs="Times New Roman"/>
                <w:szCs w:val="24"/>
                <w:lang w:val="ru-RU"/>
              </w:rPr>
              <w:t>сценария</w:t>
            </w:r>
            <w:r w:rsidR="004237C2" w:rsidRPr="00EF18BE">
              <w:rPr>
                <w:rFonts w:cs="Times New Roman"/>
                <w:szCs w:val="24"/>
                <w:lang w:val="ru-RU"/>
              </w:rPr>
              <w:t xml:space="preserve"> развития теплоснабжения №1</w:t>
            </w:r>
          </w:p>
        </w:tc>
        <w:tc>
          <w:tcPr>
            <w:tcW w:w="464" w:type="pct"/>
            <w:gridSpan w:val="4"/>
            <w:tcBorders>
              <w:top w:val="single" w:sz="4" w:space="0" w:color="auto"/>
              <w:left w:val="single" w:sz="4" w:space="0" w:color="auto"/>
              <w:bottom w:val="single" w:sz="4" w:space="0" w:color="auto"/>
              <w:right w:val="single" w:sz="4" w:space="0" w:color="auto"/>
            </w:tcBorders>
            <w:vAlign w:val="center"/>
          </w:tcPr>
          <w:p w14:paraId="14A618C5" w14:textId="5C79846B" w:rsidR="004237C2" w:rsidRPr="00EF18BE" w:rsidRDefault="004237C2" w:rsidP="004237C2">
            <w:pPr>
              <w:widowControl/>
              <w:jc w:val="center"/>
              <w:rPr>
                <w:rFonts w:cs="Times New Roman"/>
                <w:lang w:val="ru-RU"/>
              </w:rPr>
            </w:pPr>
            <w:r w:rsidRPr="008359CD">
              <w:t>1380090</w:t>
            </w:r>
          </w:p>
        </w:tc>
        <w:tc>
          <w:tcPr>
            <w:tcW w:w="184" w:type="pct"/>
            <w:gridSpan w:val="3"/>
            <w:tcBorders>
              <w:top w:val="single" w:sz="4" w:space="0" w:color="auto"/>
              <w:left w:val="single" w:sz="4" w:space="0" w:color="auto"/>
              <w:bottom w:val="single" w:sz="4" w:space="0" w:color="auto"/>
              <w:right w:val="single" w:sz="4" w:space="0" w:color="auto"/>
            </w:tcBorders>
            <w:vAlign w:val="center"/>
          </w:tcPr>
          <w:p w14:paraId="4310E880" w14:textId="77777777" w:rsidR="004237C2" w:rsidRPr="00EF18BE" w:rsidRDefault="004237C2" w:rsidP="004237C2">
            <w:pPr>
              <w:jc w:val="center"/>
              <w:rPr>
                <w:rFonts w:cs="Times New Roman"/>
              </w:rPr>
            </w:pPr>
          </w:p>
        </w:tc>
        <w:tc>
          <w:tcPr>
            <w:tcW w:w="243" w:type="pct"/>
            <w:gridSpan w:val="2"/>
            <w:tcBorders>
              <w:top w:val="single" w:sz="4" w:space="0" w:color="auto"/>
              <w:left w:val="single" w:sz="4" w:space="0" w:color="auto"/>
              <w:bottom w:val="single" w:sz="4" w:space="0" w:color="auto"/>
              <w:right w:val="single" w:sz="4" w:space="0" w:color="auto"/>
            </w:tcBorders>
            <w:vAlign w:val="center"/>
          </w:tcPr>
          <w:p w14:paraId="7AB45368" w14:textId="77777777" w:rsidR="004237C2" w:rsidRPr="000B7CEC" w:rsidRDefault="004237C2" w:rsidP="004237C2">
            <w:pPr>
              <w:jc w:val="center"/>
              <w:rPr>
                <w:rFonts w:cs="Times New Roman"/>
                <w:sz w:val="20"/>
                <w:szCs w:val="20"/>
              </w:rPr>
            </w:pPr>
            <w:r w:rsidRPr="000B7CEC">
              <w:rPr>
                <w:rFonts w:cs="Times New Roman"/>
                <w:sz w:val="20"/>
                <w:szCs w:val="20"/>
              </w:rPr>
              <w:t>109700</w:t>
            </w:r>
          </w:p>
        </w:tc>
        <w:tc>
          <w:tcPr>
            <w:tcW w:w="286" w:type="pct"/>
            <w:gridSpan w:val="5"/>
            <w:tcBorders>
              <w:top w:val="single" w:sz="4" w:space="0" w:color="auto"/>
              <w:left w:val="single" w:sz="4" w:space="0" w:color="auto"/>
              <w:bottom w:val="single" w:sz="4" w:space="0" w:color="auto"/>
              <w:right w:val="single" w:sz="4" w:space="0" w:color="auto"/>
            </w:tcBorders>
            <w:vAlign w:val="center"/>
          </w:tcPr>
          <w:p w14:paraId="72F0C5F9" w14:textId="77777777" w:rsidR="004237C2" w:rsidRPr="000B7CEC" w:rsidRDefault="004237C2" w:rsidP="004237C2">
            <w:pPr>
              <w:jc w:val="center"/>
              <w:rPr>
                <w:rFonts w:cs="Times New Roman"/>
                <w:sz w:val="20"/>
                <w:szCs w:val="20"/>
              </w:rPr>
            </w:pPr>
            <w:r w:rsidRPr="000B7CEC">
              <w:rPr>
                <w:rFonts w:cs="Times New Roman"/>
                <w:sz w:val="20"/>
                <w:szCs w:val="20"/>
              </w:rPr>
              <w:t>159135,2</w:t>
            </w: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19E7D1C7" w14:textId="77777777" w:rsidR="004237C2" w:rsidRPr="000B7CEC" w:rsidRDefault="004237C2" w:rsidP="004237C2">
            <w:pPr>
              <w:jc w:val="center"/>
              <w:rPr>
                <w:rFonts w:cs="Times New Roman"/>
                <w:sz w:val="20"/>
                <w:szCs w:val="20"/>
              </w:rPr>
            </w:pPr>
            <w:r w:rsidRPr="000B7CEC">
              <w:rPr>
                <w:rFonts w:cs="Times New Roman"/>
                <w:sz w:val="20"/>
                <w:szCs w:val="20"/>
              </w:rPr>
              <w:t>7993,13</w:t>
            </w: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6D677D8E" w14:textId="77777777" w:rsidR="004237C2" w:rsidRPr="000B7CEC" w:rsidRDefault="004237C2" w:rsidP="004237C2">
            <w:pPr>
              <w:jc w:val="center"/>
              <w:rPr>
                <w:rFonts w:cs="Times New Roman"/>
                <w:sz w:val="20"/>
                <w:szCs w:val="20"/>
              </w:rPr>
            </w:pPr>
            <w:r w:rsidRPr="000B7CEC">
              <w:rPr>
                <w:rFonts w:cs="Times New Roman"/>
                <w:sz w:val="20"/>
                <w:szCs w:val="20"/>
              </w:rPr>
              <w:t>28940,8</w:t>
            </w: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3648AE9E" w14:textId="77777777" w:rsidR="004237C2" w:rsidRPr="000B7CEC" w:rsidRDefault="004237C2" w:rsidP="004237C2">
            <w:pPr>
              <w:jc w:val="center"/>
              <w:rPr>
                <w:rFonts w:cs="Times New Roman"/>
                <w:sz w:val="20"/>
                <w:szCs w:val="20"/>
              </w:rPr>
            </w:pPr>
            <w:r w:rsidRPr="000B7CEC">
              <w:rPr>
                <w:rFonts w:cs="Times New Roman"/>
                <w:sz w:val="20"/>
                <w:szCs w:val="20"/>
              </w:rPr>
              <w:t>500</w:t>
            </w: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1D5FAAF5" w14:textId="5FED513A" w:rsidR="004237C2" w:rsidRPr="000B7CEC" w:rsidRDefault="004237C2" w:rsidP="004237C2">
            <w:pPr>
              <w:jc w:val="center"/>
              <w:rPr>
                <w:rFonts w:cs="Times New Roman"/>
                <w:sz w:val="20"/>
                <w:szCs w:val="20"/>
              </w:rPr>
            </w:pPr>
            <w:r w:rsidRPr="000B7CEC">
              <w:rPr>
                <w:sz w:val="20"/>
                <w:szCs w:val="20"/>
              </w:rPr>
              <w:t>1073486</w:t>
            </w:r>
          </w:p>
        </w:tc>
      </w:tr>
      <w:tr w:rsidR="004237C2" w:rsidRPr="00EF18BE" w14:paraId="586D98C1" w14:textId="77777777" w:rsidTr="004237C2">
        <w:trPr>
          <w:jc w:val="center"/>
        </w:trPr>
        <w:tc>
          <w:tcPr>
            <w:tcW w:w="2272" w:type="pct"/>
            <w:gridSpan w:val="14"/>
            <w:tcBorders>
              <w:top w:val="single" w:sz="4" w:space="0" w:color="auto"/>
              <w:left w:val="single" w:sz="4" w:space="0" w:color="auto"/>
              <w:bottom w:val="single" w:sz="4" w:space="0" w:color="auto"/>
              <w:right w:val="single" w:sz="4" w:space="0" w:color="auto"/>
            </w:tcBorders>
            <w:vAlign w:val="center"/>
          </w:tcPr>
          <w:p w14:paraId="5B1C3D72" w14:textId="7A54001D" w:rsidR="004237C2" w:rsidRPr="00EF18BE" w:rsidRDefault="00013327" w:rsidP="004237C2">
            <w:pPr>
              <w:jc w:val="center"/>
              <w:rPr>
                <w:rFonts w:cs="Times New Roman"/>
                <w:szCs w:val="24"/>
                <w:lang w:val="ru-RU"/>
              </w:rPr>
            </w:pPr>
            <w:r>
              <w:rPr>
                <w:rFonts w:cs="Times New Roman"/>
                <w:szCs w:val="24"/>
                <w:lang w:val="ru-RU"/>
              </w:rPr>
              <w:t>С учетом</w:t>
            </w:r>
            <w:r w:rsidRPr="00EF18BE">
              <w:rPr>
                <w:rFonts w:cs="Times New Roman"/>
                <w:szCs w:val="24"/>
                <w:lang w:val="ru-RU"/>
              </w:rPr>
              <w:t xml:space="preserve"> </w:t>
            </w:r>
            <w:r>
              <w:rPr>
                <w:rFonts w:cs="Times New Roman"/>
                <w:szCs w:val="24"/>
                <w:lang w:val="ru-RU"/>
              </w:rPr>
              <w:t>сценария</w:t>
            </w:r>
            <w:r w:rsidRPr="00EF18BE">
              <w:rPr>
                <w:rFonts w:cs="Times New Roman"/>
                <w:szCs w:val="24"/>
                <w:lang w:val="ru-RU"/>
              </w:rPr>
              <w:t xml:space="preserve"> </w:t>
            </w:r>
            <w:r w:rsidR="004237C2" w:rsidRPr="00EF18BE">
              <w:rPr>
                <w:rFonts w:cs="Times New Roman"/>
                <w:szCs w:val="24"/>
                <w:lang w:val="ru-RU"/>
              </w:rPr>
              <w:t>развития теплоснабжения №2</w:t>
            </w:r>
            <w:bookmarkStart w:id="1633" w:name="_GoBack"/>
            <w:bookmarkEnd w:id="1633"/>
          </w:p>
        </w:tc>
        <w:tc>
          <w:tcPr>
            <w:tcW w:w="464" w:type="pct"/>
            <w:gridSpan w:val="4"/>
            <w:tcBorders>
              <w:top w:val="single" w:sz="4" w:space="0" w:color="auto"/>
              <w:left w:val="single" w:sz="4" w:space="0" w:color="auto"/>
              <w:bottom w:val="single" w:sz="4" w:space="0" w:color="auto"/>
              <w:right w:val="single" w:sz="4" w:space="0" w:color="auto"/>
            </w:tcBorders>
            <w:vAlign w:val="center"/>
          </w:tcPr>
          <w:p w14:paraId="656E2464" w14:textId="0C03564F" w:rsidR="004237C2" w:rsidRPr="00EF18BE" w:rsidRDefault="004237C2" w:rsidP="004237C2">
            <w:pPr>
              <w:jc w:val="center"/>
              <w:rPr>
                <w:rFonts w:cs="Times New Roman"/>
              </w:rPr>
            </w:pPr>
            <w:r w:rsidRPr="008359CD">
              <w:t>1265140</w:t>
            </w:r>
          </w:p>
        </w:tc>
        <w:tc>
          <w:tcPr>
            <w:tcW w:w="184" w:type="pct"/>
            <w:gridSpan w:val="3"/>
            <w:tcBorders>
              <w:top w:val="single" w:sz="4" w:space="0" w:color="auto"/>
              <w:left w:val="single" w:sz="4" w:space="0" w:color="auto"/>
              <w:bottom w:val="single" w:sz="4" w:space="0" w:color="auto"/>
              <w:right w:val="single" w:sz="4" w:space="0" w:color="auto"/>
            </w:tcBorders>
            <w:vAlign w:val="center"/>
          </w:tcPr>
          <w:p w14:paraId="4D76F255" w14:textId="77777777" w:rsidR="004237C2" w:rsidRPr="00EF18BE" w:rsidRDefault="004237C2" w:rsidP="004237C2">
            <w:pPr>
              <w:jc w:val="center"/>
              <w:rPr>
                <w:rFonts w:cs="Times New Roman"/>
              </w:rPr>
            </w:pPr>
          </w:p>
        </w:tc>
        <w:tc>
          <w:tcPr>
            <w:tcW w:w="243" w:type="pct"/>
            <w:gridSpan w:val="2"/>
            <w:tcBorders>
              <w:top w:val="single" w:sz="4" w:space="0" w:color="auto"/>
              <w:left w:val="single" w:sz="4" w:space="0" w:color="auto"/>
              <w:bottom w:val="single" w:sz="4" w:space="0" w:color="auto"/>
              <w:right w:val="single" w:sz="4" w:space="0" w:color="auto"/>
            </w:tcBorders>
            <w:vAlign w:val="center"/>
          </w:tcPr>
          <w:p w14:paraId="673B9732" w14:textId="77777777" w:rsidR="004237C2" w:rsidRPr="000B7CEC" w:rsidRDefault="004237C2" w:rsidP="004237C2">
            <w:pPr>
              <w:jc w:val="center"/>
              <w:rPr>
                <w:rFonts w:cs="Times New Roman"/>
                <w:sz w:val="20"/>
                <w:szCs w:val="20"/>
              </w:rPr>
            </w:pPr>
            <w:r w:rsidRPr="000B7CEC">
              <w:rPr>
                <w:rFonts w:cs="Times New Roman"/>
                <w:sz w:val="20"/>
                <w:szCs w:val="20"/>
              </w:rPr>
              <w:t>109700</w:t>
            </w:r>
          </w:p>
        </w:tc>
        <w:tc>
          <w:tcPr>
            <w:tcW w:w="286" w:type="pct"/>
            <w:gridSpan w:val="5"/>
            <w:tcBorders>
              <w:top w:val="single" w:sz="4" w:space="0" w:color="auto"/>
              <w:left w:val="single" w:sz="4" w:space="0" w:color="auto"/>
              <w:bottom w:val="single" w:sz="4" w:space="0" w:color="auto"/>
              <w:right w:val="single" w:sz="4" w:space="0" w:color="auto"/>
            </w:tcBorders>
            <w:vAlign w:val="center"/>
          </w:tcPr>
          <w:p w14:paraId="74243DB7" w14:textId="77777777" w:rsidR="004237C2" w:rsidRPr="000B7CEC" w:rsidRDefault="004237C2" w:rsidP="004237C2">
            <w:pPr>
              <w:jc w:val="center"/>
              <w:rPr>
                <w:rFonts w:cs="Times New Roman"/>
                <w:sz w:val="20"/>
                <w:szCs w:val="20"/>
              </w:rPr>
            </w:pPr>
            <w:r w:rsidRPr="000B7CEC">
              <w:rPr>
                <w:rFonts w:cs="Times New Roman"/>
                <w:sz w:val="20"/>
                <w:szCs w:val="20"/>
              </w:rPr>
              <w:t>39135,16</w:t>
            </w:r>
          </w:p>
        </w:tc>
        <w:tc>
          <w:tcPr>
            <w:tcW w:w="382" w:type="pct"/>
            <w:gridSpan w:val="4"/>
            <w:tcBorders>
              <w:top w:val="single" w:sz="4" w:space="0" w:color="auto"/>
              <w:left w:val="single" w:sz="4" w:space="0" w:color="auto"/>
              <w:bottom w:val="single" w:sz="4" w:space="0" w:color="auto"/>
              <w:right w:val="single" w:sz="4" w:space="0" w:color="auto"/>
            </w:tcBorders>
            <w:vAlign w:val="center"/>
          </w:tcPr>
          <w:p w14:paraId="2D608C8B" w14:textId="77777777" w:rsidR="004237C2" w:rsidRPr="000B7CEC" w:rsidRDefault="004237C2" w:rsidP="004237C2">
            <w:pPr>
              <w:jc w:val="center"/>
              <w:rPr>
                <w:rFonts w:cs="Times New Roman"/>
                <w:sz w:val="20"/>
                <w:szCs w:val="20"/>
              </w:rPr>
            </w:pPr>
            <w:r w:rsidRPr="000B7CEC">
              <w:rPr>
                <w:rFonts w:cs="Times New Roman"/>
                <w:sz w:val="20"/>
                <w:szCs w:val="20"/>
              </w:rPr>
              <w:t>13043,13</w:t>
            </w:r>
          </w:p>
        </w:tc>
        <w:tc>
          <w:tcPr>
            <w:tcW w:w="333" w:type="pct"/>
            <w:gridSpan w:val="5"/>
            <w:tcBorders>
              <w:top w:val="single" w:sz="4" w:space="0" w:color="auto"/>
              <w:left w:val="single" w:sz="4" w:space="0" w:color="auto"/>
              <w:bottom w:val="single" w:sz="4" w:space="0" w:color="auto"/>
              <w:right w:val="single" w:sz="4" w:space="0" w:color="auto"/>
            </w:tcBorders>
            <w:vAlign w:val="center"/>
          </w:tcPr>
          <w:p w14:paraId="6BFC7C19" w14:textId="77777777" w:rsidR="004237C2" w:rsidRPr="000B7CEC" w:rsidRDefault="004237C2" w:rsidP="004237C2">
            <w:pPr>
              <w:jc w:val="center"/>
              <w:rPr>
                <w:rFonts w:cs="Times New Roman"/>
                <w:sz w:val="20"/>
                <w:szCs w:val="20"/>
              </w:rPr>
            </w:pPr>
            <w:r w:rsidRPr="000B7CEC">
              <w:rPr>
                <w:rFonts w:cs="Times New Roman"/>
                <w:sz w:val="20"/>
                <w:szCs w:val="20"/>
              </w:rPr>
              <w:t>28940,8</w:t>
            </w:r>
          </w:p>
        </w:tc>
        <w:tc>
          <w:tcPr>
            <w:tcW w:w="426" w:type="pct"/>
            <w:gridSpan w:val="5"/>
            <w:tcBorders>
              <w:top w:val="single" w:sz="4" w:space="0" w:color="auto"/>
              <w:left w:val="single" w:sz="4" w:space="0" w:color="auto"/>
              <w:bottom w:val="single" w:sz="4" w:space="0" w:color="auto"/>
              <w:right w:val="single" w:sz="4" w:space="0" w:color="auto"/>
            </w:tcBorders>
            <w:vAlign w:val="center"/>
          </w:tcPr>
          <w:p w14:paraId="5031AF7C" w14:textId="77777777" w:rsidR="004237C2" w:rsidRPr="000B7CEC" w:rsidRDefault="004237C2" w:rsidP="004237C2">
            <w:pPr>
              <w:jc w:val="center"/>
              <w:rPr>
                <w:rFonts w:cs="Times New Roman"/>
                <w:sz w:val="20"/>
                <w:szCs w:val="20"/>
              </w:rPr>
            </w:pPr>
            <w:r w:rsidRPr="000B7CEC">
              <w:rPr>
                <w:rFonts w:cs="Times New Roman"/>
                <w:sz w:val="20"/>
                <w:szCs w:val="20"/>
              </w:rPr>
              <w:t>500</w:t>
            </w:r>
          </w:p>
        </w:tc>
        <w:tc>
          <w:tcPr>
            <w:tcW w:w="410" w:type="pct"/>
            <w:gridSpan w:val="3"/>
            <w:tcBorders>
              <w:top w:val="single" w:sz="4" w:space="0" w:color="auto"/>
              <w:left w:val="single" w:sz="4" w:space="0" w:color="auto"/>
              <w:bottom w:val="single" w:sz="4" w:space="0" w:color="auto"/>
              <w:right w:val="single" w:sz="4" w:space="0" w:color="auto"/>
            </w:tcBorders>
            <w:vAlign w:val="center"/>
          </w:tcPr>
          <w:p w14:paraId="1D26112C" w14:textId="1A24C85F" w:rsidR="004237C2" w:rsidRPr="000B7CEC" w:rsidRDefault="004237C2" w:rsidP="004237C2">
            <w:pPr>
              <w:jc w:val="center"/>
              <w:rPr>
                <w:rFonts w:cs="Times New Roman"/>
                <w:sz w:val="20"/>
                <w:szCs w:val="20"/>
              </w:rPr>
            </w:pPr>
            <w:r w:rsidRPr="000B7CEC">
              <w:rPr>
                <w:sz w:val="20"/>
                <w:szCs w:val="20"/>
              </w:rPr>
              <w:t>1073486</w:t>
            </w:r>
          </w:p>
        </w:tc>
      </w:tr>
    </w:tbl>
    <w:p w14:paraId="39EE4122" w14:textId="1027B716" w:rsidR="00217F4C" w:rsidRDefault="00217F4C" w:rsidP="00217F4C">
      <w:pPr>
        <w:rPr>
          <w:lang w:val="ru-RU"/>
        </w:rPr>
      </w:pPr>
      <w:r w:rsidRPr="00EF18BE">
        <w:rPr>
          <w:lang w:val="ru-RU"/>
        </w:rPr>
        <w:t>* стоимость в скобках обозначает стоимость мероприятий по второму (2) сценарию развития теплоснабжения</w:t>
      </w:r>
    </w:p>
    <w:p w14:paraId="0395628F" w14:textId="77777777" w:rsidR="00013327" w:rsidRPr="00EF18BE" w:rsidRDefault="00013327" w:rsidP="00217F4C">
      <w:pPr>
        <w:rPr>
          <w:lang w:val="ru-RU"/>
        </w:rPr>
        <w:sectPr w:rsidR="00013327" w:rsidRPr="00EF18BE" w:rsidSect="00D96DE9">
          <w:pgSz w:w="16840" w:h="11907" w:orient="landscape" w:code="9"/>
          <w:pgMar w:top="850" w:right="1134" w:bottom="1701" w:left="1134" w:header="0" w:footer="227" w:gutter="0"/>
          <w:cols w:space="720"/>
          <w:docGrid w:linePitch="381"/>
        </w:sectPr>
      </w:pPr>
    </w:p>
    <w:p w14:paraId="64F3B6FB" w14:textId="77777777" w:rsidR="00476CB5" w:rsidRPr="00EF18BE" w:rsidRDefault="00476CB5" w:rsidP="00F9264D">
      <w:pPr>
        <w:pStyle w:val="1"/>
        <w:numPr>
          <w:ilvl w:val="0"/>
          <w:numId w:val="1"/>
        </w:numPr>
        <w:rPr>
          <w:rFonts w:cs="Times New Roman"/>
          <w:szCs w:val="24"/>
        </w:rPr>
      </w:pPr>
      <w:bookmarkStart w:id="1634" w:name="_Toc426028568"/>
      <w:r w:rsidRPr="00EF18BE">
        <w:rPr>
          <w:rFonts w:cs="Times New Roman"/>
          <w:szCs w:val="24"/>
        </w:rPr>
        <w:lastRenderedPageBreak/>
        <w:t>Организация реализации проектов</w:t>
      </w:r>
      <w:bookmarkEnd w:id="1634"/>
    </w:p>
    <w:p w14:paraId="74BFB5D7" w14:textId="06F292A3" w:rsidR="00764AF6" w:rsidRPr="00EF18BE" w:rsidRDefault="003D7B60" w:rsidP="0071306C">
      <w:pPr>
        <w:tabs>
          <w:tab w:val="left" w:pos="993"/>
        </w:tabs>
        <w:autoSpaceDE w:val="0"/>
        <w:autoSpaceDN w:val="0"/>
        <w:adjustRightInd w:val="0"/>
        <w:ind w:firstLine="709"/>
        <w:rPr>
          <w:rFonts w:eastAsia="Calibri" w:cs="Times New Roman"/>
          <w:szCs w:val="24"/>
          <w:lang w:val="ru-RU"/>
        </w:rPr>
      </w:pPr>
      <w:r w:rsidRPr="00EF18BE">
        <w:rPr>
          <w:rFonts w:eastAsia="Calibri" w:cs="Times New Roman"/>
          <w:szCs w:val="24"/>
          <w:lang w:val="ru-RU"/>
        </w:rPr>
        <w:t>П</w:t>
      </w:r>
      <w:r w:rsidR="00764AF6" w:rsidRPr="00EF18BE">
        <w:rPr>
          <w:rFonts w:eastAsia="Calibri" w:cs="Times New Roman"/>
          <w:szCs w:val="24"/>
          <w:lang w:val="ru-RU"/>
        </w:rPr>
        <w:t>роекты, включенные в Программу, могут быть реализованы в следующих формах:</w:t>
      </w:r>
    </w:p>
    <w:p w14:paraId="79AFE034" w14:textId="77777777" w:rsidR="00764AF6" w:rsidRPr="00EF18BE" w:rsidRDefault="00764AF6" w:rsidP="004712C5">
      <w:pPr>
        <w:widowControl/>
        <w:numPr>
          <w:ilvl w:val="0"/>
          <w:numId w:val="7"/>
        </w:numPr>
        <w:tabs>
          <w:tab w:val="left" w:pos="1134"/>
        </w:tabs>
        <w:autoSpaceDE w:val="0"/>
        <w:autoSpaceDN w:val="0"/>
        <w:adjustRightInd w:val="0"/>
        <w:ind w:left="0" w:firstLine="709"/>
        <w:rPr>
          <w:rFonts w:eastAsia="Calibri" w:cs="Times New Roman"/>
          <w:szCs w:val="24"/>
        </w:rPr>
      </w:pPr>
      <w:r w:rsidRPr="00EF18BE">
        <w:rPr>
          <w:rFonts w:eastAsia="Calibri" w:cs="Times New Roman"/>
          <w:szCs w:val="24"/>
        </w:rPr>
        <w:t>проекты, реализуемые действующими организациями;</w:t>
      </w:r>
    </w:p>
    <w:p w14:paraId="6B3928B1" w14:textId="77777777" w:rsidR="00764AF6" w:rsidRPr="00EF18BE" w:rsidRDefault="00764AF6" w:rsidP="004712C5">
      <w:pPr>
        <w:widowControl/>
        <w:numPr>
          <w:ilvl w:val="0"/>
          <w:numId w:val="7"/>
        </w:numPr>
        <w:tabs>
          <w:tab w:val="left" w:pos="1134"/>
        </w:tabs>
        <w:autoSpaceDE w:val="0"/>
        <w:autoSpaceDN w:val="0"/>
        <w:adjustRightInd w:val="0"/>
        <w:ind w:left="0" w:firstLine="709"/>
        <w:rPr>
          <w:rFonts w:eastAsia="Calibri" w:cs="Times New Roman"/>
          <w:szCs w:val="24"/>
          <w:lang w:val="ru-RU"/>
        </w:rPr>
      </w:pPr>
      <w:r w:rsidRPr="00EF18BE">
        <w:rPr>
          <w:rFonts w:eastAsia="Calibri" w:cs="Times New Roman"/>
          <w:szCs w:val="24"/>
          <w:lang w:val="ru-RU"/>
        </w:rPr>
        <w:t>проекты, выставленные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0ADB0D9C" w14:textId="77777777" w:rsidR="00764AF6" w:rsidRPr="00EF18BE" w:rsidRDefault="00764AF6" w:rsidP="004712C5">
      <w:pPr>
        <w:widowControl/>
        <w:numPr>
          <w:ilvl w:val="0"/>
          <w:numId w:val="7"/>
        </w:numPr>
        <w:tabs>
          <w:tab w:val="left" w:pos="1134"/>
        </w:tabs>
        <w:autoSpaceDE w:val="0"/>
        <w:autoSpaceDN w:val="0"/>
        <w:adjustRightInd w:val="0"/>
        <w:ind w:left="0" w:firstLine="709"/>
        <w:rPr>
          <w:rFonts w:eastAsia="Calibri" w:cs="Times New Roman"/>
          <w:szCs w:val="24"/>
          <w:lang w:val="ru-RU"/>
        </w:rPr>
      </w:pPr>
      <w:r w:rsidRPr="00EF18BE">
        <w:rPr>
          <w:rFonts w:eastAsia="Calibri" w:cs="Times New Roman"/>
          <w:szCs w:val="24"/>
          <w:lang w:val="ru-RU"/>
        </w:rPr>
        <w:t>проекты, для реализации  которых создаются организации с участием муниципального образования;</w:t>
      </w:r>
    </w:p>
    <w:p w14:paraId="10A5BE2A" w14:textId="77777777" w:rsidR="00764AF6" w:rsidRPr="00EF18BE" w:rsidRDefault="00764AF6" w:rsidP="004712C5">
      <w:pPr>
        <w:widowControl/>
        <w:numPr>
          <w:ilvl w:val="0"/>
          <w:numId w:val="7"/>
        </w:numPr>
        <w:tabs>
          <w:tab w:val="left" w:pos="1134"/>
        </w:tabs>
        <w:autoSpaceDE w:val="0"/>
        <w:autoSpaceDN w:val="0"/>
        <w:adjustRightInd w:val="0"/>
        <w:ind w:left="0" w:firstLine="709"/>
        <w:rPr>
          <w:rFonts w:eastAsia="Calibri" w:cs="Times New Roman"/>
          <w:szCs w:val="24"/>
          <w:lang w:val="ru-RU"/>
        </w:rPr>
      </w:pPr>
      <w:r w:rsidRPr="00EF18BE">
        <w:rPr>
          <w:rFonts w:eastAsia="Calibri" w:cs="Times New Roman"/>
          <w:szCs w:val="24"/>
          <w:lang w:val="ru-RU"/>
        </w:rPr>
        <w:t xml:space="preserve"> проекты, для реализации которых создаются организации с участием действующих ресурсоснабжающих организаций.</w:t>
      </w:r>
    </w:p>
    <w:p w14:paraId="417D1658"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 электроснабжения, теплоснабжения, газоснабжения.</w:t>
      </w:r>
    </w:p>
    <w:p w14:paraId="191F9DFF" w14:textId="77777777" w:rsidR="00A74B54" w:rsidRPr="00EF18BE" w:rsidRDefault="00A74B54" w:rsidP="0071306C">
      <w:pPr>
        <w:tabs>
          <w:tab w:val="left" w:pos="0"/>
        </w:tabs>
        <w:autoSpaceDE w:val="0"/>
        <w:autoSpaceDN w:val="0"/>
        <w:adjustRightInd w:val="0"/>
        <w:ind w:firstLine="709"/>
        <w:rPr>
          <w:rFonts w:eastAsia="Calibri" w:cs="Times New Roman"/>
          <w:szCs w:val="24"/>
          <w:lang w:val="ru-RU"/>
        </w:rPr>
      </w:pPr>
    </w:p>
    <w:p w14:paraId="76CEF393" w14:textId="22F021B4" w:rsidR="00764AF6" w:rsidRPr="00EF18BE" w:rsidRDefault="00764AF6" w:rsidP="00A74B54">
      <w:pPr>
        <w:pStyle w:val="a5"/>
        <w:numPr>
          <w:ilvl w:val="0"/>
          <w:numId w:val="46"/>
        </w:numPr>
        <w:tabs>
          <w:tab w:val="left" w:pos="0"/>
        </w:tabs>
        <w:autoSpaceDE w:val="0"/>
        <w:autoSpaceDN w:val="0"/>
        <w:adjustRightInd w:val="0"/>
        <w:jc w:val="center"/>
        <w:rPr>
          <w:rFonts w:eastAsia="Calibri" w:cs="Times New Roman"/>
          <w:b/>
          <w:szCs w:val="24"/>
          <w:lang w:val="ru-RU"/>
        </w:rPr>
      </w:pPr>
      <w:r w:rsidRPr="00EF18BE">
        <w:rPr>
          <w:rFonts w:eastAsia="Calibri" w:cs="Times New Roman"/>
          <w:b/>
          <w:szCs w:val="24"/>
          <w:lang w:val="ru-RU"/>
        </w:rPr>
        <w:t>Особенности принятия программ организаций коммунального комплекса</w:t>
      </w:r>
    </w:p>
    <w:p w14:paraId="7C6344C9" w14:textId="1655C0CE" w:rsidR="00764AF6" w:rsidRPr="00EF18BE" w:rsidRDefault="003D7B60"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П</w:t>
      </w:r>
      <w:r w:rsidR="00764AF6" w:rsidRPr="00EF18BE">
        <w:rPr>
          <w:rFonts w:eastAsia="Calibri" w:cs="Times New Roman"/>
          <w:szCs w:val="24"/>
          <w:lang w:val="ru-RU"/>
        </w:rPr>
        <w:t>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0752D2ED" w14:textId="437E4146" w:rsidR="00764AF6" w:rsidRPr="00EF18BE" w:rsidRDefault="003D7B60"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П</w:t>
      </w:r>
      <w:r w:rsidR="00764AF6" w:rsidRPr="00EF18BE">
        <w:rPr>
          <w:rFonts w:eastAsia="Calibri" w:cs="Times New Roman"/>
          <w:szCs w:val="24"/>
          <w:lang w:val="ru-RU"/>
        </w:rPr>
        <w:t>рограммы организаций коммунального комплекса утверждаются органами местного самоуправления.</w:t>
      </w:r>
    </w:p>
    <w:p w14:paraId="0F7283F9"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 xml:space="preserve">Согласно требованиям Федерального закона от 30.12.2004 №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 </w:t>
      </w:r>
    </w:p>
    <w:p w14:paraId="373DB1F0"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0BC1314A" w14:textId="77777777" w:rsidR="00A74B54" w:rsidRPr="00EF18BE" w:rsidRDefault="00A74B54" w:rsidP="0071306C">
      <w:pPr>
        <w:tabs>
          <w:tab w:val="left" w:pos="0"/>
        </w:tabs>
        <w:autoSpaceDE w:val="0"/>
        <w:autoSpaceDN w:val="0"/>
        <w:adjustRightInd w:val="0"/>
        <w:ind w:firstLine="709"/>
        <w:rPr>
          <w:rFonts w:eastAsia="Calibri" w:cs="Times New Roman"/>
          <w:szCs w:val="24"/>
          <w:lang w:val="ru-RU"/>
        </w:rPr>
      </w:pPr>
    </w:p>
    <w:p w14:paraId="54E00CCB" w14:textId="77777777" w:rsidR="00764AF6" w:rsidRPr="00EF18BE" w:rsidRDefault="00764AF6" w:rsidP="00A74B54">
      <w:pPr>
        <w:pStyle w:val="a5"/>
        <w:numPr>
          <w:ilvl w:val="0"/>
          <w:numId w:val="46"/>
        </w:numPr>
        <w:tabs>
          <w:tab w:val="left" w:pos="0"/>
        </w:tabs>
        <w:autoSpaceDE w:val="0"/>
        <w:autoSpaceDN w:val="0"/>
        <w:adjustRightInd w:val="0"/>
        <w:jc w:val="center"/>
        <w:rPr>
          <w:rFonts w:eastAsia="Calibri" w:cs="Times New Roman"/>
          <w:b/>
          <w:szCs w:val="24"/>
          <w:lang w:val="ru-RU"/>
        </w:rPr>
      </w:pPr>
      <w:r w:rsidRPr="00EF18BE">
        <w:rPr>
          <w:rFonts w:eastAsia="Calibri" w:cs="Times New Roman"/>
          <w:b/>
          <w:szCs w:val="24"/>
          <w:lang w:val="ru-RU"/>
        </w:rPr>
        <w:t>Особенности принятия инвестиционных программ организаций, осуществляющих регулируемые виды деятельности в сфере теплоснабжения</w:t>
      </w:r>
    </w:p>
    <w:p w14:paraId="3257A1F6"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w:t>
      </w:r>
      <w:r w:rsidRPr="00EF18BE">
        <w:rPr>
          <w:rFonts w:eastAsia="Calibri" w:cs="Times New Roman"/>
          <w:szCs w:val="24"/>
          <w:lang w:val="ru-RU"/>
        </w:rPr>
        <w:lastRenderedPageBreak/>
        <w:t>теплоснабжения.</w:t>
      </w:r>
    </w:p>
    <w:p w14:paraId="66ED2884"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 xml:space="preserve">Инвестиционные программы организаций, осуществляющих регулируемые виды деятельности в сфере теплоснабжения, согласно требованиям Федерального закона от 27.07.2010 № 190-ФЗ «О теплоснабжении», утверждаются органами государственной власти субъектов Российской Федерации по согласованию с органами местного самоуправления.   </w:t>
      </w:r>
    </w:p>
    <w:p w14:paraId="33383B1A"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 xml:space="preserve">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 </w:t>
      </w:r>
    </w:p>
    <w:p w14:paraId="0F40248C"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 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p>
    <w:p w14:paraId="16046A3D" w14:textId="77777777" w:rsidR="00A74B54" w:rsidRPr="00EF18BE" w:rsidRDefault="00A74B54" w:rsidP="0071306C">
      <w:pPr>
        <w:tabs>
          <w:tab w:val="left" w:pos="0"/>
        </w:tabs>
        <w:autoSpaceDE w:val="0"/>
        <w:autoSpaceDN w:val="0"/>
        <w:adjustRightInd w:val="0"/>
        <w:ind w:firstLine="709"/>
        <w:rPr>
          <w:rFonts w:eastAsia="Calibri" w:cs="Times New Roman"/>
          <w:szCs w:val="24"/>
          <w:lang w:val="ru-RU"/>
        </w:rPr>
      </w:pPr>
    </w:p>
    <w:p w14:paraId="2AC6C901" w14:textId="77777777" w:rsidR="00764AF6" w:rsidRPr="00EF18BE" w:rsidRDefault="00764AF6" w:rsidP="00A74B54">
      <w:pPr>
        <w:pStyle w:val="a5"/>
        <w:numPr>
          <w:ilvl w:val="0"/>
          <w:numId w:val="46"/>
        </w:numPr>
        <w:tabs>
          <w:tab w:val="left" w:pos="0"/>
        </w:tabs>
        <w:autoSpaceDE w:val="0"/>
        <w:autoSpaceDN w:val="0"/>
        <w:adjustRightInd w:val="0"/>
        <w:jc w:val="center"/>
        <w:rPr>
          <w:rFonts w:eastAsia="Calibri" w:cs="Times New Roman"/>
          <w:b/>
          <w:szCs w:val="24"/>
          <w:lang w:val="ru-RU"/>
        </w:rPr>
      </w:pPr>
      <w:r w:rsidRPr="00EF18BE">
        <w:rPr>
          <w:rFonts w:eastAsia="Calibri" w:cs="Times New Roman"/>
          <w:b/>
          <w:szCs w:val="24"/>
          <w:lang w:val="ru-RU"/>
        </w:rPr>
        <w:t>Особенности принятия инвестиционных программ субъектов электроэнергетики</w:t>
      </w:r>
    </w:p>
    <w:p w14:paraId="271A0368"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2C0170AB"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Правительство РФ в соответствии с требованиями Федерального закона от 26.03.2003 № 35-ФЗ «Об электроэнергетике» 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4E4C1953"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 xml:space="preserve">Правила утверждения инвестиционных программ субъектов электроэнергетики, в уставных капиталах которых участвует государство, и сетевых организаций утверждены Постановлением Правительства РФ от 01.12.2009 № 977. </w:t>
      </w:r>
    </w:p>
    <w:p w14:paraId="587470C0" w14:textId="77777777" w:rsidR="00764AF6" w:rsidRPr="00EF18BE" w:rsidRDefault="00764AF6" w:rsidP="0071306C">
      <w:pPr>
        <w:tabs>
          <w:tab w:val="left" w:pos="0"/>
        </w:tabs>
        <w:autoSpaceDE w:val="0"/>
        <w:autoSpaceDN w:val="0"/>
        <w:adjustRightInd w:val="0"/>
        <w:ind w:firstLine="709"/>
        <w:rPr>
          <w:rFonts w:eastAsia="Calibri" w:cs="Times New Roman"/>
          <w:szCs w:val="24"/>
          <w:lang w:val="ru-RU"/>
        </w:rPr>
      </w:pPr>
      <w:r w:rsidRPr="00EF18BE">
        <w:rPr>
          <w:rFonts w:eastAsia="Calibri" w:cs="Times New Roman"/>
          <w:szCs w:val="24"/>
          <w:lang w:val="ru-RU"/>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0616494D" w14:textId="77777777" w:rsidR="00764AF6" w:rsidRPr="00EF18BE" w:rsidRDefault="00764AF6" w:rsidP="0071306C">
      <w:pPr>
        <w:tabs>
          <w:tab w:val="left" w:pos="0"/>
        </w:tabs>
        <w:autoSpaceDE w:val="0"/>
        <w:autoSpaceDN w:val="0"/>
        <w:adjustRightInd w:val="0"/>
        <w:ind w:firstLine="709"/>
        <w:rPr>
          <w:rFonts w:eastAsia="Calibri" w:cs="Times New Roman"/>
          <w:b/>
          <w:szCs w:val="24"/>
          <w:lang w:val="ru-RU"/>
        </w:rPr>
      </w:pPr>
    </w:p>
    <w:p w14:paraId="2006B065" w14:textId="77777777" w:rsidR="00764AF6" w:rsidRPr="00EF18BE" w:rsidRDefault="00764AF6" w:rsidP="00A74B54">
      <w:pPr>
        <w:pStyle w:val="a5"/>
        <w:numPr>
          <w:ilvl w:val="0"/>
          <w:numId w:val="46"/>
        </w:numPr>
        <w:tabs>
          <w:tab w:val="left" w:pos="0"/>
        </w:tabs>
        <w:autoSpaceDE w:val="0"/>
        <w:autoSpaceDN w:val="0"/>
        <w:adjustRightInd w:val="0"/>
        <w:jc w:val="center"/>
        <w:rPr>
          <w:rFonts w:eastAsia="Calibri" w:cs="Times New Roman"/>
          <w:b/>
          <w:szCs w:val="24"/>
          <w:lang w:val="ru-RU"/>
        </w:rPr>
      </w:pPr>
      <w:r w:rsidRPr="00EF18BE">
        <w:rPr>
          <w:rFonts w:eastAsia="Calibri" w:cs="Times New Roman"/>
          <w:b/>
          <w:szCs w:val="24"/>
          <w:lang w:val="ru-RU"/>
        </w:rPr>
        <w:t xml:space="preserve">Особенности принятия программ газификации муниципальных образований </w:t>
      </w:r>
      <w:r w:rsidRPr="00EF18BE">
        <w:rPr>
          <w:rFonts w:cs="Times New Roman"/>
          <w:b/>
          <w:szCs w:val="24"/>
          <w:lang w:val="ru-RU"/>
        </w:rPr>
        <w:t>и специальных надбавок к тарифам организаций, осуществляющих регулируемые виды деятельности в сфере газоснабжения</w:t>
      </w:r>
    </w:p>
    <w:p w14:paraId="3BA9C69E" w14:textId="77777777" w:rsidR="00764AF6" w:rsidRPr="00EF18BE" w:rsidRDefault="00764AF6" w:rsidP="0071306C">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В целях дальнейшего развития газификации регионов и в соответствии со статьей 17 Федерального закона от 31.03.1999 № 69-ФЗ «О газоснабжении в Российской Федерации» Правительство Российской Федерации  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7B357084" w14:textId="77777777" w:rsidR="00764AF6" w:rsidRPr="00EF18BE" w:rsidRDefault="00764AF6" w:rsidP="0071306C">
      <w:pPr>
        <w:ind w:firstLine="540"/>
        <w:rPr>
          <w:rFonts w:cs="Times New Roman"/>
          <w:szCs w:val="24"/>
          <w:lang w:val="ru-RU"/>
        </w:rPr>
      </w:pPr>
      <w:r w:rsidRPr="00EF18BE">
        <w:rPr>
          <w:rFonts w:cs="Times New Roman"/>
          <w:szCs w:val="24"/>
          <w:lang w:val="ru-RU"/>
        </w:rPr>
        <w:t xml:space="preserve">Программы газификации </w:t>
      </w:r>
      <w:bookmarkStart w:id="1635" w:name="sub_1003"/>
      <w:r w:rsidRPr="00EF18BE">
        <w:rPr>
          <w:rFonts w:cs="Times New Roman"/>
          <w:szCs w:val="24"/>
          <w:lang w:val="ru-RU"/>
        </w:rPr>
        <w:t>–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bookmarkEnd w:id="1635"/>
    <w:p w14:paraId="4C2A5EFB" w14:textId="77777777" w:rsidR="00764AF6" w:rsidRPr="00EF18BE" w:rsidRDefault="00764AF6" w:rsidP="0071306C">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 xml:space="preserve">Средства, привлекаемые за счет специальных надбавок, направляются на </w:t>
      </w:r>
      <w:r w:rsidRPr="00EF18BE">
        <w:rPr>
          <w:rFonts w:ascii="Times New Roman" w:hAnsi="Times New Roman" w:cs="Times New Roman"/>
          <w:sz w:val="24"/>
          <w:szCs w:val="24"/>
        </w:rPr>
        <w:lastRenderedPageBreak/>
        <w:t>финансирование газификации жилищно-коммунального хозяйства, предусмотренной указанными программами.</w:t>
      </w:r>
    </w:p>
    <w:p w14:paraId="108A93BC" w14:textId="77777777" w:rsidR="00764AF6" w:rsidRPr="00EF18BE" w:rsidRDefault="00764AF6" w:rsidP="0071306C">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2F5250E4" w14:textId="77777777" w:rsidR="00764AF6" w:rsidRPr="00EF18BE" w:rsidRDefault="00764AF6" w:rsidP="0071306C">
      <w:pPr>
        <w:pStyle w:val="ConsPlusNormal"/>
        <w:ind w:firstLine="540"/>
        <w:jc w:val="both"/>
        <w:rPr>
          <w:rFonts w:ascii="Times New Roman" w:hAnsi="Times New Roman" w:cs="Times New Roman"/>
          <w:sz w:val="24"/>
          <w:szCs w:val="24"/>
        </w:rPr>
      </w:pPr>
      <w:r w:rsidRPr="00EF18BE">
        <w:rPr>
          <w:rFonts w:ascii="Times New Roman" w:hAnsi="Times New Roman" w:cs="Times New Roman"/>
          <w:sz w:val="24"/>
          <w:szCs w:val="24"/>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03F5FA26" w14:textId="77777777" w:rsidR="00764AF6" w:rsidRPr="00EF18BE" w:rsidRDefault="00764AF6" w:rsidP="0071306C">
      <w:pPr>
        <w:ind w:firstLine="540"/>
        <w:rPr>
          <w:rFonts w:cs="Times New Roman"/>
          <w:szCs w:val="24"/>
          <w:lang w:val="ru-RU"/>
        </w:rPr>
      </w:pPr>
      <w:r w:rsidRPr="00EF18BE">
        <w:rPr>
          <w:rFonts w:cs="Times New Roman"/>
          <w:szCs w:val="24"/>
          <w:lang w:val="ru-RU"/>
        </w:rPr>
        <w:t xml:space="preserve">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w:t>
      </w:r>
      <w:r w:rsidRPr="00EF18BE">
        <w:rPr>
          <w:rFonts w:cs="Times New Roman"/>
          <w:szCs w:val="24"/>
          <w:lang w:val="ru-RU"/>
        </w:rPr>
        <w:br/>
        <w:t>31.03. 1999 №</w:t>
      </w:r>
      <w:r w:rsidRPr="00EF18BE">
        <w:rPr>
          <w:rFonts w:cs="Times New Roman"/>
          <w:szCs w:val="24"/>
        </w:rPr>
        <w:t> </w:t>
      </w:r>
      <w:r w:rsidRPr="00EF18BE">
        <w:rPr>
          <w:rFonts w:cs="Times New Roman"/>
          <w:szCs w:val="24"/>
          <w:lang w:val="ru-RU"/>
        </w:rPr>
        <w:t>69-ФЗ «О газоснабжении в Российской Федерации», Постановления Правительства Российской Федерации от 03.05.2001 №</w:t>
      </w:r>
      <w:r w:rsidRPr="00EF18BE">
        <w:rPr>
          <w:rFonts w:cs="Times New Roman"/>
          <w:szCs w:val="24"/>
        </w:rPr>
        <w:t> </w:t>
      </w:r>
      <w:r w:rsidRPr="00EF18BE">
        <w:rPr>
          <w:rFonts w:cs="Times New Roman"/>
          <w:szCs w:val="24"/>
          <w:lang w:val="ru-RU"/>
        </w:rPr>
        <w:t>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0E8A2394" w14:textId="77777777" w:rsidR="00476CB5" w:rsidRPr="00EF18BE" w:rsidRDefault="00476CB5" w:rsidP="0071306C">
      <w:pPr>
        <w:pStyle w:val="Report"/>
        <w:spacing w:after="240"/>
        <w:ind w:firstLine="0"/>
        <w:rPr>
          <w:b/>
          <w:szCs w:val="24"/>
        </w:rPr>
      </w:pPr>
      <w:r w:rsidRPr="00EF18BE">
        <w:rPr>
          <w:b/>
          <w:szCs w:val="24"/>
        </w:rPr>
        <w:br w:type="page"/>
      </w:r>
    </w:p>
    <w:p w14:paraId="648398D7" w14:textId="5D9AF564" w:rsidR="00476CB5" w:rsidRPr="00EF18BE" w:rsidRDefault="00476CB5" w:rsidP="0071306C">
      <w:pPr>
        <w:pStyle w:val="1"/>
        <w:numPr>
          <w:ilvl w:val="0"/>
          <w:numId w:val="1"/>
        </w:numPr>
        <w:rPr>
          <w:rFonts w:cs="Times New Roman"/>
          <w:szCs w:val="24"/>
          <w:lang w:val="ru-RU"/>
        </w:rPr>
      </w:pPr>
      <w:bookmarkStart w:id="1636" w:name="_Toc426028569"/>
      <w:r w:rsidRPr="00EF18BE">
        <w:rPr>
          <w:rFonts w:cs="Times New Roman"/>
          <w:szCs w:val="24"/>
          <w:lang w:val="ru-RU"/>
        </w:rPr>
        <w:lastRenderedPageBreak/>
        <w:t>Программы проектов, тариф и плата (тариф) за подключение (присоединение)</w:t>
      </w:r>
      <w:bookmarkEnd w:id="1636"/>
    </w:p>
    <w:p w14:paraId="3BC9B765" w14:textId="77777777" w:rsidR="000F5F84" w:rsidRPr="00EF18BE" w:rsidRDefault="000F5F84" w:rsidP="000F5F84">
      <w:pPr>
        <w:ind w:firstLine="709"/>
        <w:rPr>
          <w:szCs w:val="28"/>
          <w:lang w:val="ru-RU"/>
        </w:rPr>
      </w:pPr>
      <w:r w:rsidRPr="00EF18BE">
        <w:rPr>
          <w:szCs w:val="28"/>
          <w:lang w:val="ru-RU"/>
        </w:rPr>
        <w:t>В соответствии с техзаданием, предлагается разделить инвестпроекты на 3 группы:</w:t>
      </w:r>
    </w:p>
    <w:p w14:paraId="448D7F66" w14:textId="7B619BFC" w:rsidR="000F5F84" w:rsidRPr="00EF18BE" w:rsidRDefault="000F5F84" w:rsidP="000F5F84">
      <w:pPr>
        <w:ind w:firstLine="709"/>
        <w:rPr>
          <w:szCs w:val="28"/>
          <w:lang w:val="ru-RU"/>
        </w:rPr>
      </w:pPr>
      <w:r w:rsidRPr="00EF18BE">
        <w:rPr>
          <w:szCs w:val="28"/>
          <w:lang w:val="ru-RU"/>
        </w:rPr>
        <w:t xml:space="preserve">1. </w:t>
      </w:r>
      <w:r w:rsidR="003D7B60" w:rsidRPr="00EF18BE">
        <w:rPr>
          <w:szCs w:val="28"/>
          <w:lang w:val="ru-RU"/>
        </w:rPr>
        <w:t>П</w:t>
      </w:r>
      <w:r w:rsidRPr="00EF18BE">
        <w:rPr>
          <w:szCs w:val="28"/>
          <w:lang w:val="ru-RU"/>
        </w:rPr>
        <w:t>роекты без срока окупаемости. Обычно такими проектами являются работы для обеспечения выполнения законов, норм, программ и решений органов власти различных уровней. К таким проектам относится подавляющее большинство инвестиций, предлагаемых в Программе.</w:t>
      </w:r>
    </w:p>
    <w:p w14:paraId="035D4081" w14:textId="5082F50B" w:rsidR="000F5F84" w:rsidRPr="00EF18BE" w:rsidRDefault="000F5F84" w:rsidP="000F5F84">
      <w:pPr>
        <w:ind w:firstLine="709"/>
        <w:rPr>
          <w:szCs w:val="28"/>
          <w:lang w:val="ru-RU"/>
        </w:rPr>
      </w:pPr>
      <w:r w:rsidRPr="00EF18BE">
        <w:rPr>
          <w:szCs w:val="28"/>
          <w:lang w:val="ru-RU"/>
        </w:rPr>
        <w:t xml:space="preserve">2. </w:t>
      </w:r>
      <w:r w:rsidR="003D7B60" w:rsidRPr="00EF18BE">
        <w:rPr>
          <w:szCs w:val="28"/>
          <w:lang w:val="ru-RU"/>
        </w:rPr>
        <w:t>П</w:t>
      </w:r>
      <w:r w:rsidRPr="00EF18BE">
        <w:rPr>
          <w:szCs w:val="28"/>
          <w:lang w:val="ru-RU"/>
        </w:rPr>
        <w:t xml:space="preserve">роекты со сроком окупаемости до 7 лет. Это проекты по замене или реконструкции практически полностью изношенного оборудования с целью повышения эффективности функционирования системы в целом. Такие проекты, по мере возможности, должны осуществляться в первую очередь. К такому типу проектов относятся инвестиции в замену изоляции и трубопроводов тепловой сети котельной </w:t>
      </w:r>
      <w:r w:rsidRPr="00EF18BE">
        <w:rPr>
          <w:bCs/>
          <w:iCs/>
          <w:szCs w:val="24"/>
          <w:u w:val="single"/>
          <w:lang w:val="ru-RU" w:eastAsia="ru-RU"/>
        </w:rPr>
        <w:t>п. Зональненское СП</w:t>
      </w:r>
      <w:r w:rsidRPr="00EF18BE">
        <w:rPr>
          <w:szCs w:val="28"/>
          <w:lang w:val="ru-RU"/>
        </w:rPr>
        <w:t>.</w:t>
      </w:r>
    </w:p>
    <w:p w14:paraId="2B803D2D" w14:textId="1AAA3C3D" w:rsidR="000F5F84" w:rsidRPr="00EF18BE" w:rsidRDefault="000F5F84" w:rsidP="000F5F84">
      <w:pPr>
        <w:ind w:firstLine="709"/>
        <w:rPr>
          <w:szCs w:val="28"/>
          <w:lang w:val="ru-RU"/>
        </w:rPr>
      </w:pPr>
      <w:r w:rsidRPr="00EF18BE">
        <w:rPr>
          <w:szCs w:val="28"/>
          <w:lang w:val="ru-RU"/>
        </w:rPr>
        <w:t xml:space="preserve">3. </w:t>
      </w:r>
      <w:r w:rsidR="003D7B60" w:rsidRPr="00EF18BE">
        <w:rPr>
          <w:szCs w:val="28"/>
          <w:lang w:val="ru-RU"/>
        </w:rPr>
        <w:t>П</w:t>
      </w:r>
      <w:r w:rsidRPr="00EF18BE">
        <w:rPr>
          <w:szCs w:val="28"/>
          <w:lang w:val="ru-RU"/>
        </w:rPr>
        <w:t>роекты со сроком окупаемости свыше 7 лет. Обычно, это крупные инфраструктурные проекты, рассчитанные на длительные периоды времени. Такие проекты осуществляются только при наличии свободных средств. В Программе они отсутствуют.</w:t>
      </w:r>
    </w:p>
    <w:p w14:paraId="71B7B68B" w14:textId="77777777" w:rsidR="000F5F84" w:rsidRPr="00EF18BE" w:rsidRDefault="000F5F84" w:rsidP="000F5F84">
      <w:pPr>
        <w:ind w:firstLine="709"/>
        <w:rPr>
          <w:szCs w:val="28"/>
          <w:lang w:val="ru-RU"/>
        </w:rPr>
      </w:pPr>
      <w:r w:rsidRPr="00EF18BE">
        <w:rPr>
          <w:szCs w:val="28"/>
          <w:lang w:val="ru-RU"/>
        </w:rPr>
        <w:t>Установка тарифа на ресурсы, производство которых находится не на территории СП (в нашем случае, это электроэнергия и газ), регламентируется постановлениями Правления ФСТ России. Для Томской области указана предельная величина ежегодной индексации 4,2 %. Тариф к 2024 году рассчитаем с учетом этого повышения.</w:t>
      </w:r>
    </w:p>
    <w:p w14:paraId="65527B86" w14:textId="0847D4D6" w:rsidR="004F168A" w:rsidRPr="00EF18BE" w:rsidRDefault="000F5F84" w:rsidP="00AE2D9F">
      <w:pPr>
        <w:ind w:firstLine="709"/>
        <w:rPr>
          <w:szCs w:val="28"/>
          <w:lang w:val="ru-RU"/>
        </w:rPr>
      </w:pPr>
      <w:r w:rsidRPr="00EF18BE">
        <w:rPr>
          <w:szCs w:val="28"/>
          <w:lang w:val="ru-RU"/>
        </w:rPr>
        <w:t xml:space="preserve">Поскольку в области водоснабжения отсутствуют проекты, способные повлиять на тариф, для них тариф рассчитается аналогично исходя из закрепленной в ПРИКАЗЕ от 21 октября 2013 г. </w:t>
      </w:r>
      <w:r w:rsidRPr="00EF18BE">
        <w:rPr>
          <w:szCs w:val="28"/>
        </w:rPr>
        <w:t>N</w:t>
      </w:r>
      <w:r w:rsidRPr="00EF18BE">
        <w:rPr>
          <w:szCs w:val="28"/>
          <w:lang w:val="ru-RU"/>
        </w:rPr>
        <w:t xml:space="preserve"> 192-э/3 величиной индексации в 4,1 %.</w:t>
      </w:r>
    </w:p>
    <w:p w14:paraId="6803DD17" w14:textId="77777777" w:rsidR="00AE2D9F" w:rsidRPr="00EF18BE" w:rsidRDefault="00AE2D9F" w:rsidP="00AE2D9F">
      <w:pPr>
        <w:ind w:firstLine="709"/>
        <w:rPr>
          <w:szCs w:val="28"/>
          <w:lang w:val="ru-RU"/>
        </w:rPr>
      </w:pPr>
      <w:r w:rsidRPr="00EF18BE">
        <w:rPr>
          <w:szCs w:val="28"/>
          <w:lang w:val="ru-RU"/>
        </w:rPr>
        <w:t>Тогда суммарная таблица прогноза величины тарифов на все виды коммунальных ресурсов примет вид – таблица 14.1.</w:t>
      </w:r>
    </w:p>
    <w:p w14:paraId="013934DA" w14:textId="77777777" w:rsidR="00AE2D9F" w:rsidRPr="00EF18BE" w:rsidRDefault="00AE2D9F" w:rsidP="00AE2D9F">
      <w:pPr>
        <w:ind w:firstLine="709"/>
        <w:rPr>
          <w:szCs w:val="28"/>
          <w:lang w:val="ru-RU"/>
        </w:rPr>
      </w:pPr>
      <w:r w:rsidRPr="00EF18BE">
        <w:rPr>
          <w:szCs w:val="28"/>
          <w:lang w:val="ru-RU"/>
        </w:rPr>
        <w:t>Плата за присоединение к тепловым сетям рассчитана на основании увтержденной инвестпрограммы АО «ТомскРТС» и подана для утверждения Приказом Департамента тарифного регулирования Томской области.</w:t>
      </w:r>
    </w:p>
    <w:p w14:paraId="004BE3ED" w14:textId="5FE5677F" w:rsidR="00112B74" w:rsidRDefault="00AE2D9F" w:rsidP="000F5F84">
      <w:pPr>
        <w:ind w:firstLine="709"/>
        <w:rPr>
          <w:szCs w:val="28"/>
          <w:lang w:val="ru-RU"/>
        </w:rPr>
      </w:pPr>
      <w:r w:rsidRPr="00EF18BE">
        <w:rPr>
          <w:szCs w:val="28"/>
          <w:lang w:val="ru-RU"/>
        </w:rPr>
        <w:t>Для подключения к сетям водоснабжения и водоотведения тариф не установлен. Ресурсоснабжающей организации рекомендуется разработать инвестпрогамму и подать документы и расчет платы в Департамент тарифного регулирования Томской области для утверждения тарифа на подключение.</w:t>
      </w:r>
    </w:p>
    <w:p w14:paraId="17CD4ED7" w14:textId="77777777" w:rsidR="00417C34" w:rsidRPr="00EF18BE" w:rsidRDefault="00417C34" w:rsidP="000F5F84">
      <w:pPr>
        <w:ind w:firstLine="709"/>
        <w:rPr>
          <w:szCs w:val="28"/>
          <w:lang w:val="ru-RU"/>
        </w:rPr>
        <w:sectPr w:rsidR="00417C34" w:rsidRPr="00EF18BE" w:rsidSect="003D02DB">
          <w:pgSz w:w="11907" w:h="16840" w:code="9"/>
          <w:pgMar w:top="1134" w:right="850" w:bottom="1134" w:left="1701" w:header="0" w:footer="227" w:gutter="0"/>
          <w:cols w:space="720"/>
          <w:docGrid w:linePitch="381"/>
        </w:sectPr>
      </w:pPr>
    </w:p>
    <w:p w14:paraId="24F972E6" w14:textId="2DE89B97" w:rsidR="000F5F84" w:rsidRPr="00EF18BE" w:rsidRDefault="000F5F84" w:rsidP="000F5F84">
      <w:pPr>
        <w:ind w:firstLine="709"/>
        <w:jc w:val="right"/>
        <w:rPr>
          <w:szCs w:val="28"/>
          <w:lang w:val="ru-RU"/>
        </w:rPr>
      </w:pPr>
      <w:r w:rsidRPr="00EF18BE">
        <w:rPr>
          <w:szCs w:val="28"/>
          <w:lang w:val="ru-RU"/>
        </w:rPr>
        <w:lastRenderedPageBreak/>
        <w:t xml:space="preserve">Таблица 14.1 – Прогноз величины тарифов на коммунальные ресурсы в </w:t>
      </w:r>
      <w:r w:rsidR="00524819" w:rsidRPr="00EF18BE">
        <w:rPr>
          <w:szCs w:val="28"/>
          <w:lang w:val="ru-RU"/>
        </w:rPr>
        <w:t>Зональненском</w:t>
      </w:r>
      <w:r w:rsidRPr="00EF18BE">
        <w:rPr>
          <w:szCs w:val="28"/>
          <w:lang w:val="ru-RU"/>
        </w:rPr>
        <w:t xml:space="preserve"> СП.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204"/>
        <w:gridCol w:w="1710"/>
        <w:gridCol w:w="1710"/>
        <w:gridCol w:w="1711"/>
        <w:gridCol w:w="1711"/>
        <w:gridCol w:w="1711"/>
        <w:gridCol w:w="1726"/>
      </w:tblGrid>
      <w:tr w:rsidR="00D96DE9" w:rsidRPr="00EF18BE" w14:paraId="3B8505AE" w14:textId="77777777" w:rsidTr="004358C2">
        <w:trPr>
          <w:jc w:val="center"/>
        </w:trPr>
        <w:tc>
          <w:tcPr>
            <w:tcW w:w="3251" w:type="dxa"/>
            <w:shd w:val="clear" w:color="auto" w:fill="auto"/>
            <w:vAlign w:val="center"/>
          </w:tcPr>
          <w:p w14:paraId="10B99B8D" w14:textId="77777777" w:rsidR="00D96DE9" w:rsidRPr="00EF18BE" w:rsidRDefault="00D96DE9" w:rsidP="004358C2">
            <w:pPr>
              <w:jc w:val="center"/>
              <w:rPr>
                <w:szCs w:val="24"/>
              </w:rPr>
            </w:pPr>
            <w:r w:rsidRPr="00EF18BE">
              <w:rPr>
                <w:szCs w:val="24"/>
              </w:rPr>
              <w:t>Ресурс</w:t>
            </w:r>
          </w:p>
        </w:tc>
        <w:tc>
          <w:tcPr>
            <w:tcW w:w="1185" w:type="dxa"/>
            <w:shd w:val="clear" w:color="auto" w:fill="auto"/>
            <w:vAlign w:val="center"/>
          </w:tcPr>
          <w:p w14:paraId="3B913A54" w14:textId="77777777" w:rsidR="00D96DE9" w:rsidRPr="00EF18BE" w:rsidRDefault="00D96DE9" w:rsidP="004358C2">
            <w:pPr>
              <w:jc w:val="center"/>
              <w:rPr>
                <w:szCs w:val="24"/>
              </w:rPr>
            </w:pPr>
            <w:r w:rsidRPr="00EF18BE">
              <w:rPr>
                <w:szCs w:val="24"/>
              </w:rPr>
              <w:t>Индекс роста</w:t>
            </w:r>
          </w:p>
        </w:tc>
        <w:tc>
          <w:tcPr>
            <w:tcW w:w="1684" w:type="dxa"/>
            <w:shd w:val="clear" w:color="auto" w:fill="auto"/>
            <w:vAlign w:val="center"/>
          </w:tcPr>
          <w:p w14:paraId="7AC2A665" w14:textId="77777777" w:rsidR="00D96DE9" w:rsidRPr="00EF18BE" w:rsidRDefault="00D96DE9" w:rsidP="004358C2">
            <w:pPr>
              <w:jc w:val="center"/>
              <w:rPr>
                <w:szCs w:val="24"/>
              </w:rPr>
            </w:pPr>
            <w:r w:rsidRPr="00EF18BE">
              <w:rPr>
                <w:szCs w:val="24"/>
              </w:rPr>
              <w:t>2015</w:t>
            </w:r>
          </w:p>
        </w:tc>
        <w:tc>
          <w:tcPr>
            <w:tcW w:w="1684" w:type="dxa"/>
            <w:shd w:val="clear" w:color="auto" w:fill="auto"/>
            <w:vAlign w:val="center"/>
          </w:tcPr>
          <w:p w14:paraId="18766356" w14:textId="77777777" w:rsidR="00D96DE9" w:rsidRPr="00EF18BE" w:rsidRDefault="00D96DE9" w:rsidP="004358C2">
            <w:pPr>
              <w:jc w:val="center"/>
              <w:rPr>
                <w:szCs w:val="24"/>
              </w:rPr>
            </w:pPr>
            <w:r w:rsidRPr="00EF18BE">
              <w:rPr>
                <w:szCs w:val="24"/>
              </w:rPr>
              <w:t>2016</w:t>
            </w:r>
          </w:p>
        </w:tc>
        <w:tc>
          <w:tcPr>
            <w:tcW w:w="1685" w:type="dxa"/>
            <w:shd w:val="clear" w:color="auto" w:fill="auto"/>
            <w:vAlign w:val="center"/>
          </w:tcPr>
          <w:p w14:paraId="10CD8A6D" w14:textId="77777777" w:rsidR="00D96DE9" w:rsidRPr="00EF18BE" w:rsidRDefault="00D96DE9" w:rsidP="004358C2">
            <w:pPr>
              <w:jc w:val="center"/>
              <w:rPr>
                <w:szCs w:val="24"/>
              </w:rPr>
            </w:pPr>
            <w:r w:rsidRPr="00EF18BE">
              <w:rPr>
                <w:szCs w:val="24"/>
              </w:rPr>
              <w:t>2017</w:t>
            </w:r>
          </w:p>
        </w:tc>
        <w:tc>
          <w:tcPr>
            <w:tcW w:w="1685" w:type="dxa"/>
            <w:shd w:val="clear" w:color="auto" w:fill="auto"/>
            <w:vAlign w:val="center"/>
          </w:tcPr>
          <w:p w14:paraId="38442335" w14:textId="77777777" w:rsidR="00D96DE9" w:rsidRPr="00EF18BE" w:rsidRDefault="00D96DE9" w:rsidP="004358C2">
            <w:pPr>
              <w:jc w:val="center"/>
              <w:rPr>
                <w:szCs w:val="24"/>
              </w:rPr>
            </w:pPr>
            <w:r w:rsidRPr="00EF18BE">
              <w:rPr>
                <w:szCs w:val="24"/>
              </w:rPr>
              <w:t>2018</w:t>
            </w:r>
          </w:p>
        </w:tc>
        <w:tc>
          <w:tcPr>
            <w:tcW w:w="1685" w:type="dxa"/>
            <w:shd w:val="clear" w:color="auto" w:fill="auto"/>
            <w:vAlign w:val="center"/>
          </w:tcPr>
          <w:p w14:paraId="29077728" w14:textId="77777777" w:rsidR="00D96DE9" w:rsidRPr="00EF18BE" w:rsidRDefault="00D96DE9" w:rsidP="004358C2">
            <w:pPr>
              <w:jc w:val="center"/>
              <w:rPr>
                <w:szCs w:val="24"/>
              </w:rPr>
            </w:pPr>
            <w:r w:rsidRPr="00EF18BE">
              <w:rPr>
                <w:szCs w:val="24"/>
              </w:rPr>
              <w:t>2019</w:t>
            </w:r>
          </w:p>
        </w:tc>
        <w:tc>
          <w:tcPr>
            <w:tcW w:w="1700" w:type="dxa"/>
            <w:shd w:val="clear" w:color="auto" w:fill="auto"/>
            <w:vAlign w:val="center"/>
          </w:tcPr>
          <w:p w14:paraId="1E72F746" w14:textId="77777777" w:rsidR="00D96DE9" w:rsidRPr="00EF18BE" w:rsidRDefault="00D96DE9" w:rsidP="004358C2">
            <w:pPr>
              <w:jc w:val="center"/>
              <w:rPr>
                <w:szCs w:val="24"/>
              </w:rPr>
            </w:pPr>
            <w:r w:rsidRPr="00EF18BE">
              <w:rPr>
                <w:szCs w:val="24"/>
              </w:rPr>
              <w:t>2024</w:t>
            </w:r>
          </w:p>
        </w:tc>
      </w:tr>
      <w:tr w:rsidR="00D96DE9" w:rsidRPr="00EF18BE" w14:paraId="4EF94C2F" w14:textId="77777777" w:rsidTr="004358C2">
        <w:trPr>
          <w:jc w:val="center"/>
        </w:trPr>
        <w:tc>
          <w:tcPr>
            <w:tcW w:w="3251" w:type="dxa"/>
            <w:shd w:val="clear" w:color="auto" w:fill="auto"/>
            <w:vAlign w:val="center"/>
          </w:tcPr>
          <w:p w14:paraId="7937C876" w14:textId="77777777" w:rsidR="00D96DE9" w:rsidRPr="00EF18BE" w:rsidRDefault="00D96DE9" w:rsidP="004358C2">
            <w:pPr>
              <w:jc w:val="center"/>
              <w:rPr>
                <w:szCs w:val="24"/>
              </w:rPr>
            </w:pPr>
            <w:r w:rsidRPr="00EF18BE">
              <w:rPr>
                <w:szCs w:val="24"/>
              </w:rPr>
              <w:t>Эл/энергия, р/кВтч</w:t>
            </w:r>
          </w:p>
        </w:tc>
        <w:tc>
          <w:tcPr>
            <w:tcW w:w="1185" w:type="dxa"/>
            <w:shd w:val="clear" w:color="auto" w:fill="auto"/>
            <w:vAlign w:val="center"/>
          </w:tcPr>
          <w:p w14:paraId="6C12586A" w14:textId="77777777" w:rsidR="00D96DE9" w:rsidRPr="00EF18BE" w:rsidRDefault="00D96DE9" w:rsidP="004358C2">
            <w:pPr>
              <w:jc w:val="center"/>
              <w:rPr>
                <w:szCs w:val="24"/>
              </w:rPr>
            </w:pPr>
            <w:r w:rsidRPr="00EF18BE">
              <w:rPr>
                <w:szCs w:val="24"/>
              </w:rPr>
              <w:t>4,2</w:t>
            </w:r>
          </w:p>
        </w:tc>
        <w:tc>
          <w:tcPr>
            <w:tcW w:w="1684" w:type="dxa"/>
            <w:shd w:val="clear" w:color="auto" w:fill="auto"/>
            <w:vAlign w:val="center"/>
          </w:tcPr>
          <w:p w14:paraId="4BE785FC" w14:textId="162DE08F" w:rsidR="00D96DE9" w:rsidRPr="00EF18BE" w:rsidRDefault="00D96DE9" w:rsidP="004358C2">
            <w:pPr>
              <w:jc w:val="center"/>
              <w:rPr>
                <w:szCs w:val="24"/>
              </w:rPr>
            </w:pPr>
            <w:r w:rsidRPr="00EF18BE">
              <w:t>2,05</w:t>
            </w:r>
          </w:p>
        </w:tc>
        <w:tc>
          <w:tcPr>
            <w:tcW w:w="1684" w:type="dxa"/>
            <w:shd w:val="clear" w:color="auto" w:fill="auto"/>
            <w:vAlign w:val="center"/>
          </w:tcPr>
          <w:p w14:paraId="0C0BEC5E" w14:textId="6FEDA2D8" w:rsidR="00D96DE9" w:rsidRPr="00EF18BE" w:rsidRDefault="00D96DE9" w:rsidP="004358C2">
            <w:pPr>
              <w:jc w:val="center"/>
              <w:rPr>
                <w:szCs w:val="24"/>
              </w:rPr>
            </w:pPr>
            <w:r w:rsidRPr="00EF18BE">
              <w:t>2,14</w:t>
            </w:r>
          </w:p>
        </w:tc>
        <w:tc>
          <w:tcPr>
            <w:tcW w:w="1685" w:type="dxa"/>
            <w:shd w:val="clear" w:color="auto" w:fill="auto"/>
            <w:vAlign w:val="center"/>
          </w:tcPr>
          <w:p w14:paraId="40778121" w14:textId="65AA3CE7" w:rsidR="00D96DE9" w:rsidRPr="00EF18BE" w:rsidRDefault="00D96DE9" w:rsidP="004358C2">
            <w:pPr>
              <w:jc w:val="center"/>
              <w:rPr>
                <w:szCs w:val="24"/>
              </w:rPr>
            </w:pPr>
            <w:r w:rsidRPr="00EF18BE">
              <w:t>2,23</w:t>
            </w:r>
          </w:p>
        </w:tc>
        <w:tc>
          <w:tcPr>
            <w:tcW w:w="1685" w:type="dxa"/>
            <w:shd w:val="clear" w:color="auto" w:fill="auto"/>
            <w:vAlign w:val="center"/>
          </w:tcPr>
          <w:p w14:paraId="43A1A48E" w14:textId="50096CFA" w:rsidR="00D96DE9" w:rsidRPr="00EF18BE" w:rsidRDefault="00D96DE9" w:rsidP="004358C2">
            <w:pPr>
              <w:jc w:val="center"/>
              <w:rPr>
                <w:szCs w:val="24"/>
              </w:rPr>
            </w:pPr>
            <w:r w:rsidRPr="00EF18BE">
              <w:t>2,32</w:t>
            </w:r>
          </w:p>
        </w:tc>
        <w:tc>
          <w:tcPr>
            <w:tcW w:w="1685" w:type="dxa"/>
            <w:shd w:val="clear" w:color="auto" w:fill="auto"/>
            <w:vAlign w:val="center"/>
          </w:tcPr>
          <w:p w14:paraId="2B32C610" w14:textId="581AF6C7" w:rsidR="00D96DE9" w:rsidRPr="00EF18BE" w:rsidRDefault="00D96DE9" w:rsidP="004358C2">
            <w:pPr>
              <w:jc w:val="center"/>
              <w:rPr>
                <w:szCs w:val="24"/>
              </w:rPr>
            </w:pPr>
            <w:r w:rsidRPr="00EF18BE">
              <w:t>2,42</w:t>
            </w:r>
          </w:p>
        </w:tc>
        <w:tc>
          <w:tcPr>
            <w:tcW w:w="1700" w:type="dxa"/>
            <w:shd w:val="clear" w:color="auto" w:fill="auto"/>
            <w:vAlign w:val="center"/>
          </w:tcPr>
          <w:p w14:paraId="55E50B8F" w14:textId="6D177534" w:rsidR="00D96DE9" w:rsidRPr="00EF18BE" w:rsidRDefault="00D96DE9" w:rsidP="004358C2">
            <w:pPr>
              <w:jc w:val="center"/>
              <w:rPr>
                <w:szCs w:val="24"/>
              </w:rPr>
            </w:pPr>
            <w:r w:rsidRPr="00EF18BE">
              <w:t>2,97</w:t>
            </w:r>
          </w:p>
        </w:tc>
      </w:tr>
      <w:tr w:rsidR="00D96DE9" w:rsidRPr="00EF18BE" w14:paraId="60B5C8DE" w14:textId="77777777" w:rsidTr="004358C2">
        <w:trPr>
          <w:jc w:val="center"/>
        </w:trPr>
        <w:tc>
          <w:tcPr>
            <w:tcW w:w="3251" w:type="dxa"/>
            <w:shd w:val="clear" w:color="auto" w:fill="auto"/>
            <w:vAlign w:val="center"/>
          </w:tcPr>
          <w:p w14:paraId="4CEC7BBE" w14:textId="77777777" w:rsidR="00D96DE9" w:rsidRPr="00EF18BE" w:rsidRDefault="00D96DE9" w:rsidP="004358C2">
            <w:pPr>
              <w:jc w:val="center"/>
              <w:rPr>
                <w:szCs w:val="24"/>
                <w:vertAlign w:val="superscript"/>
              </w:rPr>
            </w:pPr>
            <w:r w:rsidRPr="00EF18BE">
              <w:rPr>
                <w:szCs w:val="24"/>
              </w:rPr>
              <w:t>Газ, р/м</w:t>
            </w:r>
            <w:r w:rsidRPr="00EF18BE">
              <w:rPr>
                <w:szCs w:val="24"/>
                <w:vertAlign w:val="superscript"/>
              </w:rPr>
              <w:t>3</w:t>
            </w:r>
          </w:p>
        </w:tc>
        <w:tc>
          <w:tcPr>
            <w:tcW w:w="1185" w:type="dxa"/>
            <w:shd w:val="clear" w:color="auto" w:fill="auto"/>
            <w:vAlign w:val="center"/>
          </w:tcPr>
          <w:p w14:paraId="27540B9B" w14:textId="77777777" w:rsidR="00D96DE9" w:rsidRPr="00EF18BE" w:rsidRDefault="00D96DE9" w:rsidP="004358C2">
            <w:pPr>
              <w:jc w:val="center"/>
              <w:rPr>
                <w:szCs w:val="24"/>
              </w:rPr>
            </w:pPr>
            <w:r w:rsidRPr="00EF18BE">
              <w:rPr>
                <w:szCs w:val="24"/>
              </w:rPr>
              <w:t>4,2</w:t>
            </w:r>
          </w:p>
        </w:tc>
        <w:tc>
          <w:tcPr>
            <w:tcW w:w="1684" w:type="dxa"/>
            <w:shd w:val="clear" w:color="auto" w:fill="auto"/>
            <w:vAlign w:val="center"/>
          </w:tcPr>
          <w:p w14:paraId="70CEF22D" w14:textId="7B509F40" w:rsidR="00D96DE9" w:rsidRPr="00EF18BE" w:rsidRDefault="00D96DE9" w:rsidP="004358C2">
            <w:pPr>
              <w:jc w:val="center"/>
              <w:rPr>
                <w:szCs w:val="24"/>
                <w:lang w:val="ru-RU"/>
              </w:rPr>
            </w:pPr>
            <w:r w:rsidRPr="00EF18BE">
              <w:t>3,69</w:t>
            </w:r>
          </w:p>
        </w:tc>
        <w:tc>
          <w:tcPr>
            <w:tcW w:w="1684" w:type="dxa"/>
            <w:shd w:val="clear" w:color="auto" w:fill="auto"/>
            <w:vAlign w:val="center"/>
          </w:tcPr>
          <w:p w14:paraId="4E2DA747" w14:textId="44AC4E7A" w:rsidR="00D96DE9" w:rsidRPr="00EF18BE" w:rsidRDefault="00D96DE9" w:rsidP="004358C2">
            <w:pPr>
              <w:jc w:val="center"/>
              <w:rPr>
                <w:szCs w:val="24"/>
                <w:lang w:val="ru-RU"/>
              </w:rPr>
            </w:pPr>
            <w:r w:rsidRPr="00EF18BE">
              <w:t>3,84</w:t>
            </w:r>
          </w:p>
        </w:tc>
        <w:tc>
          <w:tcPr>
            <w:tcW w:w="1685" w:type="dxa"/>
            <w:shd w:val="clear" w:color="auto" w:fill="auto"/>
            <w:vAlign w:val="center"/>
          </w:tcPr>
          <w:p w14:paraId="48771D3E" w14:textId="685EA247" w:rsidR="00D96DE9" w:rsidRPr="00EF18BE" w:rsidRDefault="00D96DE9" w:rsidP="004358C2">
            <w:pPr>
              <w:jc w:val="center"/>
              <w:rPr>
                <w:szCs w:val="24"/>
                <w:lang w:val="ru-RU"/>
              </w:rPr>
            </w:pPr>
            <w:r w:rsidRPr="00EF18BE">
              <w:t>4,01</w:t>
            </w:r>
          </w:p>
        </w:tc>
        <w:tc>
          <w:tcPr>
            <w:tcW w:w="1685" w:type="dxa"/>
            <w:shd w:val="clear" w:color="auto" w:fill="auto"/>
            <w:vAlign w:val="center"/>
          </w:tcPr>
          <w:p w14:paraId="1CA9B42F" w14:textId="21A35FAA" w:rsidR="00D96DE9" w:rsidRPr="00EF18BE" w:rsidRDefault="00D96DE9" w:rsidP="004358C2">
            <w:pPr>
              <w:jc w:val="center"/>
              <w:rPr>
                <w:szCs w:val="24"/>
                <w:lang w:val="ru-RU"/>
              </w:rPr>
            </w:pPr>
            <w:r w:rsidRPr="00EF18BE">
              <w:t>4,17</w:t>
            </w:r>
          </w:p>
        </w:tc>
        <w:tc>
          <w:tcPr>
            <w:tcW w:w="1685" w:type="dxa"/>
            <w:shd w:val="clear" w:color="auto" w:fill="auto"/>
            <w:vAlign w:val="center"/>
          </w:tcPr>
          <w:p w14:paraId="35722EB0" w14:textId="0F492314" w:rsidR="00D96DE9" w:rsidRPr="00EF18BE" w:rsidRDefault="00D96DE9" w:rsidP="004358C2">
            <w:pPr>
              <w:jc w:val="center"/>
              <w:rPr>
                <w:szCs w:val="24"/>
                <w:lang w:val="ru-RU"/>
              </w:rPr>
            </w:pPr>
            <w:r w:rsidRPr="00EF18BE">
              <w:t>4,35</w:t>
            </w:r>
          </w:p>
        </w:tc>
        <w:tc>
          <w:tcPr>
            <w:tcW w:w="1700" w:type="dxa"/>
            <w:shd w:val="clear" w:color="auto" w:fill="auto"/>
            <w:vAlign w:val="center"/>
          </w:tcPr>
          <w:p w14:paraId="7875F7F1" w14:textId="5492C9CB" w:rsidR="00D96DE9" w:rsidRPr="00EF18BE" w:rsidRDefault="00D96DE9" w:rsidP="004358C2">
            <w:pPr>
              <w:jc w:val="center"/>
              <w:rPr>
                <w:szCs w:val="24"/>
                <w:lang w:val="ru-RU"/>
              </w:rPr>
            </w:pPr>
            <w:r w:rsidRPr="00EF18BE">
              <w:rPr>
                <w:szCs w:val="24"/>
              </w:rPr>
              <w:t>5,34</w:t>
            </w:r>
          </w:p>
        </w:tc>
      </w:tr>
      <w:tr w:rsidR="00D96DE9" w:rsidRPr="00EF18BE" w14:paraId="7AE69329" w14:textId="77777777" w:rsidTr="004358C2">
        <w:trPr>
          <w:jc w:val="center"/>
        </w:trPr>
        <w:tc>
          <w:tcPr>
            <w:tcW w:w="3251" w:type="dxa"/>
            <w:shd w:val="clear" w:color="auto" w:fill="auto"/>
            <w:vAlign w:val="center"/>
          </w:tcPr>
          <w:p w14:paraId="38E7D147" w14:textId="77777777" w:rsidR="00D96DE9" w:rsidRPr="00EF18BE" w:rsidRDefault="00D96DE9" w:rsidP="004358C2">
            <w:pPr>
              <w:jc w:val="center"/>
              <w:rPr>
                <w:szCs w:val="24"/>
                <w:vertAlign w:val="superscript"/>
              </w:rPr>
            </w:pPr>
            <w:r w:rsidRPr="00EF18BE">
              <w:rPr>
                <w:szCs w:val="24"/>
              </w:rPr>
              <w:t>Водоснабжение, р/м</w:t>
            </w:r>
            <w:r w:rsidRPr="00EF18BE">
              <w:rPr>
                <w:szCs w:val="24"/>
                <w:vertAlign w:val="superscript"/>
              </w:rPr>
              <w:t>3</w:t>
            </w:r>
          </w:p>
        </w:tc>
        <w:tc>
          <w:tcPr>
            <w:tcW w:w="1185" w:type="dxa"/>
            <w:shd w:val="clear" w:color="auto" w:fill="auto"/>
            <w:vAlign w:val="center"/>
          </w:tcPr>
          <w:p w14:paraId="30546876" w14:textId="77777777" w:rsidR="00D96DE9" w:rsidRPr="00EF18BE" w:rsidRDefault="00D96DE9" w:rsidP="004358C2">
            <w:pPr>
              <w:jc w:val="center"/>
              <w:rPr>
                <w:szCs w:val="24"/>
              </w:rPr>
            </w:pPr>
            <w:r w:rsidRPr="00EF18BE">
              <w:rPr>
                <w:szCs w:val="24"/>
              </w:rPr>
              <w:t>4,1</w:t>
            </w:r>
          </w:p>
        </w:tc>
        <w:tc>
          <w:tcPr>
            <w:tcW w:w="1684" w:type="dxa"/>
            <w:shd w:val="clear" w:color="auto" w:fill="auto"/>
            <w:vAlign w:val="center"/>
          </w:tcPr>
          <w:p w14:paraId="55B9E13D" w14:textId="37A95ED8" w:rsidR="00D96DE9" w:rsidRPr="00EF18BE" w:rsidRDefault="00D96DE9" w:rsidP="004358C2">
            <w:pPr>
              <w:jc w:val="center"/>
              <w:rPr>
                <w:szCs w:val="24"/>
                <w:lang w:val="ru-RU"/>
              </w:rPr>
            </w:pPr>
            <w:r w:rsidRPr="00EF18BE">
              <w:rPr>
                <w:szCs w:val="24"/>
                <w:lang w:val="ru-RU"/>
              </w:rPr>
              <w:t>36,99</w:t>
            </w:r>
          </w:p>
        </w:tc>
        <w:tc>
          <w:tcPr>
            <w:tcW w:w="1684" w:type="dxa"/>
            <w:shd w:val="clear" w:color="auto" w:fill="auto"/>
            <w:vAlign w:val="center"/>
          </w:tcPr>
          <w:p w14:paraId="5702CAE2" w14:textId="49C4767C" w:rsidR="00D96DE9" w:rsidRPr="00EF18BE" w:rsidRDefault="00D96DE9" w:rsidP="004358C2">
            <w:pPr>
              <w:jc w:val="center"/>
              <w:rPr>
                <w:szCs w:val="24"/>
              </w:rPr>
            </w:pPr>
            <w:r w:rsidRPr="00EF18BE">
              <w:t>38,51</w:t>
            </w:r>
          </w:p>
        </w:tc>
        <w:tc>
          <w:tcPr>
            <w:tcW w:w="1685" w:type="dxa"/>
            <w:shd w:val="clear" w:color="auto" w:fill="auto"/>
            <w:vAlign w:val="center"/>
          </w:tcPr>
          <w:p w14:paraId="212E2542" w14:textId="1102598D" w:rsidR="00D96DE9" w:rsidRPr="00EF18BE" w:rsidRDefault="00D96DE9" w:rsidP="004358C2">
            <w:pPr>
              <w:jc w:val="center"/>
              <w:rPr>
                <w:szCs w:val="24"/>
              </w:rPr>
            </w:pPr>
            <w:r w:rsidRPr="00EF18BE">
              <w:t>40,09</w:t>
            </w:r>
          </w:p>
        </w:tc>
        <w:tc>
          <w:tcPr>
            <w:tcW w:w="1685" w:type="dxa"/>
            <w:shd w:val="clear" w:color="auto" w:fill="auto"/>
            <w:vAlign w:val="center"/>
          </w:tcPr>
          <w:p w14:paraId="025810B3" w14:textId="22323C48" w:rsidR="00D96DE9" w:rsidRPr="00EF18BE" w:rsidRDefault="00D96DE9" w:rsidP="004358C2">
            <w:pPr>
              <w:jc w:val="center"/>
              <w:rPr>
                <w:szCs w:val="24"/>
              </w:rPr>
            </w:pPr>
            <w:r w:rsidRPr="00EF18BE">
              <w:t>41,73</w:t>
            </w:r>
          </w:p>
        </w:tc>
        <w:tc>
          <w:tcPr>
            <w:tcW w:w="1685" w:type="dxa"/>
            <w:shd w:val="clear" w:color="auto" w:fill="auto"/>
            <w:vAlign w:val="center"/>
          </w:tcPr>
          <w:p w14:paraId="07854D97" w14:textId="7C3F699F" w:rsidR="00D96DE9" w:rsidRPr="00EF18BE" w:rsidRDefault="00D96DE9" w:rsidP="004358C2">
            <w:pPr>
              <w:jc w:val="center"/>
              <w:rPr>
                <w:szCs w:val="24"/>
              </w:rPr>
            </w:pPr>
            <w:r w:rsidRPr="00EF18BE">
              <w:t>43,44</w:t>
            </w:r>
          </w:p>
        </w:tc>
        <w:tc>
          <w:tcPr>
            <w:tcW w:w="1700" w:type="dxa"/>
            <w:shd w:val="clear" w:color="auto" w:fill="auto"/>
            <w:vAlign w:val="center"/>
          </w:tcPr>
          <w:p w14:paraId="1FFE53EE" w14:textId="76FB365A" w:rsidR="00D96DE9" w:rsidRPr="00EF18BE" w:rsidRDefault="00D96DE9" w:rsidP="004358C2">
            <w:pPr>
              <w:jc w:val="center"/>
              <w:rPr>
                <w:szCs w:val="24"/>
              </w:rPr>
            </w:pPr>
            <w:r w:rsidRPr="00EF18BE">
              <w:t>53,11</w:t>
            </w:r>
          </w:p>
        </w:tc>
      </w:tr>
      <w:tr w:rsidR="00D96DE9" w:rsidRPr="00EF18BE" w14:paraId="6B31844F" w14:textId="77777777" w:rsidTr="004358C2">
        <w:trPr>
          <w:jc w:val="center"/>
        </w:trPr>
        <w:tc>
          <w:tcPr>
            <w:tcW w:w="3251" w:type="dxa"/>
            <w:shd w:val="clear" w:color="auto" w:fill="auto"/>
            <w:vAlign w:val="center"/>
          </w:tcPr>
          <w:p w14:paraId="7AA8884F" w14:textId="77777777" w:rsidR="00D96DE9" w:rsidRPr="00EF18BE" w:rsidRDefault="00D96DE9" w:rsidP="004358C2">
            <w:pPr>
              <w:jc w:val="center"/>
              <w:rPr>
                <w:szCs w:val="24"/>
                <w:vertAlign w:val="superscript"/>
              </w:rPr>
            </w:pPr>
            <w:r w:rsidRPr="00EF18BE">
              <w:rPr>
                <w:szCs w:val="24"/>
              </w:rPr>
              <w:t>Водоотведение, р/м</w:t>
            </w:r>
            <w:r w:rsidRPr="00EF18BE">
              <w:rPr>
                <w:szCs w:val="24"/>
                <w:vertAlign w:val="superscript"/>
              </w:rPr>
              <w:t>3</w:t>
            </w:r>
          </w:p>
        </w:tc>
        <w:tc>
          <w:tcPr>
            <w:tcW w:w="1185" w:type="dxa"/>
            <w:shd w:val="clear" w:color="auto" w:fill="auto"/>
            <w:vAlign w:val="center"/>
          </w:tcPr>
          <w:p w14:paraId="2E824366" w14:textId="77777777" w:rsidR="00D96DE9" w:rsidRPr="00EF18BE" w:rsidRDefault="00D96DE9" w:rsidP="004358C2">
            <w:pPr>
              <w:jc w:val="center"/>
              <w:rPr>
                <w:szCs w:val="24"/>
              </w:rPr>
            </w:pPr>
            <w:r w:rsidRPr="00EF18BE">
              <w:rPr>
                <w:szCs w:val="24"/>
              </w:rPr>
              <w:t>4,1</w:t>
            </w:r>
          </w:p>
        </w:tc>
        <w:tc>
          <w:tcPr>
            <w:tcW w:w="1684" w:type="dxa"/>
            <w:shd w:val="clear" w:color="auto" w:fill="auto"/>
            <w:vAlign w:val="center"/>
          </w:tcPr>
          <w:p w14:paraId="4C652C8E" w14:textId="4A90069B" w:rsidR="00D96DE9" w:rsidRPr="00EF18BE" w:rsidRDefault="00D96DE9" w:rsidP="004358C2">
            <w:pPr>
              <w:jc w:val="center"/>
              <w:rPr>
                <w:szCs w:val="24"/>
                <w:lang w:val="ru-RU"/>
              </w:rPr>
            </w:pPr>
            <w:r w:rsidRPr="00EF18BE">
              <w:t>27,09</w:t>
            </w:r>
          </w:p>
        </w:tc>
        <w:tc>
          <w:tcPr>
            <w:tcW w:w="1684" w:type="dxa"/>
            <w:shd w:val="clear" w:color="auto" w:fill="auto"/>
            <w:vAlign w:val="center"/>
          </w:tcPr>
          <w:p w14:paraId="606B242B" w14:textId="2CCDB049" w:rsidR="00D96DE9" w:rsidRPr="00EF18BE" w:rsidRDefault="00D96DE9" w:rsidP="004358C2">
            <w:pPr>
              <w:jc w:val="center"/>
              <w:rPr>
                <w:szCs w:val="24"/>
              </w:rPr>
            </w:pPr>
            <w:r w:rsidRPr="00EF18BE">
              <w:t>28,20</w:t>
            </w:r>
          </w:p>
        </w:tc>
        <w:tc>
          <w:tcPr>
            <w:tcW w:w="1685" w:type="dxa"/>
            <w:shd w:val="clear" w:color="auto" w:fill="auto"/>
            <w:vAlign w:val="center"/>
          </w:tcPr>
          <w:p w14:paraId="095764A2" w14:textId="53582B06" w:rsidR="00D96DE9" w:rsidRPr="00EF18BE" w:rsidRDefault="00D96DE9" w:rsidP="004358C2">
            <w:pPr>
              <w:jc w:val="center"/>
              <w:rPr>
                <w:szCs w:val="24"/>
              </w:rPr>
            </w:pPr>
            <w:r w:rsidRPr="00EF18BE">
              <w:t>29,36</w:t>
            </w:r>
          </w:p>
        </w:tc>
        <w:tc>
          <w:tcPr>
            <w:tcW w:w="1685" w:type="dxa"/>
            <w:shd w:val="clear" w:color="auto" w:fill="auto"/>
            <w:vAlign w:val="center"/>
          </w:tcPr>
          <w:p w14:paraId="78BC5A9D" w14:textId="1811C2A5" w:rsidR="00D96DE9" w:rsidRPr="00EF18BE" w:rsidRDefault="00D96DE9" w:rsidP="004358C2">
            <w:pPr>
              <w:jc w:val="center"/>
              <w:rPr>
                <w:szCs w:val="24"/>
              </w:rPr>
            </w:pPr>
            <w:r w:rsidRPr="00EF18BE">
              <w:t>30,56</w:t>
            </w:r>
          </w:p>
        </w:tc>
        <w:tc>
          <w:tcPr>
            <w:tcW w:w="1685" w:type="dxa"/>
            <w:shd w:val="clear" w:color="auto" w:fill="auto"/>
            <w:vAlign w:val="center"/>
          </w:tcPr>
          <w:p w14:paraId="6CED28FA" w14:textId="47003AAE" w:rsidR="00D96DE9" w:rsidRPr="00EF18BE" w:rsidRDefault="00D96DE9" w:rsidP="004358C2">
            <w:pPr>
              <w:jc w:val="center"/>
              <w:rPr>
                <w:szCs w:val="24"/>
              </w:rPr>
            </w:pPr>
            <w:r w:rsidRPr="00EF18BE">
              <w:t>31,81</w:t>
            </w:r>
          </w:p>
        </w:tc>
        <w:tc>
          <w:tcPr>
            <w:tcW w:w="1700" w:type="dxa"/>
            <w:shd w:val="clear" w:color="auto" w:fill="auto"/>
            <w:vAlign w:val="center"/>
          </w:tcPr>
          <w:p w14:paraId="6149E70B" w14:textId="6F326976" w:rsidR="00D96DE9" w:rsidRPr="00EF18BE" w:rsidRDefault="00D96DE9" w:rsidP="004358C2">
            <w:pPr>
              <w:jc w:val="center"/>
              <w:rPr>
                <w:szCs w:val="24"/>
              </w:rPr>
            </w:pPr>
            <w:r w:rsidRPr="00EF18BE">
              <w:t>33,12</w:t>
            </w:r>
          </w:p>
        </w:tc>
      </w:tr>
      <w:tr w:rsidR="00D96DE9" w:rsidRPr="00EF18BE" w14:paraId="3638BC98" w14:textId="77777777" w:rsidTr="004358C2">
        <w:trPr>
          <w:jc w:val="center"/>
        </w:trPr>
        <w:tc>
          <w:tcPr>
            <w:tcW w:w="3251" w:type="dxa"/>
            <w:shd w:val="clear" w:color="auto" w:fill="auto"/>
            <w:vAlign w:val="center"/>
          </w:tcPr>
          <w:p w14:paraId="65ADB971" w14:textId="77777777" w:rsidR="00D96DE9" w:rsidRPr="00EF18BE" w:rsidRDefault="00D96DE9" w:rsidP="004358C2">
            <w:pPr>
              <w:jc w:val="center"/>
              <w:rPr>
                <w:szCs w:val="24"/>
                <w:vertAlign w:val="superscript"/>
              </w:rPr>
            </w:pPr>
            <w:r w:rsidRPr="00EF18BE">
              <w:rPr>
                <w:szCs w:val="24"/>
              </w:rPr>
              <w:t>Вывоз ТБО, р/м</w:t>
            </w:r>
            <w:r w:rsidRPr="00EF18BE">
              <w:rPr>
                <w:szCs w:val="24"/>
                <w:vertAlign w:val="superscript"/>
              </w:rPr>
              <w:t>3</w:t>
            </w:r>
          </w:p>
        </w:tc>
        <w:tc>
          <w:tcPr>
            <w:tcW w:w="1185" w:type="dxa"/>
            <w:shd w:val="clear" w:color="auto" w:fill="auto"/>
            <w:vAlign w:val="center"/>
          </w:tcPr>
          <w:p w14:paraId="54B00FDF" w14:textId="77777777" w:rsidR="00D96DE9" w:rsidRPr="00EF18BE" w:rsidRDefault="00D96DE9" w:rsidP="004358C2">
            <w:pPr>
              <w:jc w:val="center"/>
              <w:rPr>
                <w:szCs w:val="24"/>
              </w:rPr>
            </w:pPr>
            <w:r w:rsidRPr="00EF18BE">
              <w:rPr>
                <w:szCs w:val="24"/>
              </w:rPr>
              <w:t>4,6</w:t>
            </w:r>
          </w:p>
        </w:tc>
        <w:tc>
          <w:tcPr>
            <w:tcW w:w="1684" w:type="dxa"/>
            <w:shd w:val="clear" w:color="auto" w:fill="auto"/>
            <w:vAlign w:val="center"/>
          </w:tcPr>
          <w:p w14:paraId="05937EA7" w14:textId="77777777" w:rsidR="00D96DE9" w:rsidRPr="00EF18BE" w:rsidRDefault="00D96DE9" w:rsidP="004358C2">
            <w:pPr>
              <w:jc w:val="center"/>
              <w:rPr>
                <w:szCs w:val="24"/>
              </w:rPr>
            </w:pPr>
            <w:r w:rsidRPr="00EF18BE">
              <w:rPr>
                <w:szCs w:val="24"/>
              </w:rPr>
              <w:t>1737</w:t>
            </w:r>
          </w:p>
        </w:tc>
        <w:tc>
          <w:tcPr>
            <w:tcW w:w="1684" w:type="dxa"/>
            <w:shd w:val="clear" w:color="auto" w:fill="auto"/>
            <w:vAlign w:val="center"/>
          </w:tcPr>
          <w:p w14:paraId="066E81B9" w14:textId="77777777" w:rsidR="00D96DE9" w:rsidRPr="00EF18BE" w:rsidRDefault="00D96DE9" w:rsidP="004358C2">
            <w:pPr>
              <w:jc w:val="center"/>
              <w:rPr>
                <w:szCs w:val="24"/>
              </w:rPr>
            </w:pPr>
            <w:r w:rsidRPr="00EF18BE">
              <w:rPr>
                <w:szCs w:val="24"/>
              </w:rPr>
              <w:t>1817</w:t>
            </w:r>
          </w:p>
        </w:tc>
        <w:tc>
          <w:tcPr>
            <w:tcW w:w="1685" w:type="dxa"/>
            <w:shd w:val="clear" w:color="auto" w:fill="auto"/>
            <w:vAlign w:val="center"/>
          </w:tcPr>
          <w:p w14:paraId="587345E5" w14:textId="77777777" w:rsidR="00D96DE9" w:rsidRPr="00EF18BE" w:rsidRDefault="00D96DE9" w:rsidP="004358C2">
            <w:pPr>
              <w:jc w:val="center"/>
              <w:rPr>
                <w:szCs w:val="24"/>
              </w:rPr>
            </w:pPr>
            <w:r w:rsidRPr="00EF18BE">
              <w:rPr>
                <w:szCs w:val="24"/>
              </w:rPr>
              <w:t>1901</w:t>
            </w:r>
          </w:p>
        </w:tc>
        <w:tc>
          <w:tcPr>
            <w:tcW w:w="1685" w:type="dxa"/>
            <w:shd w:val="clear" w:color="auto" w:fill="auto"/>
            <w:vAlign w:val="center"/>
          </w:tcPr>
          <w:p w14:paraId="594D38C9" w14:textId="77777777" w:rsidR="00D96DE9" w:rsidRPr="00EF18BE" w:rsidRDefault="00D96DE9" w:rsidP="004358C2">
            <w:pPr>
              <w:jc w:val="center"/>
              <w:rPr>
                <w:szCs w:val="24"/>
              </w:rPr>
            </w:pPr>
            <w:r w:rsidRPr="00EF18BE">
              <w:rPr>
                <w:szCs w:val="24"/>
              </w:rPr>
              <w:t>1988</w:t>
            </w:r>
          </w:p>
        </w:tc>
        <w:tc>
          <w:tcPr>
            <w:tcW w:w="1685" w:type="dxa"/>
            <w:shd w:val="clear" w:color="auto" w:fill="auto"/>
            <w:vAlign w:val="center"/>
          </w:tcPr>
          <w:p w14:paraId="02885030" w14:textId="77777777" w:rsidR="00D96DE9" w:rsidRPr="00EF18BE" w:rsidRDefault="00D96DE9" w:rsidP="004358C2">
            <w:pPr>
              <w:jc w:val="center"/>
              <w:rPr>
                <w:szCs w:val="24"/>
              </w:rPr>
            </w:pPr>
            <w:r w:rsidRPr="00EF18BE">
              <w:rPr>
                <w:szCs w:val="24"/>
              </w:rPr>
              <w:t>2080</w:t>
            </w:r>
          </w:p>
        </w:tc>
        <w:tc>
          <w:tcPr>
            <w:tcW w:w="1700" w:type="dxa"/>
            <w:shd w:val="clear" w:color="auto" w:fill="auto"/>
            <w:vAlign w:val="center"/>
          </w:tcPr>
          <w:p w14:paraId="4278FAC2" w14:textId="77777777" w:rsidR="00D96DE9" w:rsidRPr="00EF18BE" w:rsidRDefault="00D96DE9" w:rsidP="004358C2">
            <w:pPr>
              <w:jc w:val="center"/>
              <w:rPr>
                <w:szCs w:val="24"/>
              </w:rPr>
            </w:pPr>
            <w:r w:rsidRPr="00EF18BE">
              <w:rPr>
                <w:szCs w:val="24"/>
              </w:rPr>
              <w:t>2604</w:t>
            </w:r>
          </w:p>
        </w:tc>
      </w:tr>
      <w:tr w:rsidR="00F247A4" w:rsidRPr="00EF18BE" w14:paraId="58A173DE" w14:textId="77777777" w:rsidTr="004358C2">
        <w:trPr>
          <w:jc w:val="center"/>
        </w:trPr>
        <w:tc>
          <w:tcPr>
            <w:tcW w:w="3251" w:type="dxa"/>
            <w:shd w:val="clear" w:color="auto" w:fill="auto"/>
            <w:vAlign w:val="center"/>
          </w:tcPr>
          <w:p w14:paraId="39A7F513" w14:textId="77777777" w:rsidR="00F247A4" w:rsidRPr="00EF18BE" w:rsidRDefault="00F247A4" w:rsidP="004358C2">
            <w:pPr>
              <w:jc w:val="center"/>
              <w:rPr>
                <w:szCs w:val="24"/>
              </w:rPr>
            </w:pPr>
            <w:r w:rsidRPr="00EF18BE">
              <w:rPr>
                <w:szCs w:val="24"/>
              </w:rPr>
              <w:t>Тепло, р/Гкал</w:t>
            </w:r>
          </w:p>
        </w:tc>
        <w:tc>
          <w:tcPr>
            <w:tcW w:w="1185" w:type="dxa"/>
            <w:shd w:val="clear" w:color="auto" w:fill="auto"/>
            <w:vAlign w:val="center"/>
          </w:tcPr>
          <w:p w14:paraId="7B71BC48" w14:textId="77777777" w:rsidR="00F247A4" w:rsidRPr="00EF18BE" w:rsidRDefault="00F247A4" w:rsidP="004358C2">
            <w:pPr>
              <w:jc w:val="center"/>
              <w:rPr>
                <w:szCs w:val="24"/>
              </w:rPr>
            </w:pPr>
            <w:r w:rsidRPr="00EF18BE">
              <w:rPr>
                <w:szCs w:val="24"/>
              </w:rPr>
              <w:t>4,6</w:t>
            </w:r>
          </w:p>
        </w:tc>
        <w:tc>
          <w:tcPr>
            <w:tcW w:w="1684" w:type="dxa"/>
            <w:shd w:val="clear" w:color="auto" w:fill="auto"/>
            <w:vAlign w:val="center"/>
          </w:tcPr>
          <w:p w14:paraId="1FEB1A97" w14:textId="1EA564F1" w:rsidR="00F247A4" w:rsidRPr="00EF18BE" w:rsidRDefault="00F247A4" w:rsidP="004358C2">
            <w:pPr>
              <w:jc w:val="center"/>
              <w:rPr>
                <w:szCs w:val="24"/>
              </w:rPr>
            </w:pPr>
            <w:r w:rsidRPr="00EF18BE">
              <w:rPr>
                <w:rFonts w:eastAsia="Times New Roman" w:cs="Times New Roman"/>
                <w:bCs/>
                <w:color w:val="000000"/>
              </w:rPr>
              <w:t>1288</w:t>
            </w:r>
          </w:p>
        </w:tc>
        <w:tc>
          <w:tcPr>
            <w:tcW w:w="1684" w:type="dxa"/>
            <w:shd w:val="clear" w:color="auto" w:fill="auto"/>
            <w:vAlign w:val="center"/>
          </w:tcPr>
          <w:p w14:paraId="1967E56E" w14:textId="04B84A1A" w:rsidR="00F247A4" w:rsidRPr="00EF18BE" w:rsidRDefault="00F247A4" w:rsidP="004358C2">
            <w:pPr>
              <w:jc w:val="center"/>
              <w:rPr>
                <w:szCs w:val="24"/>
              </w:rPr>
            </w:pPr>
            <w:r w:rsidRPr="00EF18BE">
              <w:rPr>
                <w:rFonts w:eastAsia="Times New Roman" w:cs="Times New Roman"/>
                <w:bCs/>
                <w:color w:val="000000"/>
              </w:rPr>
              <w:t>1321</w:t>
            </w:r>
          </w:p>
        </w:tc>
        <w:tc>
          <w:tcPr>
            <w:tcW w:w="1685" w:type="dxa"/>
            <w:shd w:val="clear" w:color="auto" w:fill="auto"/>
            <w:vAlign w:val="center"/>
          </w:tcPr>
          <w:p w14:paraId="41D966E1" w14:textId="610456EE" w:rsidR="00F247A4" w:rsidRPr="00EF18BE" w:rsidRDefault="00F247A4" w:rsidP="004358C2">
            <w:pPr>
              <w:jc w:val="center"/>
              <w:rPr>
                <w:szCs w:val="24"/>
              </w:rPr>
            </w:pPr>
            <w:r w:rsidRPr="00EF18BE">
              <w:rPr>
                <w:rFonts w:eastAsia="Times New Roman" w:cs="Times New Roman"/>
                <w:bCs/>
                <w:color w:val="000000"/>
              </w:rPr>
              <w:t>1362</w:t>
            </w:r>
          </w:p>
        </w:tc>
        <w:tc>
          <w:tcPr>
            <w:tcW w:w="1685" w:type="dxa"/>
            <w:shd w:val="clear" w:color="auto" w:fill="auto"/>
            <w:vAlign w:val="center"/>
          </w:tcPr>
          <w:p w14:paraId="4C4CAF3D" w14:textId="3ADC62A2" w:rsidR="00F247A4" w:rsidRPr="00EF18BE" w:rsidRDefault="00F247A4" w:rsidP="004358C2">
            <w:pPr>
              <w:jc w:val="center"/>
              <w:rPr>
                <w:szCs w:val="24"/>
              </w:rPr>
            </w:pPr>
            <w:r w:rsidRPr="00EF18BE">
              <w:rPr>
                <w:rFonts w:eastAsia="Times New Roman" w:cs="Times New Roman"/>
                <w:bCs/>
                <w:color w:val="000000"/>
              </w:rPr>
              <w:t>1452</w:t>
            </w:r>
          </w:p>
        </w:tc>
        <w:tc>
          <w:tcPr>
            <w:tcW w:w="1685" w:type="dxa"/>
            <w:shd w:val="clear" w:color="auto" w:fill="auto"/>
            <w:vAlign w:val="center"/>
          </w:tcPr>
          <w:p w14:paraId="34EB8769" w14:textId="04EC1CC9" w:rsidR="00F247A4" w:rsidRPr="00EF18BE" w:rsidRDefault="00F247A4" w:rsidP="004358C2">
            <w:pPr>
              <w:jc w:val="center"/>
              <w:rPr>
                <w:szCs w:val="24"/>
              </w:rPr>
            </w:pPr>
            <w:r w:rsidRPr="00EF18BE">
              <w:rPr>
                <w:rFonts w:eastAsia="Times New Roman" w:cs="Times New Roman"/>
                <w:bCs/>
                <w:color w:val="000000"/>
              </w:rPr>
              <w:t>1288</w:t>
            </w:r>
          </w:p>
        </w:tc>
        <w:tc>
          <w:tcPr>
            <w:tcW w:w="1700" w:type="dxa"/>
            <w:shd w:val="clear" w:color="auto" w:fill="auto"/>
            <w:vAlign w:val="center"/>
          </w:tcPr>
          <w:p w14:paraId="4AB68F3A" w14:textId="32B3A390" w:rsidR="00F247A4" w:rsidRPr="00EF18BE" w:rsidRDefault="00F247A4" w:rsidP="004358C2">
            <w:pPr>
              <w:jc w:val="center"/>
              <w:rPr>
                <w:szCs w:val="24"/>
                <w:lang w:val="ru-RU"/>
              </w:rPr>
            </w:pPr>
            <w:r w:rsidRPr="00EF18BE">
              <w:rPr>
                <w:rFonts w:eastAsia="Times New Roman" w:cs="Times New Roman"/>
                <w:bCs/>
                <w:color w:val="000000"/>
              </w:rPr>
              <w:t>2125</w:t>
            </w:r>
          </w:p>
        </w:tc>
      </w:tr>
    </w:tbl>
    <w:p w14:paraId="1A560DB4" w14:textId="2BC489D2" w:rsidR="004F168A" w:rsidRDefault="000F5F84" w:rsidP="000F5F84">
      <w:pPr>
        <w:ind w:firstLine="709"/>
        <w:rPr>
          <w:szCs w:val="28"/>
          <w:lang w:val="ru-RU"/>
        </w:rPr>
      </w:pPr>
      <w:r w:rsidRPr="00EF18BE">
        <w:rPr>
          <w:szCs w:val="28"/>
          <w:vertAlign w:val="superscript"/>
          <w:lang w:val="ru-RU"/>
        </w:rPr>
        <w:t>1</w:t>
      </w:r>
      <w:r w:rsidRPr="00EF18BE">
        <w:rPr>
          <w:szCs w:val="28"/>
          <w:lang w:val="ru-RU"/>
        </w:rPr>
        <w:t xml:space="preserve">ввиду отсутствия установленного тарифа на вывоз ТБО, его величина бралась согласно постановлению по г.Томску (ближайший населенный </w:t>
      </w:r>
      <w:r w:rsidR="00934FDB" w:rsidRPr="00EF18BE">
        <w:rPr>
          <w:szCs w:val="28"/>
          <w:lang w:val="ru-RU"/>
        </w:rPr>
        <w:t>пункт с установленным тарифом).</w:t>
      </w:r>
    </w:p>
    <w:p w14:paraId="669869E3" w14:textId="77777777" w:rsidR="001E3A9D" w:rsidRPr="00EF18BE" w:rsidRDefault="001E3A9D" w:rsidP="000F5F84">
      <w:pPr>
        <w:ind w:firstLine="709"/>
        <w:rPr>
          <w:szCs w:val="28"/>
          <w:lang w:val="ru-RU"/>
        </w:rPr>
        <w:sectPr w:rsidR="001E3A9D" w:rsidRPr="00EF18BE" w:rsidSect="003D02DB">
          <w:pgSz w:w="16838" w:h="11906" w:orient="landscape"/>
          <w:pgMar w:top="1418" w:right="851" w:bottom="567" w:left="1418" w:header="709" w:footer="709" w:gutter="0"/>
          <w:cols w:space="708"/>
          <w:docGrid w:linePitch="360"/>
        </w:sectPr>
      </w:pPr>
    </w:p>
    <w:p w14:paraId="27022AAE" w14:textId="77777777" w:rsidR="00476CB5" w:rsidRPr="00EF18BE" w:rsidRDefault="00476CB5" w:rsidP="000F5F84">
      <w:pPr>
        <w:pStyle w:val="1"/>
        <w:numPr>
          <w:ilvl w:val="0"/>
          <w:numId w:val="1"/>
        </w:numPr>
        <w:spacing w:before="0"/>
        <w:rPr>
          <w:rFonts w:cs="Times New Roman"/>
          <w:szCs w:val="24"/>
          <w:lang w:val="ru-RU"/>
        </w:rPr>
      </w:pPr>
      <w:bookmarkStart w:id="1637" w:name="_Toc426028570"/>
      <w:r w:rsidRPr="00EF18BE">
        <w:rPr>
          <w:rFonts w:cs="Times New Roman"/>
          <w:szCs w:val="24"/>
          <w:lang w:val="ru-RU"/>
        </w:rPr>
        <w:lastRenderedPageBreak/>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637"/>
    </w:p>
    <w:p w14:paraId="068C2ADC" w14:textId="1E236937" w:rsidR="00054799" w:rsidRPr="00EF18BE" w:rsidRDefault="00054799" w:rsidP="00054799">
      <w:pPr>
        <w:rPr>
          <w:lang w:val="ru-RU"/>
        </w:rPr>
      </w:pPr>
      <w:r w:rsidRPr="00EF18BE">
        <w:rPr>
          <w:lang w:val="ru-RU"/>
        </w:rPr>
        <w:tab/>
        <w:t xml:space="preserve">Данные по доступности коммунальных ресурсов сведены в таблицу 15.1. Тарифы для расчета брались из таблицы </w:t>
      </w:r>
      <w:r w:rsidR="00012BE6" w:rsidRPr="00EF18BE">
        <w:rPr>
          <w:lang w:val="ru-RU"/>
        </w:rPr>
        <w:t>14.1</w:t>
      </w:r>
      <w:r w:rsidRPr="00EF18BE">
        <w:rPr>
          <w:lang w:val="ru-RU"/>
        </w:rPr>
        <w:t>, нормативы потребления ресурса – по данным таблицы 2.1, доходы населения – по таблице 1.5.1.</w:t>
      </w:r>
    </w:p>
    <w:p w14:paraId="4A54E5AE" w14:textId="77777777" w:rsidR="00054799" w:rsidRPr="00EF18BE" w:rsidRDefault="00054799" w:rsidP="00054799">
      <w:pPr>
        <w:rPr>
          <w:lang w:val="ru-RU"/>
        </w:rPr>
      </w:pPr>
      <w:r w:rsidRPr="00EF18BE">
        <w:rPr>
          <w:lang w:val="ru-RU"/>
        </w:rPr>
        <w:tab/>
        <w:t>Для определения доли населения, нуждающейся в получении субсидии, расчет повторялся и для части населения, единственным источником дохода которой является пенсия.</w:t>
      </w:r>
    </w:p>
    <w:p w14:paraId="35FC210C" w14:textId="77777777" w:rsidR="00054799" w:rsidRPr="00EF18BE" w:rsidRDefault="00054799" w:rsidP="00054799">
      <w:pPr>
        <w:jc w:val="right"/>
        <w:rPr>
          <w:lang w:val="ru-RU"/>
        </w:rPr>
      </w:pPr>
      <w:r w:rsidRPr="00EF18BE">
        <w:rPr>
          <w:lang w:val="ru-RU"/>
        </w:rPr>
        <w:t xml:space="preserve"> Таблица 15.1 – Расчет доступности коммунальных ресурсов для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151"/>
        <w:gridCol w:w="1152"/>
        <w:gridCol w:w="1151"/>
        <w:gridCol w:w="1151"/>
        <w:gridCol w:w="1317"/>
        <w:gridCol w:w="1022"/>
      </w:tblGrid>
      <w:tr w:rsidR="00361713" w:rsidRPr="00EF18BE" w14:paraId="0FB7AC1E" w14:textId="77777777" w:rsidTr="00314BA7">
        <w:trPr>
          <w:jc w:val="center"/>
        </w:trPr>
        <w:tc>
          <w:tcPr>
            <w:tcW w:w="1373" w:type="pct"/>
            <w:shd w:val="clear" w:color="auto" w:fill="auto"/>
            <w:vAlign w:val="center"/>
          </w:tcPr>
          <w:p w14:paraId="248CA539" w14:textId="77777777" w:rsidR="00361713" w:rsidRPr="00EF18BE" w:rsidRDefault="00361713" w:rsidP="00E33CB6">
            <w:pPr>
              <w:rPr>
                <w:szCs w:val="24"/>
              </w:rPr>
            </w:pPr>
            <w:r w:rsidRPr="00EF18BE">
              <w:rPr>
                <w:szCs w:val="24"/>
              </w:rPr>
              <w:t xml:space="preserve">Ресурс </w:t>
            </w:r>
          </w:p>
        </w:tc>
        <w:tc>
          <w:tcPr>
            <w:tcW w:w="601" w:type="pct"/>
            <w:shd w:val="clear" w:color="auto" w:fill="auto"/>
            <w:vAlign w:val="center"/>
          </w:tcPr>
          <w:p w14:paraId="403781F7" w14:textId="77777777" w:rsidR="00361713" w:rsidRPr="00EF18BE" w:rsidRDefault="00361713" w:rsidP="00E33CB6">
            <w:pPr>
              <w:rPr>
                <w:szCs w:val="24"/>
              </w:rPr>
            </w:pPr>
            <w:r w:rsidRPr="00EF18BE">
              <w:rPr>
                <w:szCs w:val="24"/>
              </w:rPr>
              <w:t>2015</w:t>
            </w:r>
          </w:p>
        </w:tc>
        <w:tc>
          <w:tcPr>
            <w:tcW w:w="602" w:type="pct"/>
            <w:shd w:val="clear" w:color="auto" w:fill="auto"/>
            <w:vAlign w:val="center"/>
          </w:tcPr>
          <w:p w14:paraId="2C81B913" w14:textId="77777777" w:rsidR="00361713" w:rsidRPr="00EF18BE" w:rsidRDefault="00361713" w:rsidP="00E33CB6">
            <w:pPr>
              <w:rPr>
                <w:szCs w:val="24"/>
              </w:rPr>
            </w:pPr>
            <w:r w:rsidRPr="00EF18BE">
              <w:rPr>
                <w:szCs w:val="24"/>
              </w:rPr>
              <w:t>2016</w:t>
            </w:r>
          </w:p>
        </w:tc>
        <w:tc>
          <w:tcPr>
            <w:tcW w:w="601" w:type="pct"/>
            <w:shd w:val="clear" w:color="auto" w:fill="auto"/>
            <w:vAlign w:val="center"/>
          </w:tcPr>
          <w:p w14:paraId="07A5C74D" w14:textId="77777777" w:rsidR="00361713" w:rsidRPr="00EF18BE" w:rsidRDefault="00361713" w:rsidP="00E33CB6">
            <w:pPr>
              <w:rPr>
                <w:szCs w:val="24"/>
              </w:rPr>
            </w:pPr>
            <w:r w:rsidRPr="00EF18BE">
              <w:rPr>
                <w:szCs w:val="24"/>
              </w:rPr>
              <w:t>2017</w:t>
            </w:r>
          </w:p>
        </w:tc>
        <w:tc>
          <w:tcPr>
            <w:tcW w:w="601" w:type="pct"/>
            <w:shd w:val="clear" w:color="auto" w:fill="auto"/>
            <w:vAlign w:val="center"/>
          </w:tcPr>
          <w:p w14:paraId="7DDB8DB1" w14:textId="77777777" w:rsidR="00361713" w:rsidRPr="00EF18BE" w:rsidRDefault="00361713" w:rsidP="00E33CB6">
            <w:pPr>
              <w:rPr>
                <w:szCs w:val="24"/>
              </w:rPr>
            </w:pPr>
            <w:r w:rsidRPr="00EF18BE">
              <w:rPr>
                <w:szCs w:val="24"/>
              </w:rPr>
              <w:t>2018</w:t>
            </w:r>
          </w:p>
        </w:tc>
        <w:tc>
          <w:tcPr>
            <w:tcW w:w="688" w:type="pct"/>
            <w:shd w:val="clear" w:color="auto" w:fill="auto"/>
            <w:vAlign w:val="center"/>
          </w:tcPr>
          <w:p w14:paraId="6AD7AC65" w14:textId="77777777" w:rsidR="00361713" w:rsidRPr="00EF18BE" w:rsidRDefault="00361713" w:rsidP="00E33CB6">
            <w:pPr>
              <w:rPr>
                <w:szCs w:val="24"/>
              </w:rPr>
            </w:pPr>
            <w:r w:rsidRPr="00EF18BE">
              <w:rPr>
                <w:szCs w:val="24"/>
              </w:rPr>
              <w:t>2019</w:t>
            </w:r>
          </w:p>
        </w:tc>
        <w:tc>
          <w:tcPr>
            <w:tcW w:w="534" w:type="pct"/>
            <w:shd w:val="clear" w:color="auto" w:fill="auto"/>
            <w:vAlign w:val="center"/>
          </w:tcPr>
          <w:p w14:paraId="6EFD8A83" w14:textId="77777777" w:rsidR="00361713" w:rsidRPr="00EF18BE" w:rsidRDefault="00361713" w:rsidP="00E33CB6">
            <w:pPr>
              <w:rPr>
                <w:szCs w:val="24"/>
              </w:rPr>
            </w:pPr>
            <w:r w:rsidRPr="00EF18BE">
              <w:rPr>
                <w:szCs w:val="24"/>
              </w:rPr>
              <w:t>2024</w:t>
            </w:r>
          </w:p>
        </w:tc>
      </w:tr>
      <w:tr w:rsidR="00934FDB" w:rsidRPr="00EF18BE" w14:paraId="411EF65E" w14:textId="77777777" w:rsidTr="00314BA7">
        <w:trPr>
          <w:jc w:val="center"/>
        </w:trPr>
        <w:tc>
          <w:tcPr>
            <w:tcW w:w="1373" w:type="pct"/>
            <w:shd w:val="clear" w:color="auto" w:fill="auto"/>
            <w:vAlign w:val="center"/>
          </w:tcPr>
          <w:p w14:paraId="1452BD5D" w14:textId="77777777" w:rsidR="00934FDB" w:rsidRPr="00EF18BE" w:rsidRDefault="00934FDB" w:rsidP="00E33CB6">
            <w:pPr>
              <w:rPr>
                <w:szCs w:val="24"/>
              </w:rPr>
            </w:pPr>
            <w:r w:rsidRPr="00EF18BE">
              <w:rPr>
                <w:szCs w:val="24"/>
              </w:rPr>
              <w:t>Среднедушевой доход, р./чел</w:t>
            </w:r>
          </w:p>
        </w:tc>
        <w:tc>
          <w:tcPr>
            <w:tcW w:w="601" w:type="pct"/>
            <w:shd w:val="clear" w:color="auto" w:fill="auto"/>
            <w:vAlign w:val="center"/>
          </w:tcPr>
          <w:p w14:paraId="761F1061" w14:textId="2E20FF54" w:rsidR="00934FDB" w:rsidRPr="00EF18BE" w:rsidRDefault="00934FDB" w:rsidP="00E33CB6">
            <w:pPr>
              <w:jc w:val="center"/>
              <w:rPr>
                <w:szCs w:val="24"/>
              </w:rPr>
            </w:pPr>
            <w:r w:rsidRPr="00EF18BE">
              <w:rPr>
                <w:color w:val="000000"/>
              </w:rPr>
              <w:t>13333</w:t>
            </w:r>
          </w:p>
        </w:tc>
        <w:tc>
          <w:tcPr>
            <w:tcW w:w="602" w:type="pct"/>
            <w:shd w:val="clear" w:color="auto" w:fill="auto"/>
            <w:vAlign w:val="center"/>
          </w:tcPr>
          <w:p w14:paraId="20C44C08" w14:textId="0DCA6B41" w:rsidR="00934FDB" w:rsidRPr="00EF18BE" w:rsidRDefault="00934FDB" w:rsidP="00E33CB6">
            <w:pPr>
              <w:jc w:val="center"/>
              <w:rPr>
                <w:szCs w:val="24"/>
              </w:rPr>
            </w:pPr>
            <w:r w:rsidRPr="00EF18BE">
              <w:rPr>
                <w:color w:val="000000"/>
              </w:rPr>
              <w:t>14267</w:t>
            </w:r>
          </w:p>
        </w:tc>
        <w:tc>
          <w:tcPr>
            <w:tcW w:w="601" w:type="pct"/>
            <w:shd w:val="clear" w:color="auto" w:fill="auto"/>
            <w:vAlign w:val="center"/>
          </w:tcPr>
          <w:p w14:paraId="25A58CE0" w14:textId="60381C0B" w:rsidR="00934FDB" w:rsidRPr="00EF18BE" w:rsidRDefault="00934FDB" w:rsidP="00E33CB6">
            <w:pPr>
              <w:jc w:val="center"/>
              <w:rPr>
                <w:szCs w:val="24"/>
              </w:rPr>
            </w:pPr>
            <w:r w:rsidRPr="00EF18BE">
              <w:rPr>
                <w:color w:val="000000"/>
              </w:rPr>
              <w:t>15265</w:t>
            </w:r>
          </w:p>
        </w:tc>
        <w:tc>
          <w:tcPr>
            <w:tcW w:w="601" w:type="pct"/>
            <w:shd w:val="clear" w:color="auto" w:fill="auto"/>
            <w:vAlign w:val="center"/>
          </w:tcPr>
          <w:p w14:paraId="5B1A292B" w14:textId="76BF577A" w:rsidR="00934FDB" w:rsidRPr="00EF18BE" w:rsidRDefault="00934FDB" w:rsidP="00E33CB6">
            <w:pPr>
              <w:jc w:val="center"/>
              <w:rPr>
                <w:szCs w:val="24"/>
              </w:rPr>
            </w:pPr>
            <w:r w:rsidRPr="00EF18BE">
              <w:rPr>
                <w:color w:val="000000"/>
              </w:rPr>
              <w:t>16334</w:t>
            </w:r>
          </w:p>
        </w:tc>
        <w:tc>
          <w:tcPr>
            <w:tcW w:w="688" w:type="pct"/>
            <w:shd w:val="clear" w:color="auto" w:fill="auto"/>
            <w:vAlign w:val="center"/>
          </w:tcPr>
          <w:p w14:paraId="15AA2E84" w14:textId="7EC1CA2B" w:rsidR="00934FDB" w:rsidRPr="00EF18BE" w:rsidRDefault="00934FDB" w:rsidP="00E33CB6">
            <w:pPr>
              <w:jc w:val="center"/>
              <w:rPr>
                <w:szCs w:val="24"/>
              </w:rPr>
            </w:pPr>
            <w:r w:rsidRPr="00EF18BE">
              <w:rPr>
                <w:color w:val="000000"/>
              </w:rPr>
              <w:t>17477</w:t>
            </w:r>
          </w:p>
        </w:tc>
        <w:tc>
          <w:tcPr>
            <w:tcW w:w="534" w:type="pct"/>
            <w:shd w:val="clear" w:color="auto" w:fill="auto"/>
            <w:vAlign w:val="center"/>
          </w:tcPr>
          <w:p w14:paraId="3CC733E7" w14:textId="243D60F4" w:rsidR="00934FDB" w:rsidRPr="00EF18BE" w:rsidRDefault="00934FDB" w:rsidP="00E33CB6">
            <w:pPr>
              <w:jc w:val="center"/>
              <w:rPr>
                <w:szCs w:val="24"/>
              </w:rPr>
            </w:pPr>
            <w:r w:rsidRPr="00EF18BE">
              <w:rPr>
                <w:color w:val="000000"/>
              </w:rPr>
              <w:t>26229</w:t>
            </w:r>
          </w:p>
        </w:tc>
      </w:tr>
      <w:tr w:rsidR="00054799" w:rsidRPr="00EF18BE" w14:paraId="772F7970" w14:textId="77777777" w:rsidTr="00314BA7">
        <w:trPr>
          <w:jc w:val="center"/>
        </w:trPr>
        <w:tc>
          <w:tcPr>
            <w:tcW w:w="5000" w:type="pct"/>
            <w:gridSpan w:val="7"/>
            <w:shd w:val="clear" w:color="auto" w:fill="auto"/>
            <w:vAlign w:val="center"/>
          </w:tcPr>
          <w:p w14:paraId="5BDE38A2" w14:textId="77777777" w:rsidR="00054799" w:rsidRPr="00EF18BE" w:rsidRDefault="00054799" w:rsidP="00E33CB6">
            <w:pPr>
              <w:jc w:val="center"/>
              <w:rPr>
                <w:szCs w:val="24"/>
                <w:lang w:val="ru-RU"/>
              </w:rPr>
            </w:pPr>
            <w:r w:rsidRPr="00EF18BE">
              <w:rPr>
                <w:szCs w:val="24"/>
                <w:lang w:val="ru-RU"/>
              </w:rPr>
              <w:t>Доля дохода, идущая на оплату коммунальных услуг</w:t>
            </w:r>
          </w:p>
        </w:tc>
      </w:tr>
      <w:tr w:rsidR="00934FDB" w:rsidRPr="00EF18BE" w14:paraId="0EFDF7F6" w14:textId="77777777" w:rsidTr="00934FDB">
        <w:trPr>
          <w:jc w:val="center"/>
        </w:trPr>
        <w:tc>
          <w:tcPr>
            <w:tcW w:w="1373" w:type="pct"/>
            <w:shd w:val="clear" w:color="auto" w:fill="auto"/>
            <w:vAlign w:val="center"/>
          </w:tcPr>
          <w:p w14:paraId="7352AEAD" w14:textId="77777777" w:rsidR="00934FDB" w:rsidRPr="00EF18BE" w:rsidRDefault="00934FDB" w:rsidP="00E33CB6">
            <w:pPr>
              <w:rPr>
                <w:szCs w:val="24"/>
              </w:rPr>
            </w:pPr>
            <w:r w:rsidRPr="00EF18BE">
              <w:rPr>
                <w:szCs w:val="24"/>
              </w:rPr>
              <w:t>ИЖС</w:t>
            </w:r>
          </w:p>
        </w:tc>
        <w:tc>
          <w:tcPr>
            <w:tcW w:w="601" w:type="pct"/>
            <w:shd w:val="clear" w:color="auto" w:fill="auto"/>
            <w:vAlign w:val="center"/>
          </w:tcPr>
          <w:p w14:paraId="27430129" w14:textId="169F1981" w:rsidR="00934FDB" w:rsidRPr="00EF18BE" w:rsidRDefault="00934FDB" w:rsidP="00E33CB6">
            <w:pPr>
              <w:jc w:val="center"/>
              <w:rPr>
                <w:szCs w:val="24"/>
              </w:rPr>
            </w:pPr>
            <w:r w:rsidRPr="00EF18BE">
              <w:t>10,40%</w:t>
            </w:r>
          </w:p>
        </w:tc>
        <w:tc>
          <w:tcPr>
            <w:tcW w:w="602" w:type="pct"/>
            <w:shd w:val="clear" w:color="auto" w:fill="auto"/>
            <w:vAlign w:val="center"/>
          </w:tcPr>
          <w:p w14:paraId="509057C3" w14:textId="18E74647" w:rsidR="00934FDB" w:rsidRPr="00EF18BE" w:rsidRDefault="00934FDB" w:rsidP="00E33CB6">
            <w:pPr>
              <w:jc w:val="center"/>
              <w:rPr>
                <w:szCs w:val="24"/>
              </w:rPr>
            </w:pPr>
            <w:r w:rsidRPr="00EF18BE">
              <w:t>10,15%</w:t>
            </w:r>
          </w:p>
        </w:tc>
        <w:tc>
          <w:tcPr>
            <w:tcW w:w="601" w:type="pct"/>
            <w:shd w:val="clear" w:color="auto" w:fill="auto"/>
            <w:vAlign w:val="center"/>
          </w:tcPr>
          <w:p w14:paraId="4C83B3D3" w14:textId="70273514" w:rsidR="00934FDB" w:rsidRPr="00EF18BE" w:rsidRDefault="00934FDB" w:rsidP="00E33CB6">
            <w:pPr>
              <w:jc w:val="center"/>
              <w:rPr>
                <w:szCs w:val="24"/>
              </w:rPr>
            </w:pPr>
            <w:r w:rsidRPr="00EF18BE">
              <w:t>9,90%</w:t>
            </w:r>
          </w:p>
        </w:tc>
        <w:tc>
          <w:tcPr>
            <w:tcW w:w="601" w:type="pct"/>
            <w:shd w:val="clear" w:color="auto" w:fill="auto"/>
            <w:vAlign w:val="center"/>
          </w:tcPr>
          <w:p w14:paraId="73967346" w14:textId="5C6A0510" w:rsidR="00934FDB" w:rsidRPr="00EF18BE" w:rsidRDefault="00934FDB" w:rsidP="00E33CB6">
            <w:pPr>
              <w:jc w:val="center"/>
              <w:rPr>
                <w:szCs w:val="24"/>
              </w:rPr>
            </w:pPr>
            <w:r w:rsidRPr="00EF18BE">
              <w:t>9,74%</w:t>
            </w:r>
          </w:p>
        </w:tc>
        <w:tc>
          <w:tcPr>
            <w:tcW w:w="688" w:type="pct"/>
            <w:shd w:val="clear" w:color="auto" w:fill="auto"/>
            <w:vAlign w:val="center"/>
          </w:tcPr>
          <w:p w14:paraId="6DD14B86" w14:textId="44AAB4D0" w:rsidR="00934FDB" w:rsidRPr="00EF18BE" w:rsidRDefault="00934FDB" w:rsidP="00E33CB6">
            <w:pPr>
              <w:jc w:val="center"/>
              <w:rPr>
                <w:szCs w:val="24"/>
              </w:rPr>
            </w:pPr>
            <w:r w:rsidRPr="00EF18BE">
              <w:t>9,21%</w:t>
            </w:r>
          </w:p>
        </w:tc>
        <w:tc>
          <w:tcPr>
            <w:tcW w:w="534" w:type="pct"/>
            <w:shd w:val="clear" w:color="auto" w:fill="auto"/>
            <w:vAlign w:val="center"/>
          </w:tcPr>
          <w:p w14:paraId="114B40B4" w14:textId="3E6D557B" w:rsidR="00934FDB" w:rsidRPr="00EF18BE" w:rsidRDefault="00934FDB" w:rsidP="00E33CB6">
            <w:pPr>
              <w:jc w:val="center"/>
              <w:rPr>
                <w:szCs w:val="24"/>
              </w:rPr>
            </w:pPr>
            <w:r w:rsidRPr="00EF18BE">
              <w:t>8,29%</w:t>
            </w:r>
          </w:p>
        </w:tc>
      </w:tr>
      <w:tr w:rsidR="00934FDB" w:rsidRPr="00EF18BE" w14:paraId="30216D54" w14:textId="77777777" w:rsidTr="00934FDB">
        <w:trPr>
          <w:jc w:val="center"/>
        </w:trPr>
        <w:tc>
          <w:tcPr>
            <w:tcW w:w="1373" w:type="pct"/>
            <w:shd w:val="clear" w:color="auto" w:fill="auto"/>
            <w:vAlign w:val="center"/>
          </w:tcPr>
          <w:p w14:paraId="401E3F2E" w14:textId="77777777" w:rsidR="00934FDB" w:rsidRPr="00EF18BE" w:rsidRDefault="00934FDB" w:rsidP="00E33CB6">
            <w:pPr>
              <w:rPr>
                <w:szCs w:val="24"/>
              </w:rPr>
            </w:pPr>
            <w:r w:rsidRPr="00EF18BE">
              <w:rPr>
                <w:szCs w:val="24"/>
              </w:rPr>
              <w:t>МКД</w:t>
            </w:r>
          </w:p>
        </w:tc>
        <w:tc>
          <w:tcPr>
            <w:tcW w:w="601" w:type="pct"/>
            <w:shd w:val="clear" w:color="auto" w:fill="auto"/>
            <w:vAlign w:val="center"/>
          </w:tcPr>
          <w:p w14:paraId="0D48A9F3" w14:textId="3F767A7C" w:rsidR="00934FDB" w:rsidRPr="00EF18BE" w:rsidRDefault="00934FDB" w:rsidP="00E33CB6">
            <w:pPr>
              <w:jc w:val="center"/>
              <w:rPr>
                <w:szCs w:val="24"/>
              </w:rPr>
            </w:pPr>
            <w:r w:rsidRPr="00EF18BE">
              <w:t>9,56%</w:t>
            </w:r>
          </w:p>
        </w:tc>
        <w:tc>
          <w:tcPr>
            <w:tcW w:w="602" w:type="pct"/>
            <w:shd w:val="clear" w:color="auto" w:fill="auto"/>
            <w:vAlign w:val="center"/>
          </w:tcPr>
          <w:p w14:paraId="37AC848D" w14:textId="6F79137E" w:rsidR="00934FDB" w:rsidRPr="00EF18BE" w:rsidRDefault="00934FDB" w:rsidP="00E33CB6">
            <w:pPr>
              <w:jc w:val="center"/>
              <w:rPr>
                <w:szCs w:val="24"/>
              </w:rPr>
            </w:pPr>
            <w:r w:rsidRPr="00EF18BE">
              <w:t>9,36%</w:t>
            </w:r>
          </w:p>
        </w:tc>
        <w:tc>
          <w:tcPr>
            <w:tcW w:w="601" w:type="pct"/>
            <w:shd w:val="clear" w:color="auto" w:fill="auto"/>
            <w:vAlign w:val="center"/>
          </w:tcPr>
          <w:p w14:paraId="7065F4AE" w14:textId="43A93A28" w:rsidR="00934FDB" w:rsidRPr="00EF18BE" w:rsidRDefault="00934FDB" w:rsidP="00E33CB6">
            <w:pPr>
              <w:jc w:val="center"/>
              <w:rPr>
                <w:szCs w:val="24"/>
              </w:rPr>
            </w:pPr>
            <w:r w:rsidRPr="00EF18BE">
              <w:t>9,14%</w:t>
            </w:r>
          </w:p>
        </w:tc>
        <w:tc>
          <w:tcPr>
            <w:tcW w:w="601" w:type="pct"/>
            <w:shd w:val="clear" w:color="auto" w:fill="auto"/>
            <w:vAlign w:val="center"/>
          </w:tcPr>
          <w:p w14:paraId="1268A0CA" w14:textId="11BFBB2E" w:rsidR="00934FDB" w:rsidRPr="00EF18BE" w:rsidRDefault="00934FDB" w:rsidP="00E33CB6">
            <w:pPr>
              <w:jc w:val="center"/>
              <w:rPr>
                <w:szCs w:val="24"/>
              </w:rPr>
            </w:pPr>
            <w:r w:rsidRPr="00EF18BE">
              <w:t>8,97%</w:t>
            </w:r>
          </w:p>
        </w:tc>
        <w:tc>
          <w:tcPr>
            <w:tcW w:w="688" w:type="pct"/>
            <w:shd w:val="clear" w:color="auto" w:fill="auto"/>
            <w:vAlign w:val="center"/>
          </w:tcPr>
          <w:p w14:paraId="52ED164F" w14:textId="5C0A6638" w:rsidR="00934FDB" w:rsidRPr="00EF18BE" w:rsidRDefault="00934FDB" w:rsidP="00E33CB6">
            <w:pPr>
              <w:jc w:val="center"/>
              <w:rPr>
                <w:szCs w:val="24"/>
              </w:rPr>
            </w:pPr>
            <w:r w:rsidRPr="00EF18BE">
              <w:t>8,68%</w:t>
            </w:r>
          </w:p>
        </w:tc>
        <w:tc>
          <w:tcPr>
            <w:tcW w:w="534" w:type="pct"/>
            <w:shd w:val="clear" w:color="auto" w:fill="auto"/>
            <w:vAlign w:val="center"/>
          </w:tcPr>
          <w:p w14:paraId="6C7DC5FD" w14:textId="26F87BE9" w:rsidR="00934FDB" w:rsidRPr="00EF18BE" w:rsidRDefault="00934FDB" w:rsidP="00E33CB6">
            <w:pPr>
              <w:jc w:val="center"/>
              <w:rPr>
                <w:szCs w:val="24"/>
              </w:rPr>
            </w:pPr>
            <w:r w:rsidRPr="00EF18BE">
              <w:t>7,49%</w:t>
            </w:r>
          </w:p>
        </w:tc>
      </w:tr>
      <w:tr w:rsidR="00054799" w:rsidRPr="00EF18BE" w14:paraId="010C63A3" w14:textId="77777777" w:rsidTr="00314BA7">
        <w:trPr>
          <w:jc w:val="center"/>
        </w:trPr>
        <w:tc>
          <w:tcPr>
            <w:tcW w:w="5000" w:type="pct"/>
            <w:gridSpan w:val="7"/>
            <w:shd w:val="clear" w:color="auto" w:fill="auto"/>
            <w:vAlign w:val="center"/>
          </w:tcPr>
          <w:p w14:paraId="0D6BF115" w14:textId="77777777" w:rsidR="00054799" w:rsidRPr="00EF18BE" w:rsidRDefault="00054799" w:rsidP="00E33CB6">
            <w:pPr>
              <w:jc w:val="center"/>
              <w:rPr>
                <w:szCs w:val="24"/>
                <w:lang w:val="ru-RU"/>
              </w:rPr>
            </w:pPr>
            <w:r w:rsidRPr="00EF18BE">
              <w:rPr>
                <w:szCs w:val="24"/>
                <w:lang w:val="ru-RU"/>
              </w:rPr>
              <w:t>Расчет для определения доли населения, нуждающихся в субсидии</w:t>
            </w:r>
          </w:p>
        </w:tc>
      </w:tr>
      <w:tr w:rsidR="00934FDB" w:rsidRPr="00EF18BE" w14:paraId="7EDF5448" w14:textId="77777777" w:rsidTr="00934FDB">
        <w:trPr>
          <w:jc w:val="center"/>
        </w:trPr>
        <w:tc>
          <w:tcPr>
            <w:tcW w:w="1373" w:type="pct"/>
            <w:shd w:val="clear" w:color="auto" w:fill="auto"/>
            <w:vAlign w:val="center"/>
          </w:tcPr>
          <w:p w14:paraId="53570FBF" w14:textId="77777777" w:rsidR="00934FDB" w:rsidRPr="00EF18BE" w:rsidRDefault="00934FDB" w:rsidP="00E33CB6">
            <w:pPr>
              <w:rPr>
                <w:szCs w:val="24"/>
                <w:lang w:val="ru-RU"/>
              </w:rPr>
            </w:pPr>
            <w:r w:rsidRPr="00EF18BE">
              <w:rPr>
                <w:szCs w:val="24"/>
                <w:lang w:val="ru-RU"/>
              </w:rPr>
              <w:t>Средняя пенсия по поселению, р./чел</w:t>
            </w:r>
          </w:p>
        </w:tc>
        <w:tc>
          <w:tcPr>
            <w:tcW w:w="601" w:type="pct"/>
            <w:shd w:val="clear" w:color="auto" w:fill="auto"/>
            <w:vAlign w:val="center"/>
          </w:tcPr>
          <w:p w14:paraId="0A9B06E7" w14:textId="030A36A8" w:rsidR="00934FDB" w:rsidRPr="00EF18BE" w:rsidRDefault="00934FDB" w:rsidP="00E33CB6">
            <w:pPr>
              <w:jc w:val="center"/>
              <w:rPr>
                <w:szCs w:val="24"/>
              </w:rPr>
            </w:pPr>
            <w:r w:rsidRPr="00EF18BE">
              <w:t>11021</w:t>
            </w:r>
          </w:p>
        </w:tc>
        <w:tc>
          <w:tcPr>
            <w:tcW w:w="602" w:type="pct"/>
            <w:shd w:val="clear" w:color="auto" w:fill="auto"/>
            <w:vAlign w:val="center"/>
          </w:tcPr>
          <w:p w14:paraId="786490C6" w14:textId="4C6FC523" w:rsidR="00934FDB" w:rsidRPr="00EF18BE" w:rsidRDefault="00934FDB" w:rsidP="00E33CB6">
            <w:pPr>
              <w:jc w:val="center"/>
              <w:rPr>
                <w:szCs w:val="24"/>
              </w:rPr>
            </w:pPr>
            <w:r w:rsidRPr="00EF18BE">
              <w:t>11792</w:t>
            </w:r>
          </w:p>
        </w:tc>
        <w:tc>
          <w:tcPr>
            <w:tcW w:w="601" w:type="pct"/>
            <w:shd w:val="clear" w:color="auto" w:fill="auto"/>
            <w:vAlign w:val="center"/>
          </w:tcPr>
          <w:p w14:paraId="4512F95C" w14:textId="21F08FD9" w:rsidR="00934FDB" w:rsidRPr="00EF18BE" w:rsidRDefault="00934FDB" w:rsidP="00E33CB6">
            <w:pPr>
              <w:jc w:val="center"/>
              <w:rPr>
                <w:szCs w:val="24"/>
              </w:rPr>
            </w:pPr>
            <w:r w:rsidRPr="00EF18BE">
              <w:t>12618</w:t>
            </w:r>
          </w:p>
        </w:tc>
        <w:tc>
          <w:tcPr>
            <w:tcW w:w="601" w:type="pct"/>
            <w:shd w:val="clear" w:color="auto" w:fill="auto"/>
            <w:vAlign w:val="center"/>
          </w:tcPr>
          <w:p w14:paraId="03F51AF6" w14:textId="24BE9F8A" w:rsidR="00934FDB" w:rsidRPr="00EF18BE" w:rsidRDefault="00934FDB" w:rsidP="00E33CB6">
            <w:pPr>
              <w:jc w:val="center"/>
              <w:rPr>
                <w:szCs w:val="24"/>
              </w:rPr>
            </w:pPr>
            <w:r w:rsidRPr="00EF18BE">
              <w:t>13501</w:t>
            </w:r>
          </w:p>
        </w:tc>
        <w:tc>
          <w:tcPr>
            <w:tcW w:w="688" w:type="pct"/>
            <w:shd w:val="clear" w:color="auto" w:fill="auto"/>
            <w:vAlign w:val="center"/>
          </w:tcPr>
          <w:p w14:paraId="6D180F5B" w14:textId="25E84A99" w:rsidR="00934FDB" w:rsidRPr="00EF18BE" w:rsidRDefault="00934FDB" w:rsidP="00E33CB6">
            <w:pPr>
              <w:jc w:val="center"/>
              <w:rPr>
                <w:szCs w:val="24"/>
              </w:rPr>
            </w:pPr>
            <w:r w:rsidRPr="00EF18BE">
              <w:t>14446</w:t>
            </w:r>
          </w:p>
        </w:tc>
        <w:tc>
          <w:tcPr>
            <w:tcW w:w="534" w:type="pct"/>
            <w:shd w:val="clear" w:color="auto" w:fill="auto"/>
            <w:vAlign w:val="center"/>
          </w:tcPr>
          <w:p w14:paraId="4F11F48B" w14:textId="3AFB9053" w:rsidR="00934FDB" w:rsidRPr="00EF18BE" w:rsidRDefault="00934FDB" w:rsidP="00E33CB6">
            <w:pPr>
              <w:jc w:val="center"/>
              <w:rPr>
                <w:szCs w:val="24"/>
              </w:rPr>
            </w:pPr>
            <w:r w:rsidRPr="00EF18BE">
              <w:t>20262</w:t>
            </w:r>
          </w:p>
        </w:tc>
      </w:tr>
      <w:tr w:rsidR="00054799" w:rsidRPr="00EF18BE" w14:paraId="2246718F" w14:textId="77777777" w:rsidTr="00314BA7">
        <w:trPr>
          <w:jc w:val="center"/>
        </w:trPr>
        <w:tc>
          <w:tcPr>
            <w:tcW w:w="5000" w:type="pct"/>
            <w:gridSpan w:val="7"/>
            <w:shd w:val="clear" w:color="auto" w:fill="auto"/>
            <w:vAlign w:val="center"/>
          </w:tcPr>
          <w:p w14:paraId="58B13B8D" w14:textId="77777777" w:rsidR="00054799" w:rsidRPr="00EF18BE" w:rsidRDefault="00054799" w:rsidP="00E33CB6">
            <w:pPr>
              <w:jc w:val="center"/>
              <w:rPr>
                <w:szCs w:val="24"/>
                <w:lang w:val="ru-RU"/>
              </w:rPr>
            </w:pPr>
            <w:r w:rsidRPr="00EF18BE">
              <w:rPr>
                <w:szCs w:val="24"/>
                <w:lang w:val="ru-RU"/>
              </w:rPr>
              <w:t>Доля дохода, идущая на оплату коммунальных услуг</w:t>
            </w:r>
          </w:p>
        </w:tc>
      </w:tr>
      <w:tr w:rsidR="00934FDB" w:rsidRPr="00EF18BE" w14:paraId="6CA65565" w14:textId="77777777" w:rsidTr="00934FDB">
        <w:trPr>
          <w:jc w:val="center"/>
        </w:trPr>
        <w:tc>
          <w:tcPr>
            <w:tcW w:w="1373" w:type="pct"/>
            <w:shd w:val="clear" w:color="auto" w:fill="auto"/>
            <w:vAlign w:val="center"/>
          </w:tcPr>
          <w:p w14:paraId="037F2C8E" w14:textId="77777777" w:rsidR="00934FDB" w:rsidRPr="00EF18BE" w:rsidRDefault="00934FDB" w:rsidP="00E33CB6">
            <w:pPr>
              <w:rPr>
                <w:szCs w:val="24"/>
              </w:rPr>
            </w:pPr>
            <w:r w:rsidRPr="00EF18BE">
              <w:rPr>
                <w:szCs w:val="24"/>
              </w:rPr>
              <w:t>ИЖС</w:t>
            </w:r>
          </w:p>
        </w:tc>
        <w:tc>
          <w:tcPr>
            <w:tcW w:w="601" w:type="pct"/>
            <w:shd w:val="clear" w:color="auto" w:fill="auto"/>
            <w:vAlign w:val="center"/>
          </w:tcPr>
          <w:p w14:paraId="79692230" w14:textId="394EF0D2" w:rsidR="00934FDB" w:rsidRPr="00EF18BE" w:rsidRDefault="00934FDB" w:rsidP="00E33CB6">
            <w:pPr>
              <w:jc w:val="center"/>
              <w:rPr>
                <w:szCs w:val="24"/>
              </w:rPr>
            </w:pPr>
            <w:r w:rsidRPr="00EF18BE">
              <w:t>12,59%</w:t>
            </w:r>
          </w:p>
        </w:tc>
        <w:tc>
          <w:tcPr>
            <w:tcW w:w="602" w:type="pct"/>
            <w:shd w:val="clear" w:color="auto" w:fill="auto"/>
            <w:vAlign w:val="center"/>
          </w:tcPr>
          <w:p w14:paraId="515176A9" w14:textId="61C77D16" w:rsidR="00934FDB" w:rsidRPr="00EF18BE" w:rsidRDefault="00934FDB" w:rsidP="00E33CB6">
            <w:pPr>
              <w:jc w:val="center"/>
              <w:rPr>
                <w:szCs w:val="24"/>
              </w:rPr>
            </w:pPr>
            <w:r w:rsidRPr="00EF18BE">
              <w:t>12,28%</w:t>
            </w:r>
          </w:p>
        </w:tc>
        <w:tc>
          <w:tcPr>
            <w:tcW w:w="601" w:type="pct"/>
            <w:shd w:val="clear" w:color="auto" w:fill="auto"/>
            <w:vAlign w:val="center"/>
          </w:tcPr>
          <w:p w14:paraId="3D420889" w14:textId="25F96CF9" w:rsidR="00934FDB" w:rsidRPr="00EF18BE" w:rsidRDefault="00934FDB" w:rsidP="00E33CB6">
            <w:pPr>
              <w:jc w:val="center"/>
              <w:rPr>
                <w:szCs w:val="24"/>
              </w:rPr>
            </w:pPr>
            <w:r w:rsidRPr="00EF18BE">
              <w:t>11,98%</w:t>
            </w:r>
          </w:p>
        </w:tc>
        <w:tc>
          <w:tcPr>
            <w:tcW w:w="601" w:type="pct"/>
            <w:shd w:val="clear" w:color="auto" w:fill="auto"/>
            <w:vAlign w:val="center"/>
          </w:tcPr>
          <w:p w14:paraId="294E5320" w14:textId="77C6274A" w:rsidR="00934FDB" w:rsidRPr="00EF18BE" w:rsidRDefault="00934FDB" w:rsidP="00E33CB6">
            <w:pPr>
              <w:jc w:val="center"/>
              <w:rPr>
                <w:szCs w:val="24"/>
              </w:rPr>
            </w:pPr>
            <w:r w:rsidRPr="00EF18BE">
              <w:t>11,79%</w:t>
            </w:r>
          </w:p>
        </w:tc>
        <w:tc>
          <w:tcPr>
            <w:tcW w:w="688" w:type="pct"/>
            <w:shd w:val="clear" w:color="auto" w:fill="auto"/>
            <w:vAlign w:val="center"/>
          </w:tcPr>
          <w:p w14:paraId="3CD7C6EB" w14:textId="70B1C4BE" w:rsidR="00934FDB" w:rsidRPr="00EF18BE" w:rsidRDefault="00934FDB" w:rsidP="00E33CB6">
            <w:pPr>
              <w:jc w:val="center"/>
              <w:rPr>
                <w:szCs w:val="24"/>
              </w:rPr>
            </w:pPr>
            <w:r w:rsidRPr="00EF18BE">
              <w:t>11,15%</w:t>
            </w:r>
          </w:p>
        </w:tc>
        <w:tc>
          <w:tcPr>
            <w:tcW w:w="534" w:type="pct"/>
            <w:shd w:val="clear" w:color="auto" w:fill="auto"/>
            <w:vAlign w:val="center"/>
          </w:tcPr>
          <w:p w14:paraId="3CF70C79" w14:textId="13D11983" w:rsidR="00934FDB" w:rsidRPr="00EF18BE" w:rsidRDefault="00934FDB" w:rsidP="00E33CB6">
            <w:pPr>
              <w:jc w:val="center"/>
              <w:rPr>
                <w:szCs w:val="24"/>
              </w:rPr>
            </w:pPr>
            <w:r w:rsidRPr="00EF18BE">
              <w:t>10,73%</w:t>
            </w:r>
          </w:p>
        </w:tc>
      </w:tr>
      <w:tr w:rsidR="00934FDB" w:rsidRPr="00EF18BE" w14:paraId="2B82F54A" w14:textId="77777777" w:rsidTr="00934FDB">
        <w:trPr>
          <w:jc w:val="center"/>
        </w:trPr>
        <w:tc>
          <w:tcPr>
            <w:tcW w:w="1373" w:type="pct"/>
            <w:shd w:val="clear" w:color="auto" w:fill="auto"/>
            <w:vAlign w:val="center"/>
          </w:tcPr>
          <w:p w14:paraId="442702EB" w14:textId="77777777" w:rsidR="00934FDB" w:rsidRPr="00EF18BE" w:rsidRDefault="00934FDB" w:rsidP="00E33CB6">
            <w:pPr>
              <w:rPr>
                <w:szCs w:val="24"/>
              </w:rPr>
            </w:pPr>
            <w:r w:rsidRPr="00EF18BE">
              <w:rPr>
                <w:szCs w:val="24"/>
              </w:rPr>
              <w:t>МКД</w:t>
            </w:r>
          </w:p>
        </w:tc>
        <w:tc>
          <w:tcPr>
            <w:tcW w:w="601" w:type="pct"/>
            <w:shd w:val="clear" w:color="auto" w:fill="auto"/>
            <w:vAlign w:val="center"/>
          </w:tcPr>
          <w:p w14:paraId="6DA40BD6" w14:textId="57C8E2F3" w:rsidR="00934FDB" w:rsidRPr="00EF18BE" w:rsidRDefault="00934FDB" w:rsidP="00E33CB6">
            <w:pPr>
              <w:jc w:val="center"/>
              <w:rPr>
                <w:szCs w:val="24"/>
              </w:rPr>
            </w:pPr>
            <w:r w:rsidRPr="00EF18BE">
              <w:t>11,57%</w:t>
            </w:r>
          </w:p>
        </w:tc>
        <w:tc>
          <w:tcPr>
            <w:tcW w:w="602" w:type="pct"/>
            <w:shd w:val="clear" w:color="auto" w:fill="auto"/>
            <w:vAlign w:val="center"/>
          </w:tcPr>
          <w:p w14:paraId="4966F838" w14:textId="28E41111" w:rsidR="00934FDB" w:rsidRPr="00EF18BE" w:rsidRDefault="00934FDB" w:rsidP="00E33CB6">
            <w:pPr>
              <w:jc w:val="center"/>
              <w:rPr>
                <w:szCs w:val="24"/>
              </w:rPr>
            </w:pPr>
            <w:r w:rsidRPr="00EF18BE">
              <w:t>11,32%</w:t>
            </w:r>
          </w:p>
        </w:tc>
        <w:tc>
          <w:tcPr>
            <w:tcW w:w="601" w:type="pct"/>
            <w:shd w:val="clear" w:color="auto" w:fill="auto"/>
            <w:vAlign w:val="center"/>
          </w:tcPr>
          <w:p w14:paraId="0E4D5057" w14:textId="62765CFD" w:rsidR="00934FDB" w:rsidRPr="00EF18BE" w:rsidRDefault="00934FDB" w:rsidP="00E33CB6">
            <w:pPr>
              <w:jc w:val="center"/>
              <w:rPr>
                <w:szCs w:val="24"/>
              </w:rPr>
            </w:pPr>
            <w:r w:rsidRPr="00EF18BE">
              <w:t>11,06%</w:t>
            </w:r>
          </w:p>
        </w:tc>
        <w:tc>
          <w:tcPr>
            <w:tcW w:w="601" w:type="pct"/>
            <w:shd w:val="clear" w:color="auto" w:fill="auto"/>
            <w:vAlign w:val="center"/>
          </w:tcPr>
          <w:p w14:paraId="470FE4D5" w14:textId="5A77E9A5" w:rsidR="00934FDB" w:rsidRPr="00EF18BE" w:rsidRDefault="00934FDB" w:rsidP="00E33CB6">
            <w:pPr>
              <w:jc w:val="center"/>
              <w:rPr>
                <w:szCs w:val="24"/>
              </w:rPr>
            </w:pPr>
            <w:r w:rsidRPr="00EF18BE">
              <w:t>10,85%</w:t>
            </w:r>
          </w:p>
        </w:tc>
        <w:tc>
          <w:tcPr>
            <w:tcW w:w="688" w:type="pct"/>
            <w:shd w:val="clear" w:color="auto" w:fill="auto"/>
            <w:vAlign w:val="center"/>
          </w:tcPr>
          <w:p w14:paraId="47CAA74E" w14:textId="73C80B90" w:rsidR="00934FDB" w:rsidRPr="00EF18BE" w:rsidRDefault="00934FDB" w:rsidP="00E33CB6">
            <w:pPr>
              <w:jc w:val="center"/>
              <w:rPr>
                <w:szCs w:val="24"/>
              </w:rPr>
            </w:pPr>
            <w:r w:rsidRPr="00EF18BE">
              <w:t>10,50%</w:t>
            </w:r>
          </w:p>
        </w:tc>
        <w:tc>
          <w:tcPr>
            <w:tcW w:w="534" w:type="pct"/>
            <w:shd w:val="clear" w:color="auto" w:fill="auto"/>
            <w:vAlign w:val="center"/>
          </w:tcPr>
          <w:p w14:paraId="448132B4" w14:textId="6650BB44" w:rsidR="00934FDB" w:rsidRPr="00EF18BE" w:rsidRDefault="00934FDB" w:rsidP="00E33CB6">
            <w:pPr>
              <w:jc w:val="center"/>
              <w:rPr>
                <w:szCs w:val="24"/>
              </w:rPr>
            </w:pPr>
            <w:r w:rsidRPr="00EF18BE">
              <w:t>9,70%</w:t>
            </w:r>
          </w:p>
        </w:tc>
      </w:tr>
    </w:tbl>
    <w:p w14:paraId="192C2670" w14:textId="422D12CB" w:rsidR="00476CB5" w:rsidRPr="00EF18BE" w:rsidRDefault="00054799" w:rsidP="00934FDB">
      <w:pPr>
        <w:pStyle w:val="Report"/>
        <w:spacing w:before="240" w:after="240"/>
        <w:ind w:firstLine="0"/>
        <w:rPr>
          <w:b/>
          <w:szCs w:val="24"/>
        </w:rPr>
      </w:pPr>
      <w:r w:rsidRPr="00EF18BE">
        <w:rPr>
          <w:shd w:val="clear" w:color="auto" w:fill="FFFFFF"/>
        </w:rPr>
        <w:tab/>
        <w:t>Согласно ПОСТАНОВЛЕНИЮ от 29 марта 2006 г. N 40а Администрации Томской области (в ред. от 17.12.2013 N 543а), предельный уровень расходов на оплату услуг ЖКХ устанавливается в зависимости от уровня их доходов. В данном случае, для работающего населения он установлен в размере 20%, для пенсионеров - в размере 15%.</w:t>
      </w:r>
      <w:r w:rsidR="00476CB5" w:rsidRPr="00EF18BE">
        <w:rPr>
          <w:b/>
          <w:szCs w:val="24"/>
        </w:rPr>
        <w:br w:type="page"/>
      </w:r>
    </w:p>
    <w:p w14:paraId="4DCB4644" w14:textId="11D18B87" w:rsidR="00396DD4" w:rsidRPr="00EF18BE" w:rsidRDefault="00476CB5" w:rsidP="0071306C">
      <w:pPr>
        <w:pStyle w:val="1"/>
        <w:numPr>
          <w:ilvl w:val="0"/>
          <w:numId w:val="1"/>
        </w:numPr>
        <w:rPr>
          <w:rFonts w:cs="Times New Roman"/>
          <w:szCs w:val="24"/>
        </w:rPr>
      </w:pPr>
      <w:bookmarkStart w:id="1638" w:name="_Toc426028571"/>
      <w:r w:rsidRPr="00EF18BE">
        <w:rPr>
          <w:rFonts w:cs="Times New Roman"/>
          <w:szCs w:val="24"/>
        </w:rPr>
        <w:lastRenderedPageBreak/>
        <w:t>Модель для расчета программы</w:t>
      </w:r>
      <w:bookmarkEnd w:id="1638"/>
    </w:p>
    <w:p w14:paraId="793BAB00" w14:textId="0FD5B70C" w:rsidR="006C6BCE" w:rsidRPr="00EF18BE" w:rsidRDefault="006C6BCE" w:rsidP="0071306C">
      <w:pPr>
        <w:tabs>
          <w:tab w:val="left" w:pos="993"/>
        </w:tabs>
        <w:autoSpaceDE w:val="0"/>
        <w:autoSpaceDN w:val="0"/>
        <w:adjustRightInd w:val="0"/>
        <w:ind w:firstLine="851"/>
        <w:rPr>
          <w:rFonts w:eastAsia="Calibri"/>
          <w:szCs w:val="24"/>
          <w:lang w:val="ru-RU"/>
        </w:rPr>
      </w:pPr>
      <w:r w:rsidRPr="00EF18BE">
        <w:rPr>
          <w:rFonts w:eastAsia="Calibri"/>
          <w:szCs w:val="24"/>
          <w:lang w:val="ru-RU"/>
        </w:rPr>
        <w:t xml:space="preserve">Формирование Программы проектов осуществляется на основании блок-схемы для расчета Программы комплексного развития систем коммунальной инфраструктуры муниципального образования </w:t>
      </w:r>
      <w:r w:rsidR="002B79EE" w:rsidRPr="00EF18BE">
        <w:rPr>
          <w:rFonts w:cs="Times New Roman"/>
          <w:szCs w:val="24"/>
          <w:lang w:val="ru-RU"/>
        </w:rPr>
        <w:t>Зональненское сельское поселение</w:t>
      </w:r>
      <w:r w:rsidRPr="00EF18BE">
        <w:rPr>
          <w:rFonts w:eastAsia="Calibri"/>
          <w:szCs w:val="24"/>
          <w:lang w:val="ru-RU"/>
        </w:rPr>
        <w:t xml:space="preserve"> с подведомственн</w:t>
      </w:r>
      <w:r w:rsidR="00D45173" w:rsidRPr="00EF18BE">
        <w:rPr>
          <w:rFonts w:eastAsia="Calibri"/>
          <w:szCs w:val="24"/>
          <w:lang w:val="ru-RU"/>
        </w:rPr>
        <w:t>ой территорией на период до 2014-2019 гг. и на перспективу до 2024</w:t>
      </w:r>
      <w:r w:rsidRPr="00EF18BE">
        <w:rPr>
          <w:rFonts w:eastAsia="Calibri"/>
          <w:szCs w:val="24"/>
          <w:lang w:val="ru-RU"/>
        </w:rPr>
        <w:t xml:space="preserve"> г.  (рис. </w:t>
      </w:r>
      <w:r w:rsidR="00F22269" w:rsidRPr="00EF18BE">
        <w:rPr>
          <w:rFonts w:eastAsia="Calibri"/>
          <w:szCs w:val="24"/>
          <w:lang w:val="ru-RU"/>
        </w:rPr>
        <w:t>16.1</w:t>
      </w:r>
      <w:r w:rsidRPr="00EF18BE">
        <w:rPr>
          <w:rFonts w:eastAsia="Calibri"/>
          <w:szCs w:val="24"/>
          <w:lang w:val="ru-RU"/>
        </w:rPr>
        <w:t>).</w:t>
      </w:r>
    </w:p>
    <w:p w14:paraId="011C2952" w14:textId="77777777" w:rsidR="006C6BCE" w:rsidRPr="00EF18BE" w:rsidRDefault="006C6BCE" w:rsidP="0071306C">
      <w:pPr>
        <w:tabs>
          <w:tab w:val="left" w:pos="993"/>
        </w:tabs>
        <w:autoSpaceDE w:val="0"/>
        <w:autoSpaceDN w:val="0"/>
        <w:adjustRightInd w:val="0"/>
        <w:ind w:firstLine="851"/>
        <w:rPr>
          <w:rFonts w:eastAsia="Calibri"/>
          <w:szCs w:val="24"/>
        </w:rPr>
      </w:pPr>
      <w:r w:rsidRPr="00EF18BE">
        <w:rPr>
          <w:rFonts w:eastAsia="Calibri"/>
          <w:szCs w:val="24"/>
          <w:lang w:val="ru-RU"/>
        </w:rPr>
        <w:t xml:space="preserve">Оформление схем взаимодействия процессов в модели исполнено в нотации </w:t>
      </w:r>
      <w:r w:rsidRPr="00EF18BE">
        <w:rPr>
          <w:rFonts w:eastAsia="Calibri"/>
          <w:szCs w:val="24"/>
        </w:rPr>
        <w:t>IDEF</w:t>
      </w:r>
      <w:r w:rsidRPr="00EF18BE">
        <w:rPr>
          <w:rFonts w:eastAsia="Calibri"/>
          <w:szCs w:val="24"/>
          <w:lang w:val="ru-RU"/>
        </w:rPr>
        <w:t xml:space="preserve">0 в соответствии с Р 50.1.028-2001 «Информационные технологии поддержки жизненного цикла продукции. </w:t>
      </w:r>
      <w:r w:rsidRPr="00EF18BE">
        <w:rPr>
          <w:rFonts w:eastAsia="Calibri"/>
          <w:szCs w:val="24"/>
        </w:rPr>
        <w:t>Методология функционального моделирования».</w:t>
      </w:r>
    </w:p>
    <w:p w14:paraId="3069EE41" w14:textId="77777777" w:rsidR="006C6BCE" w:rsidRPr="00EF18BE" w:rsidRDefault="006C6BCE" w:rsidP="0071306C">
      <w:pPr>
        <w:tabs>
          <w:tab w:val="left" w:pos="993"/>
        </w:tabs>
        <w:autoSpaceDE w:val="0"/>
        <w:autoSpaceDN w:val="0"/>
        <w:adjustRightInd w:val="0"/>
        <w:ind w:firstLine="851"/>
        <w:rPr>
          <w:rFonts w:eastAsia="Calibri"/>
          <w:szCs w:val="24"/>
        </w:rPr>
      </w:pPr>
      <w:r w:rsidRPr="00EF18BE">
        <w:rPr>
          <w:rFonts w:eastAsia="Calibri"/>
          <w:szCs w:val="24"/>
        </w:rPr>
        <w:t>Электронная копия Программы представлена в виде:</w:t>
      </w:r>
    </w:p>
    <w:p w14:paraId="6AE607AF" w14:textId="77777777" w:rsidR="006C6BCE" w:rsidRPr="00EF18BE" w:rsidRDefault="006C6BCE" w:rsidP="004712C5">
      <w:pPr>
        <w:widowControl/>
        <w:numPr>
          <w:ilvl w:val="0"/>
          <w:numId w:val="12"/>
        </w:numPr>
        <w:tabs>
          <w:tab w:val="left" w:pos="993"/>
        </w:tabs>
        <w:autoSpaceDE w:val="0"/>
        <w:autoSpaceDN w:val="0"/>
        <w:adjustRightInd w:val="0"/>
        <w:rPr>
          <w:rFonts w:eastAsia="Calibri"/>
          <w:szCs w:val="24"/>
          <w:lang w:val="ru-RU"/>
        </w:rPr>
      </w:pPr>
      <w:r w:rsidRPr="00EF18BE">
        <w:rPr>
          <w:rFonts w:eastAsia="Calibri"/>
          <w:szCs w:val="24"/>
          <w:lang w:val="ru-RU"/>
        </w:rPr>
        <w:t xml:space="preserve"> одного файла в формате </w:t>
      </w:r>
      <w:r w:rsidRPr="00EF18BE">
        <w:rPr>
          <w:rFonts w:eastAsia="Calibri"/>
          <w:szCs w:val="24"/>
        </w:rPr>
        <w:t>PDF</w:t>
      </w:r>
      <w:r w:rsidRPr="00EF18BE">
        <w:rPr>
          <w:rFonts w:eastAsia="Calibri"/>
          <w:szCs w:val="24"/>
          <w:lang w:val="ru-RU"/>
        </w:rPr>
        <w:t xml:space="preserve">/А (стандарт </w:t>
      </w:r>
      <w:r w:rsidRPr="00EF18BE">
        <w:rPr>
          <w:rFonts w:eastAsia="Calibri"/>
          <w:szCs w:val="24"/>
        </w:rPr>
        <w:t>ISO</w:t>
      </w:r>
      <w:r w:rsidRPr="00EF18BE">
        <w:rPr>
          <w:rFonts w:eastAsia="Calibri"/>
          <w:szCs w:val="24"/>
          <w:lang w:val="ru-RU"/>
        </w:rPr>
        <w:t xml:space="preserve"> 19005-1:2005), содержащего полный текст Программы;</w:t>
      </w:r>
    </w:p>
    <w:p w14:paraId="15C1A246" w14:textId="77777777" w:rsidR="006C6BCE" w:rsidRPr="00EF18BE" w:rsidRDefault="006C6BCE" w:rsidP="004712C5">
      <w:pPr>
        <w:widowControl/>
        <w:numPr>
          <w:ilvl w:val="0"/>
          <w:numId w:val="12"/>
        </w:numPr>
        <w:tabs>
          <w:tab w:val="left" w:pos="993"/>
        </w:tabs>
        <w:autoSpaceDE w:val="0"/>
        <w:autoSpaceDN w:val="0"/>
        <w:adjustRightInd w:val="0"/>
        <w:rPr>
          <w:rFonts w:eastAsia="Calibri"/>
          <w:szCs w:val="24"/>
          <w:lang w:val="ru-RU"/>
        </w:rPr>
      </w:pPr>
      <w:r w:rsidRPr="00EF18BE">
        <w:rPr>
          <w:rFonts w:eastAsia="Calibri"/>
          <w:szCs w:val="24"/>
          <w:lang w:val="ru-RU"/>
        </w:rPr>
        <w:t xml:space="preserve"> совокупности файлов программ </w:t>
      </w:r>
      <w:r w:rsidRPr="00EF18BE">
        <w:rPr>
          <w:rFonts w:eastAsia="Calibri"/>
          <w:szCs w:val="24"/>
        </w:rPr>
        <w:t>MS</w:t>
      </w:r>
      <w:r w:rsidRPr="00EF18BE">
        <w:rPr>
          <w:rFonts w:eastAsia="Calibri"/>
          <w:szCs w:val="24"/>
          <w:lang w:val="ru-RU"/>
        </w:rPr>
        <w:t xml:space="preserve"> </w:t>
      </w:r>
      <w:r w:rsidRPr="00EF18BE">
        <w:rPr>
          <w:rFonts w:eastAsia="Calibri"/>
          <w:szCs w:val="24"/>
        </w:rPr>
        <w:t>Word</w:t>
      </w:r>
      <w:r w:rsidRPr="00EF18BE">
        <w:rPr>
          <w:rFonts w:eastAsia="Calibri"/>
          <w:szCs w:val="24"/>
          <w:lang w:val="ru-RU"/>
        </w:rPr>
        <w:t xml:space="preserve">, </w:t>
      </w:r>
      <w:r w:rsidRPr="00EF18BE">
        <w:rPr>
          <w:rFonts w:eastAsia="Calibri"/>
          <w:szCs w:val="24"/>
        </w:rPr>
        <w:t>MS</w:t>
      </w:r>
      <w:r w:rsidRPr="00EF18BE">
        <w:rPr>
          <w:rFonts w:eastAsia="Calibri"/>
          <w:szCs w:val="24"/>
          <w:lang w:val="ru-RU"/>
        </w:rPr>
        <w:t xml:space="preserve"> </w:t>
      </w:r>
      <w:r w:rsidRPr="00EF18BE">
        <w:rPr>
          <w:rFonts w:eastAsia="Calibri"/>
          <w:szCs w:val="24"/>
        </w:rPr>
        <w:t>Excel</w:t>
      </w:r>
      <w:r w:rsidRPr="00EF18BE">
        <w:rPr>
          <w:rFonts w:eastAsia="Calibri"/>
          <w:szCs w:val="24"/>
          <w:lang w:val="ru-RU"/>
        </w:rPr>
        <w:t xml:space="preserve">, </w:t>
      </w:r>
      <w:r w:rsidRPr="00EF18BE">
        <w:rPr>
          <w:rFonts w:eastAsia="Calibri"/>
          <w:szCs w:val="24"/>
        </w:rPr>
        <w:t>MS</w:t>
      </w:r>
      <w:r w:rsidRPr="00EF18BE">
        <w:rPr>
          <w:rFonts w:eastAsia="Calibri"/>
          <w:szCs w:val="24"/>
          <w:lang w:val="ru-RU"/>
        </w:rPr>
        <w:t xml:space="preserve"> </w:t>
      </w:r>
      <w:r w:rsidRPr="00EF18BE">
        <w:rPr>
          <w:rFonts w:eastAsia="Calibri"/>
          <w:szCs w:val="24"/>
        </w:rPr>
        <w:t>Visio</w:t>
      </w:r>
      <w:r w:rsidRPr="00EF18BE">
        <w:rPr>
          <w:rFonts w:eastAsia="Calibri"/>
          <w:szCs w:val="24"/>
          <w:lang w:val="ru-RU"/>
        </w:rPr>
        <w:t xml:space="preserve">, </w:t>
      </w:r>
      <w:r w:rsidRPr="00EF18BE">
        <w:rPr>
          <w:rFonts w:eastAsia="Calibri"/>
          <w:szCs w:val="24"/>
        </w:rPr>
        <w:t>Autodesk</w:t>
      </w:r>
      <w:r w:rsidRPr="00EF18BE">
        <w:rPr>
          <w:rFonts w:eastAsia="Calibri"/>
          <w:szCs w:val="24"/>
          <w:lang w:val="ru-RU"/>
        </w:rPr>
        <w:t xml:space="preserve"> </w:t>
      </w:r>
      <w:r w:rsidRPr="00EF18BE">
        <w:rPr>
          <w:rFonts w:eastAsia="Calibri"/>
          <w:szCs w:val="24"/>
        </w:rPr>
        <w:t>AutoCAD</w:t>
      </w:r>
      <w:r w:rsidRPr="00EF18BE">
        <w:rPr>
          <w:rFonts w:eastAsia="Calibri"/>
          <w:szCs w:val="24"/>
          <w:lang w:val="ru-RU"/>
        </w:rPr>
        <w:t xml:space="preserve">, </w:t>
      </w:r>
      <w:r w:rsidRPr="00EF18BE">
        <w:rPr>
          <w:rFonts w:eastAsia="Calibri"/>
          <w:szCs w:val="24"/>
        </w:rPr>
        <w:t>AllFusion</w:t>
      </w:r>
      <w:r w:rsidRPr="00EF18BE">
        <w:rPr>
          <w:rFonts w:eastAsia="Calibri"/>
          <w:szCs w:val="24"/>
          <w:lang w:val="ru-RU"/>
        </w:rPr>
        <w:t xml:space="preserve"> </w:t>
      </w:r>
      <w:r w:rsidRPr="00EF18BE">
        <w:rPr>
          <w:rFonts w:eastAsia="Calibri"/>
          <w:szCs w:val="24"/>
        </w:rPr>
        <w:t>Process</w:t>
      </w:r>
      <w:r w:rsidRPr="00EF18BE">
        <w:rPr>
          <w:rFonts w:eastAsia="Calibri"/>
          <w:szCs w:val="24"/>
          <w:lang w:val="ru-RU"/>
        </w:rPr>
        <w:t xml:space="preserve"> </w:t>
      </w:r>
      <w:r w:rsidRPr="00EF18BE">
        <w:rPr>
          <w:rFonts w:eastAsia="Calibri"/>
          <w:szCs w:val="24"/>
        </w:rPr>
        <w:t>Modeller</w:t>
      </w:r>
      <w:r w:rsidRPr="00EF18BE">
        <w:rPr>
          <w:rFonts w:eastAsia="Calibri"/>
          <w:szCs w:val="24"/>
          <w:lang w:val="ru-RU"/>
        </w:rPr>
        <w:t xml:space="preserve"> в форматах, позволяющих их редактирование.</w:t>
      </w:r>
    </w:p>
    <w:p w14:paraId="407B23A2" w14:textId="77777777" w:rsidR="006C6BCE" w:rsidRPr="00EF18BE" w:rsidRDefault="006C6BCE" w:rsidP="0071306C">
      <w:pPr>
        <w:tabs>
          <w:tab w:val="left" w:pos="993"/>
        </w:tabs>
        <w:autoSpaceDE w:val="0"/>
        <w:autoSpaceDN w:val="0"/>
        <w:adjustRightInd w:val="0"/>
        <w:ind w:firstLine="851"/>
        <w:rPr>
          <w:rFonts w:eastAsia="Calibri"/>
          <w:szCs w:val="24"/>
          <w:lang w:val="ru-RU"/>
        </w:rPr>
      </w:pPr>
      <w:r w:rsidRPr="00EF18BE">
        <w:rPr>
          <w:rFonts w:eastAsia="Calibri"/>
          <w:szCs w:val="24"/>
          <w:lang w:val="ru-RU"/>
        </w:rPr>
        <w:t>Наименование файлов, содержащих части Программы (главы, разделы, подразделы, пункты, таблицы, рисунки, схемы, приложения) соответствует наименованиям частей Программы.</w:t>
      </w:r>
    </w:p>
    <w:p w14:paraId="4F12CD46" w14:textId="77777777" w:rsidR="006C6BCE" w:rsidRPr="00EF18BE" w:rsidRDefault="006C6BCE" w:rsidP="0071306C">
      <w:pPr>
        <w:tabs>
          <w:tab w:val="left" w:pos="993"/>
        </w:tabs>
        <w:autoSpaceDE w:val="0"/>
        <w:autoSpaceDN w:val="0"/>
        <w:adjustRightInd w:val="0"/>
        <w:ind w:firstLine="851"/>
        <w:rPr>
          <w:rFonts w:eastAsia="Calibri"/>
          <w:szCs w:val="24"/>
          <w:lang w:val="ru-RU"/>
        </w:rPr>
      </w:pPr>
      <w:r w:rsidRPr="00EF18BE">
        <w:rPr>
          <w:rFonts w:eastAsia="Calibri"/>
          <w:szCs w:val="24"/>
          <w:lang w:val="ru-RU"/>
        </w:rPr>
        <w:t xml:space="preserve">Наименования папок файловой структуры соответствует наименованиям частей Программы в соответствии со структурой оглавления Программы. </w:t>
      </w:r>
    </w:p>
    <w:p w14:paraId="1F59E4F4" w14:textId="77777777" w:rsidR="006C6BCE" w:rsidRPr="00EF18BE" w:rsidRDefault="006C6BCE" w:rsidP="0071306C">
      <w:pPr>
        <w:tabs>
          <w:tab w:val="left" w:pos="993"/>
        </w:tabs>
        <w:autoSpaceDE w:val="0"/>
        <w:autoSpaceDN w:val="0"/>
        <w:adjustRightInd w:val="0"/>
        <w:ind w:firstLine="851"/>
        <w:rPr>
          <w:rFonts w:eastAsia="Calibri"/>
          <w:szCs w:val="24"/>
          <w:lang w:val="ru-RU"/>
        </w:rPr>
      </w:pPr>
      <w:r w:rsidRPr="00EF18BE">
        <w:rPr>
          <w:rFonts w:eastAsia="Calibri"/>
          <w:szCs w:val="24"/>
          <w:lang w:val="ru-RU"/>
        </w:rPr>
        <w:t>Файлы в дереве папок должны размещены в соответствии с их принадлежностью к уровню иерархической структуры оглавления Программы.</w:t>
      </w:r>
    </w:p>
    <w:p w14:paraId="15AE97CE" w14:textId="15C4E89B" w:rsidR="00B221D5" w:rsidRDefault="006C6BCE" w:rsidP="0071306C">
      <w:pPr>
        <w:tabs>
          <w:tab w:val="left" w:pos="993"/>
        </w:tabs>
        <w:autoSpaceDE w:val="0"/>
        <w:autoSpaceDN w:val="0"/>
        <w:adjustRightInd w:val="0"/>
        <w:ind w:firstLine="851"/>
        <w:rPr>
          <w:rFonts w:eastAsia="Calibri"/>
          <w:szCs w:val="24"/>
          <w:lang w:val="ru-RU"/>
        </w:rPr>
      </w:pPr>
      <w:r w:rsidRPr="00EF18BE">
        <w:rPr>
          <w:rFonts w:eastAsia="Calibri"/>
          <w:szCs w:val="24"/>
          <w:lang w:val="ru-RU"/>
        </w:rPr>
        <w:t xml:space="preserve">Программа также представлена в виде базы данных структурированной и </w:t>
      </w:r>
      <w:bookmarkStart w:id="1639" w:name="_Toc295907697"/>
      <w:bookmarkStart w:id="1640" w:name="_Toc295907722"/>
      <w:r w:rsidRPr="00EF18BE">
        <w:rPr>
          <w:rFonts w:eastAsia="Calibri"/>
          <w:szCs w:val="24"/>
          <w:lang w:val="ru-RU"/>
        </w:rPr>
        <w:t>неструктурированной информации.</w:t>
      </w:r>
    </w:p>
    <w:p w14:paraId="034C4CAB" w14:textId="77777777" w:rsidR="00EA3218" w:rsidRPr="00EF18BE" w:rsidRDefault="00EA3218" w:rsidP="0071306C">
      <w:pPr>
        <w:tabs>
          <w:tab w:val="left" w:pos="993"/>
        </w:tabs>
        <w:autoSpaceDE w:val="0"/>
        <w:autoSpaceDN w:val="0"/>
        <w:adjustRightInd w:val="0"/>
        <w:ind w:firstLine="851"/>
        <w:rPr>
          <w:rFonts w:eastAsia="Calibri"/>
          <w:szCs w:val="24"/>
          <w:lang w:val="ru-RU"/>
        </w:rPr>
        <w:sectPr w:rsidR="00EA3218" w:rsidRPr="00EF18BE" w:rsidSect="00D21615">
          <w:pgSz w:w="11907" w:h="16840" w:code="9"/>
          <w:pgMar w:top="1134" w:right="850" w:bottom="1134" w:left="1701" w:header="0" w:footer="227" w:gutter="0"/>
          <w:cols w:space="720"/>
          <w:docGrid w:linePitch="381"/>
        </w:sectPr>
      </w:pPr>
    </w:p>
    <w:p w14:paraId="68F78CA0" w14:textId="77777777" w:rsidR="006C6BCE" w:rsidRPr="00EF18BE" w:rsidRDefault="006C6BCE" w:rsidP="0071306C">
      <w:pPr>
        <w:pStyle w:val="afffb"/>
        <w:ind w:left="0" w:firstLine="720"/>
        <w:jc w:val="center"/>
        <w:rPr>
          <w:szCs w:val="24"/>
        </w:rPr>
      </w:pPr>
      <w:r w:rsidRPr="00EF18BE">
        <w:rPr>
          <w:szCs w:val="24"/>
        </w:rPr>
        <w:object w:dxaOrig="15769" w:dyaOrig="10553" w14:anchorId="054312FA">
          <v:shape id="_x0000_i1030" type="#_x0000_t75" style="width:626pt;height:417pt" o:ole="">
            <v:imagedata r:id="rId40" o:title=""/>
          </v:shape>
          <o:OLEObject Type="Embed" ProgID="Visio.Drawing.11" ShapeID="_x0000_i1030" DrawAspect="Content" ObjectID="_1374139764" r:id="rId41"/>
        </w:object>
      </w:r>
    </w:p>
    <w:p w14:paraId="7F79F899" w14:textId="321D2A4A" w:rsidR="006C6BCE" w:rsidRPr="0054070F" w:rsidRDefault="00F22269" w:rsidP="0071306C">
      <w:pPr>
        <w:pStyle w:val="afffb"/>
        <w:spacing w:after="0"/>
        <w:ind w:left="0" w:firstLine="720"/>
        <w:jc w:val="center"/>
        <w:rPr>
          <w:szCs w:val="24"/>
          <w:lang w:val="ru-RU"/>
        </w:rPr>
      </w:pPr>
      <w:r w:rsidRPr="00EF18BE">
        <w:rPr>
          <w:szCs w:val="24"/>
          <w:lang w:val="ru-RU"/>
        </w:rPr>
        <w:t>Рисунок 16.1 –</w:t>
      </w:r>
      <w:r w:rsidR="006C6BCE" w:rsidRPr="00EF18BE">
        <w:rPr>
          <w:szCs w:val="24"/>
          <w:lang w:val="ru-RU"/>
        </w:rPr>
        <w:t xml:space="preserve"> Модель Программы комплексного развития систем коммунальной инфраструктуры на период до 2014-2019 годы и на перспективу до 2024 г.  </w:t>
      </w:r>
      <w:bookmarkEnd w:id="1639"/>
      <w:bookmarkEnd w:id="1640"/>
      <w:r w:rsidR="006C6BCE" w:rsidRPr="00EF18BE">
        <w:rPr>
          <w:szCs w:val="24"/>
          <w:lang w:val="ru-RU"/>
        </w:rPr>
        <w:t>МО Зональненское СП</w:t>
      </w:r>
    </w:p>
    <w:sectPr w:rsidR="006C6BCE" w:rsidRPr="0054070F" w:rsidSect="00C51907">
      <w:footerReference w:type="default" r:id="rId42"/>
      <w:type w:val="continuous"/>
      <w:pgSz w:w="16838" w:h="11906" w:orient="landscape"/>
      <w:pgMar w:top="1134" w:right="850" w:bottom="1134" w:left="1701" w:header="708" w:footer="708" w:gutter="0"/>
      <w:cols w:space="708"/>
      <w:docGrid w:linePitch="381"/>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B0EFB8" w15:done="0"/>
  <w15:commentEx w15:paraId="4E602123" w15:done="0"/>
  <w15:commentEx w15:paraId="25E3778E" w15:done="0"/>
  <w15:commentEx w15:paraId="3475F61B" w15:done="0"/>
  <w15:commentEx w15:paraId="0EED6682" w15:done="0"/>
  <w15:commentEx w15:paraId="0E1C0546" w15:done="0"/>
  <w15:commentEx w15:paraId="47337621" w15:done="0"/>
  <w15:commentEx w15:paraId="651D22AC" w15:done="0"/>
  <w15:commentEx w15:paraId="2B2E3EC2" w15:done="0"/>
  <w15:commentEx w15:paraId="479C4E69" w15:done="0"/>
  <w15:commentEx w15:paraId="4BA35084"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2B2CE8" w14:textId="77777777" w:rsidR="00F078D9" w:rsidRDefault="00F078D9" w:rsidP="002410E5">
      <w:r>
        <w:separator/>
      </w:r>
    </w:p>
  </w:endnote>
  <w:endnote w:type="continuationSeparator" w:id="0">
    <w:p w14:paraId="55BC892D" w14:textId="77777777" w:rsidR="00F078D9" w:rsidRDefault="00F078D9" w:rsidP="00241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20005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altName w:val="Times New Roman"/>
    <w:charset w:val="CC"/>
    <w:family w:val="roman"/>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SimSun">
    <w:altName w:val="宋体"/>
    <w:charset w:val="86"/>
    <w:family w:val="auto"/>
    <w:pitch w:val="variable"/>
    <w:sig w:usb0="00000003" w:usb1="288F0000" w:usb2="00000016" w:usb3="00000000" w:csb0="00040001" w:csb1="00000000"/>
  </w:font>
  <w:font w:name="ＭＳ 明朝">
    <w:charset w:val="4E"/>
    <w:family w:val="auto"/>
    <w:pitch w:val="variable"/>
    <w:sig w:usb0="E00002FF" w:usb1="6AC7FDFB" w:usb2="00000012" w:usb3="00000000" w:csb0="0002009F" w:csb1="00000000"/>
  </w:font>
  <w:font w:name="Franklin Gothic Medium">
    <w:panose1 w:val="020B0603020102020204"/>
    <w:charset w:val="00"/>
    <w:family w:val="auto"/>
    <w:pitch w:val="variable"/>
    <w:sig w:usb0="00000287" w:usb1="00000000" w:usb2="00000000" w:usb3="00000000" w:csb0="0000009F" w:csb1="00000000"/>
  </w:font>
  <w:font w:name="Bookman Old Style">
    <w:panose1 w:val="0205060405050502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Consolas">
    <w:panose1 w:val="020B0609020204030204"/>
    <w:charset w:val="00"/>
    <w:family w:val="auto"/>
    <w:pitch w:val="variable"/>
    <w:sig w:usb0="E10002FF" w:usb1="4000FCFF" w:usb2="00000009" w:usb3="00000000" w:csb0="0000019F" w:csb1="00000000"/>
  </w:font>
  <w:font w:name="Arial Narrow">
    <w:panose1 w:val="020B0506020202030204"/>
    <w:charset w:val="00"/>
    <w:family w:val="auto"/>
    <w:pitch w:val="variable"/>
    <w:sig w:usb0="00000287" w:usb1="00000800" w:usb2="00000000" w:usb3="00000000" w:csb0="0000009F" w:csb1="00000000"/>
  </w:font>
  <w:font w:name="MS Gothic">
    <w:altName w:val="ＭＳ ゴシック"/>
    <w:charset w:val="80"/>
    <w:family w:val="modern"/>
    <w:pitch w:val="fixed"/>
    <w:sig w:usb0="E00002FF" w:usb1="6AC7FDFB" w:usb2="00000012" w:usb3="00000000" w:csb0="0002009F" w:csb1="00000000"/>
  </w:font>
  <w:font w:name="MS Mincho">
    <w:altName w:val="ＭＳ 明朝"/>
    <w:charset w:val="80"/>
    <w:family w:val="modern"/>
    <w:pitch w:val="fixed"/>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1381735"/>
      <w:docPartObj>
        <w:docPartGallery w:val="Page Numbers (Bottom of Page)"/>
        <w:docPartUnique/>
      </w:docPartObj>
    </w:sdtPr>
    <w:sdtEndPr/>
    <w:sdtContent>
      <w:p w14:paraId="05007176" w14:textId="77777777" w:rsidR="00094090" w:rsidRDefault="00094090">
        <w:pPr>
          <w:pStyle w:val="af0"/>
          <w:jc w:val="right"/>
        </w:pPr>
        <w:r>
          <w:fldChar w:fldCharType="begin"/>
        </w:r>
        <w:r>
          <w:instrText>PAGE   \* MERGEFORMAT</w:instrText>
        </w:r>
        <w:r>
          <w:fldChar w:fldCharType="separate"/>
        </w:r>
        <w:r w:rsidR="003F1E68" w:rsidRPr="003F1E68">
          <w:rPr>
            <w:noProof/>
            <w:lang w:val="ru-RU"/>
          </w:rPr>
          <w:t>2</w:t>
        </w:r>
        <w:r>
          <w:fldChar w:fldCharType="end"/>
        </w:r>
      </w:p>
    </w:sdtContent>
  </w:sdt>
  <w:p w14:paraId="7D0D6D2B" w14:textId="77777777" w:rsidR="00094090" w:rsidRDefault="00094090">
    <w:pPr>
      <w:pStyle w:val="af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Times New Roman"/>
        <w:szCs w:val="24"/>
      </w:rPr>
      <w:id w:val="1084040120"/>
      <w:docPartObj>
        <w:docPartGallery w:val="Page Numbers (Bottom of Page)"/>
        <w:docPartUnique/>
      </w:docPartObj>
    </w:sdtPr>
    <w:sdtEndPr/>
    <w:sdtContent>
      <w:p w14:paraId="2EE9DD9D" w14:textId="77777777" w:rsidR="00094090" w:rsidRPr="000E5427" w:rsidRDefault="00094090" w:rsidP="00096921">
        <w:pPr>
          <w:pStyle w:val="af0"/>
          <w:tabs>
            <w:tab w:val="left" w:pos="4605"/>
            <w:tab w:val="center" w:pos="4819"/>
          </w:tabs>
          <w:jc w:val="center"/>
          <w:rPr>
            <w:rFonts w:cs="Times New Roman"/>
            <w:szCs w:val="24"/>
          </w:rPr>
        </w:pPr>
        <w:r w:rsidRPr="000E5427">
          <w:rPr>
            <w:rFonts w:cs="Times New Roman"/>
            <w:szCs w:val="24"/>
          </w:rPr>
          <w:fldChar w:fldCharType="begin"/>
        </w:r>
        <w:r w:rsidRPr="000E5427">
          <w:rPr>
            <w:rFonts w:cs="Times New Roman"/>
            <w:szCs w:val="24"/>
          </w:rPr>
          <w:instrText>PAGE   \* MERGEFORMAT</w:instrText>
        </w:r>
        <w:r w:rsidRPr="000E5427">
          <w:rPr>
            <w:rFonts w:cs="Times New Roman"/>
            <w:szCs w:val="24"/>
          </w:rPr>
          <w:fldChar w:fldCharType="separate"/>
        </w:r>
        <w:r w:rsidR="003F1E68" w:rsidRPr="003F1E68">
          <w:rPr>
            <w:rFonts w:cs="Times New Roman"/>
            <w:noProof/>
            <w:szCs w:val="24"/>
            <w:lang w:val="ru-RU"/>
          </w:rPr>
          <w:t>78</w:t>
        </w:r>
        <w:r w:rsidRPr="000E5427">
          <w:rPr>
            <w:rFonts w:cs="Times New Roman"/>
            <w:szCs w:val="24"/>
          </w:rPr>
          <w:fldChar w:fldCharType="end"/>
        </w:r>
      </w:p>
    </w:sdtContent>
  </w:sdt>
  <w:p w14:paraId="5CE791D2" w14:textId="77777777" w:rsidR="00094090" w:rsidRPr="00470E22" w:rsidRDefault="00094090">
    <w:pPr>
      <w:pStyle w:val="af0"/>
      <w:rPr>
        <w:rFonts w:cs="Times New Roman"/>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6905AC" w14:textId="67B1F8FB" w:rsidR="00094090" w:rsidRDefault="00094090">
    <w:pPr>
      <w:rPr>
        <w:sz w:val="2"/>
        <w:szCs w:val="2"/>
      </w:rPr>
    </w:pPr>
    <w:r>
      <w:rPr>
        <w:noProof/>
        <w:sz w:val="22"/>
        <w:lang w:eastAsia="ru-RU"/>
      </w:rPr>
      <mc:AlternateContent>
        <mc:Choice Requires="wps">
          <w:drawing>
            <wp:anchor distT="0" distB="0" distL="63500" distR="63500" simplePos="0" relativeHeight="251660800" behindDoc="1" locked="0" layoutInCell="1" allowOverlap="1" wp14:anchorId="0C23F031" wp14:editId="0967A1AC">
              <wp:simplePos x="0" y="0"/>
              <wp:positionH relativeFrom="page">
                <wp:posOffset>6670675</wp:posOffset>
              </wp:positionH>
              <wp:positionV relativeFrom="page">
                <wp:posOffset>10342880</wp:posOffset>
              </wp:positionV>
              <wp:extent cx="146685" cy="167640"/>
              <wp:effectExtent l="3175" t="0" r="0" b="381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76F55" w14:textId="77777777" w:rsidR="00094090" w:rsidRDefault="00094090">
                          <w:pPr>
                            <w:pStyle w:val="afff"/>
                            <w:shd w:val="clear" w:color="auto" w:fill="auto"/>
                            <w:spacing w:line="240" w:lineRule="auto"/>
                            <w:jc w:val="left"/>
                          </w:pPr>
                          <w:r>
                            <w:fldChar w:fldCharType="begin"/>
                          </w:r>
                          <w:r>
                            <w:instrText xml:space="preserve"> PAGE \* MERGEFORMAT </w:instrText>
                          </w:r>
                          <w:r>
                            <w:fldChar w:fldCharType="separate"/>
                          </w:r>
                          <w:r w:rsidRPr="00FA392D">
                            <w:rPr>
                              <w:rStyle w:val="TimesNewRoman115pt"/>
                              <w:rFonts w:eastAsia="Arial"/>
                              <w:noProof/>
                            </w:rPr>
                            <w:t>45</w:t>
                          </w:r>
                          <w:r>
                            <w:rPr>
                              <w:rStyle w:val="TimesNewRoman115pt"/>
                              <w:rFonts w:eastAsia="Arial"/>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Надпись 17" o:spid="_x0000_s1026" type="#_x0000_t202" style="position:absolute;left:0;text-align:left;margin-left:525.25pt;margin-top:814.4pt;width:11.55pt;height:13.2pt;z-index:-251655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" filled="f" stroked="f">
              <v:textbox style="mso-fit-shape-to-text:t" inset="0,0,0,0">
                <w:txbxContent>
                  <w:p w14:paraId="0A776F55" w14:textId="77777777" w:rsidR="00094090" w:rsidRDefault="00094090">
                    <w:pPr>
                      <w:pStyle w:val="afff"/>
                      <w:shd w:val="clear" w:color="auto" w:fill="auto"/>
                      <w:spacing w:line="240" w:lineRule="auto"/>
                      <w:jc w:val="left"/>
                    </w:pPr>
                    <w:r>
                      <w:fldChar w:fldCharType="begin"/>
                    </w:r>
                    <w:r>
                      <w:instrText xml:space="preserve"> PAGE \* MERGEFORMAT </w:instrText>
                    </w:r>
                    <w:r>
                      <w:fldChar w:fldCharType="separate"/>
                    </w:r>
                    <w:r w:rsidRPr="00FA392D">
                      <w:rPr>
                        <w:rStyle w:val="TimesNewRoman115pt"/>
                        <w:rFonts w:eastAsia="Arial"/>
                        <w:noProof/>
                      </w:rPr>
                      <w:t>45</w:t>
                    </w:r>
                    <w:r>
                      <w:rPr>
                        <w:rStyle w:val="TimesNewRoman115pt"/>
                        <w:rFonts w:eastAsia="Arial"/>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Times New Roman"/>
        <w:szCs w:val="24"/>
      </w:rPr>
      <w:id w:val="-1679486406"/>
      <w:docPartObj>
        <w:docPartGallery w:val="Page Numbers (Bottom of Page)"/>
        <w:docPartUnique/>
      </w:docPartObj>
    </w:sdtPr>
    <w:sdtEndPr/>
    <w:sdtContent>
      <w:p w14:paraId="75591DB8" w14:textId="77777777" w:rsidR="00094090" w:rsidRPr="000E5427" w:rsidRDefault="00094090" w:rsidP="00CD0C6D">
        <w:pPr>
          <w:pStyle w:val="af0"/>
          <w:tabs>
            <w:tab w:val="left" w:pos="4605"/>
            <w:tab w:val="center" w:pos="4819"/>
          </w:tabs>
          <w:jc w:val="center"/>
          <w:rPr>
            <w:rFonts w:cs="Times New Roman"/>
            <w:szCs w:val="24"/>
          </w:rPr>
        </w:pPr>
        <w:r w:rsidRPr="000E5427">
          <w:rPr>
            <w:rFonts w:cs="Times New Roman"/>
            <w:szCs w:val="24"/>
          </w:rPr>
          <w:fldChar w:fldCharType="begin"/>
        </w:r>
        <w:r w:rsidRPr="000E5427">
          <w:rPr>
            <w:rFonts w:cs="Times New Roman"/>
            <w:szCs w:val="24"/>
          </w:rPr>
          <w:instrText>PAGE   \* MERGEFORMAT</w:instrText>
        </w:r>
        <w:r w:rsidRPr="000E5427">
          <w:rPr>
            <w:rFonts w:cs="Times New Roman"/>
            <w:szCs w:val="24"/>
          </w:rPr>
          <w:fldChar w:fldCharType="separate"/>
        </w:r>
        <w:r w:rsidR="000408E4" w:rsidRPr="000408E4">
          <w:rPr>
            <w:rFonts w:cs="Times New Roman"/>
            <w:noProof/>
            <w:szCs w:val="24"/>
            <w:lang w:val="ru-RU"/>
          </w:rPr>
          <w:t>97</w:t>
        </w:r>
        <w:r w:rsidRPr="000E5427">
          <w:rPr>
            <w:rFonts w:cs="Times New Roman"/>
            <w:szCs w:val="24"/>
          </w:rPr>
          <w:fldChar w:fldCharType="end"/>
        </w:r>
      </w:p>
    </w:sdtContent>
  </w:sdt>
  <w:p w14:paraId="76D614ED" w14:textId="77777777" w:rsidR="00094090" w:rsidRPr="00470E22" w:rsidRDefault="00094090">
    <w:pPr>
      <w:pStyle w:val="af0"/>
      <w:rPr>
        <w:rFonts w:cs="Times New Roman"/>
      </w:rP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0788660"/>
      <w:docPartObj>
        <w:docPartGallery w:val="Page Numbers (Bottom of Page)"/>
        <w:docPartUnique/>
      </w:docPartObj>
    </w:sdtPr>
    <w:sdtEndPr/>
    <w:sdtContent>
      <w:p w14:paraId="38879F28" w14:textId="5E52FAAB" w:rsidR="00094090" w:rsidRDefault="00094090">
        <w:pPr>
          <w:pStyle w:val="af0"/>
          <w:jc w:val="center"/>
        </w:pPr>
        <w:r>
          <w:fldChar w:fldCharType="begin"/>
        </w:r>
        <w:r>
          <w:instrText>PAGE   \* MERGEFORMAT</w:instrText>
        </w:r>
        <w:r>
          <w:fldChar w:fldCharType="separate"/>
        </w:r>
        <w:r w:rsidR="000B7CEC" w:rsidRPr="000B7CEC">
          <w:rPr>
            <w:noProof/>
            <w:lang w:val="ru-RU"/>
          </w:rPr>
          <w:t>105</w:t>
        </w:r>
        <w:r>
          <w:fldChar w:fldCharType="end"/>
        </w:r>
      </w:p>
    </w:sdtContent>
  </w:sdt>
  <w:p w14:paraId="26001F20" w14:textId="0987C46F" w:rsidR="00094090" w:rsidRDefault="00094090" w:rsidP="00EA37D1">
    <w:pPr>
      <w:pStyle w:val="af0"/>
      <w:ind w:right="283"/>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3BC0B9" w14:textId="77777777" w:rsidR="00F078D9" w:rsidRDefault="00F078D9" w:rsidP="002410E5">
      <w:r>
        <w:separator/>
      </w:r>
    </w:p>
  </w:footnote>
  <w:footnote w:type="continuationSeparator" w:id="0">
    <w:p w14:paraId="21471711" w14:textId="77777777" w:rsidR="00F078D9" w:rsidRDefault="00F078D9" w:rsidP="002410E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FBB9BA" w14:textId="77777777" w:rsidR="00094090" w:rsidRPr="00A608C9" w:rsidRDefault="00094090" w:rsidP="00096921">
    <w:pPr>
      <w:pStyle w:val="ae"/>
      <w:rPr>
        <w:lang w:val="ru-RU"/>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8FAA47" w14:textId="77777777" w:rsidR="00094090" w:rsidRPr="00A608C9" w:rsidRDefault="00094090" w:rsidP="00CD0C6D">
    <w:pPr>
      <w:pStyle w:val="ae"/>
      <w:rPr>
        <w:lang w:val="ru-RU"/>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13E10"/>
    <w:multiLevelType w:val="hybridMultilevel"/>
    <w:tmpl w:val="84D6ABC8"/>
    <w:lvl w:ilvl="0" w:tplc="056673B2">
      <w:start w:val="1"/>
      <w:numFmt w:val="decimal"/>
      <w:lvlText w:val="13.%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8A5034"/>
    <w:multiLevelType w:val="hybridMultilevel"/>
    <w:tmpl w:val="569608C6"/>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3E4147"/>
    <w:multiLevelType w:val="hybridMultilevel"/>
    <w:tmpl w:val="A2A2ACB4"/>
    <w:lvl w:ilvl="0" w:tplc="D9A40A9A">
      <w:start w:val="1"/>
      <w:numFmt w:val="decimal"/>
      <w:lvlText w:val="7.%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AB1E1D"/>
    <w:multiLevelType w:val="hybridMultilevel"/>
    <w:tmpl w:val="D57C7506"/>
    <w:lvl w:ilvl="0" w:tplc="04190001">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C5E2382"/>
    <w:multiLevelType w:val="multilevel"/>
    <w:tmpl w:val="D93EC8A8"/>
    <w:lvl w:ilvl="0">
      <w:start w:val="1"/>
      <w:numFmt w:val="decimal"/>
      <w:lvlText w:val="%1."/>
      <w:lvlJc w:val="left"/>
      <w:pPr>
        <w:ind w:left="360" w:hanging="360"/>
      </w:pPr>
      <w:rPr>
        <w:rFonts w:hint="default"/>
        <w:b/>
        <w:sz w:val="24"/>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nsid w:val="0D6E6B8A"/>
    <w:multiLevelType w:val="hybridMultilevel"/>
    <w:tmpl w:val="A07C48D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136D7728"/>
    <w:multiLevelType w:val="hybridMultilevel"/>
    <w:tmpl w:val="6BB67F98"/>
    <w:lvl w:ilvl="0" w:tplc="04190001">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4511BBF"/>
    <w:multiLevelType w:val="hybridMultilevel"/>
    <w:tmpl w:val="68341D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66557A2"/>
    <w:multiLevelType w:val="hybridMultilevel"/>
    <w:tmpl w:val="B4C44F4A"/>
    <w:lvl w:ilvl="0" w:tplc="85189096">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6EA536F"/>
    <w:multiLevelType w:val="hybridMultilevel"/>
    <w:tmpl w:val="3718FAC6"/>
    <w:lvl w:ilvl="0" w:tplc="67AC9D06">
      <w:start w:val="1"/>
      <w:numFmt w:val="bullet"/>
      <w:lvlText w:val="­"/>
      <w:lvlJc w:val="left"/>
      <w:pPr>
        <w:tabs>
          <w:tab w:val="num" w:pos="1440"/>
        </w:tabs>
        <w:ind w:left="1440" w:hanging="360"/>
      </w:pPr>
      <w:rPr>
        <w:rFonts w:ascii="Courier New" w:hAnsi="Courier New" w:hint="default"/>
        <w:sz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19DA7B83"/>
    <w:multiLevelType w:val="hybridMultilevel"/>
    <w:tmpl w:val="106A0264"/>
    <w:lvl w:ilvl="0" w:tplc="14C04CFE">
      <w:start w:val="1"/>
      <w:numFmt w:val="decimal"/>
      <w:lvlText w:val="%1)"/>
      <w:lvlJc w:val="left"/>
      <w:pPr>
        <w:ind w:left="1428" w:hanging="360"/>
      </w:pPr>
      <w:rPr>
        <w:b w:val="0"/>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nsid w:val="1B5A1512"/>
    <w:multiLevelType w:val="hybridMultilevel"/>
    <w:tmpl w:val="2300FD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D5D3D4B"/>
    <w:multiLevelType w:val="hybridMultilevel"/>
    <w:tmpl w:val="6B66A02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D90476E"/>
    <w:multiLevelType w:val="hybridMultilevel"/>
    <w:tmpl w:val="597691B4"/>
    <w:lvl w:ilvl="0" w:tplc="438A67B0">
      <w:start w:val="1"/>
      <w:numFmt w:val="decimal"/>
      <w:lvlText w:val="1.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23B7D0A"/>
    <w:multiLevelType w:val="hybridMultilevel"/>
    <w:tmpl w:val="591C15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247F4BDE"/>
    <w:multiLevelType w:val="hybridMultilevel"/>
    <w:tmpl w:val="96FAA218"/>
    <w:lvl w:ilvl="0" w:tplc="04190001">
      <w:start w:val="1"/>
      <w:numFmt w:val="bullet"/>
      <w:lvlText w:val=""/>
      <w:lvlJc w:val="left"/>
      <w:pPr>
        <w:tabs>
          <w:tab w:val="num" w:pos="2496"/>
        </w:tabs>
        <w:ind w:left="2496" w:hanging="360"/>
      </w:pPr>
      <w:rPr>
        <w:rFonts w:ascii="Symbol" w:hAnsi="Symbol" w:hint="default"/>
      </w:rPr>
    </w:lvl>
    <w:lvl w:ilvl="1" w:tplc="04190011">
      <w:start w:val="1"/>
      <w:numFmt w:val="decimal"/>
      <w:lvlText w:val="%2)"/>
      <w:lvlJc w:val="left"/>
      <w:pPr>
        <w:tabs>
          <w:tab w:val="num" w:pos="2160"/>
        </w:tabs>
        <w:ind w:left="2160" w:hanging="360"/>
      </w:pPr>
      <w:rPr>
        <w:rFonts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16">
    <w:nsid w:val="2888201B"/>
    <w:multiLevelType w:val="hybridMultilevel"/>
    <w:tmpl w:val="BD9EFB00"/>
    <w:lvl w:ilvl="0" w:tplc="67AC9D06">
      <w:start w:val="1"/>
      <w:numFmt w:val="bullet"/>
      <w:lvlText w:val="­"/>
      <w:lvlJc w:val="left"/>
      <w:pPr>
        <w:ind w:left="720" w:hanging="360"/>
      </w:pPr>
      <w:rPr>
        <w:rFonts w:ascii="Courier New" w:hAnsi="Courier New"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CD35DCB"/>
    <w:multiLevelType w:val="hybridMultilevel"/>
    <w:tmpl w:val="00587338"/>
    <w:lvl w:ilvl="0" w:tplc="04190001">
      <w:start w:val="1"/>
      <w:numFmt w:val="bullet"/>
      <w:lvlText w:val="–"/>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D6F2486"/>
    <w:multiLevelType w:val="hybridMultilevel"/>
    <w:tmpl w:val="B6205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FE940DA"/>
    <w:multiLevelType w:val="hybridMultilevel"/>
    <w:tmpl w:val="710C3C06"/>
    <w:lvl w:ilvl="0" w:tplc="04190001">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2036C2F"/>
    <w:multiLevelType w:val="hybridMultilevel"/>
    <w:tmpl w:val="3DF42078"/>
    <w:lvl w:ilvl="0" w:tplc="51828156">
      <w:start w:val="1"/>
      <w:numFmt w:val="decimal"/>
      <w:lvlText w:val="6.%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D72241"/>
    <w:multiLevelType w:val="hybridMultilevel"/>
    <w:tmpl w:val="F1BC40C2"/>
    <w:lvl w:ilvl="0" w:tplc="03F89896">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2D833A1"/>
    <w:multiLevelType w:val="hybridMultilevel"/>
    <w:tmpl w:val="CADCFC72"/>
    <w:lvl w:ilvl="0" w:tplc="04190003">
      <w:start w:val="1"/>
      <w:numFmt w:val="bullet"/>
      <w:lvlText w:val="o"/>
      <w:lvlJc w:val="left"/>
      <w:pPr>
        <w:ind w:left="1637" w:hanging="360"/>
      </w:pPr>
      <w:rPr>
        <w:rFonts w:ascii="Courier New" w:hAnsi="Courier New" w:cs="Courier New" w:hint="default"/>
        <w:color w:val="auto"/>
      </w:rPr>
    </w:lvl>
    <w:lvl w:ilvl="1" w:tplc="04190019">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24">
    <w:nsid w:val="33DD5363"/>
    <w:multiLevelType w:val="hybridMultilevel"/>
    <w:tmpl w:val="70968586"/>
    <w:lvl w:ilvl="0" w:tplc="76B2F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6244858"/>
    <w:multiLevelType w:val="hybridMultilevel"/>
    <w:tmpl w:val="4B66EE32"/>
    <w:lvl w:ilvl="0" w:tplc="C8BC65D0">
      <w:start w:val="1"/>
      <w:numFmt w:val="decimal"/>
      <w:lvlText w:val="3.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39E3074D"/>
    <w:multiLevelType w:val="hybridMultilevel"/>
    <w:tmpl w:val="61624F7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C2232B0"/>
    <w:multiLevelType w:val="hybridMultilevel"/>
    <w:tmpl w:val="8E98C17A"/>
    <w:lvl w:ilvl="0" w:tplc="A90265B6">
      <w:start w:val="1"/>
      <w:numFmt w:val="decimal"/>
      <w:lvlText w:val="3.5.%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3CF15B8"/>
    <w:multiLevelType w:val="hybridMultilevel"/>
    <w:tmpl w:val="E72AEEAC"/>
    <w:lvl w:ilvl="0" w:tplc="76B2F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55A4DF9"/>
    <w:multiLevelType w:val="hybridMultilevel"/>
    <w:tmpl w:val="59F478D4"/>
    <w:lvl w:ilvl="0" w:tplc="BE3A3E4E">
      <w:start w:val="1"/>
      <w:numFmt w:val="decimal"/>
      <w:lvlText w:val="3.4.%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9494078"/>
    <w:multiLevelType w:val="hybridMultilevel"/>
    <w:tmpl w:val="8CEA8EB6"/>
    <w:lvl w:ilvl="0" w:tplc="0616C39A">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24B3F99"/>
    <w:multiLevelType w:val="hybridMultilevel"/>
    <w:tmpl w:val="217E3B66"/>
    <w:lvl w:ilvl="0" w:tplc="2B6C1C7E">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3147C0D"/>
    <w:multiLevelType w:val="hybridMultilevel"/>
    <w:tmpl w:val="18FA9414"/>
    <w:lvl w:ilvl="0" w:tplc="D5EC7038">
      <w:start w:val="1"/>
      <w:numFmt w:val="decimal"/>
      <w:lvlText w:val="3.2.%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6624230"/>
    <w:multiLevelType w:val="hybridMultilevel"/>
    <w:tmpl w:val="BE544AE0"/>
    <w:lvl w:ilvl="0" w:tplc="76B2F34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7AA671C"/>
    <w:multiLevelType w:val="hybridMultilevel"/>
    <w:tmpl w:val="C59A5A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AD275F9"/>
    <w:multiLevelType w:val="hybridMultilevel"/>
    <w:tmpl w:val="5B44C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C346F85"/>
    <w:multiLevelType w:val="hybridMultilevel"/>
    <w:tmpl w:val="46FED510"/>
    <w:lvl w:ilvl="0" w:tplc="76B2F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FBC7FED"/>
    <w:multiLevelType w:val="hybridMultilevel"/>
    <w:tmpl w:val="C85E786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FEE058F"/>
    <w:multiLevelType w:val="multilevel"/>
    <w:tmpl w:val="ACEA1216"/>
    <w:lvl w:ilvl="0">
      <w:start w:val="1"/>
      <w:numFmt w:val="decimal"/>
      <w:lvlText w:val="%1."/>
      <w:lvlJc w:val="left"/>
      <w:pPr>
        <w:ind w:left="0" w:hanging="375"/>
      </w:pPr>
      <w:rPr>
        <w:rFonts w:ascii="Times New Roman" w:eastAsia="Times New Roman" w:hAnsi="Times New Roman" w:cs="Times New Roman"/>
      </w:rPr>
    </w:lvl>
    <w:lvl w:ilvl="1">
      <w:start w:val="1"/>
      <w:numFmt w:val="bullet"/>
      <w:lvlText w:val=""/>
      <w:lvlJc w:val="left"/>
      <w:pPr>
        <w:ind w:left="345" w:hanging="720"/>
      </w:pPr>
      <w:rPr>
        <w:rFonts w:ascii="Symbol" w:hAnsi="Symbol" w:hint="default"/>
      </w:rPr>
    </w:lvl>
    <w:lvl w:ilvl="2">
      <w:start w:val="1"/>
      <w:numFmt w:val="decimal"/>
      <w:lvlText w:val="%1.%2.%3"/>
      <w:lvlJc w:val="left"/>
      <w:pPr>
        <w:ind w:left="345" w:hanging="720"/>
      </w:pPr>
      <w:rPr>
        <w:rFonts w:hint="default"/>
      </w:rPr>
    </w:lvl>
    <w:lvl w:ilvl="3">
      <w:start w:val="1"/>
      <w:numFmt w:val="decimal"/>
      <w:lvlText w:val="%1.%2.%3.%4"/>
      <w:lvlJc w:val="left"/>
      <w:pPr>
        <w:ind w:left="705" w:hanging="1080"/>
      </w:pPr>
      <w:rPr>
        <w:rFonts w:hint="default"/>
      </w:rPr>
    </w:lvl>
    <w:lvl w:ilvl="4">
      <w:start w:val="1"/>
      <w:numFmt w:val="decimal"/>
      <w:lvlText w:val="%1.%2.%3.%4.%5"/>
      <w:lvlJc w:val="left"/>
      <w:pPr>
        <w:ind w:left="705" w:hanging="1080"/>
      </w:pPr>
      <w:rPr>
        <w:rFonts w:hint="default"/>
      </w:rPr>
    </w:lvl>
    <w:lvl w:ilvl="5">
      <w:start w:val="1"/>
      <w:numFmt w:val="decimal"/>
      <w:lvlText w:val="%1.%2.%3.%4.%5.%6"/>
      <w:lvlJc w:val="left"/>
      <w:pPr>
        <w:ind w:left="1065" w:hanging="1440"/>
      </w:pPr>
      <w:rPr>
        <w:rFonts w:hint="default"/>
      </w:rPr>
    </w:lvl>
    <w:lvl w:ilvl="6">
      <w:start w:val="1"/>
      <w:numFmt w:val="decimal"/>
      <w:lvlText w:val="%1.%2.%3.%4.%5.%6.%7"/>
      <w:lvlJc w:val="left"/>
      <w:pPr>
        <w:ind w:left="1425" w:hanging="1800"/>
      </w:pPr>
      <w:rPr>
        <w:rFonts w:hint="default"/>
      </w:rPr>
    </w:lvl>
    <w:lvl w:ilvl="7">
      <w:start w:val="1"/>
      <w:numFmt w:val="decimal"/>
      <w:lvlText w:val="%1.%2.%3.%4.%5.%6.%7.%8"/>
      <w:lvlJc w:val="left"/>
      <w:pPr>
        <w:ind w:left="1425" w:hanging="1800"/>
      </w:pPr>
      <w:rPr>
        <w:rFonts w:hint="default"/>
      </w:rPr>
    </w:lvl>
    <w:lvl w:ilvl="8">
      <w:start w:val="1"/>
      <w:numFmt w:val="decimal"/>
      <w:lvlText w:val="%1.%2.%3.%4.%5.%6.%7.%8.%9"/>
      <w:lvlJc w:val="left"/>
      <w:pPr>
        <w:ind w:left="1785" w:hanging="2160"/>
      </w:pPr>
      <w:rPr>
        <w:rFonts w:hint="default"/>
      </w:rPr>
    </w:lvl>
  </w:abstractNum>
  <w:abstractNum w:abstractNumId="39">
    <w:nsid w:val="64431CAD"/>
    <w:multiLevelType w:val="hybridMultilevel"/>
    <w:tmpl w:val="C3E6EE26"/>
    <w:lvl w:ilvl="0" w:tplc="76B2F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93F7686"/>
    <w:multiLevelType w:val="hybridMultilevel"/>
    <w:tmpl w:val="7ED654D4"/>
    <w:lvl w:ilvl="0" w:tplc="B0C29DA6">
      <w:start w:val="1"/>
      <w:numFmt w:val="decimal"/>
      <w:lvlText w:val="8.%1."/>
      <w:lvlJc w:val="left"/>
      <w:pPr>
        <w:tabs>
          <w:tab w:val="num" w:pos="720"/>
        </w:tabs>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2D05D74"/>
    <w:multiLevelType w:val="hybridMultilevel"/>
    <w:tmpl w:val="FE1ABFDC"/>
    <w:lvl w:ilvl="0" w:tplc="FFFFFFFF">
      <w:start w:val="1"/>
      <w:numFmt w:val="bullet"/>
      <w:lvlText w:val="−"/>
      <w:lvlJc w:val="left"/>
      <w:pPr>
        <w:ind w:left="1571" w:hanging="360"/>
      </w:pPr>
      <w:rPr>
        <w:rFonts w:ascii="Times New Roman CYR" w:hAnsi="Times New Roman CYR"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nsid w:val="74D97A5D"/>
    <w:multiLevelType w:val="hybridMultilevel"/>
    <w:tmpl w:val="1D98A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82322DF"/>
    <w:multiLevelType w:val="hybridMultilevel"/>
    <w:tmpl w:val="51524EFE"/>
    <w:lvl w:ilvl="0" w:tplc="C5E45058">
      <w:start w:val="1"/>
      <w:numFmt w:val="decimal"/>
      <w:lvlText w:val="%1)"/>
      <w:lvlJc w:val="left"/>
      <w:pPr>
        <w:ind w:left="107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79267F9B"/>
    <w:multiLevelType w:val="hybridMultilevel"/>
    <w:tmpl w:val="4934B3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D7665DF"/>
    <w:multiLevelType w:val="hybridMultilevel"/>
    <w:tmpl w:val="3F82E1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17"/>
  </w:num>
  <w:num w:numId="3">
    <w:abstractNumId w:val="42"/>
  </w:num>
  <w:num w:numId="4">
    <w:abstractNumId w:val="6"/>
  </w:num>
  <w:num w:numId="5">
    <w:abstractNumId w:val="20"/>
  </w:num>
  <w:num w:numId="6">
    <w:abstractNumId w:val="3"/>
  </w:num>
  <w:num w:numId="7">
    <w:abstractNumId w:val="19"/>
  </w:num>
  <w:num w:numId="8">
    <w:abstractNumId w:val="37"/>
  </w:num>
  <w:num w:numId="9">
    <w:abstractNumId w:val="23"/>
  </w:num>
  <w:num w:numId="10">
    <w:abstractNumId w:val="9"/>
  </w:num>
  <w:num w:numId="11">
    <w:abstractNumId w:val="18"/>
  </w:num>
  <w:num w:numId="12">
    <w:abstractNumId w:val="41"/>
  </w:num>
  <w:num w:numId="13">
    <w:abstractNumId w:val="5"/>
  </w:num>
  <w:num w:numId="14">
    <w:abstractNumId w:val="12"/>
  </w:num>
  <w:num w:numId="15">
    <w:abstractNumId w:val="31"/>
  </w:num>
  <w:num w:numId="16">
    <w:abstractNumId w:val="38"/>
  </w:num>
  <w:num w:numId="17">
    <w:abstractNumId w:val="30"/>
  </w:num>
  <w:num w:numId="18">
    <w:abstractNumId w:val="1"/>
  </w:num>
  <w:num w:numId="19">
    <w:abstractNumId w:val="35"/>
  </w:num>
  <w:num w:numId="20">
    <w:abstractNumId w:val="11"/>
  </w:num>
  <w:num w:numId="21">
    <w:abstractNumId w:val="45"/>
  </w:num>
  <w:num w:numId="22">
    <w:abstractNumId w:val="22"/>
  </w:num>
  <w:num w:numId="23">
    <w:abstractNumId w:val="43"/>
  </w:num>
  <w:num w:numId="24">
    <w:abstractNumId w:val="24"/>
  </w:num>
  <w:num w:numId="25">
    <w:abstractNumId w:val="15"/>
  </w:num>
  <w:num w:numId="26">
    <w:abstractNumId w:val="10"/>
  </w:num>
  <w:num w:numId="27">
    <w:abstractNumId w:val="34"/>
  </w:num>
  <w:num w:numId="28">
    <w:abstractNumId w:val="16"/>
  </w:num>
  <w:num w:numId="29">
    <w:abstractNumId w:val="36"/>
  </w:num>
  <w:num w:numId="30">
    <w:abstractNumId w:val="33"/>
  </w:num>
  <w:num w:numId="31">
    <w:abstractNumId w:val="39"/>
  </w:num>
  <w:num w:numId="32">
    <w:abstractNumId w:val="28"/>
  </w:num>
  <w:num w:numId="33">
    <w:abstractNumId w:val="44"/>
  </w:num>
  <w:num w:numId="34">
    <w:abstractNumId w:val="8"/>
  </w:num>
  <w:num w:numId="35">
    <w:abstractNumId w:val="13"/>
  </w:num>
  <w:num w:numId="36">
    <w:abstractNumId w:val="26"/>
  </w:num>
  <w:num w:numId="37">
    <w:abstractNumId w:val="14"/>
  </w:num>
  <w:num w:numId="38">
    <w:abstractNumId w:val="7"/>
  </w:num>
  <w:num w:numId="39">
    <w:abstractNumId w:val="25"/>
  </w:num>
  <w:num w:numId="40">
    <w:abstractNumId w:val="32"/>
  </w:num>
  <w:num w:numId="41">
    <w:abstractNumId w:val="29"/>
  </w:num>
  <w:num w:numId="42">
    <w:abstractNumId w:val="27"/>
  </w:num>
  <w:num w:numId="43">
    <w:abstractNumId w:val="21"/>
  </w:num>
  <w:num w:numId="44">
    <w:abstractNumId w:val="2"/>
  </w:num>
  <w:num w:numId="45">
    <w:abstractNumId w:val="40"/>
  </w:num>
  <w:num w:numId="46">
    <w:abstractNumId w:val="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6DE1"/>
    <w:rsid w:val="00003C92"/>
    <w:rsid w:val="00004EC0"/>
    <w:rsid w:val="000064DE"/>
    <w:rsid w:val="00012BE6"/>
    <w:rsid w:val="00013327"/>
    <w:rsid w:val="00013749"/>
    <w:rsid w:val="000233F4"/>
    <w:rsid w:val="000408E4"/>
    <w:rsid w:val="00041146"/>
    <w:rsid w:val="00044BC5"/>
    <w:rsid w:val="00054799"/>
    <w:rsid w:val="0007448E"/>
    <w:rsid w:val="00080618"/>
    <w:rsid w:val="00094090"/>
    <w:rsid w:val="00096921"/>
    <w:rsid w:val="00096968"/>
    <w:rsid w:val="000B3E24"/>
    <w:rsid w:val="000B5FBE"/>
    <w:rsid w:val="000B729F"/>
    <w:rsid w:val="000B7CEC"/>
    <w:rsid w:val="000D1D19"/>
    <w:rsid w:val="000F1BAB"/>
    <w:rsid w:val="000F5F84"/>
    <w:rsid w:val="000F703E"/>
    <w:rsid w:val="00104CDC"/>
    <w:rsid w:val="0011116C"/>
    <w:rsid w:val="00112B74"/>
    <w:rsid w:val="00123E16"/>
    <w:rsid w:val="00131558"/>
    <w:rsid w:val="001377F0"/>
    <w:rsid w:val="0014752D"/>
    <w:rsid w:val="00163770"/>
    <w:rsid w:val="001647B9"/>
    <w:rsid w:val="00183570"/>
    <w:rsid w:val="00190F71"/>
    <w:rsid w:val="00191C87"/>
    <w:rsid w:val="001A75AE"/>
    <w:rsid w:val="001A781F"/>
    <w:rsid w:val="001C19B1"/>
    <w:rsid w:val="001C1FF7"/>
    <w:rsid w:val="001C3A1A"/>
    <w:rsid w:val="001D1972"/>
    <w:rsid w:val="001D2EAA"/>
    <w:rsid w:val="001D6C49"/>
    <w:rsid w:val="001E3A9D"/>
    <w:rsid w:val="001F5422"/>
    <w:rsid w:val="00217F4C"/>
    <w:rsid w:val="002221CB"/>
    <w:rsid w:val="00224D61"/>
    <w:rsid w:val="002260C0"/>
    <w:rsid w:val="0022724D"/>
    <w:rsid w:val="00230FA0"/>
    <w:rsid w:val="002410E5"/>
    <w:rsid w:val="0024468E"/>
    <w:rsid w:val="00247991"/>
    <w:rsid w:val="00270AE3"/>
    <w:rsid w:val="002719FC"/>
    <w:rsid w:val="00273851"/>
    <w:rsid w:val="00273D92"/>
    <w:rsid w:val="002818FD"/>
    <w:rsid w:val="00283320"/>
    <w:rsid w:val="00291330"/>
    <w:rsid w:val="002949D7"/>
    <w:rsid w:val="002B1B7A"/>
    <w:rsid w:val="002B79EE"/>
    <w:rsid w:val="002E0A5E"/>
    <w:rsid w:val="002E679B"/>
    <w:rsid w:val="002E7699"/>
    <w:rsid w:val="00300A37"/>
    <w:rsid w:val="003136AC"/>
    <w:rsid w:val="00314BA7"/>
    <w:rsid w:val="00317A94"/>
    <w:rsid w:val="00321D93"/>
    <w:rsid w:val="00333840"/>
    <w:rsid w:val="00337495"/>
    <w:rsid w:val="00341FB1"/>
    <w:rsid w:val="00346849"/>
    <w:rsid w:val="00353502"/>
    <w:rsid w:val="003565CF"/>
    <w:rsid w:val="00361713"/>
    <w:rsid w:val="00361E7E"/>
    <w:rsid w:val="0036538F"/>
    <w:rsid w:val="00366DE1"/>
    <w:rsid w:val="00382B97"/>
    <w:rsid w:val="0038469C"/>
    <w:rsid w:val="00387F24"/>
    <w:rsid w:val="00394CFE"/>
    <w:rsid w:val="003952F5"/>
    <w:rsid w:val="00396DD4"/>
    <w:rsid w:val="003B459B"/>
    <w:rsid w:val="003B5208"/>
    <w:rsid w:val="003C5143"/>
    <w:rsid w:val="003C581D"/>
    <w:rsid w:val="003C6FED"/>
    <w:rsid w:val="003D02DB"/>
    <w:rsid w:val="003D7B60"/>
    <w:rsid w:val="003E314A"/>
    <w:rsid w:val="003F1E68"/>
    <w:rsid w:val="004005F8"/>
    <w:rsid w:val="004067DC"/>
    <w:rsid w:val="0041642A"/>
    <w:rsid w:val="00417C34"/>
    <w:rsid w:val="00420059"/>
    <w:rsid w:val="00421955"/>
    <w:rsid w:val="004237C2"/>
    <w:rsid w:val="004313EF"/>
    <w:rsid w:val="004358C2"/>
    <w:rsid w:val="004429AC"/>
    <w:rsid w:val="00444121"/>
    <w:rsid w:val="00463567"/>
    <w:rsid w:val="00465E68"/>
    <w:rsid w:val="004712C5"/>
    <w:rsid w:val="00471C30"/>
    <w:rsid w:val="00476CB5"/>
    <w:rsid w:val="00477BF4"/>
    <w:rsid w:val="00482BF6"/>
    <w:rsid w:val="00484627"/>
    <w:rsid w:val="0048536A"/>
    <w:rsid w:val="004B2FA4"/>
    <w:rsid w:val="004B5EB2"/>
    <w:rsid w:val="004C4B8B"/>
    <w:rsid w:val="004D42DD"/>
    <w:rsid w:val="004F168A"/>
    <w:rsid w:val="00522D03"/>
    <w:rsid w:val="00524819"/>
    <w:rsid w:val="0054070F"/>
    <w:rsid w:val="005479F9"/>
    <w:rsid w:val="005734FA"/>
    <w:rsid w:val="00592A8F"/>
    <w:rsid w:val="005A2C28"/>
    <w:rsid w:val="005C4B6A"/>
    <w:rsid w:val="005C574D"/>
    <w:rsid w:val="005C7B9A"/>
    <w:rsid w:val="005E21A7"/>
    <w:rsid w:val="005F451A"/>
    <w:rsid w:val="006203A6"/>
    <w:rsid w:val="0062101A"/>
    <w:rsid w:val="006219AC"/>
    <w:rsid w:val="006233BA"/>
    <w:rsid w:val="00625028"/>
    <w:rsid w:val="00627097"/>
    <w:rsid w:val="006369F1"/>
    <w:rsid w:val="00642DDF"/>
    <w:rsid w:val="006469C8"/>
    <w:rsid w:val="0067128F"/>
    <w:rsid w:val="00683BE5"/>
    <w:rsid w:val="006A0B24"/>
    <w:rsid w:val="006A57F6"/>
    <w:rsid w:val="006B0DC5"/>
    <w:rsid w:val="006C39E2"/>
    <w:rsid w:val="006C40A8"/>
    <w:rsid w:val="006C44F1"/>
    <w:rsid w:val="006C6BCE"/>
    <w:rsid w:val="006C7D71"/>
    <w:rsid w:val="006E3C8A"/>
    <w:rsid w:val="00706A96"/>
    <w:rsid w:val="00711FDD"/>
    <w:rsid w:val="0071306C"/>
    <w:rsid w:val="00720861"/>
    <w:rsid w:val="00727CAA"/>
    <w:rsid w:val="0073038A"/>
    <w:rsid w:val="00760D20"/>
    <w:rsid w:val="00764739"/>
    <w:rsid w:val="00764AF6"/>
    <w:rsid w:val="0076613D"/>
    <w:rsid w:val="0078235B"/>
    <w:rsid w:val="007A2CFE"/>
    <w:rsid w:val="007C14B2"/>
    <w:rsid w:val="007C7D00"/>
    <w:rsid w:val="007D05B2"/>
    <w:rsid w:val="007D144B"/>
    <w:rsid w:val="007F18F3"/>
    <w:rsid w:val="007F3D03"/>
    <w:rsid w:val="00817632"/>
    <w:rsid w:val="00825631"/>
    <w:rsid w:val="00845F77"/>
    <w:rsid w:val="00847A33"/>
    <w:rsid w:val="00853EB4"/>
    <w:rsid w:val="00866AD4"/>
    <w:rsid w:val="0087718A"/>
    <w:rsid w:val="00883A31"/>
    <w:rsid w:val="00890EFF"/>
    <w:rsid w:val="00896611"/>
    <w:rsid w:val="008A0BF4"/>
    <w:rsid w:val="008A13BA"/>
    <w:rsid w:val="008A683A"/>
    <w:rsid w:val="008E19F0"/>
    <w:rsid w:val="00901250"/>
    <w:rsid w:val="00905FB2"/>
    <w:rsid w:val="009245E6"/>
    <w:rsid w:val="009322B1"/>
    <w:rsid w:val="009338FC"/>
    <w:rsid w:val="00934FDB"/>
    <w:rsid w:val="00942428"/>
    <w:rsid w:val="00966764"/>
    <w:rsid w:val="009808B0"/>
    <w:rsid w:val="009A500C"/>
    <w:rsid w:val="009A71CC"/>
    <w:rsid w:val="009C2771"/>
    <w:rsid w:val="009C769B"/>
    <w:rsid w:val="009D0235"/>
    <w:rsid w:val="009D1A4E"/>
    <w:rsid w:val="009D2CC6"/>
    <w:rsid w:val="009D3828"/>
    <w:rsid w:val="009D3F25"/>
    <w:rsid w:val="009D426E"/>
    <w:rsid w:val="009D4FF0"/>
    <w:rsid w:val="009E0C93"/>
    <w:rsid w:val="009E1D0C"/>
    <w:rsid w:val="009E57A2"/>
    <w:rsid w:val="009F6A97"/>
    <w:rsid w:val="00A01D6B"/>
    <w:rsid w:val="00A042C0"/>
    <w:rsid w:val="00A04FB6"/>
    <w:rsid w:val="00A05AC9"/>
    <w:rsid w:val="00A17F14"/>
    <w:rsid w:val="00A40A14"/>
    <w:rsid w:val="00A544A0"/>
    <w:rsid w:val="00A72D64"/>
    <w:rsid w:val="00A72FCB"/>
    <w:rsid w:val="00A74B54"/>
    <w:rsid w:val="00A82E4B"/>
    <w:rsid w:val="00A83B95"/>
    <w:rsid w:val="00AA5B2B"/>
    <w:rsid w:val="00AC56FA"/>
    <w:rsid w:val="00AE2D9F"/>
    <w:rsid w:val="00AF063E"/>
    <w:rsid w:val="00B221D5"/>
    <w:rsid w:val="00B4276D"/>
    <w:rsid w:val="00B567CB"/>
    <w:rsid w:val="00B56FA1"/>
    <w:rsid w:val="00B750D9"/>
    <w:rsid w:val="00B80554"/>
    <w:rsid w:val="00B827B6"/>
    <w:rsid w:val="00B96747"/>
    <w:rsid w:val="00BA63D7"/>
    <w:rsid w:val="00BB16C7"/>
    <w:rsid w:val="00BB650F"/>
    <w:rsid w:val="00BB7AEC"/>
    <w:rsid w:val="00BD2D97"/>
    <w:rsid w:val="00BE72EE"/>
    <w:rsid w:val="00BF19F6"/>
    <w:rsid w:val="00C06C35"/>
    <w:rsid w:val="00C16C11"/>
    <w:rsid w:val="00C17B8E"/>
    <w:rsid w:val="00C21FFF"/>
    <w:rsid w:val="00C339BF"/>
    <w:rsid w:val="00C50402"/>
    <w:rsid w:val="00C50CA4"/>
    <w:rsid w:val="00C51907"/>
    <w:rsid w:val="00C53316"/>
    <w:rsid w:val="00C54E44"/>
    <w:rsid w:val="00C64F63"/>
    <w:rsid w:val="00C676E3"/>
    <w:rsid w:val="00C8070E"/>
    <w:rsid w:val="00C81255"/>
    <w:rsid w:val="00C81F36"/>
    <w:rsid w:val="00C84D17"/>
    <w:rsid w:val="00C858A6"/>
    <w:rsid w:val="00C941D7"/>
    <w:rsid w:val="00CA25F8"/>
    <w:rsid w:val="00CA7AF6"/>
    <w:rsid w:val="00CC33EB"/>
    <w:rsid w:val="00CC59BD"/>
    <w:rsid w:val="00CC6544"/>
    <w:rsid w:val="00CD0983"/>
    <w:rsid w:val="00CD0C6D"/>
    <w:rsid w:val="00CD3D21"/>
    <w:rsid w:val="00CE159A"/>
    <w:rsid w:val="00CE1A43"/>
    <w:rsid w:val="00CF2F22"/>
    <w:rsid w:val="00CF5115"/>
    <w:rsid w:val="00D04183"/>
    <w:rsid w:val="00D06071"/>
    <w:rsid w:val="00D10A63"/>
    <w:rsid w:val="00D21615"/>
    <w:rsid w:val="00D227FC"/>
    <w:rsid w:val="00D34810"/>
    <w:rsid w:val="00D45173"/>
    <w:rsid w:val="00D45780"/>
    <w:rsid w:val="00D479BE"/>
    <w:rsid w:val="00D55025"/>
    <w:rsid w:val="00D565AE"/>
    <w:rsid w:val="00D65FF3"/>
    <w:rsid w:val="00D66BB0"/>
    <w:rsid w:val="00D70E24"/>
    <w:rsid w:val="00D76678"/>
    <w:rsid w:val="00D96DE9"/>
    <w:rsid w:val="00DB107B"/>
    <w:rsid w:val="00DC1CDC"/>
    <w:rsid w:val="00DC65F2"/>
    <w:rsid w:val="00DD76FE"/>
    <w:rsid w:val="00DE0015"/>
    <w:rsid w:val="00E066D1"/>
    <w:rsid w:val="00E1364A"/>
    <w:rsid w:val="00E16756"/>
    <w:rsid w:val="00E177E6"/>
    <w:rsid w:val="00E21CD3"/>
    <w:rsid w:val="00E25F3B"/>
    <w:rsid w:val="00E33CB6"/>
    <w:rsid w:val="00E43443"/>
    <w:rsid w:val="00E4370B"/>
    <w:rsid w:val="00E50DDC"/>
    <w:rsid w:val="00E56F9F"/>
    <w:rsid w:val="00E70F45"/>
    <w:rsid w:val="00E82406"/>
    <w:rsid w:val="00E85026"/>
    <w:rsid w:val="00E86A04"/>
    <w:rsid w:val="00E94E3D"/>
    <w:rsid w:val="00E9793B"/>
    <w:rsid w:val="00EA3218"/>
    <w:rsid w:val="00EA37D1"/>
    <w:rsid w:val="00EB6C09"/>
    <w:rsid w:val="00EC6DC7"/>
    <w:rsid w:val="00ED05F2"/>
    <w:rsid w:val="00EE4970"/>
    <w:rsid w:val="00EF18BE"/>
    <w:rsid w:val="00EF2F25"/>
    <w:rsid w:val="00F00E44"/>
    <w:rsid w:val="00F078D9"/>
    <w:rsid w:val="00F2030A"/>
    <w:rsid w:val="00F22269"/>
    <w:rsid w:val="00F2407E"/>
    <w:rsid w:val="00F247A4"/>
    <w:rsid w:val="00F32C8B"/>
    <w:rsid w:val="00F41034"/>
    <w:rsid w:val="00F47842"/>
    <w:rsid w:val="00F80D91"/>
    <w:rsid w:val="00F855FA"/>
    <w:rsid w:val="00F86200"/>
    <w:rsid w:val="00F9264D"/>
    <w:rsid w:val="00F976CB"/>
    <w:rsid w:val="00FA392D"/>
    <w:rsid w:val="00FB0E97"/>
    <w:rsid w:val="00FB25BA"/>
    <w:rsid w:val="00FE2204"/>
    <w:rsid w:val="00FE75DC"/>
    <w:rsid w:val="00FF71A8"/>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AB4D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0" w:unhideWhenUsed="0" w:qFormat="1"/>
    <w:lsdException w:name="Table Professional"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71306C"/>
    <w:pPr>
      <w:widowControl w:val="0"/>
      <w:spacing w:after="0" w:line="240" w:lineRule="auto"/>
      <w:jc w:val="both"/>
    </w:pPr>
    <w:rPr>
      <w:rFonts w:ascii="Times New Roman" w:hAnsi="Times New Roman"/>
      <w:sz w:val="24"/>
      <w:lang w:val="en-US"/>
    </w:rPr>
  </w:style>
  <w:style w:type="paragraph" w:styleId="1">
    <w:name w:val="heading 1"/>
    <w:aliases w:val="H1,Заг 1,Edf Titre 1,Заголовок,Rodos title,Názov kapitoly,Chapter Level,Заголовок параграфа (1.),111,Section,level2 hdg"/>
    <w:basedOn w:val="a"/>
    <w:next w:val="a"/>
    <w:link w:val="10"/>
    <w:uiPriority w:val="1"/>
    <w:qFormat/>
    <w:rsid w:val="00E9793B"/>
    <w:pPr>
      <w:keepNext/>
      <w:keepLines/>
      <w:spacing w:before="480"/>
      <w:outlineLvl w:val="0"/>
    </w:pPr>
    <w:rPr>
      <w:rFonts w:eastAsiaTheme="majorEastAsia" w:cstheme="majorBidi"/>
      <w:b/>
      <w:bCs/>
      <w:szCs w:val="28"/>
    </w:rPr>
  </w:style>
  <w:style w:type="paragraph" w:styleId="2">
    <w:name w:val="heading 2"/>
    <w:basedOn w:val="a"/>
    <w:next w:val="a"/>
    <w:link w:val="20"/>
    <w:uiPriority w:val="9"/>
    <w:qFormat/>
    <w:rsid w:val="00EC6DC7"/>
    <w:pPr>
      <w:keepNext/>
      <w:widowControl/>
      <w:ind w:left="851" w:right="140" w:hanging="850"/>
      <w:jc w:val="right"/>
      <w:outlineLvl w:val="1"/>
    </w:pPr>
    <w:rPr>
      <w:rFonts w:eastAsia="Times New Roman" w:cs="Times New Roman"/>
      <w:szCs w:val="20"/>
      <w:lang w:val="ru-RU" w:eastAsia="ru-RU"/>
    </w:rPr>
  </w:style>
  <w:style w:type="paragraph" w:styleId="3">
    <w:name w:val="heading 3"/>
    <w:basedOn w:val="a"/>
    <w:next w:val="a"/>
    <w:link w:val="30"/>
    <w:uiPriority w:val="9"/>
    <w:unhideWhenUsed/>
    <w:qFormat/>
    <w:rsid w:val="005C574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FE2204"/>
    <w:pPr>
      <w:widowControl/>
      <w:tabs>
        <w:tab w:val="num" w:pos="864"/>
      </w:tabs>
      <w:suppressAutoHyphens/>
      <w:spacing w:before="240" w:after="120"/>
      <w:jc w:val="left"/>
      <w:outlineLvl w:val="3"/>
    </w:pPr>
    <w:rPr>
      <w:rFonts w:ascii="Arial" w:eastAsia="Times New Roman" w:hAnsi="Arial" w:cs="Arial"/>
      <w:b w:val="0"/>
      <w:bCs w:val="0"/>
      <w:color w:val="auto"/>
      <w:kern w:val="28"/>
      <w:szCs w:val="24"/>
      <w:lang w:val="ru-RU"/>
    </w:rPr>
  </w:style>
  <w:style w:type="paragraph" w:styleId="5">
    <w:name w:val="heading 5"/>
    <w:aliases w:val="H5,Edf Titre 5"/>
    <w:basedOn w:val="a"/>
    <w:next w:val="a"/>
    <w:link w:val="50"/>
    <w:unhideWhenUsed/>
    <w:qFormat/>
    <w:rsid w:val="00BA63D7"/>
    <w:pPr>
      <w:keepNext/>
      <w:keepLines/>
      <w:widowControl/>
      <w:spacing w:before="200"/>
      <w:jc w:val="left"/>
      <w:outlineLvl w:val="4"/>
    </w:pPr>
    <w:rPr>
      <w:rFonts w:asciiTheme="majorHAnsi" w:eastAsiaTheme="majorEastAsia" w:hAnsiTheme="majorHAnsi" w:cstheme="majorBidi"/>
      <w:color w:val="243F60" w:themeColor="accent1" w:themeShade="7F"/>
      <w:szCs w:val="24"/>
      <w:lang w:val="ru-RU" w:eastAsia="ru-RU"/>
    </w:rPr>
  </w:style>
  <w:style w:type="paragraph" w:styleId="6">
    <w:name w:val="heading 6"/>
    <w:aliases w:val="H6,Edf Titre 6"/>
    <w:basedOn w:val="5"/>
    <w:next w:val="a0"/>
    <w:link w:val="60"/>
    <w:qFormat/>
    <w:rsid w:val="00FE2204"/>
    <w:pPr>
      <w:tabs>
        <w:tab w:val="num" w:pos="1152"/>
        <w:tab w:val="left" w:pos="1701"/>
      </w:tabs>
      <w:suppressAutoHyphens/>
      <w:spacing w:before="240" w:after="120"/>
      <w:ind w:left="1152" w:hanging="1152"/>
      <w:outlineLvl w:val="5"/>
    </w:pPr>
    <w:rPr>
      <w:rFonts w:ascii="Times New Roman" w:eastAsia="Times New Roman" w:hAnsi="Times New Roman" w:cs="Arial"/>
      <w:i/>
      <w:color w:val="auto"/>
      <w:kern w:val="28"/>
      <w:szCs w:val="26"/>
      <w:lang w:eastAsia="en-US"/>
    </w:rPr>
  </w:style>
  <w:style w:type="paragraph" w:styleId="7">
    <w:name w:val="heading 7"/>
    <w:aliases w:val="H7"/>
    <w:basedOn w:val="6"/>
    <w:next w:val="a0"/>
    <w:link w:val="70"/>
    <w:qFormat/>
    <w:rsid w:val="00FE2204"/>
    <w:pPr>
      <w:tabs>
        <w:tab w:val="clear" w:pos="1152"/>
        <w:tab w:val="num" w:pos="1296"/>
      </w:tabs>
      <w:ind w:left="1296" w:hanging="1296"/>
      <w:outlineLvl w:val="6"/>
    </w:pPr>
  </w:style>
  <w:style w:type="paragraph" w:styleId="8">
    <w:name w:val="heading 8"/>
    <w:aliases w:val="H8"/>
    <w:basedOn w:val="7"/>
    <w:next w:val="a0"/>
    <w:link w:val="80"/>
    <w:qFormat/>
    <w:rsid w:val="00FE2204"/>
    <w:pPr>
      <w:tabs>
        <w:tab w:val="clear" w:pos="1296"/>
        <w:tab w:val="num" w:pos="1440"/>
      </w:tabs>
      <w:ind w:left="1440" w:hanging="1440"/>
      <w:outlineLvl w:val="7"/>
    </w:pPr>
    <w:rPr>
      <w:i w:val="0"/>
      <w:iCs/>
    </w:rPr>
  </w:style>
  <w:style w:type="paragraph" w:styleId="9">
    <w:name w:val="heading 9"/>
    <w:aliases w:val="H9"/>
    <w:basedOn w:val="8"/>
    <w:next w:val="a0"/>
    <w:link w:val="90"/>
    <w:qFormat/>
    <w:rsid w:val="00FE2204"/>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H1 Знак,Заг 1 Знак,Edf Titre 1 Знак,Заголовок Знак,Rodos title Знак,Názov kapitoly Знак,Chapter Level Знак,Заголовок параграфа (1.) Знак,111 Знак,Section Знак,level2 hdg Знак"/>
    <w:basedOn w:val="a1"/>
    <w:link w:val="1"/>
    <w:uiPriority w:val="1"/>
    <w:rsid w:val="00E9793B"/>
    <w:rPr>
      <w:rFonts w:ascii="Times New Roman" w:eastAsiaTheme="majorEastAsia" w:hAnsi="Times New Roman" w:cstheme="majorBidi"/>
      <w:b/>
      <w:bCs/>
      <w:sz w:val="28"/>
      <w:szCs w:val="28"/>
      <w:lang w:val="en-US"/>
    </w:rPr>
  </w:style>
  <w:style w:type="character" w:customStyle="1" w:styleId="20">
    <w:name w:val="Заголовок 2 Знак"/>
    <w:basedOn w:val="a1"/>
    <w:link w:val="2"/>
    <w:uiPriority w:val="9"/>
    <w:rsid w:val="00EC6DC7"/>
    <w:rPr>
      <w:rFonts w:ascii="Times New Roman" w:eastAsia="Times New Roman" w:hAnsi="Times New Roman" w:cs="Times New Roman"/>
      <w:sz w:val="28"/>
      <w:szCs w:val="20"/>
      <w:lang w:eastAsia="ru-RU"/>
    </w:rPr>
  </w:style>
  <w:style w:type="character" w:customStyle="1" w:styleId="30">
    <w:name w:val="Заголовок 3 Знак"/>
    <w:basedOn w:val="a1"/>
    <w:link w:val="3"/>
    <w:uiPriority w:val="9"/>
    <w:rsid w:val="005C574D"/>
    <w:rPr>
      <w:rFonts w:asciiTheme="majorHAnsi" w:eastAsiaTheme="majorEastAsia" w:hAnsiTheme="majorHAnsi" w:cstheme="majorBidi"/>
      <w:b/>
      <w:bCs/>
      <w:color w:val="4F81BD" w:themeColor="accent1"/>
      <w:lang w:val="en-US"/>
    </w:rPr>
  </w:style>
  <w:style w:type="character" w:customStyle="1" w:styleId="50">
    <w:name w:val="Заголовок 5 Знак"/>
    <w:aliases w:val="H5 Знак,Edf Titre 5 Знак"/>
    <w:basedOn w:val="a1"/>
    <w:link w:val="5"/>
    <w:rsid w:val="00BA63D7"/>
    <w:rPr>
      <w:rFonts w:asciiTheme="majorHAnsi" w:eastAsiaTheme="majorEastAsia" w:hAnsiTheme="majorHAnsi" w:cstheme="majorBidi"/>
      <w:color w:val="243F60" w:themeColor="accent1" w:themeShade="7F"/>
      <w:sz w:val="24"/>
      <w:szCs w:val="24"/>
      <w:lang w:eastAsia="ru-RU"/>
    </w:rPr>
  </w:style>
  <w:style w:type="table" w:styleId="a4">
    <w:name w:val="Table Grid"/>
    <w:aliases w:val="Table Grid Report"/>
    <w:basedOn w:val="a2"/>
    <w:uiPriority w:val="59"/>
    <w:rsid w:val="00EC6DC7"/>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aliases w:val="Маркер"/>
    <w:basedOn w:val="a"/>
    <w:link w:val="a6"/>
    <w:uiPriority w:val="34"/>
    <w:qFormat/>
    <w:rsid w:val="00EC6DC7"/>
    <w:pPr>
      <w:ind w:left="720"/>
      <w:contextualSpacing/>
    </w:pPr>
  </w:style>
  <w:style w:type="character" w:customStyle="1" w:styleId="a6">
    <w:name w:val="Абзац списка Знак"/>
    <w:aliases w:val="Маркер Знак"/>
    <w:basedOn w:val="a1"/>
    <w:link w:val="a5"/>
    <w:locked/>
    <w:rsid w:val="00627097"/>
    <w:rPr>
      <w:lang w:val="en-US"/>
    </w:rPr>
  </w:style>
  <w:style w:type="paragraph" w:customStyle="1" w:styleId="Report">
    <w:name w:val="Report"/>
    <w:basedOn w:val="a"/>
    <w:rsid w:val="00096968"/>
    <w:pPr>
      <w:widowControl/>
      <w:ind w:firstLine="567"/>
    </w:pPr>
    <w:rPr>
      <w:rFonts w:eastAsia="Times New Roman" w:cs="Times New Roman"/>
      <w:szCs w:val="20"/>
      <w:lang w:val="ru-RU" w:eastAsia="ru-RU"/>
    </w:rPr>
  </w:style>
  <w:style w:type="paragraph" w:styleId="21">
    <w:name w:val="Body Text Indent 2"/>
    <w:basedOn w:val="a"/>
    <w:link w:val="22"/>
    <w:uiPriority w:val="99"/>
    <w:rsid w:val="00096968"/>
    <w:pPr>
      <w:widowControl/>
      <w:ind w:firstLine="709"/>
    </w:pPr>
    <w:rPr>
      <w:rFonts w:eastAsia="Times New Roman" w:cs="Times New Roman"/>
      <w:szCs w:val="20"/>
      <w:lang w:val="ru-RU" w:eastAsia="ru-RU"/>
    </w:rPr>
  </w:style>
  <w:style w:type="character" w:customStyle="1" w:styleId="22">
    <w:name w:val="Основной текст с отступом 2 Знак"/>
    <w:basedOn w:val="a1"/>
    <w:link w:val="21"/>
    <w:uiPriority w:val="99"/>
    <w:rsid w:val="00096968"/>
    <w:rPr>
      <w:rFonts w:ascii="Times New Roman" w:eastAsia="Times New Roman" w:hAnsi="Times New Roman" w:cs="Times New Roman"/>
      <w:sz w:val="24"/>
      <w:szCs w:val="20"/>
      <w:lang w:eastAsia="ru-RU"/>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
    <w:next w:val="a"/>
    <w:link w:val="a8"/>
    <w:qFormat/>
    <w:rsid w:val="00096968"/>
    <w:pPr>
      <w:widowControl/>
      <w:jc w:val="center"/>
    </w:pPr>
    <w:rPr>
      <w:rFonts w:eastAsia="Times New Roman" w:cs="Times New Roman"/>
      <w:szCs w:val="20"/>
      <w:lang w:val="ru-RU" w:eastAsia="ru-RU"/>
    </w:rPr>
  </w:style>
  <w:style w:type="character" w:customStyle="1" w:styleId="a8">
    <w:name w:val="Надпись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7"/>
    <w:rsid w:val="00096968"/>
    <w:rPr>
      <w:rFonts w:ascii="Times New Roman" w:eastAsia="Times New Roman" w:hAnsi="Times New Roman" w:cs="Times New Roman"/>
      <w:sz w:val="28"/>
      <w:szCs w:val="20"/>
      <w:lang w:eastAsia="ru-RU"/>
    </w:rPr>
  </w:style>
  <w:style w:type="paragraph" w:styleId="a9">
    <w:name w:val="List"/>
    <w:basedOn w:val="a"/>
    <w:rsid w:val="00627097"/>
    <w:pPr>
      <w:ind w:left="283" w:hanging="283"/>
    </w:pPr>
    <w:rPr>
      <w:rFonts w:eastAsia="Times New Roman" w:cs="Times New Roman"/>
      <w:sz w:val="20"/>
      <w:szCs w:val="20"/>
      <w:lang w:val="ru-RU" w:eastAsia="ru-RU"/>
    </w:rPr>
  </w:style>
  <w:style w:type="paragraph" w:customStyle="1" w:styleId="Default">
    <w:name w:val="Default"/>
    <w:rsid w:val="0062709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a">
    <w:name w:val="Классик"/>
    <w:basedOn w:val="a"/>
    <w:link w:val="ab"/>
    <w:qFormat/>
    <w:rsid w:val="005C574D"/>
    <w:pPr>
      <w:widowControl/>
      <w:ind w:firstLine="720"/>
    </w:pPr>
    <w:rPr>
      <w:rFonts w:eastAsia="Calibri" w:cs="Times New Roman"/>
      <w:szCs w:val="24"/>
      <w:lang w:val="ru-RU" w:bidi="en-US"/>
    </w:rPr>
  </w:style>
  <w:style w:type="character" w:customStyle="1" w:styleId="ab">
    <w:name w:val="Классик Знак"/>
    <w:basedOn w:val="a1"/>
    <w:link w:val="aa"/>
    <w:rsid w:val="005C574D"/>
    <w:rPr>
      <w:rFonts w:ascii="Times New Roman" w:eastAsia="Calibri" w:hAnsi="Times New Roman" w:cs="Times New Roman"/>
      <w:sz w:val="24"/>
      <w:szCs w:val="24"/>
      <w:lang w:bidi="en-US"/>
    </w:rPr>
  </w:style>
  <w:style w:type="paragraph" w:styleId="ac">
    <w:name w:val="Balloon Text"/>
    <w:basedOn w:val="a"/>
    <w:link w:val="ad"/>
    <w:uiPriority w:val="99"/>
    <w:semiHidden/>
    <w:unhideWhenUsed/>
    <w:rsid w:val="005C574D"/>
    <w:rPr>
      <w:rFonts w:ascii="Tahoma" w:hAnsi="Tahoma" w:cs="Tahoma"/>
      <w:sz w:val="16"/>
      <w:szCs w:val="16"/>
    </w:rPr>
  </w:style>
  <w:style w:type="character" w:customStyle="1" w:styleId="ad">
    <w:name w:val="Текст выноски Знак"/>
    <w:basedOn w:val="a1"/>
    <w:link w:val="ac"/>
    <w:uiPriority w:val="99"/>
    <w:semiHidden/>
    <w:rsid w:val="005C574D"/>
    <w:rPr>
      <w:rFonts w:ascii="Tahoma" w:hAnsi="Tahoma" w:cs="Tahoma"/>
      <w:sz w:val="16"/>
      <w:szCs w:val="16"/>
      <w:lang w:val="en-US"/>
    </w:rPr>
  </w:style>
  <w:style w:type="paragraph" w:styleId="ae">
    <w:name w:val="header"/>
    <w:basedOn w:val="a"/>
    <w:link w:val="af"/>
    <w:uiPriority w:val="99"/>
    <w:unhideWhenUsed/>
    <w:rsid w:val="002410E5"/>
    <w:pPr>
      <w:tabs>
        <w:tab w:val="center" w:pos="4677"/>
        <w:tab w:val="right" w:pos="9355"/>
      </w:tabs>
    </w:pPr>
  </w:style>
  <w:style w:type="character" w:customStyle="1" w:styleId="af">
    <w:name w:val="Верхний колонтитул Знак"/>
    <w:basedOn w:val="a1"/>
    <w:link w:val="ae"/>
    <w:uiPriority w:val="99"/>
    <w:rsid w:val="002410E5"/>
    <w:rPr>
      <w:lang w:val="en-US"/>
    </w:rPr>
  </w:style>
  <w:style w:type="paragraph" w:styleId="af0">
    <w:name w:val="footer"/>
    <w:basedOn w:val="a"/>
    <w:link w:val="af1"/>
    <w:uiPriority w:val="99"/>
    <w:unhideWhenUsed/>
    <w:rsid w:val="002410E5"/>
    <w:pPr>
      <w:tabs>
        <w:tab w:val="center" w:pos="4677"/>
        <w:tab w:val="right" w:pos="9355"/>
      </w:tabs>
    </w:pPr>
  </w:style>
  <w:style w:type="character" w:customStyle="1" w:styleId="af1">
    <w:name w:val="Нижний колонтитул Знак"/>
    <w:basedOn w:val="a1"/>
    <w:link w:val="af0"/>
    <w:uiPriority w:val="99"/>
    <w:rsid w:val="002410E5"/>
    <w:rPr>
      <w:lang w:val="en-US"/>
    </w:rPr>
  </w:style>
  <w:style w:type="paragraph" w:styleId="a0">
    <w:name w:val="Body Text"/>
    <w:basedOn w:val="a"/>
    <w:link w:val="af2"/>
    <w:uiPriority w:val="1"/>
    <w:unhideWhenUsed/>
    <w:qFormat/>
    <w:rsid w:val="00B567CB"/>
    <w:pPr>
      <w:spacing w:after="120"/>
    </w:pPr>
  </w:style>
  <w:style w:type="character" w:customStyle="1" w:styleId="af2">
    <w:name w:val="Основной текст Знак"/>
    <w:basedOn w:val="a1"/>
    <w:link w:val="a0"/>
    <w:uiPriority w:val="1"/>
    <w:rsid w:val="00B567CB"/>
    <w:rPr>
      <w:lang w:val="en-US"/>
    </w:rPr>
  </w:style>
  <w:style w:type="paragraph" w:customStyle="1" w:styleId="TableParagraph">
    <w:name w:val="Table Paragraph"/>
    <w:basedOn w:val="a"/>
    <w:uiPriority w:val="1"/>
    <w:qFormat/>
    <w:rsid w:val="00B567CB"/>
  </w:style>
  <w:style w:type="paragraph" w:customStyle="1" w:styleId="af3">
    <w:name w:val="№ таблицы"/>
    <w:basedOn w:val="aa"/>
    <w:next w:val="a"/>
    <w:link w:val="af4"/>
    <w:qFormat/>
    <w:rsid w:val="00B80554"/>
    <w:pPr>
      <w:ind w:firstLine="0"/>
      <w:jc w:val="right"/>
    </w:pPr>
    <w:rPr>
      <w:rFonts w:eastAsia="Times New Roman"/>
      <w:b/>
      <w:i/>
      <w:sz w:val="20"/>
      <w:lang w:val="en-US"/>
    </w:rPr>
  </w:style>
  <w:style w:type="character" w:customStyle="1" w:styleId="af4">
    <w:name w:val="№ таблицы Знак"/>
    <w:basedOn w:val="ab"/>
    <w:link w:val="af3"/>
    <w:rsid w:val="00B80554"/>
    <w:rPr>
      <w:rFonts w:ascii="Times New Roman" w:eastAsia="Times New Roman" w:hAnsi="Times New Roman" w:cs="Times New Roman"/>
      <w:b/>
      <w:i/>
      <w:sz w:val="20"/>
      <w:szCs w:val="24"/>
      <w:lang w:val="en-US" w:bidi="en-US"/>
    </w:rPr>
  </w:style>
  <w:style w:type="character" w:customStyle="1" w:styleId="23">
    <w:name w:val="Средняя сетка 2 Знак"/>
    <w:link w:val="24"/>
    <w:locked/>
    <w:rsid w:val="00B80554"/>
    <w:rPr>
      <w:sz w:val="22"/>
      <w:szCs w:val="22"/>
      <w:lang w:val="en-US" w:eastAsia="en-US" w:bidi="ar-SA"/>
    </w:rPr>
  </w:style>
  <w:style w:type="table" w:styleId="24">
    <w:name w:val="Medium Grid 2"/>
    <w:basedOn w:val="a2"/>
    <w:link w:val="23"/>
    <w:rsid w:val="00B80554"/>
    <w:pPr>
      <w:spacing w:after="0" w:line="240" w:lineRule="auto"/>
    </w:pPr>
    <w:rPr>
      <w:lang w:val="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af5">
    <w:name w:val="Normal (Web)"/>
    <w:basedOn w:val="a"/>
    <w:uiPriority w:val="99"/>
    <w:rsid w:val="00F976CB"/>
    <w:pPr>
      <w:widowControl/>
      <w:spacing w:before="100" w:beforeAutospacing="1" w:after="100" w:afterAutospacing="1"/>
    </w:pPr>
    <w:rPr>
      <w:rFonts w:eastAsia="Times New Roman" w:cs="Times New Roman"/>
      <w:szCs w:val="24"/>
      <w:lang w:val="ru-RU" w:eastAsia="ru-RU"/>
    </w:rPr>
  </w:style>
  <w:style w:type="paragraph" w:customStyle="1" w:styleId="11">
    <w:name w:val="Маркированный1"/>
    <w:rsid w:val="00F976CB"/>
    <w:pPr>
      <w:tabs>
        <w:tab w:val="left" w:pos="1247"/>
      </w:tabs>
      <w:spacing w:before="40" w:after="0" w:line="240" w:lineRule="auto"/>
      <w:jc w:val="both"/>
    </w:pPr>
    <w:rPr>
      <w:rFonts w:ascii="Times New Roman" w:eastAsia="SimSun" w:hAnsi="Times New Roman" w:cs="Times New Roman"/>
      <w:sz w:val="28"/>
      <w:szCs w:val="20"/>
      <w:lang w:eastAsia="ru-RU"/>
    </w:rPr>
  </w:style>
  <w:style w:type="paragraph" w:customStyle="1" w:styleId="af6">
    <w:name w:val="Стиль Основа + влево"/>
    <w:basedOn w:val="a"/>
    <w:rsid w:val="00F976CB"/>
    <w:pPr>
      <w:widowControl/>
      <w:spacing w:before="120"/>
      <w:ind w:firstLine="720"/>
    </w:pPr>
    <w:rPr>
      <w:rFonts w:eastAsia="Times New Roman" w:cs="Times New Roman"/>
      <w:szCs w:val="20"/>
      <w:lang w:val="ru-RU" w:eastAsia="ru-RU"/>
    </w:rPr>
  </w:style>
  <w:style w:type="table" w:customStyle="1" w:styleId="TableNormal">
    <w:name w:val="Table Normal"/>
    <w:uiPriority w:val="2"/>
    <w:semiHidden/>
    <w:unhideWhenUsed/>
    <w:qFormat/>
    <w:rsid w:val="002B1B7A"/>
    <w:pPr>
      <w:widowControl w:val="0"/>
      <w:spacing w:after="0" w:line="240" w:lineRule="auto"/>
    </w:pPr>
    <w:rPr>
      <w:lang w:val="en-US"/>
    </w:rPr>
    <w:tblPr>
      <w:tblInd w:w="0" w:type="dxa"/>
      <w:tblCellMar>
        <w:top w:w="0" w:type="dxa"/>
        <w:left w:w="0" w:type="dxa"/>
        <w:bottom w:w="0" w:type="dxa"/>
        <w:right w:w="0" w:type="dxa"/>
      </w:tblCellMar>
    </w:tblPr>
  </w:style>
  <w:style w:type="character" w:styleId="af7">
    <w:name w:val="annotation reference"/>
    <w:basedOn w:val="a1"/>
    <w:uiPriority w:val="99"/>
    <w:semiHidden/>
    <w:unhideWhenUsed/>
    <w:rsid w:val="00A04FB6"/>
    <w:rPr>
      <w:sz w:val="16"/>
      <w:szCs w:val="16"/>
    </w:rPr>
  </w:style>
  <w:style w:type="paragraph" w:styleId="af8">
    <w:name w:val="annotation text"/>
    <w:basedOn w:val="a"/>
    <w:link w:val="af9"/>
    <w:uiPriority w:val="99"/>
    <w:semiHidden/>
    <w:unhideWhenUsed/>
    <w:rsid w:val="00A04FB6"/>
    <w:rPr>
      <w:sz w:val="20"/>
      <w:szCs w:val="20"/>
    </w:rPr>
  </w:style>
  <w:style w:type="character" w:customStyle="1" w:styleId="af9">
    <w:name w:val="Текст комментария Знак"/>
    <w:basedOn w:val="a1"/>
    <w:link w:val="af8"/>
    <w:uiPriority w:val="99"/>
    <w:semiHidden/>
    <w:rsid w:val="00A04FB6"/>
    <w:rPr>
      <w:rFonts w:ascii="Times New Roman" w:hAnsi="Times New Roman"/>
      <w:sz w:val="20"/>
      <w:szCs w:val="20"/>
      <w:lang w:val="en-US"/>
    </w:rPr>
  </w:style>
  <w:style w:type="paragraph" w:styleId="afa">
    <w:name w:val="annotation subject"/>
    <w:basedOn w:val="af8"/>
    <w:next w:val="af8"/>
    <w:link w:val="afb"/>
    <w:uiPriority w:val="99"/>
    <w:semiHidden/>
    <w:unhideWhenUsed/>
    <w:rsid w:val="00A04FB6"/>
    <w:rPr>
      <w:b/>
      <w:bCs/>
    </w:rPr>
  </w:style>
  <w:style w:type="character" w:customStyle="1" w:styleId="afb">
    <w:name w:val="Тема примечания Знак"/>
    <w:basedOn w:val="af9"/>
    <w:link w:val="afa"/>
    <w:uiPriority w:val="99"/>
    <w:semiHidden/>
    <w:rsid w:val="00A04FB6"/>
    <w:rPr>
      <w:rFonts w:ascii="Times New Roman" w:hAnsi="Times New Roman"/>
      <w:b/>
      <w:bCs/>
      <w:sz w:val="20"/>
      <w:szCs w:val="20"/>
      <w:lang w:val="en-US"/>
    </w:rPr>
  </w:style>
  <w:style w:type="paragraph" w:customStyle="1" w:styleId="Style4">
    <w:name w:val="Style4"/>
    <w:basedOn w:val="a"/>
    <w:uiPriority w:val="99"/>
    <w:rsid w:val="009F6A97"/>
    <w:pPr>
      <w:autoSpaceDE w:val="0"/>
      <w:autoSpaceDN w:val="0"/>
      <w:adjustRightInd w:val="0"/>
      <w:spacing w:line="274" w:lineRule="exact"/>
      <w:jc w:val="left"/>
    </w:pPr>
    <w:rPr>
      <w:rFonts w:ascii="Calibri" w:eastAsiaTheme="minorEastAsia" w:hAnsi="Calibri"/>
      <w:szCs w:val="24"/>
      <w:lang w:val="ru-RU" w:eastAsia="ru-RU"/>
    </w:rPr>
  </w:style>
  <w:style w:type="character" w:customStyle="1" w:styleId="FontStyle14">
    <w:name w:val="Font Style14"/>
    <w:basedOn w:val="a1"/>
    <w:uiPriority w:val="99"/>
    <w:rsid w:val="009F6A97"/>
    <w:rPr>
      <w:rFonts w:ascii="Franklin Gothic Medium" w:hAnsi="Franklin Gothic Medium" w:cs="Franklin Gothic Medium"/>
      <w:sz w:val="20"/>
      <w:szCs w:val="20"/>
    </w:rPr>
  </w:style>
  <w:style w:type="character" w:customStyle="1" w:styleId="FontStyle20">
    <w:name w:val="Font Style20"/>
    <w:basedOn w:val="a1"/>
    <w:uiPriority w:val="99"/>
    <w:rsid w:val="009F6A97"/>
    <w:rPr>
      <w:rFonts w:ascii="Franklin Gothic Medium" w:hAnsi="Franklin Gothic Medium" w:cs="Franklin Gothic Medium"/>
      <w:sz w:val="20"/>
      <w:szCs w:val="20"/>
    </w:rPr>
  </w:style>
  <w:style w:type="paragraph" w:customStyle="1" w:styleId="Style8">
    <w:name w:val="Style8"/>
    <w:basedOn w:val="a"/>
    <w:uiPriority w:val="99"/>
    <w:rsid w:val="009F6A97"/>
    <w:pPr>
      <w:autoSpaceDE w:val="0"/>
      <w:autoSpaceDN w:val="0"/>
      <w:adjustRightInd w:val="0"/>
      <w:spacing w:line="290" w:lineRule="exact"/>
      <w:jc w:val="center"/>
    </w:pPr>
    <w:rPr>
      <w:rFonts w:ascii="Calibri" w:eastAsiaTheme="minorEastAsia" w:hAnsi="Calibri"/>
      <w:szCs w:val="24"/>
      <w:lang w:val="ru-RU" w:eastAsia="ru-RU"/>
    </w:rPr>
  </w:style>
  <w:style w:type="paragraph" w:customStyle="1" w:styleId="12">
    <w:name w:val="Обычный1"/>
    <w:link w:val="Normal"/>
    <w:rsid w:val="00BA63D7"/>
    <w:pPr>
      <w:spacing w:after="0" w:line="240" w:lineRule="auto"/>
    </w:pPr>
    <w:rPr>
      <w:rFonts w:ascii="Times New Roman" w:eastAsia="Times New Roman" w:hAnsi="Times New Roman" w:cs="Times New Roman"/>
      <w:szCs w:val="24"/>
      <w:lang w:eastAsia="ru-RU"/>
    </w:rPr>
  </w:style>
  <w:style w:type="character" w:customStyle="1" w:styleId="Normal">
    <w:name w:val="Normal Знак"/>
    <w:link w:val="12"/>
    <w:rsid w:val="00BA63D7"/>
    <w:rPr>
      <w:rFonts w:ascii="Times New Roman" w:eastAsia="Times New Roman" w:hAnsi="Times New Roman" w:cs="Times New Roman"/>
      <w:szCs w:val="24"/>
      <w:lang w:eastAsia="ru-RU"/>
    </w:rPr>
  </w:style>
  <w:style w:type="character" w:customStyle="1" w:styleId="FontStyle37">
    <w:name w:val="Font Style37"/>
    <w:rsid w:val="00BA63D7"/>
    <w:rPr>
      <w:rFonts w:ascii="Times New Roman" w:hAnsi="Times New Roman" w:cs="Times New Roman"/>
      <w:b/>
      <w:bCs/>
      <w:sz w:val="22"/>
      <w:szCs w:val="22"/>
    </w:rPr>
  </w:style>
  <w:style w:type="paragraph" w:styleId="a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Текст сноски Знак Знак"/>
    <w:basedOn w:val="a"/>
    <w:link w:val="afd"/>
    <w:semiHidden/>
    <w:rsid w:val="00BA63D7"/>
    <w:pPr>
      <w:widowControl/>
      <w:jc w:val="left"/>
    </w:pPr>
    <w:rPr>
      <w:rFonts w:eastAsia="Times New Roman" w:cs="Times New Roman"/>
      <w:sz w:val="20"/>
      <w:szCs w:val="20"/>
      <w:lang w:val="ru-RU" w:eastAsia="ru-RU"/>
    </w:rPr>
  </w:style>
  <w:style w:type="character" w:customStyle="1" w:styleId="afd">
    <w:name w:val="Текст сноски Знак"/>
    <w:aliases w:val="Table_Footnote_last Знак Знак1,Table_Footnote_last Знак Знак Знак,Table_Footnote_last Знак1,Знак Знак Знак Знак,Знак Знак Знак Знак Знак Знак Знак Знак Знак Знак Знак Знак Знак Знак Знак Знак Знак Знак Знак Знак Знак Знак"/>
    <w:basedOn w:val="a1"/>
    <w:link w:val="afc"/>
    <w:semiHidden/>
    <w:rsid w:val="00BA63D7"/>
    <w:rPr>
      <w:rFonts w:ascii="Times New Roman" w:eastAsia="Times New Roman" w:hAnsi="Times New Roman" w:cs="Times New Roman"/>
      <w:sz w:val="20"/>
      <w:szCs w:val="20"/>
      <w:lang w:eastAsia="ru-RU"/>
    </w:rPr>
  </w:style>
  <w:style w:type="character" w:styleId="afe">
    <w:name w:val="footnote reference"/>
    <w:basedOn w:val="a1"/>
    <w:semiHidden/>
    <w:rsid w:val="00BA63D7"/>
    <w:rPr>
      <w:vertAlign w:val="superscript"/>
    </w:rPr>
  </w:style>
  <w:style w:type="paragraph" w:customStyle="1" w:styleId="ConsPlusNormal">
    <w:name w:val="ConsPlusNormal"/>
    <w:link w:val="ConsPlusNormal0"/>
    <w:rsid w:val="00BA63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1"/>
    <w:link w:val="ConsPlusNormal"/>
    <w:rsid w:val="00BA63D7"/>
    <w:rPr>
      <w:rFonts w:ascii="Arial" w:eastAsia="Times New Roman" w:hAnsi="Arial" w:cs="Arial"/>
      <w:sz w:val="20"/>
      <w:szCs w:val="20"/>
      <w:lang w:eastAsia="ru-RU"/>
    </w:rPr>
  </w:style>
  <w:style w:type="paragraph" w:customStyle="1" w:styleId="25">
    <w:name w:val="2 уровень + По ширине"/>
    <w:aliases w:val="Слева:  0,63 см,Первая строка:  1,27 см"/>
    <w:basedOn w:val="a"/>
    <w:rsid w:val="00BA63D7"/>
    <w:pPr>
      <w:widowControl/>
      <w:ind w:left="360"/>
    </w:pPr>
    <w:rPr>
      <w:rFonts w:eastAsia="Times New Roman" w:cs="Times New Roman"/>
      <w:b/>
      <w:bCs/>
      <w:szCs w:val="24"/>
      <w:lang w:val="ru-RU" w:eastAsia="ru-RU"/>
    </w:rPr>
  </w:style>
  <w:style w:type="character" w:customStyle="1" w:styleId="st">
    <w:name w:val="st"/>
    <w:basedOn w:val="a1"/>
    <w:rsid w:val="00BA63D7"/>
  </w:style>
  <w:style w:type="paragraph" w:customStyle="1" w:styleId="26">
    <w:name w:val="Обычный2"/>
    <w:rsid w:val="00BA63D7"/>
    <w:pPr>
      <w:spacing w:after="0" w:line="240" w:lineRule="auto"/>
    </w:pPr>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
    <w:link w:val="Normal10-020"/>
    <w:rsid w:val="00BA63D7"/>
    <w:pPr>
      <w:widowControl/>
      <w:ind w:right="-113"/>
      <w:jc w:val="left"/>
    </w:pPr>
    <w:rPr>
      <w:rFonts w:eastAsia="Times New Roman" w:cs="Times New Roman"/>
      <w:b/>
      <w:bCs/>
      <w:sz w:val="20"/>
      <w:szCs w:val="20"/>
      <w:lang w:val="ru-RU" w:eastAsia="ru-RU"/>
    </w:rPr>
  </w:style>
  <w:style w:type="character" w:customStyle="1" w:styleId="Normal10-020">
    <w:name w:val="Normal + 10 пт полужирный По центру Слева:  -02 см Справ... Знак"/>
    <w:link w:val="Normal10-02"/>
    <w:rsid w:val="00BA63D7"/>
    <w:rPr>
      <w:rFonts w:ascii="Times New Roman" w:eastAsia="Times New Roman" w:hAnsi="Times New Roman" w:cs="Times New Roman"/>
      <w:b/>
      <w:bCs/>
      <w:sz w:val="20"/>
      <w:szCs w:val="20"/>
      <w:lang w:eastAsia="ru-RU"/>
    </w:rPr>
  </w:style>
  <w:style w:type="paragraph" w:styleId="aff">
    <w:name w:val="Subtitle"/>
    <w:basedOn w:val="aa"/>
    <w:next w:val="aa"/>
    <w:link w:val="aff0"/>
    <w:qFormat/>
    <w:rsid w:val="00BA63D7"/>
    <w:pPr>
      <w:spacing w:before="120"/>
    </w:pPr>
    <w:rPr>
      <w:rFonts w:eastAsia="Times New Roman"/>
      <w:b/>
      <w:i/>
    </w:rPr>
  </w:style>
  <w:style w:type="character" w:customStyle="1" w:styleId="aff0">
    <w:name w:val="Подзаголовок Знак"/>
    <w:basedOn w:val="a1"/>
    <w:link w:val="aff"/>
    <w:rsid w:val="00BA63D7"/>
    <w:rPr>
      <w:rFonts w:ascii="Times New Roman" w:eastAsia="Times New Roman" w:hAnsi="Times New Roman" w:cs="Times New Roman"/>
      <w:b/>
      <w:i/>
      <w:sz w:val="24"/>
      <w:szCs w:val="24"/>
      <w:lang w:bidi="en-US"/>
    </w:rPr>
  </w:style>
  <w:style w:type="paragraph" w:customStyle="1" w:styleId="aff1">
    <w:name w:val="После таблицы"/>
    <w:basedOn w:val="aa"/>
    <w:next w:val="aa"/>
    <w:link w:val="aff2"/>
    <w:qFormat/>
    <w:rsid w:val="00BA63D7"/>
    <w:pPr>
      <w:spacing w:before="120" w:after="120"/>
    </w:pPr>
  </w:style>
  <w:style w:type="character" w:customStyle="1" w:styleId="aff2">
    <w:name w:val="После таблицы Знак"/>
    <w:basedOn w:val="ab"/>
    <w:link w:val="aff1"/>
    <w:rsid w:val="00BA63D7"/>
    <w:rPr>
      <w:rFonts w:ascii="Times New Roman" w:eastAsia="Calibri" w:hAnsi="Times New Roman" w:cs="Times New Roman"/>
      <w:sz w:val="24"/>
      <w:szCs w:val="24"/>
      <w:lang w:bidi="en-US"/>
    </w:rPr>
  </w:style>
  <w:style w:type="paragraph" w:customStyle="1" w:styleId="aff3">
    <w:name w:val="Название таблицы"/>
    <w:basedOn w:val="aa"/>
    <w:next w:val="aa"/>
    <w:link w:val="aff4"/>
    <w:qFormat/>
    <w:rsid w:val="00BA63D7"/>
    <w:pPr>
      <w:spacing w:after="120"/>
      <w:ind w:firstLine="0"/>
      <w:jc w:val="center"/>
    </w:pPr>
    <w:rPr>
      <w:b/>
    </w:rPr>
  </w:style>
  <w:style w:type="character" w:customStyle="1" w:styleId="aff4">
    <w:name w:val="Название таблицы Знак"/>
    <w:basedOn w:val="ab"/>
    <w:link w:val="aff3"/>
    <w:rsid w:val="00BA63D7"/>
    <w:rPr>
      <w:rFonts w:ascii="Times New Roman" w:eastAsia="Calibri" w:hAnsi="Times New Roman" w:cs="Times New Roman"/>
      <w:b/>
      <w:sz w:val="24"/>
      <w:szCs w:val="24"/>
      <w:lang w:bidi="en-US"/>
    </w:rPr>
  </w:style>
  <w:style w:type="character" w:customStyle="1" w:styleId="210">
    <w:name w:val="Заголовок 2 Знак1"/>
    <w:aliases w:val="ГЛАВА Знак,Заголовок 2 Знак Знак,ГЛАВА + не все прописные Знак,Перед:  0 пт Знак,После:  0 пт Знак"/>
    <w:uiPriority w:val="9"/>
    <w:rsid w:val="00BA63D7"/>
    <w:rPr>
      <w:rFonts w:cs="Arial"/>
      <w:b/>
      <w:bCs/>
      <w:iCs/>
      <w:caps/>
      <w:sz w:val="24"/>
      <w:szCs w:val="24"/>
      <w:lang w:val="ru-RU" w:eastAsia="ru-RU" w:bidi="ar-SA"/>
    </w:rPr>
  </w:style>
  <w:style w:type="paragraph" w:styleId="aff5">
    <w:name w:val="List Bullet"/>
    <w:basedOn w:val="a"/>
    <w:link w:val="aff6"/>
    <w:rsid w:val="00BA63D7"/>
    <w:pPr>
      <w:widowControl/>
      <w:tabs>
        <w:tab w:val="num" w:pos="360"/>
      </w:tabs>
      <w:ind w:left="360" w:hanging="360"/>
      <w:jc w:val="left"/>
    </w:pPr>
    <w:rPr>
      <w:rFonts w:eastAsia="Times New Roman" w:cs="Times New Roman"/>
      <w:szCs w:val="24"/>
      <w:lang w:val="ru-RU" w:eastAsia="ru-RU"/>
    </w:rPr>
  </w:style>
  <w:style w:type="character" w:customStyle="1" w:styleId="aff6">
    <w:name w:val="Маркированный список Знак"/>
    <w:link w:val="aff5"/>
    <w:rsid w:val="00BA63D7"/>
    <w:rPr>
      <w:rFonts w:ascii="Times New Roman" w:eastAsia="Times New Roman" w:hAnsi="Times New Roman" w:cs="Times New Roman"/>
      <w:sz w:val="24"/>
      <w:szCs w:val="24"/>
      <w:lang w:eastAsia="ru-RU"/>
    </w:rPr>
  </w:style>
  <w:style w:type="paragraph" w:styleId="13">
    <w:name w:val="toc 1"/>
    <w:basedOn w:val="a"/>
    <w:next w:val="a"/>
    <w:autoRedefine/>
    <w:uiPriority w:val="39"/>
    <w:qFormat/>
    <w:rsid w:val="00012BE6"/>
    <w:pPr>
      <w:widowControl/>
      <w:tabs>
        <w:tab w:val="left" w:pos="560"/>
        <w:tab w:val="right" w:leader="dot" w:pos="9345"/>
      </w:tabs>
      <w:jc w:val="left"/>
    </w:pPr>
    <w:rPr>
      <w:rFonts w:eastAsia="Times New Roman" w:cs="Times New Roman"/>
      <w:b/>
      <w:bCs/>
      <w:caps/>
      <w:sz w:val="20"/>
      <w:szCs w:val="20"/>
      <w:lang w:val="ru-RU" w:eastAsia="ru-RU"/>
    </w:rPr>
  </w:style>
  <w:style w:type="paragraph" w:customStyle="1" w:styleId="Style1">
    <w:name w:val="Style1"/>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3">
    <w:name w:val="Style3"/>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5">
    <w:name w:val="Style5"/>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6">
    <w:name w:val="Style6"/>
    <w:basedOn w:val="a"/>
    <w:uiPriority w:val="99"/>
    <w:rsid w:val="00BA63D7"/>
    <w:pPr>
      <w:autoSpaceDE w:val="0"/>
      <w:autoSpaceDN w:val="0"/>
      <w:adjustRightInd w:val="0"/>
      <w:jc w:val="left"/>
    </w:pPr>
    <w:rPr>
      <w:rFonts w:ascii="Calibri" w:eastAsiaTheme="minorEastAsia" w:hAnsi="Calibri"/>
      <w:szCs w:val="24"/>
      <w:lang w:val="ru-RU" w:eastAsia="ru-RU"/>
    </w:rPr>
  </w:style>
  <w:style w:type="character" w:customStyle="1" w:styleId="FontStyle12">
    <w:name w:val="Font Style12"/>
    <w:basedOn w:val="a1"/>
    <w:uiPriority w:val="99"/>
    <w:rsid w:val="00BA63D7"/>
    <w:rPr>
      <w:rFonts w:ascii="Calibri" w:hAnsi="Calibri" w:cs="Calibri"/>
      <w:b/>
      <w:bCs/>
      <w:sz w:val="16"/>
      <w:szCs w:val="16"/>
    </w:rPr>
  </w:style>
  <w:style w:type="character" w:customStyle="1" w:styleId="FontStyle13">
    <w:name w:val="Font Style13"/>
    <w:basedOn w:val="a1"/>
    <w:uiPriority w:val="99"/>
    <w:rsid w:val="00BA63D7"/>
    <w:rPr>
      <w:rFonts w:ascii="Bookman Old Style" w:hAnsi="Bookman Old Style" w:cs="Bookman Old Style"/>
      <w:sz w:val="26"/>
      <w:szCs w:val="26"/>
    </w:rPr>
  </w:style>
  <w:style w:type="character" w:customStyle="1" w:styleId="FontStyle15">
    <w:name w:val="Font Style15"/>
    <w:basedOn w:val="a1"/>
    <w:uiPriority w:val="99"/>
    <w:rsid w:val="00BA63D7"/>
    <w:rPr>
      <w:rFonts w:ascii="Calibri" w:hAnsi="Calibri" w:cs="Calibri"/>
      <w:sz w:val="22"/>
      <w:szCs w:val="22"/>
    </w:rPr>
  </w:style>
  <w:style w:type="paragraph" w:customStyle="1" w:styleId="16">
    <w:name w:val="Основной текст16"/>
    <w:basedOn w:val="a"/>
    <w:rsid w:val="00353502"/>
    <w:pPr>
      <w:widowControl/>
      <w:shd w:val="clear" w:color="auto" w:fill="FFFFFF"/>
      <w:spacing w:before="840" w:line="446" w:lineRule="exact"/>
      <w:ind w:hanging="740"/>
    </w:pPr>
    <w:rPr>
      <w:rFonts w:eastAsia="Times New Roman" w:cs="Times New Roman"/>
      <w:color w:val="000000"/>
      <w:sz w:val="25"/>
      <w:szCs w:val="25"/>
      <w:lang w:eastAsia="ru-RU"/>
    </w:rPr>
  </w:style>
  <w:style w:type="paragraph" w:customStyle="1" w:styleId="aff7">
    <w:name w:val="Таблицы"/>
    <w:basedOn w:val="a"/>
    <w:link w:val="aff8"/>
    <w:qFormat/>
    <w:rsid w:val="00353502"/>
    <w:pPr>
      <w:widowControl/>
      <w:spacing w:line="276" w:lineRule="auto"/>
      <w:jc w:val="left"/>
    </w:pPr>
    <w:rPr>
      <w:rFonts w:ascii="Calibri" w:eastAsia="Times New Roman" w:hAnsi="Calibri" w:cs="Times New Roman"/>
      <w:i/>
      <w:color w:val="000000"/>
      <w:sz w:val="22"/>
      <w:lang w:val="x-none"/>
    </w:rPr>
  </w:style>
  <w:style w:type="character" w:customStyle="1" w:styleId="aff8">
    <w:name w:val="Таблицы Знак"/>
    <w:link w:val="aff7"/>
    <w:rsid w:val="00353502"/>
    <w:rPr>
      <w:rFonts w:ascii="Calibri" w:eastAsia="Times New Roman" w:hAnsi="Calibri" w:cs="Times New Roman"/>
      <w:i/>
      <w:color w:val="000000"/>
      <w:lang w:val="x-none"/>
    </w:rPr>
  </w:style>
  <w:style w:type="paragraph" w:styleId="aff9">
    <w:name w:val="TOC Heading"/>
    <w:basedOn w:val="1"/>
    <w:next w:val="a"/>
    <w:uiPriority w:val="39"/>
    <w:unhideWhenUsed/>
    <w:qFormat/>
    <w:rsid w:val="00C50402"/>
    <w:pPr>
      <w:widowControl/>
      <w:spacing w:line="276" w:lineRule="auto"/>
      <w:jc w:val="left"/>
      <w:outlineLvl w:val="9"/>
    </w:pPr>
    <w:rPr>
      <w:rFonts w:asciiTheme="majorHAnsi" w:hAnsiTheme="majorHAnsi"/>
      <w:color w:val="365F91" w:themeColor="accent1" w:themeShade="BF"/>
      <w:lang w:val="ru-RU" w:eastAsia="ru-RU"/>
    </w:rPr>
  </w:style>
  <w:style w:type="paragraph" w:styleId="27">
    <w:name w:val="toc 2"/>
    <w:basedOn w:val="a"/>
    <w:next w:val="a"/>
    <w:autoRedefine/>
    <w:uiPriority w:val="39"/>
    <w:unhideWhenUsed/>
    <w:qFormat/>
    <w:rsid w:val="00C50402"/>
    <w:pPr>
      <w:spacing w:after="100"/>
      <w:ind w:left="280"/>
    </w:pPr>
  </w:style>
  <w:style w:type="paragraph" w:styleId="31">
    <w:name w:val="toc 3"/>
    <w:basedOn w:val="a"/>
    <w:next w:val="a"/>
    <w:autoRedefine/>
    <w:uiPriority w:val="39"/>
    <w:unhideWhenUsed/>
    <w:qFormat/>
    <w:rsid w:val="00C50402"/>
    <w:pPr>
      <w:spacing w:after="100"/>
      <w:ind w:left="560"/>
    </w:pPr>
  </w:style>
  <w:style w:type="paragraph" w:styleId="41">
    <w:name w:val="toc 4"/>
    <w:basedOn w:val="a"/>
    <w:next w:val="a"/>
    <w:autoRedefine/>
    <w:uiPriority w:val="39"/>
    <w:unhideWhenUsed/>
    <w:rsid w:val="00C50402"/>
    <w:pPr>
      <w:widowControl/>
      <w:spacing w:after="100" w:line="276" w:lineRule="auto"/>
      <w:ind w:left="660"/>
      <w:jc w:val="left"/>
    </w:pPr>
    <w:rPr>
      <w:rFonts w:asciiTheme="minorHAnsi" w:eastAsiaTheme="minorEastAsia" w:hAnsiTheme="minorHAnsi"/>
      <w:sz w:val="22"/>
      <w:lang w:val="ru-RU" w:eastAsia="ru-RU"/>
    </w:rPr>
  </w:style>
  <w:style w:type="paragraph" w:styleId="51">
    <w:name w:val="toc 5"/>
    <w:basedOn w:val="a"/>
    <w:next w:val="a"/>
    <w:autoRedefine/>
    <w:uiPriority w:val="39"/>
    <w:unhideWhenUsed/>
    <w:rsid w:val="00C50402"/>
    <w:pPr>
      <w:widowControl/>
      <w:spacing w:after="100" w:line="276" w:lineRule="auto"/>
      <w:ind w:left="880"/>
      <w:jc w:val="left"/>
    </w:pPr>
    <w:rPr>
      <w:rFonts w:asciiTheme="minorHAnsi" w:eastAsiaTheme="minorEastAsia" w:hAnsiTheme="minorHAnsi"/>
      <w:sz w:val="22"/>
      <w:lang w:val="ru-RU" w:eastAsia="ru-RU"/>
    </w:rPr>
  </w:style>
  <w:style w:type="paragraph" w:styleId="61">
    <w:name w:val="toc 6"/>
    <w:basedOn w:val="a"/>
    <w:next w:val="a"/>
    <w:autoRedefine/>
    <w:uiPriority w:val="39"/>
    <w:unhideWhenUsed/>
    <w:rsid w:val="00C50402"/>
    <w:pPr>
      <w:widowControl/>
      <w:spacing w:after="100" w:line="276" w:lineRule="auto"/>
      <w:ind w:left="1100"/>
      <w:jc w:val="left"/>
    </w:pPr>
    <w:rPr>
      <w:rFonts w:asciiTheme="minorHAnsi" w:eastAsiaTheme="minorEastAsia" w:hAnsiTheme="minorHAnsi"/>
      <w:sz w:val="22"/>
      <w:lang w:val="ru-RU" w:eastAsia="ru-RU"/>
    </w:rPr>
  </w:style>
  <w:style w:type="paragraph" w:styleId="71">
    <w:name w:val="toc 7"/>
    <w:basedOn w:val="a"/>
    <w:next w:val="a"/>
    <w:autoRedefine/>
    <w:uiPriority w:val="39"/>
    <w:unhideWhenUsed/>
    <w:rsid w:val="00C50402"/>
    <w:pPr>
      <w:widowControl/>
      <w:spacing w:after="100" w:line="276" w:lineRule="auto"/>
      <w:ind w:left="1320"/>
      <w:jc w:val="left"/>
    </w:pPr>
    <w:rPr>
      <w:rFonts w:asciiTheme="minorHAnsi" w:eastAsiaTheme="minorEastAsia" w:hAnsiTheme="minorHAnsi"/>
      <w:sz w:val="22"/>
      <w:lang w:val="ru-RU" w:eastAsia="ru-RU"/>
    </w:rPr>
  </w:style>
  <w:style w:type="paragraph" w:styleId="81">
    <w:name w:val="toc 8"/>
    <w:basedOn w:val="a"/>
    <w:next w:val="a"/>
    <w:autoRedefine/>
    <w:uiPriority w:val="39"/>
    <w:unhideWhenUsed/>
    <w:rsid w:val="00C50402"/>
    <w:pPr>
      <w:widowControl/>
      <w:spacing w:after="100" w:line="276" w:lineRule="auto"/>
      <w:ind w:left="1540"/>
      <w:jc w:val="left"/>
    </w:pPr>
    <w:rPr>
      <w:rFonts w:asciiTheme="minorHAnsi" w:eastAsiaTheme="minorEastAsia" w:hAnsiTheme="minorHAnsi"/>
      <w:sz w:val="22"/>
      <w:lang w:val="ru-RU" w:eastAsia="ru-RU"/>
    </w:rPr>
  </w:style>
  <w:style w:type="paragraph" w:styleId="91">
    <w:name w:val="toc 9"/>
    <w:basedOn w:val="a"/>
    <w:next w:val="a"/>
    <w:autoRedefine/>
    <w:uiPriority w:val="39"/>
    <w:unhideWhenUsed/>
    <w:rsid w:val="00C50402"/>
    <w:pPr>
      <w:widowControl/>
      <w:spacing w:after="100" w:line="276" w:lineRule="auto"/>
      <w:ind w:left="1760"/>
      <w:jc w:val="left"/>
    </w:pPr>
    <w:rPr>
      <w:rFonts w:asciiTheme="minorHAnsi" w:eastAsiaTheme="minorEastAsia" w:hAnsiTheme="minorHAnsi"/>
      <w:sz w:val="22"/>
      <w:lang w:val="ru-RU" w:eastAsia="ru-RU"/>
    </w:rPr>
  </w:style>
  <w:style w:type="character" w:styleId="affa">
    <w:name w:val="Hyperlink"/>
    <w:basedOn w:val="a1"/>
    <w:uiPriority w:val="99"/>
    <w:unhideWhenUsed/>
    <w:rsid w:val="00C50402"/>
    <w:rPr>
      <w:color w:val="0000FF" w:themeColor="hyperlink"/>
      <w:u w:val="single"/>
    </w:rPr>
  </w:style>
  <w:style w:type="paragraph" w:customStyle="1" w:styleId="ConsNormal">
    <w:name w:val="ConsNormal"/>
    <w:rsid w:val="002221C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b">
    <w:name w:val="Title"/>
    <w:basedOn w:val="a"/>
    <w:link w:val="affc"/>
    <w:qFormat/>
    <w:rsid w:val="0062101A"/>
    <w:pPr>
      <w:widowControl/>
      <w:tabs>
        <w:tab w:val="center" w:pos="4253"/>
      </w:tabs>
      <w:ind w:right="282" w:firstLine="540"/>
      <w:jc w:val="center"/>
    </w:pPr>
    <w:rPr>
      <w:rFonts w:eastAsia="Calibri" w:cs="Times New Roman"/>
      <w:b/>
      <w:bCs/>
      <w:sz w:val="26"/>
      <w:szCs w:val="20"/>
      <w:lang w:val="ru-RU" w:eastAsia="ru-RU"/>
    </w:rPr>
  </w:style>
  <w:style w:type="character" w:customStyle="1" w:styleId="affc">
    <w:name w:val="Название Знак"/>
    <w:basedOn w:val="a1"/>
    <w:link w:val="affb"/>
    <w:rsid w:val="0062101A"/>
    <w:rPr>
      <w:rFonts w:ascii="Times New Roman" w:eastAsia="Calibri" w:hAnsi="Times New Roman" w:cs="Times New Roman"/>
      <w:b/>
      <w:bCs/>
      <w:sz w:val="26"/>
      <w:szCs w:val="20"/>
      <w:lang w:eastAsia="ru-RU"/>
    </w:rPr>
  </w:style>
  <w:style w:type="character" w:customStyle="1" w:styleId="14">
    <w:name w:val="Основной текст1"/>
    <w:basedOn w:val="a1"/>
    <w:rsid w:val="0062101A"/>
    <w:rPr>
      <w:rFonts w:ascii="Verdana" w:hAnsi="Verdana" w:cs="Verdana"/>
      <w:color w:val="000000"/>
      <w:spacing w:val="0"/>
      <w:w w:val="100"/>
      <w:position w:val="0"/>
      <w:sz w:val="17"/>
      <w:szCs w:val="17"/>
      <w:shd w:val="clear" w:color="auto" w:fill="FFFFFF"/>
      <w:lang w:val="ru-RU"/>
    </w:rPr>
  </w:style>
  <w:style w:type="character" w:customStyle="1" w:styleId="affd">
    <w:name w:val="Основной текст + Полужирный"/>
    <w:basedOn w:val="a1"/>
    <w:rsid w:val="0062101A"/>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affe">
    <w:name w:val="Колонтитул_"/>
    <w:basedOn w:val="a1"/>
    <w:link w:val="afff"/>
    <w:rsid w:val="0062101A"/>
    <w:rPr>
      <w:rFonts w:ascii="Arial" w:eastAsia="Arial" w:hAnsi="Arial" w:cs="Arial"/>
      <w:b/>
      <w:bCs/>
      <w:shd w:val="clear" w:color="auto" w:fill="FFFFFF"/>
    </w:rPr>
  </w:style>
  <w:style w:type="paragraph" w:customStyle="1" w:styleId="afff">
    <w:name w:val="Колонтитул"/>
    <w:basedOn w:val="a"/>
    <w:link w:val="affe"/>
    <w:rsid w:val="0062101A"/>
    <w:pPr>
      <w:shd w:val="clear" w:color="auto" w:fill="FFFFFF"/>
      <w:spacing w:line="313" w:lineRule="exact"/>
      <w:jc w:val="right"/>
    </w:pPr>
    <w:rPr>
      <w:rFonts w:ascii="Arial" w:eastAsia="Arial" w:hAnsi="Arial" w:cs="Arial"/>
      <w:b/>
      <w:bCs/>
      <w:sz w:val="22"/>
      <w:lang w:val="ru-RU"/>
    </w:rPr>
  </w:style>
  <w:style w:type="character" w:customStyle="1" w:styleId="TimesNewRoman115pt">
    <w:name w:val="Колонтитул + Times New Roman;11;5 pt"/>
    <w:basedOn w:val="affe"/>
    <w:rsid w:val="0062101A"/>
    <w:rPr>
      <w:rFonts w:ascii="Times New Roman" w:eastAsia="Times New Roman" w:hAnsi="Times New Roman" w:cs="Times New Roman"/>
      <w:b/>
      <w:bCs/>
      <w:color w:val="000000"/>
      <w:spacing w:val="0"/>
      <w:w w:val="100"/>
      <w:position w:val="0"/>
      <w:sz w:val="23"/>
      <w:szCs w:val="23"/>
      <w:shd w:val="clear" w:color="auto" w:fill="FFFFFF"/>
      <w:lang w:val="ru-RU"/>
    </w:rPr>
  </w:style>
  <w:style w:type="paragraph" w:customStyle="1" w:styleId="213">
    <w:name w:val="Стиль Основной текст с отступом 2 + 13 пт"/>
    <w:basedOn w:val="21"/>
    <w:link w:val="2130"/>
    <w:autoRedefine/>
    <w:rsid w:val="00247991"/>
    <w:pPr>
      <w:ind w:firstLine="567"/>
    </w:pPr>
    <w:rPr>
      <w:rFonts w:eastAsia="Calibri"/>
      <w:sz w:val="26"/>
      <w:szCs w:val="26"/>
    </w:rPr>
  </w:style>
  <w:style w:type="character" w:customStyle="1" w:styleId="2130">
    <w:name w:val="Стиль Основной текст с отступом 2 + 13 пт Знак"/>
    <w:basedOn w:val="22"/>
    <w:link w:val="213"/>
    <w:locked/>
    <w:rsid w:val="00247991"/>
    <w:rPr>
      <w:rFonts w:ascii="Times New Roman" w:eastAsia="Calibri" w:hAnsi="Times New Roman" w:cs="Times New Roman"/>
      <w:sz w:val="26"/>
      <w:szCs w:val="26"/>
      <w:lang w:eastAsia="ru-RU"/>
    </w:rPr>
  </w:style>
  <w:style w:type="paragraph" w:styleId="afff0">
    <w:name w:val="Plain Text"/>
    <w:basedOn w:val="a"/>
    <w:link w:val="afff1"/>
    <w:uiPriority w:val="99"/>
    <w:rsid w:val="00247991"/>
    <w:pPr>
      <w:widowControl/>
      <w:jc w:val="left"/>
    </w:pPr>
    <w:rPr>
      <w:rFonts w:ascii="Consolas" w:eastAsia="Times New Roman" w:hAnsi="Consolas" w:cs="Times New Roman"/>
      <w:sz w:val="21"/>
      <w:szCs w:val="21"/>
      <w:lang w:val="ru-RU"/>
    </w:rPr>
  </w:style>
  <w:style w:type="character" w:customStyle="1" w:styleId="afff1">
    <w:name w:val="Обычный текст Знак"/>
    <w:basedOn w:val="a1"/>
    <w:link w:val="afff0"/>
    <w:uiPriority w:val="99"/>
    <w:rsid w:val="00247991"/>
    <w:rPr>
      <w:rFonts w:ascii="Consolas" w:eastAsia="Times New Roman" w:hAnsi="Consolas" w:cs="Times New Roman"/>
      <w:sz w:val="21"/>
      <w:szCs w:val="21"/>
    </w:rPr>
  </w:style>
  <w:style w:type="character" w:customStyle="1" w:styleId="15">
    <w:name w:val="Знак Знак1"/>
    <w:basedOn w:val="a1"/>
    <w:uiPriority w:val="99"/>
    <w:rsid w:val="00247991"/>
    <w:rPr>
      <w:rFonts w:cs="Times New Roman"/>
      <w:sz w:val="24"/>
      <w:szCs w:val="24"/>
      <w:lang w:val="ru-RU" w:eastAsia="ru-RU" w:bidi="ar-SA"/>
    </w:rPr>
  </w:style>
  <w:style w:type="paragraph" w:customStyle="1" w:styleId="xl424">
    <w:name w:val="xl424"/>
    <w:basedOn w:val="a"/>
    <w:uiPriority w:val="99"/>
    <w:rsid w:val="00247991"/>
    <w:pPr>
      <w:widowControl/>
      <w:spacing w:before="100" w:beforeAutospacing="1" w:after="100" w:afterAutospacing="1"/>
      <w:jc w:val="left"/>
    </w:pPr>
    <w:rPr>
      <w:rFonts w:eastAsia="Times New Roman" w:cs="Times New Roman"/>
      <w:sz w:val="16"/>
      <w:szCs w:val="16"/>
      <w:lang w:val="ru-RU" w:eastAsia="ru-RU"/>
    </w:rPr>
  </w:style>
  <w:style w:type="paragraph" w:customStyle="1" w:styleId="xl425">
    <w:name w:val="xl425"/>
    <w:basedOn w:val="a"/>
    <w:uiPriority w:val="99"/>
    <w:rsid w:val="00247991"/>
    <w:pPr>
      <w:widowControl/>
      <w:spacing w:before="100" w:beforeAutospacing="1" w:after="100" w:afterAutospacing="1"/>
      <w:jc w:val="left"/>
    </w:pPr>
    <w:rPr>
      <w:rFonts w:eastAsia="Times New Roman" w:cs="Times New Roman"/>
      <w:szCs w:val="24"/>
      <w:lang w:val="ru-RU" w:eastAsia="ru-RU"/>
    </w:rPr>
  </w:style>
  <w:style w:type="paragraph" w:customStyle="1" w:styleId="xl426">
    <w:name w:val="xl42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27">
    <w:name w:val="xl427"/>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28">
    <w:name w:val="xl428"/>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29">
    <w:name w:val="xl42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0">
    <w:name w:val="xl43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31">
    <w:name w:val="xl43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2">
    <w:name w:val="xl43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3">
    <w:name w:val="xl433"/>
    <w:basedOn w:val="a"/>
    <w:uiPriority w:val="99"/>
    <w:rsid w:val="00247991"/>
    <w:pPr>
      <w:widowControl/>
      <w:pBdr>
        <w:top w:val="single" w:sz="4" w:space="0" w:color="auto"/>
        <w:bottom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4">
    <w:name w:val="xl434"/>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5">
    <w:name w:val="xl435"/>
    <w:basedOn w:val="a"/>
    <w:uiPriority w:val="99"/>
    <w:rsid w:val="00247991"/>
    <w:pPr>
      <w:widowControl/>
      <w:pBdr>
        <w:top w:val="single" w:sz="4" w:space="0" w:color="auto"/>
        <w:bottom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6">
    <w:name w:val="xl436"/>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7">
    <w:name w:val="xl437"/>
    <w:basedOn w:val="a"/>
    <w:uiPriority w:val="99"/>
    <w:rsid w:val="00247991"/>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8">
    <w:name w:val="xl438"/>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9">
    <w:name w:val="xl439"/>
    <w:basedOn w:val="a"/>
    <w:uiPriority w:val="99"/>
    <w:rsid w:val="00247991"/>
    <w:pPr>
      <w:widowControl/>
      <w:pBdr>
        <w:top w:val="single" w:sz="4" w:space="0" w:color="auto"/>
        <w:bottom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40">
    <w:name w:val="xl440"/>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41">
    <w:name w:val="xl441"/>
    <w:basedOn w:val="a"/>
    <w:uiPriority w:val="99"/>
    <w:rsid w:val="00247991"/>
    <w:pPr>
      <w:widowControl/>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2">
    <w:name w:val="xl442"/>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3">
    <w:name w:val="xl443"/>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4">
    <w:name w:val="xl44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16"/>
      <w:szCs w:val="16"/>
      <w:lang w:val="ru-RU" w:eastAsia="ru-RU"/>
    </w:rPr>
  </w:style>
  <w:style w:type="paragraph" w:customStyle="1" w:styleId="xl445">
    <w:name w:val="xl445"/>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46">
    <w:name w:val="xl44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7">
    <w:name w:val="xl447"/>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8">
    <w:name w:val="xl448"/>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9">
    <w:name w:val="xl44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0">
    <w:name w:val="xl45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1">
    <w:name w:val="xl45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2">
    <w:name w:val="xl452"/>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53">
    <w:name w:val="xl453"/>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54">
    <w:name w:val="xl45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55">
    <w:name w:val="xl455"/>
    <w:basedOn w:val="a"/>
    <w:uiPriority w:val="99"/>
    <w:rsid w:val="00247991"/>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6">
    <w:name w:val="xl456"/>
    <w:basedOn w:val="a"/>
    <w:uiPriority w:val="99"/>
    <w:rsid w:val="00247991"/>
    <w:pPr>
      <w:widowControl/>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7">
    <w:name w:val="xl457"/>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8">
    <w:name w:val="xl458"/>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59">
    <w:name w:val="xl459"/>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0">
    <w:name w:val="xl460"/>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1">
    <w:name w:val="xl46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2">
    <w:name w:val="xl46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3">
    <w:name w:val="xl463"/>
    <w:basedOn w:val="a"/>
    <w:uiPriority w:val="99"/>
    <w:rsid w:val="0024799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4">
    <w:name w:val="xl464"/>
    <w:basedOn w:val="a"/>
    <w:uiPriority w:val="99"/>
    <w:rsid w:val="00247991"/>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65">
    <w:name w:val="xl465"/>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66">
    <w:name w:val="xl46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7">
    <w:name w:val="xl467"/>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8">
    <w:name w:val="xl468"/>
    <w:basedOn w:val="a"/>
    <w:uiPriority w:val="99"/>
    <w:rsid w:val="00247991"/>
    <w:pPr>
      <w:widowControl/>
      <w:pBdr>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9">
    <w:name w:val="xl46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70">
    <w:name w:val="xl47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71">
    <w:name w:val="xl47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2">
    <w:name w:val="xl47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3">
    <w:name w:val="xl473"/>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4">
    <w:name w:val="xl47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paragraph" w:customStyle="1" w:styleId="xl475">
    <w:name w:val="xl475"/>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paragraph" w:customStyle="1" w:styleId="xl476">
    <w:name w:val="xl47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character" w:customStyle="1" w:styleId="afff2">
    <w:name w:val="Основной текст_"/>
    <w:basedOn w:val="a1"/>
    <w:link w:val="150"/>
    <w:locked/>
    <w:rsid w:val="00247991"/>
    <w:rPr>
      <w:rFonts w:ascii="Verdana" w:hAnsi="Verdana" w:cs="Verdana"/>
      <w:sz w:val="17"/>
      <w:szCs w:val="17"/>
      <w:shd w:val="clear" w:color="auto" w:fill="FFFFFF"/>
    </w:rPr>
  </w:style>
  <w:style w:type="paragraph" w:customStyle="1" w:styleId="150">
    <w:name w:val="Основной текст15"/>
    <w:basedOn w:val="a"/>
    <w:link w:val="afff2"/>
    <w:rsid w:val="00247991"/>
    <w:pPr>
      <w:shd w:val="clear" w:color="auto" w:fill="FFFFFF"/>
      <w:spacing w:after="180" w:line="264" w:lineRule="exact"/>
      <w:ind w:firstLine="680"/>
      <w:jc w:val="left"/>
    </w:pPr>
    <w:rPr>
      <w:rFonts w:ascii="Verdana" w:hAnsi="Verdana" w:cs="Verdana"/>
      <w:sz w:val="17"/>
      <w:szCs w:val="17"/>
      <w:lang w:val="ru-RU"/>
    </w:rPr>
  </w:style>
  <w:style w:type="character" w:customStyle="1" w:styleId="28">
    <w:name w:val="Основной текст2"/>
    <w:basedOn w:val="afff2"/>
    <w:rsid w:val="00247991"/>
    <w:rPr>
      <w:rFonts w:ascii="Verdana" w:hAnsi="Verdana" w:cs="Verdana"/>
      <w:color w:val="000000"/>
      <w:spacing w:val="0"/>
      <w:w w:val="100"/>
      <w:position w:val="0"/>
      <w:sz w:val="17"/>
      <w:szCs w:val="17"/>
      <w:shd w:val="clear" w:color="auto" w:fill="FFFFFF"/>
      <w:lang w:val="ru-RU"/>
    </w:rPr>
  </w:style>
  <w:style w:type="character" w:customStyle="1" w:styleId="32">
    <w:name w:val="Основной текст3"/>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42">
    <w:name w:val="Основной текст4"/>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52">
    <w:name w:val="Основной текст5"/>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62">
    <w:name w:val="Основной текст6"/>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72">
    <w:name w:val="Основной текст7"/>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82">
    <w:name w:val="Основной текст8"/>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92">
    <w:name w:val="Основной текст9"/>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100">
    <w:name w:val="Основной текст10"/>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styleId="afff3">
    <w:name w:val="page number"/>
    <w:basedOn w:val="a1"/>
    <w:rsid w:val="00247991"/>
    <w:rPr>
      <w:rFonts w:cs="Times New Roman"/>
    </w:rPr>
  </w:style>
  <w:style w:type="paragraph" w:styleId="afff4">
    <w:name w:val="No Spacing"/>
    <w:basedOn w:val="a"/>
    <w:link w:val="afff5"/>
    <w:uiPriority w:val="1"/>
    <w:qFormat/>
    <w:rsid w:val="00247991"/>
    <w:pPr>
      <w:widowControl/>
      <w:jc w:val="left"/>
    </w:pPr>
    <w:rPr>
      <w:rFonts w:ascii="Calibri" w:eastAsia="Calibri" w:hAnsi="Calibri" w:cs="Times New Roman"/>
      <w:szCs w:val="32"/>
    </w:rPr>
  </w:style>
  <w:style w:type="character" w:styleId="afff6">
    <w:name w:val="Strong"/>
    <w:basedOn w:val="a1"/>
    <w:uiPriority w:val="22"/>
    <w:qFormat/>
    <w:rsid w:val="00247991"/>
    <w:rPr>
      <w:rFonts w:cs="Times New Roman"/>
      <w:b/>
      <w:bCs/>
    </w:rPr>
  </w:style>
  <w:style w:type="character" w:customStyle="1" w:styleId="33">
    <w:name w:val="Основной текст (3)_"/>
    <w:basedOn w:val="a1"/>
    <w:link w:val="34"/>
    <w:rsid w:val="00247991"/>
    <w:rPr>
      <w:rFonts w:ascii="Times New Roman" w:eastAsia="Times New Roman" w:hAnsi="Times New Roman"/>
      <w:sz w:val="25"/>
      <w:szCs w:val="25"/>
      <w:shd w:val="clear" w:color="auto" w:fill="FFFFFF"/>
    </w:rPr>
  </w:style>
  <w:style w:type="paragraph" w:customStyle="1" w:styleId="34">
    <w:name w:val="Основной текст (3)"/>
    <w:basedOn w:val="a"/>
    <w:link w:val="33"/>
    <w:rsid w:val="00247991"/>
    <w:pPr>
      <w:shd w:val="clear" w:color="auto" w:fill="FFFFFF"/>
      <w:spacing w:line="0" w:lineRule="atLeast"/>
      <w:jc w:val="right"/>
    </w:pPr>
    <w:rPr>
      <w:rFonts w:eastAsia="Times New Roman"/>
      <w:sz w:val="25"/>
      <w:szCs w:val="25"/>
      <w:lang w:val="ru-RU"/>
    </w:rPr>
  </w:style>
  <w:style w:type="character" w:customStyle="1" w:styleId="43">
    <w:name w:val="Основной текст (4)_"/>
    <w:basedOn w:val="a1"/>
    <w:link w:val="44"/>
    <w:rsid w:val="00247991"/>
    <w:rPr>
      <w:rFonts w:ascii="Times New Roman" w:eastAsia="Times New Roman" w:hAnsi="Times New Roman"/>
      <w:b/>
      <w:bCs/>
      <w:sz w:val="23"/>
      <w:szCs w:val="23"/>
      <w:shd w:val="clear" w:color="auto" w:fill="FFFFFF"/>
    </w:rPr>
  </w:style>
  <w:style w:type="paragraph" w:customStyle="1" w:styleId="44">
    <w:name w:val="Основной текст (4)"/>
    <w:basedOn w:val="a"/>
    <w:link w:val="43"/>
    <w:rsid w:val="00247991"/>
    <w:pPr>
      <w:shd w:val="clear" w:color="auto" w:fill="FFFFFF"/>
      <w:spacing w:line="446" w:lineRule="exact"/>
      <w:ind w:hanging="620"/>
    </w:pPr>
    <w:rPr>
      <w:rFonts w:eastAsia="Times New Roman"/>
      <w:b/>
      <w:bCs/>
      <w:sz w:val="23"/>
      <w:szCs w:val="23"/>
      <w:lang w:val="ru-RU"/>
    </w:rPr>
  </w:style>
  <w:style w:type="character" w:customStyle="1" w:styleId="afff7">
    <w:name w:val="Подпись к таблице_"/>
    <w:basedOn w:val="a1"/>
    <w:link w:val="afff8"/>
    <w:rsid w:val="00247991"/>
    <w:rPr>
      <w:rFonts w:ascii="Times New Roman" w:eastAsia="Times New Roman" w:hAnsi="Times New Roman"/>
      <w:b/>
      <w:bCs/>
      <w:sz w:val="23"/>
      <w:szCs w:val="23"/>
      <w:shd w:val="clear" w:color="auto" w:fill="FFFFFF"/>
    </w:rPr>
  </w:style>
  <w:style w:type="paragraph" w:customStyle="1" w:styleId="afff8">
    <w:name w:val="Подпись к таблице"/>
    <w:basedOn w:val="a"/>
    <w:link w:val="afff7"/>
    <w:rsid w:val="00247991"/>
    <w:pPr>
      <w:shd w:val="clear" w:color="auto" w:fill="FFFFFF"/>
      <w:spacing w:line="0" w:lineRule="atLeast"/>
      <w:jc w:val="left"/>
    </w:pPr>
    <w:rPr>
      <w:rFonts w:eastAsia="Times New Roman"/>
      <w:b/>
      <w:bCs/>
      <w:sz w:val="23"/>
      <w:szCs w:val="23"/>
      <w:lang w:val="ru-RU"/>
    </w:rPr>
  </w:style>
  <w:style w:type="character" w:customStyle="1" w:styleId="afff9">
    <w:name w:val="Основной текст + Малые прописные"/>
    <w:basedOn w:val="afff2"/>
    <w:rsid w:val="00247991"/>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ru-RU"/>
    </w:rPr>
  </w:style>
  <w:style w:type="character" w:styleId="afffa">
    <w:name w:val="Emphasis"/>
    <w:basedOn w:val="a1"/>
    <w:qFormat/>
    <w:rsid w:val="00247991"/>
    <w:rPr>
      <w:i/>
      <w:iCs/>
    </w:rPr>
  </w:style>
  <w:style w:type="paragraph" w:styleId="afffb">
    <w:name w:val="Body Text Indent"/>
    <w:basedOn w:val="a"/>
    <w:link w:val="afffc"/>
    <w:uiPriority w:val="99"/>
    <w:unhideWhenUsed/>
    <w:rsid w:val="006C6BCE"/>
    <w:pPr>
      <w:spacing w:after="120"/>
      <w:ind w:left="283"/>
    </w:pPr>
  </w:style>
  <w:style w:type="character" w:customStyle="1" w:styleId="afffc">
    <w:name w:val="Отступ основного текста Знак"/>
    <w:basedOn w:val="a1"/>
    <w:link w:val="afffb"/>
    <w:uiPriority w:val="99"/>
    <w:rsid w:val="006C6BCE"/>
    <w:rPr>
      <w:rFonts w:ascii="Times New Roman" w:hAnsi="Times New Roman"/>
      <w:sz w:val="28"/>
      <w:lang w:val="en-US"/>
    </w:rPr>
  </w:style>
  <w:style w:type="paragraph" w:customStyle="1" w:styleId="211">
    <w:name w:val="Основной текст 21"/>
    <w:basedOn w:val="a"/>
    <w:rsid w:val="006C6BCE"/>
    <w:pPr>
      <w:widowControl/>
      <w:spacing w:before="120" w:line="320" w:lineRule="exact"/>
      <w:ind w:firstLine="709"/>
    </w:pPr>
    <w:rPr>
      <w:rFonts w:eastAsia="Times New Roman" w:cs="Times New Roman"/>
      <w:szCs w:val="20"/>
      <w:lang w:val="ru-RU" w:eastAsia="ru-RU"/>
    </w:rPr>
  </w:style>
  <w:style w:type="table" w:styleId="afffd">
    <w:name w:val="Table Professional"/>
    <w:basedOn w:val="a2"/>
    <w:rsid w:val="00CE1A4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9pt">
    <w:name w:val="Основной текст + 9 pt"/>
    <w:aliases w:val="Полужирный1"/>
    <w:uiPriority w:val="99"/>
    <w:rsid w:val="00163770"/>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afff5">
    <w:name w:val="Без интервала Знак"/>
    <w:link w:val="afff4"/>
    <w:uiPriority w:val="1"/>
    <w:rsid w:val="00283320"/>
    <w:rPr>
      <w:rFonts w:ascii="Calibri" w:eastAsia="Calibri" w:hAnsi="Calibri" w:cs="Times New Roman"/>
      <w:sz w:val="24"/>
      <w:szCs w:val="32"/>
      <w:lang w:val="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1"/>
    <w:link w:val="4"/>
    <w:rsid w:val="00FE2204"/>
    <w:rPr>
      <w:rFonts w:ascii="Arial" w:eastAsia="Times New Roman" w:hAnsi="Arial" w:cs="Arial"/>
      <w:kern w:val="28"/>
      <w:sz w:val="24"/>
      <w:szCs w:val="24"/>
    </w:rPr>
  </w:style>
  <w:style w:type="character" w:customStyle="1" w:styleId="60">
    <w:name w:val="Заголовок 6 Знак"/>
    <w:aliases w:val="H6 Знак,Edf Titre 6 Знак"/>
    <w:basedOn w:val="a1"/>
    <w:link w:val="6"/>
    <w:rsid w:val="00FE2204"/>
    <w:rPr>
      <w:rFonts w:ascii="Times New Roman" w:eastAsia="Times New Roman" w:hAnsi="Times New Roman" w:cs="Arial"/>
      <w:i/>
      <w:kern w:val="28"/>
      <w:sz w:val="24"/>
      <w:szCs w:val="26"/>
    </w:rPr>
  </w:style>
  <w:style w:type="character" w:customStyle="1" w:styleId="70">
    <w:name w:val="Заголовок 7 Знак"/>
    <w:aliases w:val="H7 Знак"/>
    <w:basedOn w:val="a1"/>
    <w:link w:val="7"/>
    <w:rsid w:val="00FE2204"/>
    <w:rPr>
      <w:rFonts w:ascii="Times New Roman" w:eastAsia="Times New Roman" w:hAnsi="Times New Roman" w:cs="Arial"/>
      <w:i/>
      <w:kern w:val="28"/>
      <w:sz w:val="24"/>
      <w:szCs w:val="26"/>
    </w:rPr>
  </w:style>
  <w:style w:type="character" w:customStyle="1" w:styleId="80">
    <w:name w:val="Заголовок 8 Знак"/>
    <w:aliases w:val="H8 Знак"/>
    <w:basedOn w:val="a1"/>
    <w:link w:val="8"/>
    <w:rsid w:val="00FE2204"/>
    <w:rPr>
      <w:rFonts w:ascii="Times New Roman" w:eastAsia="Times New Roman" w:hAnsi="Times New Roman" w:cs="Arial"/>
      <w:iCs/>
      <w:kern w:val="28"/>
      <w:sz w:val="24"/>
      <w:szCs w:val="26"/>
    </w:rPr>
  </w:style>
  <w:style w:type="character" w:customStyle="1" w:styleId="90">
    <w:name w:val="Заголовок 9 Знак"/>
    <w:aliases w:val="H9 Знак"/>
    <w:basedOn w:val="a1"/>
    <w:link w:val="9"/>
    <w:rsid w:val="00FE2204"/>
    <w:rPr>
      <w:rFonts w:ascii="Times New Roman" w:eastAsia="Times New Roman" w:hAnsi="Times New Roman" w:cs="Arial"/>
      <w:iCs/>
      <w:kern w:val="28"/>
      <w:sz w:val="24"/>
    </w:rPr>
  </w:style>
  <w:style w:type="paragraph" w:customStyle="1" w:styleId="Iniiaiieoaeno21">
    <w:name w:val="Iniiaiie oaeno 21"/>
    <w:basedOn w:val="a"/>
    <w:uiPriority w:val="99"/>
    <w:rsid w:val="00FE2204"/>
    <w:pPr>
      <w:widowControl/>
      <w:jc w:val="left"/>
    </w:pPr>
    <w:rPr>
      <w:rFonts w:eastAsia="Times New Roman" w:cs="Times New Roman"/>
      <w:szCs w:val="24"/>
      <w:lang w:val="ru-RU" w:eastAsia="ru-RU"/>
    </w:rPr>
  </w:style>
  <w:style w:type="character" w:customStyle="1" w:styleId="apple-converted-space">
    <w:name w:val="apple-converted-space"/>
    <w:basedOn w:val="a1"/>
    <w:rsid w:val="00FE2204"/>
  </w:style>
  <w:style w:type="character" w:customStyle="1" w:styleId="ArialNarrow">
    <w:name w:val="Основной текст + Arial Narrow"/>
    <w:aliases w:val="11,5 pt65"/>
    <w:uiPriority w:val="99"/>
    <w:rsid w:val="00FE2204"/>
    <w:rPr>
      <w:rFonts w:ascii="Arial Narrow" w:hAnsi="Arial Narrow" w:cs="Arial Narrow"/>
      <w:color w:val="000000"/>
      <w:spacing w:val="0"/>
      <w:w w:val="100"/>
      <w:position w:val="0"/>
      <w:sz w:val="23"/>
      <w:szCs w:val="23"/>
      <w:shd w:val="clear" w:color="auto" w:fill="FFFFFF"/>
      <w:lang w:val="ru-RU"/>
    </w:rPr>
  </w:style>
  <w:style w:type="character" w:styleId="afffe">
    <w:name w:val="FollowedHyperlink"/>
    <w:basedOn w:val="a1"/>
    <w:uiPriority w:val="99"/>
    <w:semiHidden/>
    <w:unhideWhenUsed/>
    <w:rsid w:val="00FE2204"/>
    <w:rPr>
      <w:color w:val="800080"/>
      <w:u w:val="single"/>
    </w:rPr>
  </w:style>
  <w:style w:type="paragraph" w:customStyle="1" w:styleId="xl63">
    <w:name w:val="xl63"/>
    <w:basedOn w:val="a"/>
    <w:rsid w:val="00FE220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val="ru-RU" w:eastAsia="ru-RU"/>
    </w:rPr>
  </w:style>
  <w:style w:type="paragraph" w:customStyle="1" w:styleId="xl64">
    <w:name w:val="xl64"/>
    <w:basedOn w:val="a"/>
    <w:rsid w:val="00FE220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val="ru-RU" w:eastAsia="ru-RU"/>
    </w:rPr>
  </w:style>
  <w:style w:type="paragraph" w:customStyle="1" w:styleId="xl65">
    <w:name w:val="xl65"/>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xl66">
    <w:name w:val="xl66"/>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xl67">
    <w:name w:val="xl67"/>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212">
    <w:name w:val="Заголовок 21"/>
    <w:basedOn w:val="a"/>
    <w:next w:val="a"/>
    <w:uiPriority w:val="9"/>
    <w:unhideWhenUsed/>
    <w:qFormat/>
    <w:rsid w:val="00FE2204"/>
    <w:pPr>
      <w:keepNext/>
      <w:keepLines/>
      <w:spacing w:before="200"/>
      <w:jc w:val="left"/>
      <w:outlineLvl w:val="1"/>
    </w:pPr>
    <w:rPr>
      <w:rFonts w:ascii="Calibri" w:eastAsia="MS Gothic" w:hAnsi="Calibri" w:cs="Times New Roman"/>
      <w:b/>
      <w:bCs/>
      <w:color w:val="4F81BD"/>
      <w:sz w:val="26"/>
      <w:szCs w:val="26"/>
    </w:rPr>
  </w:style>
  <w:style w:type="paragraph" w:customStyle="1" w:styleId="310">
    <w:name w:val="Заголовок 31"/>
    <w:basedOn w:val="a"/>
    <w:next w:val="a"/>
    <w:uiPriority w:val="9"/>
    <w:unhideWhenUsed/>
    <w:qFormat/>
    <w:rsid w:val="00FE2204"/>
    <w:pPr>
      <w:keepNext/>
      <w:keepLines/>
      <w:spacing w:before="200"/>
      <w:jc w:val="left"/>
      <w:outlineLvl w:val="2"/>
    </w:pPr>
    <w:rPr>
      <w:rFonts w:ascii="Calibri" w:eastAsia="MS Gothic" w:hAnsi="Calibri" w:cs="Times New Roman"/>
      <w:b/>
      <w:bCs/>
      <w:color w:val="4F81BD"/>
      <w:sz w:val="22"/>
    </w:rPr>
  </w:style>
  <w:style w:type="numbering" w:customStyle="1" w:styleId="17">
    <w:name w:val="Нет списка1"/>
    <w:next w:val="a3"/>
    <w:uiPriority w:val="99"/>
    <w:semiHidden/>
    <w:unhideWhenUsed/>
    <w:rsid w:val="00FE2204"/>
  </w:style>
  <w:style w:type="table" w:customStyle="1" w:styleId="18">
    <w:name w:val="Сетка таблицы1"/>
    <w:basedOn w:val="a2"/>
    <w:next w:val="a4"/>
    <w:uiPriority w:val="59"/>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FE2204"/>
    <w:rPr>
      <w:rFonts w:ascii="Times New Roman" w:hAnsi="Times New Roman" w:cs="Times New Roman" w:hint="default"/>
      <w:i/>
      <w:iCs/>
      <w:sz w:val="16"/>
      <w:szCs w:val="16"/>
    </w:rPr>
  </w:style>
  <w:style w:type="paragraph" w:customStyle="1" w:styleId="19">
    <w:name w:val="Заголовок оглавления1"/>
    <w:basedOn w:val="1"/>
    <w:next w:val="a"/>
    <w:uiPriority w:val="39"/>
    <w:unhideWhenUsed/>
    <w:qFormat/>
    <w:rsid w:val="00FE2204"/>
    <w:pPr>
      <w:widowControl/>
      <w:spacing w:line="276" w:lineRule="auto"/>
      <w:jc w:val="left"/>
      <w:outlineLvl w:val="9"/>
    </w:pPr>
    <w:rPr>
      <w:rFonts w:ascii="Calibri" w:eastAsia="MS Gothic" w:hAnsi="Calibri" w:cs="Times New Roman"/>
      <w:color w:val="365F91"/>
      <w:sz w:val="28"/>
      <w:lang w:val="ru-RU" w:eastAsia="ru-RU"/>
    </w:rPr>
  </w:style>
  <w:style w:type="paragraph" w:customStyle="1" w:styleId="410">
    <w:name w:val="Оглавление 41"/>
    <w:basedOn w:val="a"/>
    <w:next w:val="a"/>
    <w:autoRedefine/>
    <w:uiPriority w:val="39"/>
    <w:unhideWhenUsed/>
    <w:rsid w:val="00FE2204"/>
    <w:pPr>
      <w:widowControl/>
      <w:spacing w:after="100" w:line="276" w:lineRule="auto"/>
      <w:ind w:left="660"/>
      <w:jc w:val="left"/>
    </w:pPr>
    <w:rPr>
      <w:rFonts w:asciiTheme="minorHAnsi" w:eastAsia="MS Mincho" w:hAnsiTheme="minorHAnsi"/>
      <w:sz w:val="22"/>
      <w:lang w:val="ru-RU" w:eastAsia="ru-RU"/>
    </w:rPr>
  </w:style>
  <w:style w:type="paragraph" w:customStyle="1" w:styleId="510">
    <w:name w:val="Оглавление 51"/>
    <w:basedOn w:val="a"/>
    <w:next w:val="a"/>
    <w:autoRedefine/>
    <w:uiPriority w:val="39"/>
    <w:unhideWhenUsed/>
    <w:rsid w:val="00FE2204"/>
    <w:pPr>
      <w:widowControl/>
      <w:spacing w:after="100" w:line="276" w:lineRule="auto"/>
      <w:ind w:left="880"/>
      <w:jc w:val="left"/>
    </w:pPr>
    <w:rPr>
      <w:rFonts w:asciiTheme="minorHAnsi" w:eastAsia="MS Mincho" w:hAnsiTheme="minorHAnsi"/>
      <w:sz w:val="22"/>
      <w:lang w:val="ru-RU" w:eastAsia="ru-RU"/>
    </w:rPr>
  </w:style>
  <w:style w:type="paragraph" w:customStyle="1" w:styleId="610">
    <w:name w:val="Оглавление 61"/>
    <w:basedOn w:val="a"/>
    <w:next w:val="a"/>
    <w:autoRedefine/>
    <w:uiPriority w:val="39"/>
    <w:unhideWhenUsed/>
    <w:rsid w:val="00FE2204"/>
    <w:pPr>
      <w:widowControl/>
      <w:spacing w:after="100" w:line="276" w:lineRule="auto"/>
      <w:ind w:left="1100"/>
      <w:jc w:val="left"/>
    </w:pPr>
    <w:rPr>
      <w:rFonts w:asciiTheme="minorHAnsi" w:eastAsia="MS Mincho" w:hAnsiTheme="minorHAnsi"/>
      <w:sz w:val="22"/>
      <w:lang w:val="ru-RU" w:eastAsia="ru-RU"/>
    </w:rPr>
  </w:style>
  <w:style w:type="paragraph" w:customStyle="1" w:styleId="710">
    <w:name w:val="Оглавление 71"/>
    <w:basedOn w:val="a"/>
    <w:next w:val="a"/>
    <w:autoRedefine/>
    <w:uiPriority w:val="39"/>
    <w:unhideWhenUsed/>
    <w:rsid w:val="00FE2204"/>
    <w:pPr>
      <w:widowControl/>
      <w:spacing w:after="100" w:line="276" w:lineRule="auto"/>
      <w:ind w:left="1320"/>
      <w:jc w:val="left"/>
    </w:pPr>
    <w:rPr>
      <w:rFonts w:asciiTheme="minorHAnsi" w:eastAsia="MS Mincho" w:hAnsiTheme="minorHAnsi"/>
      <w:sz w:val="22"/>
      <w:lang w:val="ru-RU" w:eastAsia="ru-RU"/>
    </w:rPr>
  </w:style>
  <w:style w:type="paragraph" w:customStyle="1" w:styleId="810">
    <w:name w:val="Оглавление 81"/>
    <w:basedOn w:val="a"/>
    <w:next w:val="a"/>
    <w:autoRedefine/>
    <w:uiPriority w:val="39"/>
    <w:unhideWhenUsed/>
    <w:rsid w:val="00FE2204"/>
    <w:pPr>
      <w:widowControl/>
      <w:spacing w:after="100" w:line="276" w:lineRule="auto"/>
      <w:ind w:left="1540"/>
      <w:jc w:val="left"/>
    </w:pPr>
    <w:rPr>
      <w:rFonts w:asciiTheme="minorHAnsi" w:eastAsia="MS Mincho" w:hAnsiTheme="minorHAnsi"/>
      <w:sz w:val="22"/>
      <w:lang w:val="ru-RU" w:eastAsia="ru-RU"/>
    </w:rPr>
  </w:style>
  <w:style w:type="paragraph" w:customStyle="1" w:styleId="910">
    <w:name w:val="Оглавление 91"/>
    <w:basedOn w:val="a"/>
    <w:next w:val="a"/>
    <w:autoRedefine/>
    <w:uiPriority w:val="39"/>
    <w:unhideWhenUsed/>
    <w:rsid w:val="00FE2204"/>
    <w:pPr>
      <w:widowControl/>
      <w:spacing w:after="100" w:line="276" w:lineRule="auto"/>
      <w:ind w:left="1760"/>
      <w:jc w:val="left"/>
    </w:pPr>
    <w:rPr>
      <w:rFonts w:asciiTheme="minorHAnsi" w:eastAsia="MS Mincho" w:hAnsiTheme="minorHAnsi"/>
      <w:sz w:val="22"/>
      <w:lang w:val="ru-RU" w:eastAsia="ru-RU"/>
    </w:rPr>
  </w:style>
  <w:style w:type="character" w:styleId="affff">
    <w:name w:val="Placeholder Text"/>
    <w:basedOn w:val="a1"/>
    <w:uiPriority w:val="99"/>
    <w:semiHidden/>
    <w:rsid w:val="00FE2204"/>
    <w:rPr>
      <w:color w:val="808080"/>
    </w:rPr>
  </w:style>
  <w:style w:type="character" w:customStyle="1" w:styleId="311">
    <w:name w:val="Заголовок 3 Знак1"/>
    <w:basedOn w:val="a1"/>
    <w:uiPriority w:val="9"/>
    <w:semiHidden/>
    <w:rsid w:val="00FE2204"/>
    <w:rPr>
      <w:rFonts w:asciiTheme="majorHAnsi" w:eastAsiaTheme="majorEastAsia" w:hAnsiTheme="majorHAnsi" w:cstheme="majorBidi"/>
      <w:color w:val="243F60" w:themeColor="accent1" w:themeShade="7F"/>
      <w:sz w:val="24"/>
      <w:szCs w:val="24"/>
    </w:rPr>
  </w:style>
  <w:style w:type="table" w:customStyle="1" w:styleId="29">
    <w:name w:val="Сетка таблицы2"/>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0">
    <w:name w:val="Основной текст + 11"/>
    <w:aliases w:val="5 pt"/>
    <w:uiPriority w:val="99"/>
    <w:rsid w:val="00FE2204"/>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3">
    <w:name w:val="Заголовок №9"/>
    <w:uiPriority w:val="99"/>
    <w:rsid w:val="00FE2204"/>
    <w:rPr>
      <w:rFonts w:ascii="Times New Roman" w:hAnsi="Times New Roman" w:cs="Times New Roman"/>
      <w:i/>
      <w:iCs/>
      <w:color w:val="000000"/>
      <w:spacing w:val="0"/>
      <w:w w:val="100"/>
      <w:position w:val="0"/>
      <w:sz w:val="21"/>
      <w:szCs w:val="21"/>
      <w:u w:val="single"/>
      <w:lang w:val="ru-RU"/>
    </w:rPr>
  </w:style>
  <w:style w:type="character" w:customStyle="1" w:styleId="94">
    <w:name w:val="Заголовок №9 + Не курсив"/>
    <w:uiPriority w:val="99"/>
    <w:rsid w:val="00FE2204"/>
    <w:rPr>
      <w:rFonts w:ascii="Times New Roman" w:hAnsi="Times New Roman" w:cs="Times New Roman"/>
      <w:i/>
      <w:iCs/>
      <w:color w:val="000000"/>
      <w:spacing w:val="0"/>
      <w:w w:val="100"/>
      <w:position w:val="0"/>
      <w:sz w:val="21"/>
      <w:szCs w:val="21"/>
      <w:u w:val="single"/>
      <w:lang w:val="ru-RU"/>
    </w:rPr>
  </w:style>
  <w:style w:type="character" w:customStyle="1" w:styleId="95">
    <w:name w:val="Основной текст + 9"/>
    <w:aliases w:val="5 pt2"/>
    <w:uiPriority w:val="99"/>
    <w:rsid w:val="00FE2204"/>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3">
    <w:name w:val="Основной текст + 8"/>
    <w:aliases w:val="5 pt1"/>
    <w:uiPriority w:val="99"/>
    <w:rsid w:val="00FE2204"/>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FE2204"/>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basedOn w:val="a1"/>
    <w:rsid w:val="00FE2204"/>
  </w:style>
  <w:style w:type="character" w:customStyle="1" w:styleId="mail-message-map-nobreak">
    <w:name w:val="mail-message-map-nobreak"/>
    <w:basedOn w:val="a1"/>
    <w:rsid w:val="00FE2204"/>
  </w:style>
  <w:style w:type="paragraph" w:customStyle="1" w:styleId="1a">
    <w:name w:val="Без интервала1"/>
    <w:basedOn w:val="a"/>
    <w:link w:val="NoSpacingChar"/>
    <w:rsid w:val="00FE2204"/>
    <w:pPr>
      <w:widowControl/>
      <w:jc w:val="left"/>
    </w:pPr>
    <w:rPr>
      <w:rFonts w:ascii="Calibri" w:eastAsia="Times New Roman" w:hAnsi="Calibri" w:cs="Times New Roman"/>
      <w:szCs w:val="32"/>
    </w:rPr>
  </w:style>
  <w:style w:type="character" w:customStyle="1" w:styleId="NoSpacingChar">
    <w:name w:val="No Spacing Char"/>
    <w:link w:val="1a"/>
    <w:locked/>
    <w:rsid w:val="00FE2204"/>
    <w:rPr>
      <w:rFonts w:ascii="Calibri" w:eastAsia="Times New Roman" w:hAnsi="Calibri" w:cs="Times New Roman"/>
      <w:sz w:val="24"/>
      <w:szCs w:val="32"/>
      <w:lang w:val="en-US"/>
    </w:rPr>
  </w:style>
  <w:style w:type="paragraph" w:customStyle="1" w:styleId="1b">
    <w:name w:val="Абзац списка1"/>
    <w:basedOn w:val="a"/>
    <w:rsid w:val="00FE2204"/>
    <w:pPr>
      <w:widowControl/>
      <w:spacing w:after="200" w:line="276" w:lineRule="auto"/>
      <w:ind w:left="720"/>
      <w:contextualSpacing/>
      <w:jc w:val="left"/>
    </w:pPr>
    <w:rPr>
      <w:rFonts w:ascii="Calibri" w:eastAsia="Times New Roman" w:hAnsi="Calibri" w:cs="Times New Roman"/>
      <w:sz w:val="22"/>
      <w:lang w:val="ru-RU"/>
    </w:rPr>
  </w:style>
  <w:style w:type="paragraph" w:customStyle="1" w:styleId="affff0">
    <w:name w:val="Текст диплома"/>
    <w:basedOn w:val="a"/>
    <w:rsid w:val="00FE2204"/>
    <w:pPr>
      <w:widowControl/>
      <w:spacing w:line="360" w:lineRule="auto"/>
      <w:ind w:firstLine="709"/>
    </w:pPr>
    <w:rPr>
      <w:rFonts w:eastAsia="Times New Roman" w:cs="Times New Roman"/>
      <w:szCs w:val="24"/>
      <w:lang w:val="ru-RU" w:eastAsia="ru-RU"/>
    </w:rPr>
  </w:style>
  <w:style w:type="paragraph" w:customStyle="1" w:styleId="7F164CA3BF9C4373845ECB452A5D9922">
    <w:name w:val="7F164CA3BF9C4373845ECB452A5D9922"/>
    <w:rsid w:val="00FE2204"/>
    <w:rPr>
      <w:rFonts w:eastAsiaTheme="minorEastAsia"/>
      <w:lang w:eastAsia="ru-RU"/>
    </w:rPr>
  </w:style>
  <w:style w:type="paragraph" w:customStyle="1" w:styleId="affff1">
    <w:name w:val="обычный"/>
    <w:basedOn w:val="a"/>
    <w:link w:val="affff2"/>
    <w:qFormat/>
    <w:rsid w:val="00FE2204"/>
    <w:pPr>
      <w:widowControl/>
      <w:spacing w:before="120"/>
      <w:ind w:firstLine="709"/>
    </w:pPr>
    <w:rPr>
      <w:rFonts w:ascii="Arial" w:hAnsi="Arial" w:cs="Arial"/>
      <w:szCs w:val="24"/>
      <w:lang w:val="ru-RU"/>
    </w:rPr>
  </w:style>
  <w:style w:type="character" w:customStyle="1" w:styleId="affff2">
    <w:name w:val="обычный Знак"/>
    <w:link w:val="affff1"/>
    <w:locked/>
    <w:rsid w:val="00FE2204"/>
    <w:rPr>
      <w:rFonts w:ascii="Arial" w:hAnsi="Arial" w:cs="Arial"/>
      <w:sz w:val="24"/>
      <w:szCs w:val="24"/>
    </w:rPr>
  </w:style>
  <w:style w:type="paragraph" w:styleId="affff3">
    <w:name w:val="endnote text"/>
    <w:basedOn w:val="a"/>
    <w:link w:val="affff4"/>
    <w:uiPriority w:val="99"/>
    <w:semiHidden/>
    <w:unhideWhenUsed/>
    <w:rsid w:val="00FE2204"/>
    <w:pPr>
      <w:jc w:val="left"/>
    </w:pPr>
    <w:rPr>
      <w:rFonts w:asciiTheme="minorHAnsi" w:hAnsiTheme="minorHAnsi"/>
      <w:sz w:val="20"/>
      <w:szCs w:val="20"/>
    </w:rPr>
  </w:style>
  <w:style w:type="character" w:customStyle="1" w:styleId="affff4">
    <w:name w:val="Текст концевой сноски Знак"/>
    <w:basedOn w:val="a1"/>
    <w:link w:val="affff3"/>
    <w:uiPriority w:val="99"/>
    <w:semiHidden/>
    <w:rsid w:val="00FE2204"/>
    <w:rPr>
      <w:sz w:val="20"/>
      <w:szCs w:val="20"/>
      <w:lang w:val="en-US"/>
    </w:rPr>
  </w:style>
  <w:style w:type="character" w:styleId="affff5">
    <w:name w:val="endnote reference"/>
    <w:basedOn w:val="a1"/>
    <w:uiPriority w:val="99"/>
    <w:semiHidden/>
    <w:unhideWhenUsed/>
    <w:rsid w:val="00FE2204"/>
    <w:rPr>
      <w:vertAlign w:val="superscript"/>
    </w:rPr>
  </w:style>
  <w:style w:type="paragraph" w:styleId="affff6">
    <w:name w:val="Document Map"/>
    <w:basedOn w:val="a"/>
    <w:link w:val="affff7"/>
    <w:uiPriority w:val="99"/>
    <w:semiHidden/>
    <w:unhideWhenUsed/>
    <w:rsid w:val="00FE2204"/>
    <w:pPr>
      <w:jc w:val="left"/>
    </w:pPr>
    <w:rPr>
      <w:rFonts w:ascii="Helvetica" w:hAnsi="Helvetica"/>
      <w:szCs w:val="24"/>
    </w:rPr>
  </w:style>
  <w:style w:type="character" w:customStyle="1" w:styleId="affff7">
    <w:name w:val="Схема документа Знак"/>
    <w:basedOn w:val="a1"/>
    <w:link w:val="affff6"/>
    <w:uiPriority w:val="99"/>
    <w:semiHidden/>
    <w:rsid w:val="00FE2204"/>
    <w:rPr>
      <w:rFonts w:ascii="Helvetica" w:hAnsi="Helvetica"/>
      <w:sz w:val="24"/>
      <w:szCs w:val="24"/>
      <w:lang w:val="en-US"/>
    </w:rPr>
  </w:style>
  <w:style w:type="paragraph" w:styleId="affff8">
    <w:name w:val="Revision"/>
    <w:hidden/>
    <w:uiPriority w:val="99"/>
    <w:semiHidden/>
    <w:rsid w:val="00FE2204"/>
    <w:pPr>
      <w:spacing w:after="0" w:line="240" w:lineRule="auto"/>
    </w:pPr>
    <w:rPr>
      <w:lang w:val="en-US"/>
    </w:rPr>
  </w:style>
  <w:style w:type="character" w:customStyle="1" w:styleId="1c">
    <w:name w:val="Основной текст с отступом Знак1"/>
    <w:basedOn w:val="a1"/>
    <w:uiPriority w:val="99"/>
    <w:semiHidden/>
    <w:rsid w:val="00CD0C6D"/>
    <w:rPr>
      <w:rFonts w:eastAsiaTheme="minorHAnsi"/>
      <w:sz w:val="22"/>
      <w:szCs w:val="22"/>
      <w:lang w:val="en-US" w:eastAsia="en-US"/>
    </w:rPr>
  </w:style>
  <w:style w:type="character" w:customStyle="1" w:styleId="1d">
    <w:name w:val="Тема примечания Знак1"/>
    <w:basedOn w:val="af9"/>
    <w:uiPriority w:val="99"/>
    <w:semiHidden/>
    <w:rsid w:val="00CD0C6D"/>
    <w:rPr>
      <w:rFonts w:ascii="Times New Roman" w:eastAsiaTheme="minorHAnsi" w:hAnsi="Times New Roman"/>
      <w:b/>
      <w:bCs/>
      <w:sz w:val="20"/>
      <w:szCs w:val="20"/>
      <w:lang w:val="en-US" w:eastAsia="en-US"/>
    </w:rPr>
  </w:style>
  <w:style w:type="character" w:customStyle="1" w:styleId="grame">
    <w:name w:val="grame"/>
    <w:basedOn w:val="a1"/>
    <w:rsid w:val="00CD0C6D"/>
  </w:style>
  <w:style w:type="character" w:customStyle="1" w:styleId="spelle">
    <w:name w:val="spelle"/>
    <w:basedOn w:val="a1"/>
    <w:rsid w:val="00CD0C6D"/>
  </w:style>
  <w:style w:type="paragraph" w:styleId="36">
    <w:name w:val="Body Text Indent 3"/>
    <w:basedOn w:val="a"/>
    <w:link w:val="37"/>
    <w:uiPriority w:val="99"/>
    <w:unhideWhenUsed/>
    <w:rsid w:val="00CD0C6D"/>
    <w:pPr>
      <w:spacing w:after="120"/>
      <w:ind w:left="283"/>
      <w:jc w:val="left"/>
    </w:pPr>
    <w:rPr>
      <w:rFonts w:asciiTheme="minorHAnsi" w:hAnsiTheme="minorHAnsi"/>
      <w:sz w:val="16"/>
      <w:szCs w:val="16"/>
    </w:rPr>
  </w:style>
  <w:style w:type="character" w:customStyle="1" w:styleId="37">
    <w:name w:val="Основной текст с отступом 3 Знак"/>
    <w:basedOn w:val="a1"/>
    <w:link w:val="36"/>
    <w:uiPriority w:val="99"/>
    <w:rsid w:val="00CD0C6D"/>
    <w:rPr>
      <w:sz w:val="16"/>
      <w:szCs w:val="16"/>
      <w:lang w:val="en-US"/>
    </w:rPr>
  </w:style>
  <w:style w:type="paragraph" w:customStyle="1" w:styleId="1e">
    <w:name w:val="Знак Знак Знак1 Знак Знак Знак Знак"/>
    <w:basedOn w:val="a"/>
    <w:rsid w:val="00CD0C6D"/>
    <w:pPr>
      <w:widowControl/>
      <w:spacing w:before="100" w:beforeAutospacing="1" w:after="100" w:afterAutospacing="1"/>
      <w:jc w:val="left"/>
    </w:pPr>
    <w:rPr>
      <w:rFonts w:ascii="Tahoma" w:eastAsia="Times New Roman" w:hAnsi="Tahoma" w:cs="Times New Roman"/>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0" w:unhideWhenUsed="0" w:qFormat="1"/>
    <w:lsdException w:name="Table Professional"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71306C"/>
    <w:pPr>
      <w:widowControl w:val="0"/>
      <w:spacing w:after="0" w:line="240" w:lineRule="auto"/>
      <w:jc w:val="both"/>
    </w:pPr>
    <w:rPr>
      <w:rFonts w:ascii="Times New Roman" w:hAnsi="Times New Roman"/>
      <w:sz w:val="24"/>
      <w:lang w:val="en-US"/>
    </w:rPr>
  </w:style>
  <w:style w:type="paragraph" w:styleId="1">
    <w:name w:val="heading 1"/>
    <w:aliases w:val="H1,Заг 1,Edf Titre 1,Заголовок,Rodos title,Názov kapitoly,Chapter Level,Заголовок параграфа (1.),111,Section,level2 hdg"/>
    <w:basedOn w:val="a"/>
    <w:next w:val="a"/>
    <w:link w:val="10"/>
    <w:uiPriority w:val="1"/>
    <w:qFormat/>
    <w:rsid w:val="00E9793B"/>
    <w:pPr>
      <w:keepNext/>
      <w:keepLines/>
      <w:spacing w:before="480"/>
      <w:outlineLvl w:val="0"/>
    </w:pPr>
    <w:rPr>
      <w:rFonts w:eastAsiaTheme="majorEastAsia" w:cstheme="majorBidi"/>
      <w:b/>
      <w:bCs/>
      <w:szCs w:val="28"/>
    </w:rPr>
  </w:style>
  <w:style w:type="paragraph" w:styleId="2">
    <w:name w:val="heading 2"/>
    <w:basedOn w:val="a"/>
    <w:next w:val="a"/>
    <w:link w:val="20"/>
    <w:uiPriority w:val="9"/>
    <w:qFormat/>
    <w:rsid w:val="00EC6DC7"/>
    <w:pPr>
      <w:keepNext/>
      <w:widowControl/>
      <w:ind w:left="851" w:right="140" w:hanging="850"/>
      <w:jc w:val="right"/>
      <w:outlineLvl w:val="1"/>
    </w:pPr>
    <w:rPr>
      <w:rFonts w:eastAsia="Times New Roman" w:cs="Times New Roman"/>
      <w:szCs w:val="20"/>
      <w:lang w:val="ru-RU" w:eastAsia="ru-RU"/>
    </w:rPr>
  </w:style>
  <w:style w:type="paragraph" w:styleId="3">
    <w:name w:val="heading 3"/>
    <w:basedOn w:val="a"/>
    <w:next w:val="a"/>
    <w:link w:val="30"/>
    <w:uiPriority w:val="9"/>
    <w:unhideWhenUsed/>
    <w:qFormat/>
    <w:rsid w:val="005C574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FE2204"/>
    <w:pPr>
      <w:widowControl/>
      <w:tabs>
        <w:tab w:val="num" w:pos="864"/>
      </w:tabs>
      <w:suppressAutoHyphens/>
      <w:spacing w:before="240" w:after="120"/>
      <w:jc w:val="left"/>
      <w:outlineLvl w:val="3"/>
    </w:pPr>
    <w:rPr>
      <w:rFonts w:ascii="Arial" w:eastAsia="Times New Roman" w:hAnsi="Arial" w:cs="Arial"/>
      <w:b w:val="0"/>
      <w:bCs w:val="0"/>
      <w:color w:val="auto"/>
      <w:kern w:val="28"/>
      <w:szCs w:val="24"/>
      <w:lang w:val="ru-RU"/>
    </w:rPr>
  </w:style>
  <w:style w:type="paragraph" w:styleId="5">
    <w:name w:val="heading 5"/>
    <w:aliases w:val="H5,Edf Titre 5"/>
    <w:basedOn w:val="a"/>
    <w:next w:val="a"/>
    <w:link w:val="50"/>
    <w:unhideWhenUsed/>
    <w:qFormat/>
    <w:rsid w:val="00BA63D7"/>
    <w:pPr>
      <w:keepNext/>
      <w:keepLines/>
      <w:widowControl/>
      <w:spacing w:before="200"/>
      <w:jc w:val="left"/>
      <w:outlineLvl w:val="4"/>
    </w:pPr>
    <w:rPr>
      <w:rFonts w:asciiTheme="majorHAnsi" w:eastAsiaTheme="majorEastAsia" w:hAnsiTheme="majorHAnsi" w:cstheme="majorBidi"/>
      <w:color w:val="243F60" w:themeColor="accent1" w:themeShade="7F"/>
      <w:szCs w:val="24"/>
      <w:lang w:val="ru-RU" w:eastAsia="ru-RU"/>
    </w:rPr>
  </w:style>
  <w:style w:type="paragraph" w:styleId="6">
    <w:name w:val="heading 6"/>
    <w:aliases w:val="H6,Edf Titre 6"/>
    <w:basedOn w:val="5"/>
    <w:next w:val="a0"/>
    <w:link w:val="60"/>
    <w:qFormat/>
    <w:rsid w:val="00FE2204"/>
    <w:pPr>
      <w:tabs>
        <w:tab w:val="num" w:pos="1152"/>
        <w:tab w:val="left" w:pos="1701"/>
      </w:tabs>
      <w:suppressAutoHyphens/>
      <w:spacing w:before="240" w:after="120"/>
      <w:ind w:left="1152" w:hanging="1152"/>
      <w:outlineLvl w:val="5"/>
    </w:pPr>
    <w:rPr>
      <w:rFonts w:ascii="Times New Roman" w:eastAsia="Times New Roman" w:hAnsi="Times New Roman" w:cs="Arial"/>
      <w:i/>
      <w:color w:val="auto"/>
      <w:kern w:val="28"/>
      <w:szCs w:val="26"/>
      <w:lang w:eastAsia="en-US"/>
    </w:rPr>
  </w:style>
  <w:style w:type="paragraph" w:styleId="7">
    <w:name w:val="heading 7"/>
    <w:aliases w:val="H7"/>
    <w:basedOn w:val="6"/>
    <w:next w:val="a0"/>
    <w:link w:val="70"/>
    <w:qFormat/>
    <w:rsid w:val="00FE2204"/>
    <w:pPr>
      <w:tabs>
        <w:tab w:val="clear" w:pos="1152"/>
        <w:tab w:val="num" w:pos="1296"/>
      </w:tabs>
      <w:ind w:left="1296" w:hanging="1296"/>
      <w:outlineLvl w:val="6"/>
    </w:pPr>
  </w:style>
  <w:style w:type="paragraph" w:styleId="8">
    <w:name w:val="heading 8"/>
    <w:aliases w:val="H8"/>
    <w:basedOn w:val="7"/>
    <w:next w:val="a0"/>
    <w:link w:val="80"/>
    <w:qFormat/>
    <w:rsid w:val="00FE2204"/>
    <w:pPr>
      <w:tabs>
        <w:tab w:val="clear" w:pos="1296"/>
        <w:tab w:val="num" w:pos="1440"/>
      </w:tabs>
      <w:ind w:left="1440" w:hanging="1440"/>
      <w:outlineLvl w:val="7"/>
    </w:pPr>
    <w:rPr>
      <w:i w:val="0"/>
      <w:iCs/>
    </w:rPr>
  </w:style>
  <w:style w:type="paragraph" w:styleId="9">
    <w:name w:val="heading 9"/>
    <w:aliases w:val="H9"/>
    <w:basedOn w:val="8"/>
    <w:next w:val="a0"/>
    <w:link w:val="90"/>
    <w:qFormat/>
    <w:rsid w:val="00FE2204"/>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H1 Знак,Заг 1 Знак,Edf Titre 1 Знак,Заголовок Знак,Rodos title Знак,Názov kapitoly Знак,Chapter Level Знак,Заголовок параграфа (1.) Знак,111 Знак,Section Знак,level2 hdg Знак"/>
    <w:basedOn w:val="a1"/>
    <w:link w:val="1"/>
    <w:uiPriority w:val="1"/>
    <w:rsid w:val="00E9793B"/>
    <w:rPr>
      <w:rFonts w:ascii="Times New Roman" w:eastAsiaTheme="majorEastAsia" w:hAnsi="Times New Roman" w:cstheme="majorBidi"/>
      <w:b/>
      <w:bCs/>
      <w:sz w:val="28"/>
      <w:szCs w:val="28"/>
      <w:lang w:val="en-US"/>
    </w:rPr>
  </w:style>
  <w:style w:type="character" w:customStyle="1" w:styleId="20">
    <w:name w:val="Заголовок 2 Знак"/>
    <w:basedOn w:val="a1"/>
    <w:link w:val="2"/>
    <w:uiPriority w:val="9"/>
    <w:rsid w:val="00EC6DC7"/>
    <w:rPr>
      <w:rFonts w:ascii="Times New Roman" w:eastAsia="Times New Roman" w:hAnsi="Times New Roman" w:cs="Times New Roman"/>
      <w:sz w:val="28"/>
      <w:szCs w:val="20"/>
      <w:lang w:eastAsia="ru-RU"/>
    </w:rPr>
  </w:style>
  <w:style w:type="character" w:customStyle="1" w:styleId="30">
    <w:name w:val="Заголовок 3 Знак"/>
    <w:basedOn w:val="a1"/>
    <w:link w:val="3"/>
    <w:uiPriority w:val="9"/>
    <w:rsid w:val="005C574D"/>
    <w:rPr>
      <w:rFonts w:asciiTheme="majorHAnsi" w:eastAsiaTheme="majorEastAsia" w:hAnsiTheme="majorHAnsi" w:cstheme="majorBidi"/>
      <w:b/>
      <w:bCs/>
      <w:color w:val="4F81BD" w:themeColor="accent1"/>
      <w:lang w:val="en-US"/>
    </w:rPr>
  </w:style>
  <w:style w:type="character" w:customStyle="1" w:styleId="50">
    <w:name w:val="Заголовок 5 Знак"/>
    <w:aliases w:val="H5 Знак,Edf Titre 5 Знак"/>
    <w:basedOn w:val="a1"/>
    <w:link w:val="5"/>
    <w:rsid w:val="00BA63D7"/>
    <w:rPr>
      <w:rFonts w:asciiTheme="majorHAnsi" w:eastAsiaTheme="majorEastAsia" w:hAnsiTheme="majorHAnsi" w:cstheme="majorBidi"/>
      <w:color w:val="243F60" w:themeColor="accent1" w:themeShade="7F"/>
      <w:sz w:val="24"/>
      <w:szCs w:val="24"/>
      <w:lang w:eastAsia="ru-RU"/>
    </w:rPr>
  </w:style>
  <w:style w:type="table" w:styleId="a4">
    <w:name w:val="Table Grid"/>
    <w:aliases w:val="Table Grid Report"/>
    <w:basedOn w:val="a2"/>
    <w:uiPriority w:val="59"/>
    <w:rsid w:val="00EC6DC7"/>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aliases w:val="Маркер"/>
    <w:basedOn w:val="a"/>
    <w:link w:val="a6"/>
    <w:uiPriority w:val="34"/>
    <w:qFormat/>
    <w:rsid w:val="00EC6DC7"/>
    <w:pPr>
      <w:ind w:left="720"/>
      <w:contextualSpacing/>
    </w:pPr>
  </w:style>
  <w:style w:type="character" w:customStyle="1" w:styleId="a6">
    <w:name w:val="Абзац списка Знак"/>
    <w:aliases w:val="Маркер Знак"/>
    <w:basedOn w:val="a1"/>
    <w:link w:val="a5"/>
    <w:locked/>
    <w:rsid w:val="00627097"/>
    <w:rPr>
      <w:lang w:val="en-US"/>
    </w:rPr>
  </w:style>
  <w:style w:type="paragraph" w:customStyle="1" w:styleId="Report">
    <w:name w:val="Report"/>
    <w:basedOn w:val="a"/>
    <w:rsid w:val="00096968"/>
    <w:pPr>
      <w:widowControl/>
      <w:ind w:firstLine="567"/>
    </w:pPr>
    <w:rPr>
      <w:rFonts w:eastAsia="Times New Roman" w:cs="Times New Roman"/>
      <w:szCs w:val="20"/>
      <w:lang w:val="ru-RU" w:eastAsia="ru-RU"/>
    </w:rPr>
  </w:style>
  <w:style w:type="paragraph" w:styleId="21">
    <w:name w:val="Body Text Indent 2"/>
    <w:basedOn w:val="a"/>
    <w:link w:val="22"/>
    <w:uiPriority w:val="99"/>
    <w:rsid w:val="00096968"/>
    <w:pPr>
      <w:widowControl/>
      <w:ind w:firstLine="709"/>
    </w:pPr>
    <w:rPr>
      <w:rFonts w:eastAsia="Times New Roman" w:cs="Times New Roman"/>
      <w:szCs w:val="20"/>
      <w:lang w:val="ru-RU" w:eastAsia="ru-RU"/>
    </w:rPr>
  </w:style>
  <w:style w:type="character" w:customStyle="1" w:styleId="22">
    <w:name w:val="Основной текст с отступом 2 Знак"/>
    <w:basedOn w:val="a1"/>
    <w:link w:val="21"/>
    <w:uiPriority w:val="99"/>
    <w:rsid w:val="00096968"/>
    <w:rPr>
      <w:rFonts w:ascii="Times New Roman" w:eastAsia="Times New Roman" w:hAnsi="Times New Roman" w:cs="Times New Roman"/>
      <w:sz w:val="24"/>
      <w:szCs w:val="20"/>
      <w:lang w:eastAsia="ru-RU"/>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
    <w:next w:val="a"/>
    <w:link w:val="a8"/>
    <w:qFormat/>
    <w:rsid w:val="00096968"/>
    <w:pPr>
      <w:widowControl/>
      <w:jc w:val="center"/>
    </w:pPr>
    <w:rPr>
      <w:rFonts w:eastAsia="Times New Roman" w:cs="Times New Roman"/>
      <w:szCs w:val="20"/>
      <w:lang w:val="ru-RU" w:eastAsia="ru-RU"/>
    </w:rPr>
  </w:style>
  <w:style w:type="character" w:customStyle="1" w:styleId="a8">
    <w:name w:val="Надпись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7"/>
    <w:rsid w:val="00096968"/>
    <w:rPr>
      <w:rFonts w:ascii="Times New Roman" w:eastAsia="Times New Roman" w:hAnsi="Times New Roman" w:cs="Times New Roman"/>
      <w:sz w:val="28"/>
      <w:szCs w:val="20"/>
      <w:lang w:eastAsia="ru-RU"/>
    </w:rPr>
  </w:style>
  <w:style w:type="paragraph" w:styleId="a9">
    <w:name w:val="List"/>
    <w:basedOn w:val="a"/>
    <w:rsid w:val="00627097"/>
    <w:pPr>
      <w:ind w:left="283" w:hanging="283"/>
    </w:pPr>
    <w:rPr>
      <w:rFonts w:eastAsia="Times New Roman" w:cs="Times New Roman"/>
      <w:sz w:val="20"/>
      <w:szCs w:val="20"/>
      <w:lang w:val="ru-RU" w:eastAsia="ru-RU"/>
    </w:rPr>
  </w:style>
  <w:style w:type="paragraph" w:customStyle="1" w:styleId="Default">
    <w:name w:val="Default"/>
    <w:rsid w:val="0062709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a">
    <w:name w:val="Классик"/>
    <w:basedOn w:val="a"/>
    <w:link w:val="ab"/>
    <w:qFormat/>
    <w:rsid w:val="005C574D"/>
    <w:pPr>
      <w:widowControl/>
      <w:ind w:firstLine="720"/>
    </w:pPr>
    <w:rPr>
      <w:rFonts w:eastAsia="Calibri" w:cs="Times New Roman"/>
      <w:szCs w:val="24"/>
      <w:lang w:val="ru-RU" w:bidi="en-US"/>
    </w:rPr>
  </w:style>
  <w:style w:type="character" w:customStyle="1" w:styleId="ab">
    <w:name w:val="Классик Знак"/>
    <w:basedOn w:val="a1"/>
    <w:link w:val="aa"/>
    <w:rsid w:val="005C574D"/>
    <w:rPr>
      <w:rFonts w:ascii="Times New Roman" w:eastAsia="Calibri" w:hAnsi="Times New Roman" w:cs="Times New Roman"/>
      <w:sz w:val="24"/>
      <w:szCs w:val="24"/>
      <w:lang w:bidi="en-US"/>
    </w:rPr>
  </w:style>
  <w:style w:type="paragraph" w:styleId="ac">
    <w:name w:val="Balloon Text"/>
    <w:basedOn w:val="a"/>
    <w:link w:val="ad"/>
    <w:uiPriority w:val="99"/>
    <w:semiHidden/>
    <w:unhideWhenUsed/>
    <w:rsid w:val="005C574D"/>
    <w:rPr>
      <w:rFonts w:ascii="Tahoma" w:hAnsi="Tahoma" w:cs="Tahoma"/>
      <w:sz w:val="16"/>
      <w:szCs w:val="16"/>
    </w:rPr>
  </w:style>
  <w:style w:type="character" w:customStyle="1" w:styleId="ad">
    <w:name w:val="Текст выноски Знак"/>
    <w:basedOn w:val="a1"/>
    <w:link w:val="ac"/>
    <w:uiPriority w:val="99"/>
    <w:semiHidden/>
    <w:rsid w:val="005C574D"/>
    <w:rPr>
      <w:rFonts w:ascii="Tahoma" w:hAnsi="Tahoma" w:cs="Tahoma"/>
      <w:sz w:val="16"/>
      <w:szCs w:val="16"/>
      <w:lang w:val="en-US"/>
    </w:rPr>
  </w:style>
  <w:style w:type="paragraph" w:styleId="ae">
    <w:name w:val="header"/>
    <w:basedOn w:val="a"/>
    <w:link w:val="af"/>
    <w:uiPriority w:val="99"/>
    <w:unhideWhenUsed/>
    <w:rsid w:val="002410E5"/>
    <w:pPr>
      <w:tabs>
        <w:tab w:val="center" w:pos="4677"/>
        <w:tab w:val="right" w:pos="9355"/>
      </w:tabs>
    </w:pPr>
  </w:style>
  <w:style w:type="character" w:customStyle="1" w:styleId="af">
    <w:name w:val="Верхний колонтитул Знак"/>
    <w:basedOn w:val="a1"/>
    <w:link w:val="ae"/>
    <w:uiPriority w:val="99"/>
    <w:rsid w:val="002410E5"/>
    <w:rPr>
      <w:lang w:val="en-US"/>
    </w:rPr>
  </w:style>
  <w:style w:type="paragraph" w:styleId="af0">
    <w:name w:val="footer"/>
    <w:basedOn w:val="a"/>
    <w:link w:val="af1"/>
    <w:uiPriority w:val="99"/>
    <w:unhideWhenUsed/>
    <w:rsid w:val="002410E5"/>
    <w:pPr>
      <w:tabs>
        <w:tab w:val="center" w:pos="4677"/>
        <w:tab w:val="right" w:pos="9355"/>
      </w:tabs>
    </w:pPr>
  </w:style>
  <w:style w:type="character" w:customStyle="1" w:styleId="af1">
    <w:name w:val="Нижний колонтитул Знак"/>
    <w:basedOn w:val="a1"/>
    <w:link w:val="af0"/>
    <w:uiPriority w:val="99"/>
    <w:rsid w:val="002410E5"/>
    <w:rPr>
      <w:lang w:val="en-US"/>
    </w:rPr>
  </w:style>
  <w:style w:type="paragraph" w:styleId="a0">
    <w:name w:val="Body Text"/>
    <w:basedOn w:val="a"/>
    <w:link w:val="af2"/>
    <w:uiPriority w:val="1"/>
    <w:unhideWhenUsed/>
    <w:qFormat/>
    <w:rsid w:val="00B567CB"/>
    <w:pPr>
      <w:spacing w:after="120"/>
    </w:pPr>
  </w:style>
  <w:style w:type="character" w:customStyle="1" w:styleId="af2">
    <w:name w:val="Основной текст Знак"/>
    <w:basedOn w:val="a1"/>
    <w:link w:val="a0"/>
    <w:uiPriority w:val="1"/>
    <w:rsid w:val="00B567CB"/>
    <w:rPr>
      <w:lang w:val="en-US"/>
    </w:rPr>
  </w:style>
  <w:style w:type="paragraph" w:customStyle="1" w:styleId="TableParagraph">
    <w:name w:val="Table Paragraph"/>
    <w:basedOn w:val="a"/>
    <w:uiPriority w:val="1"/>
    <w:qFormat/>
    <w:rsid w:val="00B567CB"/>
  </w:style>
  <w:style w:type="paragraph" w:customStyle="1" w:styleId="af3">
    <w:name w:val="№ таблицы"/>
    <w:basedOn w:val="aa"/>
    <w:next w:val="a"/>
    <w:link w:val="af4"/>
    <w:qFormat/>
    <w:rsid w:val="00B80554"/>
    <w:pPr>
      <w:ind w:firstLine="0"/>
      <w:jc w:val="right"/>
    </w:pPr>
    <w:rPr>
      <w:rFonts w:eastAsia="Times New Roman"/>
      <w:b/>
      <w:i/>
      <w:sz w:val="20"/>
      <w:lang w:val="en-US"/>
    </w:rPr>
  </w:style>
  <w:style w:type="character" w:customStyle="1" w:styleId="af4">
    <w:name w:val="№ таблицы Знак"/>
    <w:basedOn w:val="ab"/>
    <w:link w:val="af3"/>
    <w:rsid w:val="00B80554"/>
    <w:rPr>
      <w:rFonts w:ascii="Times New Roman" w:eastAsia="Times New Roman" w:hAnsi="Times New Roman" w:cs="Times New Roman"/>
      <w:b/>
      <w:i/>
      <w:sz w:val="20"/>
      <w:szCs w:val="24"/>
      <w:lang w:val="en-US" w:bidi="en-US"/>
    </w:rPr>
  </w:style>
  <w:style w:type="character" w:customStyle="1" w:styleId="23">
    <w:name w:val="Средняя сетка 2 Знак"/>
    <w:link w:val="24"/>
    <w:locked/>
    <w:rsid w:val="00B80554"/>
    <w:rPr>
      <w:sz w:val="22"/>
      <w:szCs w:val="22"/>
      <w:lang w:val="en-US" w:eastAsia="en-US" w:bidi="ar-SA"/>
    </w:rPr>
  </w:style>
  <w:style w:type="table" w:styleId="24">
    <w:name w:val="Medium Grid 2"/>
    <w:basedOn w:val="a2"/>
    <w:link w:val="23"/>
    <w:rsid w:val="00B80554"/>
    <w:pPr>
      <w:spacing w:after="0" w:line="240" w:lineRule="auto"/>
    </w:pPr>
    <w:rPr>
      <w:lang w:val="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af5">
    <w:name w:val="Normal (Web)"/>
    <w:basedOn w:val="a"/>
    <w:uiPriority w:val="99"/>
    <w:rsid w:val="00F976CB"/>
    <w:pPr>
      <w:widowControl/>
      <w:spacing w:before="100" w:beforeAutospacing="1" w:after="100" w:afterAutospacing="1"/>
    </w:pPr>
    <w:rPr>
      <w:rFonts w:eastAsia="Times New Roman" w:cs="Times New Roman"/>
      <w:szCs w:val="24"/>
      <w:lang w:val="ru-RU" w:eastAsia="ru-RU"/>
    </w:rPr>
  </w:style>
  <w:style w:type="paragraph" w:customStyle="1" w:styleId="11">
    <w:name w:val="Маркированный1"/>
    <w:rsid w:val="00F976CB"/>
    <w:pPr>
      <w:tabs>
        <w:tab w:val="left" w:pos="1247"/>
      </w:tabs>
      <w:spacing w:before="40" w:after="0" w:line="240" w:lineRule="auto"/>
      <w:jc w:val="both"/>
    </w:pPr>
    <w:rPr>
      <w:rFonts w:ascii="Times New Roman" w:eastAsia="SimSun" w:hAnsi="Times New Roman" w:cs="Times New Roman"/>
      <w:sz w:val="28"/>
      <w:szCs w:val="20"/>
      <w:lang w:eastAsia="ru-RU"/>
    </w:rPr>
  </w:style>
  <w:style w:type="paragraph" w:customStyle="1" w:styleId="af6">
    <w:name w:val="Стиль Основа + влево"/>
    <w:basedOn w:val="a"/>
    <w:rsid w:val="00F976CB"/>
    <w:pPr>
      <w:widowControl/>
      <w:spacing w:before="120"/>
      <w:ind w:firstLine="720"/>
    </w:pPr>
    <w:rPr>
      <w:rFonts w:eastAsia="Times New Roman" w:cs="Times New Roman"/>
      <w:szCs w:val="20"/>
      <w:lang w:val="ru-RU" w:eastAsia="ru-RU"/>
    </w:rPr>
  </w:style>
  <w:style w:type="table" w:customStyle="1" w:styleId="TableNormal">
    <w:name w:val="Table Normal"/>
    <w:uiPriority w:val="2"/>
    <w:semiHidden/>
    <w:unhideWhenUsed/>
    <w:qFormat/>
    <w:rsid w:val="002B1B7A"/>
    <w:pPr>
      <w:widowControl w:val="0"/>
      <w:spacing w:after="0" w:line="240" w:lineRule="auto"/>
    </w:pPr>
    <w:rPr>
      <w:lang w:val="en-US"/>
    </w:rPr>
    <w:tblPr>
      <w:tblInd w:w="0" w:type="dxa"/>
      <w:tblCellMar>
        <w:top w:w="0" w:type="dxa"/>
        <w:left w:w="0" w:type="dxa"/>
        <w:bottom w:w="0" w:type="dxa"/>
        <w:right w:w="0" w:type="dxa"/>
      </w:tblCellMar>
    </w:tblPr>
  </w:style>
  <w:style w:type="character" w:styleId="af7">
    <w:name w:val="annotation reference"/>
    <w:basedOn w:val="a1"/>
    <w:uiPriority w:val="99"/>
    <w:semiHidden/>
    <w:unhideWhenUsed/>
    <w:rsid w:val="00A04FB6"/>
    <w:rPr>
      <w:sz w:val="16"/>
      <w:szCs w:val="16"/>
    </w:rPr>
  </w:style>
  <w:style w:type="paragraph" w:styleId="af8">
    <w:name w:val="annotation text"/>
    <w:basedOn w:val="a"/>
    <w:link w:val="af9"/>
    <w:uiPriority w:val="99"/>
    <w:semiHidden/>
    <w:unhideWhenUsed/>
    <w:rsid w:val="00A04FB6"/>
    <w:rPr>
      <w:sz w:val="20"/>
      <w:szCs w:val="20"/>
    </w:rPr>
  </w:style>
  <w:style w:type="character" w:customStyle="1" w:styleId="af9">
    <w:name w:val="Текст комментария Знак"/>
    <w:basedOn w:val="a1"/>
    <w:link w:val="af8"/>
    <w:uiPriority w:val="99"/>
    <w:semiHidden/>
    <w:rsid w:val="00A04FB6"/>
    <w:rPr>
      <w:rFonts w:ascii="Times New Roman" w:hAnsi="Times New Roman"/>
      <w:sz w:val="20"/>
      <w:szCs w:val="20"/>
      <w:lang w:val="en-US"/>
    </w:rPr>
  </w:style>
  <w:style w:type="paragraph" w:styleId="afa">
    <w:name w:val="annotation subject"/>
    <w:basedOn w:val="af8"/>
    <w:next w:val="af8"/>
    <w:link w:val="afb"/>
    <w:uiPriority w:val="99"/>
    <w:semiHidden/>
    <w:unhideWhenUsed/>
    <w:rsid w:val="00A04FB6"/>
    <w:rPr>
      <w:b/>
      <w:bCs/>
    </w:rPr>
  </w:style>
  <w:style w:type="character" w:customStyle="1" w:styleId="afb">
    <w:name w:val="Тема примечания Знак"/>
    <w:basedOn w:val="af9"/>
    <w:link w:val="afa"/>
    <w:uiPriority w:val="99"/>
    <w:semiHidden/>
    <w:rsid w:val="00A04FB6"/>
    <w:rPr>
      <w:rFonts w:ascii="Times New Roman" w:hAnsi="Times New Roman"/>
      <w:b/>
      <w:bCs/>
      <w:sz w:val="20"/>
      <w:szCs w:val="20"/>
      <w:lang w:val="en-US"/>
    </w:rPr>
  </w:style>
  <w:style w:type="paragraph" w:customStyle="1" w:styleId="Style4">
    <w:name w:val="Style4"/>
    <w:basedOn w:val="a"/>
    <w:uiPriority w:val="99"/>
    <w:rsid w:val="009F6A97"/>
    <w:pPr>
      <w:autoSpaceDE w:val="0"/>
      <w:autoSpaceDN w:val="0"/>
      <w:adjustRightInd w:val="0"/>
      <w:spacing w:line="274" w:lineRule="exact"/>
      <w:jc w:val="left"/>
    </w:pPr>
    <w:rPr>
      <w:rFonts w:ascii="Calibri" w:eastAsiaTheme="minorEastAsia" w:hAnsi="Calibri"/>
      <w:szCs w:val="24"/>
      <w:lang w:val="ru-RU" w:eastAsia="ru-RU"/>
    </w:rPr>
  </w:style>
  <w:style w:type="character" w:customStyle="1" w:styleId="FontStyle14">
    <w:name w:val="Font Style14"/>
    <w:basedOn w:val="a1"/>
    <w:uiPriority w:val="99"/>
    <w:rsid w:val="009F6A97"/>
    <w:rPr>
      <w:rFonts w:ascii="Franklin Gothic Medium" w:hAnsi="Franklin Gothic Medium" w:cs="Franklin Gothic Medium"/>
      <w:sz w:val="20"/>
      <w:szCs w:val="20"/>
    </w:rPr>
  </w:style>
  <w:style w:type="character" w:customStyle="1" w:styleId="FontStyle20">
    <w:name w:val="Font Style20"/>
    <w:basedOn w:val="a1"/>
    <w:uiPriority w:val="99"/>
    <w:rsid w:val="009F6A97"/>
    <w:rPr>
      <w:rFonts w:ascii="Franklin Gothic Medium" w:hAnsi="Franklin Gothic Medium" w:cs="Franklin Gothic Medium"/>
      <w:sz w:val="20"/>
      <w:szCs w:val="20"/>
    </w:rPr>
  </w:style>
  <w:style w:type="paragraph" w:customStyle="1" w:styleId="Style8">
    <w:name w:val="Style8"/>
    <w:basedOn w:val="a"/>
    <w:uiPriority w:val="99"/>
    <w:rsid w:val="009F6A97"/>
    <w:pPr>
      <w:autoSpaceDE w:val="0"/>
      <w:autoSpaceDN w:val="0"/>
      <w:adjustRightInd w:val="0"/>
      <w:spacing w:line="290" w:lineRule="exact"/>
      <w:jc w:val="center"/>
    </w:pPr>
    <w:rPr>
      <w:rFonts w:ascii="Calibri" w:eastAsiaTheme="minorEastAsia" w:hAnsi="Calibri"/>
      <w:szCs w:val="24"/>
      <w:lang w:val="ru-RU" w:eastAsia="ru-RU"/>
    </w:rPr>
  </w:style>
  <w:style w:type="paragraph" w:customStyle="1" w:styleId="12">
    <w:name w:val="Обычный1"/>
    <w:link w:val="Normal"/>
    <w:rsid w:val="00BA63D7"/>
    <w:pPr>
      <w:spacing w:after="0" w:line="240" w:lineRule="auto"/>
    </w:pPr>
    <w:rPr>
      <w:rFonts w:ascii="Times New Roman" w:eastAsia="Times New Roman" w:hAnsi="Times New Roman" w:cs="Times New Roman"/>
      <w:szCs w:val="24"/>
      <w:lang w:eastAsia="ru-RU"/>
    </w:rPr>
  </w:style>
  <w:style w:type="character" w:customStyle="1" w:styleId="Normal">
    <w:name w:val="Normal Знак"/>
    <w:link w:val="12"/>
    <w:rsid w:val="00BA63D7"/>
    <w:rPr>
      <w:rFonts w:ascii="Times New Roman" w:eastAsia="Times New Roman" w:hAnsi="Times New Roman" w:cs="Times New Roman"/>
      <w:szCs w:val="24"/>
      <w:lang w:eastAsia="ru-RU"/>
    </w:rPr>
  </w:style>
  <w:style w:type="character" w:customStyle="1" w:styleId="FontStyle37">
    <w:name w:val="Font Style37"/>
    <w:rsid w:val="00BA63D7"/>
    <w:rPr>
      <w:rFonts w:ascii="Times New Roman" w:hAnsi="Times New Roman" w:cs="Times New Roman"/>
      <w:b/>
      <w:bCs/>
      <w:sz w:val="22"/>
      <w:szCs w:val="22"/>
    </w:rPr>
  </w:style>
  <w:style w:type="paragraph" w:styleId="a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Текст сноски Знак Знак"/>
    <w:basedOn w:val="a"/>
    <w:link w:val="afd"/>
    <w:semiHidden/>
    <w:rsid w:val="00BA63D7"/>
    <w:pPr>
      <w:widowControl/>
      <w:jc w:val="left"/>
    </w:pPr>
    <w:rPr>
      <w:rFonts w:eastAsia="Times New Roman" w:cs="Times New Roman"/>
      <w:sz w:val="20"/>
      <w:szCs w:val="20"/>
      <w:lang w:val="ru-RU" w:eastAsia="ru-RU"/>
    </w:rPr>
  </w:style>
  <w:style w:type="character" w:customStyle="1" w:styleId="afd">
    <w:name w:val="Текст сноски Знак"/>
    <w:aliases w:val="Table_Footnote_last Знак Знак1,Table_Footnote_last Знак Знак Знак,Table_Footnote_last Знак1,Знак Знак Знак Знак,Знак Знак Знак Знак Знак Знак Знак Знак Знак Знак Знак Знак Знак Знак Знак Знак Знак Знак Знак Знак Знак Знак"/>
    <w:basedOn w:val="a1"/>
    <w:link w:val="afc"/>
    <w:semiHidden/>
    <w:rsid w:val="00BA63D7"/>
    <w:rPr>
      <w:rFonts w:ascii="Times New Roman" w:eastAsia="Times New Roman" w:hAnsi="Times New Roman" w:cs="Times New Roman"/>
      <w:sz w:val="20"/>
      <w:szCs w:val="20"/>
      <w:lang w:eastAsia="ru-RU"/>
    </w:rPr>
  </w:style>
  <w:style w:type="character" w:styleId="afe">
    <w:name w:val="footnote reference"/>
    <w:basedOn w:val="a1"/>
    <w:semiHidden/>
    <w:rsid w:val="00BA63D7"/>
    <w:rPr>
      <w:vertAlign w:val="superscript"/>
    </w:rPr>
  </w:style>
  <w:style w:type="paragraph" w:customStyle="1" w:styleId="ConsPlusNormal">
    <w:name w:val="ConsPlusNormal"/>
    <w:link w:val="ConsPlusNormal0"/>
    <w:rsid w:val="00BA63D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1"/>
    <w:link w:val="ConsPlusNormal"/>
    <w:rsid w:val="00BA63D7"/>
    <w:rPr>
      <w:rFonts w:ascii="Arial" w:eastAsia="Times New Roman" w:hAnsi="Arial" w:cs="Arial"/>
      <w:sz w:val="20"/>
      <w:szCs w:val="20"/>
      <w:lang w:eastAsia="ru-RU"/>
    </w:rPr>
  </w:style>
  <w:style w:type="paragraph" w:customStyle="1" w:styleId="25">
    <w:name w:val="2 уровень + По ширине"/>
    <w:aliases w:val="Слева:  0,63 см,Первая строка:  1,27 см"/>
    <w:basedOn w:val="a"/>
    <w:rsid w:val="00BA63D7"/>
    <w:pPr>
      <w:widowControl/>
      <w:ind w:left="360"/>
    </w:pPr>
    <w:rPr>
      <w:rFonts w:eastAsia="Times New Roman" w:cs="Times New Roman"/>
      <w:b/>
      <w:bCs/>
      <w:szCs w:val="24"/>
      <w:lang w:val="ru-RU" w:eastAsia="ru-RU"/>
    </w:rPr>
  </w:style>
  <w:style w:type="character" w:customStyle="1" w:styleId="st">
    <w:name w:val="st"/>
    <w:basedOn w:val="a1"/>
    <w:rsid w:val="00BA63D7"/>
  </w:style>
  <w:style w:type="paragraph" w:customStyle="1" w:styleId="26">
    <w:name w:val="Обычный2"/>
    <w:rsid w:val="00BA63D7"/>
    <w:pPr>
      <w:spacing w:after="0" w:line="240" w:lineRule="auto"/>
    </w:pPr>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
    <w:link w:val="Normal10-020"/>
    <w:rsid w:val="00BA63D7"/>
    <w:pPr>
      <w:widowControl/>
      <w:ind w:right="-113"/>
      <w:jc w:val="left"/>
    </w:pPr>
    <w:rPr>
      <w:rFonts w:eastAsia="Times New Roman" w:cs="Times New Roman"/>
      <w:b/>
      <w:bCs/>
      <w:sz w:val="20"/>
      <w:szCs w:val="20"/>
      <w:lang w:val="ru-RU" w:eastAsia="ru-RU"/>
    </w:rPr>
  </w:style>
  <w:style w:type="character" w:customStyle="1" w:styleId="Normal10-020">
    <w:name w:val="Normal + 10 пт полужирный По центру Слева:  -02 см Справ... Знак"/>
    <w:link w:val="Normal10-02"/>
    <w:rsid w:val="00BA63D7"/>
    <w:rPr>
      <w:rFonts w:ascii="Times New Roman" w:eastAsia="Times New Roman" w:hAnsi="Times New Roman" w:cs="Times New Roman"/>
      <w:b/>
      <w:bCs/>
      <w:sz w:val="20"/>
      <w:szCs w:val="20"/>
      <w:lang w:eastAsia="ru-RU"/>
    </w:rPr>
  </w:style>
  <w:style w:type="paragraph" w:styleId="aff">
    <w:name w:val="Subtitle"/>
    <w:basedOn w:val="aa"/>
    <w:next w:val="aa"/>
    <w:link w:val="aff0"/>
    <w:qFormat/>
    <w:rsid w:val="00BA63D7"/>
    <w:pPr>
      <w:spacing w:before="120"/>
    </w:pPr>
    <w:rPr>
      <w:rFonts w:eastAsia="Times New Roman"/>
      <w:b/>
      <w:i/>
    </w:rPr>
  </w:style>
  <w:style w:type="character" w:customStyle="1" w:styleId="aff0">
    <w:name w:val="Подзаголовок Знак"/>
    <w:basedOn w:val="a1"/>
    <w:link w:val="aff"/>
    <w:rsid w:val="00BA63D7"/>
    <w:rPr>
      <w:rFonts w:ascii="Times New Roman" w:eastAsia="Times New Roman" w:hAnsi="Times New Roman" w:cs="Times New Roman"/>
      <w:b/>
      <w:i/>
      <w:sz w:val="24"/>
      <w:szCs w:val="24"/>
      <w:lang w:bidi="en-US"/>
    </w:rPr>
  </w:style>
  <w:style w:type="paragraph" w:customStyle="1" w:styleId="aff1">
    <w:name w:val="После таблицы"/>
    <w:basedOn w:val="aa"/>
    <w:next w:val="aa"/>
    <w:link w:val="aff2"/>
    <w:qFormat/>
    <w:rsid w:val="00BA63D7"/>
    <w:pPr>
      <w:spacing w:before="120" w:after="120"/>
    </w:pPr>
  </w:style>
  <w:style w:type="character" w:customStyle="1" w:styleId="aff2">
    <w:name w:val="После таблицы Знак"/>
    <w:basedOn w:val="ab"/>
    <w:link w:val="aff1"/>
    <w:rsid w:val="00BA63D7"/>
    <w:rPr>
      <w:rFonts w:ascii="Times New Roman" w:eastAsia="Calibri" w:hAnsi="Times New Roman" w:cs="Times New Roman"/>
      <w:sz w:val="24"/>
      <w:szCs w:val="24"/>
      <w:lang w:bidi="en-US"/>
    </w:rPr>
  </w:style>
  <w:style w:type="paragraph" w:customStyle="1" w:styleId="aff3">
    <w:name w:val="Название таблицы"/>
    <w:basedOn w:val="aa"/>
    <w:next w:val="aa"/>
    <w:link w:val="aff4"/>
    <w:qFormat/>
    <w:rsid w:val="00BA63D7"/>
    <w:pPr>
      <w:spacing w:after="120"/>
      <w:ind w:firstLine="0"/>
      <w:jc w:val="center"/>
    </w:pPr>
    <w:rPr>
      <w:b/>
    </w:rPr>
  </w:style>
  <w:style w:type="character" w:customStyle="1" w:styleId="aff4">
    <w:name w:val="Название таблицы Знак"/>
    <w:basedOn w:val="ab"/>
    <w:link w:val="aff3"/>
    <w:rsid w:val="00BA63D7"/>
    <w:rPr>
      <w:rFonts w:ascii="Times New Roman" w:eastAsia="Calibri" w:hAnsi="Times New Roman" w:cs="Times New Roman"/>
      <w:b/>
      <w:sz w:val="24"/>
      <w:szCs w:val="24"/>
      <w:lang w:bidi="en-US"/>
    </w:rPr>
  </w:style>
  <w:style w:type="character" w:customStyle="1" w:styleId="210">
    <w:name w:val="Заголовок 2 Знак1"/>
    <w:aliases w:val="ГЛАВА Знак,Заголовок 2 Знак Знак,ГЛАВА + не все прописные Знак,Перед:  0 пт Знак,После:  0 пт Знак"/>
    <w:uiPriority w:val="9"/>
    <w:rsid w:val="00BA63D7"/>
    <w:rPr>
      <w:rFonts w:cs="Arial"/>
      <w:b/>
      <w:bCs/>
      <w:iCs/>
      <w:caps/>
      <w:sz w:val="24"/>
      <w:szCs w:val="24"/>
      <w:lang w:val="ru-RU" w:eastAsia="ru-RU" w:bidi="ar-SA"/>
    </w:rPr>
  </w:style>
  <w:style w:type="paragraph" w:styleId="aff5">
    <w:name w:val="List Bullet"/>
    <w:basedOn w:val="a"/>
    <w:link w:val="aff6"/>
    <w:rsid w:val="00BA63D7"/>
    <w:pPr>
      <w:widowControl/>
      <w:tabs>
        <w:tab w:val="num" w:pos="360"/>
      </w:tabs>
      <w:ind w:left="360" w:hanging="360"/>
      <w:jc w:val="left"/>
    </w:pPr>
    <w:rPr>
      <w:rFonts w:eastAsia="Times New Roman" w:cs="Times New Roman"/>
      <w:szCs w:val="24"/>
      <w:lang w:val="ru-RU" w:eastAsia="ru-RU"/>
    </w:rPr>
  </w:style>
  <w:style w:type="character" w:customStyle="1" w:styleId="aff6">
    <w:name w:val="Маркированный список Знак"/>
    <w:link w:val="aff5"/>
    <w:rsid w:val="00BA63D7"/>
    <w:rPr>
      <w:rFonts w:ascii="Times New Roman" w:eastAsia="Times New Roman" w:hAnsi="Times New Roman" w:cs="Times New Roman"/>
      <w:sz w:val="24"/>
      <w:szCs w:val="24"/>
      <w:lang w:eastAsia="ru-RU"/>
    </w:rPr>
  </w:style>
  <w:style w:type="paragraph" w:styleId="13">
    <w:name w:val="toc 1"/>
    <w:basedOn w:val="a"/>
    <w:next w:val="a"/>
    <w:autoRedefine/>
    <w:uiPriority w:val="39"/>
    <w:qFormat/>
    <w:rsid w:val="00012BE6"/>
    <w:pPr>
      <w:widowControl/>
      <w:tabs>
        <w:tab w:val="left" w:pos="560"/>
        <w:tab w:val="right" w:leader="dot" w:pos="9345"/>
      </w:tabs>
      <w:jc w:val="left"/>
    </w:pPr>
    <w:rPr>
      <w:rFonts w:eastAsia="Times New Roman" w:cs="Times New Roman"/>
      <w:b/>
      <w:bCs/>
      <w:caps/>
      <w:sz w:val="20"/>
      <w:szCs w:val="20"/>
      <w:lang w:val="ru-RU" w:eastAsia="ru-RU"/>
    </w:rPr>
  </w:style>
  <w:style w:type="paragraph" w:customStyle="1" w:styleId="Style1">
    <w:name w:val="Style1"/>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3">
    <w:name w:val="Style3"/>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5">
    <w:name w:val="Style5"/>
    <w:basedOn w:val="a"/>
    <w:uiPriority w:val="99"/>
    <w:rsid w:val="00BA63D7"/>
    <w:pPr>
      <w:autoSpaceDE w:val="0"/>
      <w:autoSpaceDN w:val="0"/>
      <w:adjustRightInd w:val="0"/>
      <w:jc w:val="left"/>
    </w:pPr>
    <w:rPr>
      <w:rFonts w:ascii="Calibri" w:eastAsiaTheme="minorEastAsia" w:hAnsi="Calibri"/>
      <w:szCs w:val="24"/>
      <w:lang w:val="ru-RU" w:eastAsia="ru-RU"/>
    </w:rPr>
  </w:style>
  <w:style w:type="paragraph" w:customStyle="1" w:styleId="Style6">
    <w:name w:val="Style6"/>
    <w:basedOn w:val="a"/>
    <w:uiPriority w:val="99"/>
    <w:rsid w:val="00BA63D7"/>
    <w:pPr>
      <w:autoSpaceDE w:val="0"/>
      <w:autoSpaceDN w:val="0"/>
      <w:adjustRightInd w:val="0"/>
      <w:jc w:val="left"/>
    </w:pPr>
    <w:rPr>
      <w:rFonts w:ascii="Calibri" w:eastAsiaTheme="minorEastAsia" w:hAnsi="Calibri"/>
      <w:szCs w:val="24"/>
      <w:lang w:val="ru-RU" w:eastAsia="ru-RU"/>
    </w:rPr>
  </w:style>
  <w:style w:type="character" w:customStyle="1" w:styleId="FontStyle12">
    <w:name w:val="Font Style12"/>
    <w:basedOn w:val="a1"/>
    <w:uiPriority w:val="99"/>
    <w:rsid w:val="00BA63D7"/>
    <w:rPr>
      <w:rFonts w:ascii="Calibri" w:hAnsi="Calibri" w:cs="Calibri"/>
      <w:b/>
      <w:bCs/>
      <w:sz w:val="16"/>
      <w:szCs w:val="16"/>
    </w:rPr>
  </w:style>
  <w:style w:type="character" w:customStyle="1" w:styleId="FontStyle13">
    <w:name w:val="Font Style13"/>
    <w:basedOn w:val="a1"/>
    <w:uiPriority w:val="99"/>
    <w:rsid w:val="00BA63D7"/>
    <w:rPr>
      <w:rFonts w:ascii="Bookman Old Style" w:hAnsi="Bookman Old Style" w:cs="Bookman Old Style"/>
      <w:sz w:val="26"/>
      <w:szCs w:val="26"/>
    </w:rPr>
  </w:style>
  <w:style w:type="character" w:customStyle="1" w:styleId="FontStyle15">
    <w:name w:val="Font Style15"/>
    <w:basedOn w:val="a1"/>
    <w:uiPriority w:val="99"/>
    <w:rsid w:val="00BA63D7"/>
    <w:rPr>
      <w:rFonts w:ascii="Calibri" w:hAnsi="Calibri" w:cs="Calibri"/>
      <w:sz w:val="22"/>
      <w:szCs w:val="22"/>
    </w:rPr>
  </w:style>
  <w:style w:type="paragraph" w:customStyle="1" w:styleId="16">
    <w:name w:val="Основной текст16"/>
    <w:basedOn w:val="a"/>
    <w:rsid w:val="00353502"/>
    <w:pPr>
      <w:widowControl/>
      <w:shd w:val="clear" w:color="auto" w:fill="FFFFFF"/>
      <w:spacing w:before="840" w:line="446" w:lineRule="exact"/>
      <w:ind w:hanging="740"/>
    </w:pPr>
    <w:rPr>
      <w:rFonts w:eastAsia="Times New Roman" w:cs="Times New Roman"/>
      <w:color w:val="000000"/>
      <w:sz w:val="25"/>
      <w:szCs w:val="25"/>
      <w:lang w:eastAsia="ru-RU"/>
    </w:rPr>
  </w:style>
  <w:style w:type="paragraph" w:customStyle="1" w:styleId="aff7">
    <w:name w:val="Таблицы"/>
    <w:basedOn w:val="a"/>
    <w:link w:val="aff8"/>
    <w:qFormat/>
    <w:rsid w:val="00353502"/>
    <w:pPr>
      <w:widowControl/>
      <w:spacing w:line="276" w:lineRule="auto"/>
      <w:jc w:val="left"/>
    </w:pPr>
    <w:rPr>
      <w:rFonts w:ascii="Calibri" w:eastAsia="Times New Roman" w:hAnsi="Calibri" w:cs="Times New Roman"/>
      <w:i/>
      <w:color w:val="000000"/>
      <w:sz w:val="22"/>
      <w:lang w:val="x-none"/>
    </w:rPr>
  </w:style>
  <w:style w:type="character" w:customStyle="1" w:styleId="aff8">
    <w:name w:val="Таблицы Знак"/>
    <w:link w:val="aff7"/>
    <w:rsid w:val="00353502"/>
    <w:rPr>
      <w:rFonts w:ascii="Calibri" w:eastAsia="Times New Roman" w:hAnsi="Calibri" w:cs="Times New Roman"/>
      <w:i/>
      <w:color w:val="000000"/>
      <w:lang w:val="x-none"/>
    </w:rPr>
  </w:style>
  <w:style w:type="paragraph" w:styleId="aff9">
    <w:name w:val="TOC Heading"/>
    <w:basedOn w:val="1"/>
    <w:next w:val="a"/>
    <w:uiPriority w:val="39"/>
    <w:unhideWhenUsed/>
    <w:qFormat/>
    <w:rsid w:val="00C50402"/>
    <w:pPr>
      <w:widowControl/>
      <w:spacing w:line="276" w:lineRule="auto"/>
      <w:jc w:val="left"/>
      <w:outlineLvl w:val="9"/>
    </w:pPr>
    <w:rPr>
      <w:rFonts w:asciiTheme="majorHAnsi" w:hAnsiTheme="majorHAnsi"/>
      <w:color w:val="365F91" w:themeColor="accent1" w:themeShade="BF"/>
      <w:lang w:val="ru-RU" w:eastAsia="ru-RU"/>
    </w:rPr>
  </w:style>
  <w:style w:type="paragraph" w:styleId="27">
    <w:name w:val="toc 2"/>
    <w:basedOn w:val="a"/>
    <w:next w:val="a"/>
    <w:autoRedefine/>
    <w:uiPriority w:val="39"/>
    <w:unhideWhenUsed/>
    <w:qFormat/>
    <w:rsid w:val="00C50402"/>
    <w:pPr>
      <w:spacing w:after="100"/>
      <w:ind w:left="280"/>
    </w:pPr>
  </w:style>
  <w:style w:type="paragraph" w:styleId="31">
    <w:name w:val="toc 3"/>
    <w:basedOn w:val="a"/>
    <w:next w:val="a"/>
    <w:autoRedefine/>
    <w:uiPriority w:val="39"/>
    <w:unhideWhenUsed/>
    <w:qFormat/>
    <w:rsid w:val="00C50402"/>
    <w:pPr>
      <w:spacing w:after="100"/>
      <w:ind w:left="560"/>
    </w:pPr>
  </w:style>
  <w:style w:type="paragraph" w:styleId="41">
    <w:name w:val="toc 4"/>
    <w:basedOn w:val="a"/>
    <w:next w:val="a"/>
    <w:autoRedefine/>
    <w:uiPriority w:val="39"/>
    <w:unhideWhenUsed/>
    <w:rsid w:val="00C50402"/>
    <w:pPr>
      <w:widowControl/>
      <w:spacing w:after="100" w:line="276" w:lineRule="auto"/>
      <w:ind w:left="660"/>
      <w:jc w:val="left"/>
    </w:pPr>
    <w:rPr>
      <w:rFonts w:asciiTheme="minorHAnsi" w:eastAsiaTheme="minorEastAsia" w:hAnsiTheme="minorHAnsi"/>
      <w:sz w:val="22"/>
      <w:lang w:val="ru-RU" w:eastAsia="ru-RU"/>
    </w:rPr>
  </w:style>
  <w:style w:type="paragraph" w:styleId="51">
    <w:name w:val="toc 5"/>
    <w:basedOn w:val="a"/>
    <w:next w:val="a"/>
    <w:autoRedefine/>
    <w:uiPriority w:val="39"/>
    <w:unhideWhenUsed/>
    <w:rsid w:val="00C50402"/>
    <w:pPr>
      <w:widowControl/>
      <w:spacing w:after="100" w:line="276" w:lineRule="auto"/>
      <w:ind w:left="880"/>
      <w:jc w:val="left"/>
    </w:pPr>
    <w:rPr>
      <w:rFonts w:asciiTheme="minorHAnsi" w:eastAsiaTheme="minorEastAsia" w:hAnsiTheme="minorHAnsi"/>
      <w:sz w:val="22"/>
      <w:lang w:val="ru-RU" w:eastAsia="ru-RU"/>
    </w:rPr>
  </w:style>
  <w:style w:type="paragraph" w:styleId="61">
    <w:name w:val="toc 6"/>
    <w:basedOn w:val="a"/>
    <w:next w:val="a"/>
    <w:autoRedefine/>
    <w:uiPriority w:val="39"/>
    <w:unhideWhenUsed/>
    <w:rsid w:val="00C50402"/>
    <w:pPr>
      <w:widowControl/>
      <w:spacing w:after="100" w:line="276" w:lineRule="auto"/>
      <w:ind w:left="1100"/>
      <w:jc w:val="left"/>
    </w:pPr>
    <w:rPr>
      <w:rFonts w:asciiTheme="minorHAnsi" w:eastAsiaTheme="minorEastAsia" w:hAnsiTheme="minorHAnsi"/>
      <w:sz w:val="22"/>
      <w:lang w:val="ru-RU" w:eastAsia="ru-RU"/>
    </w:rPr>
  </w:style>
  <w:style w:type="paragraph" w:styleId="71">
    <w:name w:val="toc 7"/>
    <w:basedOn w:val="a"/>
    <w:next w:val="a"/>
    <w:autoRedefine/>
    <w:uiPriority w:val="39"/>
    <w:unhideWhenUsed/>
    <w:rsid w:val="00C50402"/>
    <w:pPr>
      <w:widowControl/>
      <w:spacing w:after="100" w:line="276" w:lineRule="auto"/>
      <w:ind w:left="1320"/>
      <w:jc w:val="left"/>
    </w:pPr>
    <w:rPr>
      <w:rFonts w:asciiTheme="minorHAnsi" w:eastAsiaTheme="minorEastAsia" w:hAnsiTheme="minorHAnsi"/>
      <w:sz w:val="22"/>
      <w:lang w:val="ru-RU" w:eastAsia="ru-RU"/>
    </w:rPr>
  </w:style>
  <w:style w:type="paragraph" w:styleId="81">
    <w:name w:val="toc 8"/>
    <w:basedOn w:val="a"/>
    <w:next w:val="a"/>
    <w:autoRedefine/>
    <w:uiPriority w:val="39"/>
    <w:unhideWhenUsed/>
    <w:rsid w:val="00C50402"/>
    <w:pPr>
      <w:widowControl/>
      <w:spacing w:after="100" w:line="276" w:lineRule="auto"/>
      <w:ind w:left="1540"/>
      <w:jc w:val="left"/>
    </w:pPr>
    <w:rPr>
      <w:rFonts w:asciiTheme="minorHAnsi" w:eastAsiaTheme="minorEastAsia" w:hAnsiTheme="minorHAnsi"/>
      <w:sz w:val="22"/>
      <w:lang w:val="ru-RU" w:eastAsia="ru-RU"/>
    </w:rPr>
  </w:style>
  <w:style w:type="paragraph" w:styleId="91">
    <w:name w:val="toc 9"/>
    <w:basedOn w:val="a"/>
    <w:next w:val="a"/>
    <w:autoRedefine/>
    <w:uiPriority w:val="39"/>
    <w:unhideWhenUsed/>
    <w:rsid w:val="00C50402"/>
    <w:pPr>
      <w:widowControl/>
      <w:spacing w:after="100" w:line="276" w:lineRule="auto"/>
      <w:ind w:left="1760"/>
      <w:jc w:val="left"/>
    </w:pPr>
    <w:rPr>
      <w:rFonts w:asciiTheme="minorHAnsi" w:eastAsiaTheme="minorEastAsia" w:hAnsiTheme="minorHAnsi"/>
      <w:sz w:val="22"/>
      <w:lang w:val="ru-RU" w:eastAsia="ru-RU"/>
    </w:rPr>
  </w:style>
  <w:style w:type="character" w:styleId="affa">
    <w:name w:val="Hyperlink"/>
    <w:basedOn w:val="a1"/>
    <w:uiPriority w:val="99"/>
    <w:unhideWhenUsed/>
    <w:rsid w:val="00C50402"/>
    <w:rPr>
      <w:color w:val="0000FF" w:themeColor="hyperlink"/>
      <w:u w:val="single"/>
    </w:rPr>
  </w:style>
  <w:style w:type="paragraph" w:customStyle="1" w:styleId="ConsNormal">
    <w:name w:val="ConsNormal"/>
    <w:rsid w:val="002221C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b">
    <w:name w:val="Title"/>
    <w:basedOn w:val="a"/>
    <w:link w:val="affc"/>
    <w:qFormat/>
    <w:rsid w:val="0062101A"/>
    <w:pPr>
      <w:widowControl/>
      <w:tabs>
        <w:tab w:val="center" w:pos="4253"/>
      </w:tabs>
      <w:ind w:right="282" w:firstLine="540"/>
      <w:jc w:val="center"/>
    </w:pPr>
    <w:rPr>
      <w:rFonts w:eastAsia="Calibri" w:cs="Times New Roman"/>
      <w:b/>
      <w:bCs/>
      <w:sz w:val="26"/>
      <w:szCs w:val="20"/>
      <w:lang w:val="ru-RU" w:eastAsia="ru-RU"/>
    </w:rPr>
  </w:style>
  <w:style w:type="character" w:customStyle="1" w:styleId="affc">
    <w:name w:val="Название Знак"/>
    <w:basedOn w:val="a1"/>
    <w:link w:val="affb"/>
    <w:rsid w:val="0062101A"/>
    <w:rPr>
      <w:rFonts w:ascii="Times New Roman" w:eastAsia="Calibri" w:hAnsi="Times New Roman" w:cs="Times New Roman"/>
      <w:b/>
      <w:bCs/>
      <w:sz w:val="26"/>
      <w:szCs w:val="20"/>
      <w:lang w:eastAsia="ru-RU"/>
    </w:rPr>
  </w:style>
  <w:style w:type="character" w:customStyle="1" w:styleId="14">
    <w:name w:val="Основной текст1"/>
    <w:basedOn w:val="a1"/>
    <w:rsid w:val="0062101A"/>
    <w:rPr>
      <w:rFonts w:ascii="Verdana" w:hAnsi="Verdana" w:cs="Verdana"/>
      <w:color w:val="000000"/>
      <w:spacing w:val="0"/>
      <w:w w:val="100"/>
      <w:position w:val="0"/>
      <w:sz w:val="17"/>
      <w:szCs w:val="17"/>
      <w:shd w:val="clear" w:color="auto" w:fill="FFFFFF"/>
      <w:lang w:val="ru-RU"/>
    </w:rPr>
  </w:style>
  <w:style w:type="character" w:customStyle="1" w:styleId="affd">
    <w:name w:val="Основной текст + Полужирный"/>
    <w:basedOn w:val="a1"/>
    <w:rsid w:val="0062101A"/>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affe">
    <w:name w:val="Колонтитул_"/>
    <w:basedOn w:val="a1"/>
    <w:link w:val="afff"/>
    <w:rsid w:val="0062101A"/>
    <w:rPr>
      <w:rFonts w:ascii="Arial" w:eastAsia="Arial" w:hAnsi="Arial" w:cs="Arial"/>
      <w:b/>
      <w:bCs/>
      <w:shd w:val="clear" w:color="auto" w:fill="FFFFFF"/>
    </w:rPr>
  </w:style>
  <w:style w:type="paragraph" w:customStyle="1" w:styleId="afff">
    <w:name w:val="Колонтитул"/>
    <w:basedOn w:val="a"/>
    <w:link w:val="affe"/>
    <w:rsid w:val="0062101A"/>
    <w:pPr>
      <w:shd w:val="clear" w:color="auto" w:fill="FFFFFF"/>
      <w:spacing w:line="313" w:lineRule="exact"/>
      <w:jc w:val="right"/>
    </w:pPr>
    <w:rPr>
      <w:rFonts w:ascii="Arial" w:eastAsia="Arial" w:hAnsi="Arial" w:cs="Arial"/>
      <w:b/>
      <w:bCs/>
      <w:sz w:val="22"/>
      <w:lang w:val="ru-RU"/>
    </w:rPr>
  </w:style>
  <w:style w:type="character" w:customStyle="1" w:styleId="TimesNewRoman115pt">
    <w:name w:val="Колонтитул + Times New Roman;11;5 pt"/>
    <w:basedOn w:val="affe"/>
    <w:rsid w:val="0062101A"/>
    <w:rPr>
      <w:rFonts w:ascii="Times New Roman" w:eastAsia="Times New Roman" w:hAnsi="Times New Roman" w:cs="Times New Roman"/>
      <w:b/>
      <w:bCs/>
      <w:color w:val="000000"/>
      <w:spacing w:val="0"/>
      <w:w w:val="100"/>
      <w:position w:val="0"/>
      <w:sz w:val="23"/>
      <w:szCs w:val="23"/>
      <w:shd w:val="clear" w:color="auto" w:fill="FFFFFF"/>
      <w:lang w:val="ru-RU"/>
    </w:rPr>
  </w:style>
  <w:style w:type="paragraph" w:customStyle="1" w:styleId="213">
    <w:name w:val="Стиль Основной текст с отступом 2 + 13 пт"/>
    <w:basedOn w:val="21"/>
    <w:link w:val="2130"/>
    <w:autoRedefine/>
    <w:rsid w:val="00247991"/>
    <w:pPr>
      <w:ind w:firstLine="567"/>
    </w:pPr>
    <w:rPr>
      <w:rFonts w:eastAsia="Calibri"/>
      <w:sz w:val="26"/>
      <w:szCs w:val="26"/>
    </w:rPr>
  </w:style>
  <w:style w:type="character" w:customStyle="1" w:styleId="2130">
    <w:name w:val="Стиль Основной текст с отступом 2 + 13 пт Знак"/>
    <w:basedOn w:val="22"/>
    <w:link w:val="213"/>
    <w:locked/>
    <w:rsid w:val="00247991"/>
    <w:rPr>
      <w:rFonts w:ascii="Times New Roman" w:eastAsia="Calibri" w:hAnsi="Times New Roman" w:cs="Times New Roman"/>
      <w:sz w:val="26"/>
      <w:szCs w:val="26"/>
      <w:lang w:eastAsia="ru-RU"/>
    </w:rPr>
  </w:style>
  <w:style w:type="paragraph" w:styleId="afff0">
    <w:name w:val="Plain Text"/>
    <w:basedOn w:val="a"/>
    <w:link w:val="afff1"/>
    <w:uiPriority w:val="99"/>
    <w:rsid w:val="00247991"/>
    <w:pPr>
      <w:widowControl/>
      <w:jc w:val="left"/>
    </w:pPr>
    <w:rPr>
      <w:rFonts w:ascii="Consolas" w:eastAsia="Times New Roman" w:hAnsi="Consolas" w:cs="Times New Roman"/>
      <w:sz w:val="21"/>
      <w:szCs w:val="21"/>
      <w:lang w:val="ru-RU"/>
    </w:rPr>
  </w:style>
  <w:style w:type="character" w:customStyle="1" w:styleId="afff1">
    <w:name w:val="Обычный текст Знак"/>
    <w:basedOn w:val="a1"/>
    <w:link w:val="afff0"/>
    <w:uiPriority w:val="99"/>
    <w:rsid w:val="00247991"/>
    <w:rPr>
      <w:rFonts w:ascii="Consolas" w:eastAsia="Times New Roman" w:hAnsi="Consolas" w:cs="Times New Roman"/>
      <w:sz w:val="21"/>
      <w:szCs w:val="21"/>
    </w:rPr>
  </w:style>
  <w:style w:type="character" w:customStyle="1" w:styleId="15">
    <w:name w:val="Знак Знак1"/>
    <w:basedOn w:val="a1"/>
    <w:uiPriority w:val="99"/>
    <w:rsid w:val="00247991"/>
    <w:rPr>
      <w:rFonts w:cs="Times New Roman"/>
      <w:sz w:val="24"/>
      <w:szCs w:val="24"/>
      <w:lang w:val="ru-RU" w:eastAsia="ru-RU" w:bidi="ar-SA"/>
    </w:rPr>
  </w:style>
  <w:style w:type="paragraph" w:customStyle="1" w:styleId="xl424">
    <w:name w:val="xl424"/>
    <w:basedOn w:val="a"/>
    <w:uiPriority w:val="99"/>
    <w:rsid w:val="00247991"/>
    <w:pPr>
      <w:widowControl/>
      <w:spacing w:before="100" w:beforeAutospacing="1" w:after="100" w:afterAutospacing="1"/>
      <w:jc w:val="left"/>
    </w:pPr>
    <w:rPr>
      <w:rFonts w:eastAsia="Times New Roman" w:cs="Times New Roman"/>
      <w:sz w:val="16"/>
      <w:szCs w:val="16"/>
      <w:lang w:val="ru-RU" w:eastAsia="ru-RU"/>
    </w:rPr>
  </w:style>
  <w:style w:type="paragraph" w:customStyle="1" w:styleId="xl425">
    <w:name w:val="xl425"/>
    <w:basedOn w:val="a"/>
    <w:uiPriority w:val="99"/>
    <w:rsid w:val="00247991"/>
    <w:pPr>
      <w:widowControl/>
      <w:spacing w:before="100" w:beforeAutospacing="1" w:after="100" w:afterAutospacing="1"/>
      <w:jc w:val="left"/>
    </w:pPr>
    <w:rPr>
      <w:rFonts w:eastAsia="Times New Roman" w:cs="Times New Roman"/>
      <w:szCs w:val="24"/>
      <w:lang w:val="ru-RU" w:eastAsia="ru-RU"/>
    </w:rPr>
  </w:style>
  <w:style w:type="paragraph" w:customStyle="1" w:styleId="xl426">
    <w:name w:val="xl42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27">
    <w:name w:val="xl427"/>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28">
    <w:name w:val="xl428"/>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29">
    <w:name w:val="xl42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0">
    <w:name w:val="xl43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31">
    <w:name w:val="xl43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2">
    <w:name w:val="xl43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3">
    <w:name w:val="xl433"/>
    <w:basedOn w:val="a"/>
    <w:uiPriority w:val="99"/>
    <w:rsid w:val="00247991"/>
    <w:pPr>
      <w:widowControl/>
      <w:pBdr>
        <w:top w:val="single" w:sz="4" w:space="0" w:color="auto"/>
        <w:bottom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4">
    <w:name w:val="xl434"/>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5">
    <w:name w:val="xl435"/>
    <w:basedOn w:val="a"/>
    <w:uiPriority w:val="99"/>
    <w:rsid w:val="00247991"/>
    <w:pPr>
      <w:widowControl/>
      <w:pBdr>
        <w:top w:val="single" w:sz="4" w:space="0" w:color="auto"/>
        <w:bottom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6">
    <w:name w:val="xl436"/>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val="ru-RU" w:eastAsia="ru-RU"/>
    </w:rPr>
  </w:style>
  <w:style w:type="paragraph" w:customStyle="1" w:styleId="xl437">
    <w:name w:val="xl437"/>
    <w:basedOn w:val="a"/>
    <w:uiPriority w:val="99"/>
    <w:rsid w:val="00247991"/>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8">
    <w:name w:val="xl438"/>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39">
    <w:name w:val="xl439"/>
    <w:basedOn w:val="a"/>
    <w:uiPriority w:val="99"/>
    <w:rsid w:val="00247991"/>
    <w:pPr>
      <w:widowControl/>
      <w:pBdr>
        <w:top w:val="single" w:sz="4" w:space="0" w:color="auto"/>
        <w:bottom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40">
    <w:name w:val="xl440"/>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41">
    <w:name w:val="xl441"/>
    <w:basedOn w:val="a"/>
    <w:uiPriority w:val="99"/>
    <w:rsid w:val="00247991"/>
    <w:pPr>
      <w:widowControl/>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2">
    <w:name w:val="xl442"/>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3">
    <w:name w:val="xl443"/>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44">
    <w:name w:val="xl44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16"/>
      <w:szCs w:val="16"/>
      <w:lang w:val="ru-RU" w:eastAsia="ru-RU"/>
    </w:rPr>
  </w:style>
  <w:style w:type="paragraph" w:customStyle="1" w:styleId="xl445">
    <w:name w:val="xl445"/>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46">
    <w:name w:val="xl44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7">
    <w:name w:val="xl447"/>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8">
    <w:name w:val="xl448"/>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 w:val="16"/>
      <w:szCs w:val="16"/>
      <w:lang w:val="ru-RU" w:eastAsia="ru-RU"/>
    </w:rPr>
  </w:style>
  <w:style w:type="paragraph" w:customStyle="1" w:styleId="xl449">
    <w:name w:val="xl44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0">
    <w:name w:val="xl45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1">
    <w:name w:val="xl45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52">
    <w:name w:val="xl452"/>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53">
    <w:name w:val="xl453"/>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54">
    <w:name w:val="xl45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16"/>
      <w:szCs w:val="16"/>
      <w:lang w:val="ru-RU" w:eastAsia="ru-RU"/>
    </w:rPr>
  </w:style>
  <w:style w:type="paragraph" w:customStyle="1" w:styleId="xl455">
    <w:name w:val="xl455"/>
    <w:basedOn w:val="a"/>
    <w:uiPriority w:val="99"/>
    <w:rsid w:val="00247991"/>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6">
    <w:name w:val="xl456"/>
    <w:basedOn w:val="a"/>
    <w:uiPriority w:val="99"/>
    <w:rsid w:val="00247991"/>
    <w:pPr>
      <w:widowControl/>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7">
    <w:name w:val="xl457"/>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58">
    <w:name w:val="xl458"/>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59">
    <w:name w:val="xl459"/>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0">
    <w:name w:val="xl460"/>
    <w:basedOn w:val="a"/>
    <w:uiPriority w:val="99"/>
    <w:rsid w:val="00247991"/>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1">
    <w:name w:val="xl46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2">
    <w:name w:val="xl46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3">
    <w:name w:val="xl463"/>
    <w:basedOn w:val="a"/>
    <w:uiPriority w:val="99"/>
    <w:rsid w:val="0024799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4">
    <w:name w:val="xl464"/>
    <w:basedOn w:val="a"/>
    <w:uiPriority w:val="99"/>
    <w:rsid w:val="00247991"/>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65">
    <w:name w:val="xl465"/>
    <w:basedOn w:val="a"/>
    <w:uiPriority w:val="99"/>
    <w:rsid w:val="00247991"/>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16"/>
      <w:szCs w:val="16"/>
      <w:lang w:val="ru-RU" w:eastAsia="ru-RU"/>
    </w:rPr>
  </w:style>
  <w:style w:type="paragraph" w:customStyle="1" w:styleId="xl466">
    <w:name w:val="xl46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7">
    <w:name w:val="xl467"/>
    <w:basedOn w:val="a"/>
    <w:uiPriority w:val="99"/>
    <w:rsid w:val="00247991"/>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cs="Times New Roman"/>
      <w:b/>
      <w:bCs/>
      <w:sz w:val="16"/>
      <w:szCs w:val="16"/>
      <w:lang w:val="ru-RU" w:eastAsia="ru-RU"/>
    </w:rPr>
  </w:style>
  <w:style w:type="paragraph" w:customStyle="1" w:styleId="xl468">
    <w:name w:val="xl468"/>
    <w:basedOn w:val="a"/>
    <w:uiPriority w:val="99"/>
    <w:rsid w:val="00247991"/>
    <w:pPr>
      <w:widowControl/>
      <w:pBdr>
        <w:left w:val="single" w:sz="4" w:space="0" w:color="auto"/>
        <w:bottom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69">
    <w:name w:val="xl469"/>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b/>
      <w:bCs/>
      <w:sz w:val="16"/>
      <w:szCs w:val="16"/>
      <w:lang w:val="ru-RU" w:eastAsia="ru-RU"/>
    </w:rPr>
  </w:style>
  <w:style w:type="paragraph" w:customStyle="1" w:styleId="xl470">
    <w:name w:val="xl470"/>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16"/>
      <w:szCs w:val="16"/>
      <w:lang w:val="ru-RU" w:eastAsia="ru-RU"/>
    </w:rPr>
  </w:style>
  <w:style w:type="paragraph" w:customStyle="1" w:styleId="xl471">
    <w:name w:val="xl471"/>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2">
    <w:name w:val="xl472"/>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3">
    <w:name w:val="xl473"/>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16"/>
      <w:szCs w:val="16"/>
      <w:lang w:val="ru-RU" w:eastAsia="ru-RU"/>
    </w:rPr>
  </w:style>
  <w:style w:type="paragraph" w:customStyle="1" w:styleId="xl474">
    <w:name w:val="xl474"/>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paragraph" w:customStyle="1" w:styleId="xl475">
    <w:name w:val="xl475"/>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paragraph" w:customStyle="1" w:styleId="xl476">
    <w:name w:val="xl476"/>
    <w:basedOn w:val="a"/>
    <w:uiPriority w:val="99"/>
    <w:rsid w:val="00247991"/>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16"/>
      <w:szCs w:val="16"/>
      <w:lang w:val="ru-RU" w:eastAsia="ru-RU"/>
    </w:rPr>
  </w:style>
  <w:style w:type="character" w:customStyle="1" w:styleId="afff2">
    <w:name w:val="Основной текст_"/>
    <w:basedOn w:val="a1"/>
    <w:link w:val="150"/>
    <w:locked/>
    <w:rsid w:val="00247991"/>
    <w:rPr>
      <w:rFonts w:ascii="Verdana" w:hAnsi="Verdana" w:cs="Verdana"/>
      <w:sz w:val="17"/>
      <w:szCs w:val="17"/>
      <w:shd w:val="clear" w:color="auto" w:fill="FFFFFF"/>
    </w:rPr>
  </w:style>
  <w:style w:type="paragraph" w:customStyle="1" w:styleId="150">
    <w:name w:val="Основной текст15"/>
    <w:basedOn w:val="a"/>
    <w:link w:val="afff2"/>
    <w:rsid w:val="00247991"/>
    <w:pPr>
      <w:shd w:val="clear" w:color="auto" w:fill="FFFFFF"/>
      <w:spacing w:after="180" w:line="264" w:lineRule="exact"/>
      <w:ind w:firstLine="680"/>
      <w:jc w:val="left"/>
    </w:pPr>
    <w:rPr>
      <w:rFonts w:ascii="Verdana" w:hAnsi="Verdana" w:cs="Verdana"/>
      <w:sz w:val="17"/>
      <w:szCs w:val="17"/>
      <w:lang w:val="ru-RU"/>
    </w:rPr>
  </w:style>
  <w:style w:type="character" w:customStyle="1" w:styleId="28">
    <w:name w:val="Основной текст2"/>
    <w:basedOn w:val="afff2"/>
    <w:rsid w:val="00247991"/>
    <w:rPr>
      <w:rFonts w:ascii="Verdana" w:hAnsi="Verdana" w:cs="Verdana"/>
      <w:color w:val="000000"/>
      <w:spacing w:val="0"/>
      <w:w w:val="100"/>
      <w:position w:val="0"/>
      <w:sz w:val="17"/>
      <w:szCs w:val="17"/>
      <w:shd w:val="clear" w:color="auto" w:fill="FFFFFF"/>
      <w:lang w:val="ru-RU"/>
    </w:rPr>
  </w:style>
  <w:style w:type="character" w:customStyle="1" w:styleId="32">
    <w:name w:val="Основной текст3"/>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42">
    <w:name w:val="Основной текст4"/>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52">
    <w:name w:val="Основной текст5"/>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62">
    <w:name w:val="Основной текст6"/>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72">
    <w:name w:val="Основной текст7"/>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82">
    <w:name w:val="Основной текст8"/>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92">
    <w:name w:val="Основной текст9"/>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customStyle="1" w:styleId="100">
    <w:name w:val="Основной текст10"/>
    <w:basedOn w:val="afff2"/>
    <w:uiPriority w:val="99"/>
    <w:rsid w:val="00247991"/>
    <w:rPr>
      <w:rFonts w:ascii="Verdana" w:hAnsi="Verdana" w:cs="Verdana"/>
      <w:color w:val="000000"/>
      <w:spacing w:val="0"/>
      <w:w w:val="100"/>
      <w:position w:val="0"/>
      <w:sz w:val="17"/>
      <w:szCs w:val="17"/>
      <w:shd w:val="clear" w:color="auto" w:fill="FFFFFF"/>
      <w:lang w:val="ru-RU"/>
    </w:rPr>
  </w:style>
  <w:style w:type="character" w:styleId="afff3">
    <w:name w:val="page number"/>
    <w:basedOn w:val="a1"/>
    <w:rsid w:val="00247991"/>
    <w:rPr>
      <w:rFonts w:cs="Times New Roman"/>
    </w:rPr>
  </w:style>
  <w:style w:type="paragraph" w:styleId="afff4">
    <w:name w:val="No Spacing"/>
    <w:basedOn w:val="a"/>
    <w:link w:val="afff5"/>
    <w:uiPriority w:val="1"/>
    <w:qFormat/>
    <w:rsid w:val="00247991"/>
    <w:pPr>
      <w:widowControl/>
      <w:jc w:val="left"/>
    </w:pPr>
    <w:rPr>
      <w:rFonts w:ascii="Calibri" w:eastAsia="Calibri" w:hAnsi="Calibri" w:cs="Times New Roman"/>
      <w:szCs w:val="32"/>
    </w:rPr>
  </w:style>
  <w:style w:type="character" w:styleId="afff6">
    <w:name w:val="Strong"/>
    <w:basedOn w:val="a1"/>
    <w:uiPriority w:val="22"/>
    <w:qFormat/>
    <w:rsid w:val="00247991"/>
    <w:rPr>
      <w:rFonts w:cs="Times New Roman"/>
      <w:b/>
      <w:bCs/>
    </w:rPr>
  </w:style>
  <w:style w:type="character" w:customStyle="1" w:styleId="33">
    <w:name w:val="Основной текст (3)_"/>
    <w:basedOn w:val="a1"/>
    <w:link w:val="34"/>
    <w:rsid w:val="00247991"/>
    <w:rPr>
      <w:rFonts w:ascii="Times New Roman" w:eastAsia="Times New Roman" w:hAnsi="Times New Roman"/>
      <w:sz w:val="25"/>
      <w:szCs w:val="25"/>
      <w:shd w:val="clear" w:color="auto" w:fill="FFFFFF"/>
    </w:rPr>
  </w:style>
  <w:style w:type="paragraph" w:customStyle="1" w:styleId="34">
    <w:name w:val="Основной текст (3)"/>
    <w:basedOn w:val="a"/>
    <w:link w:val="33"/>
    <w:rsid w:val="00247991"/>
    <w:pPr>
      <w:shd w:val="clear" w:color="auto" w:fill="FFFFFF"/>
      <w:spacing w:line="0" w:lineRule="atLeast"/>
      <w:jc w:val="right"/>
    </w:pPr>
    <w:rPr>
      <w:rFonts w:eastAsia="Times New Roman"/>
      <w:sz w:val="25"/>
      <w:szCs w:val="25"/>
      <w:lang w:val="ru-RU"/>
    </w:rPr>
  </w:style>
  <w:style w:type="character" w:customStyle="1" w:styleId="43">
    <w:name w:val="Основной текст (4)_"/>
    <w:basedOn w:val="a1"/>
    <w:link w:val="44"/>
    <w:rsid w:val="00247991"/>
    <w:rPr>
      <w:rFonts w:ascii="Times New Roman" w:eastAsia="Times New Roman" w:hAnsi="Times New Roman"/>
      <w:b/>
      <w:bCs/>
      <w:sz w:val="23"/>
      <w:szCs w:val="23"/>
      <w:shd w:val="clear" w:color="auto" w:fill="FFFFFF"/>
    </w:rPr>
  </w:style>
  <w:style w:type="paragraph" w:customStyle="1" w:styleId="44">
    <w:name w:val="Основной текст (4)"/>
    <w:basedOn w:val="a"/>
    <w:link w:val="43"/>
    <w:rsid w:val="00247991"/>
    <w:pPr>
      <w:shd w:val="clear" w:color="auto" w:fill="FFFFFF"/>
      <w:spacing w:line="446" w:lineRule="exact"/>
      <w:ind w:hanging="620"/>
    </w:pPr>
    <w:rPr>
      <w:rFonts w:eastAsia="Times New Roman"/>
      <w:b/>
      <w:bCs/>
      <w:sz w:val="23"/>
      <w:szCs w:val="23"/>
      <w:lang w:val="ru-RU"/>
    </w:rPr>
  </w:style>
  <w:style w:type="character" w:customStyle="1" w:styleId="afff7">
    <w:name w:val="Подпись к таблице_"/>
    <w:basedOn w:val="a1"/>
    <w:link w:val="afff8"/>
    <w:rsid w:val="00247991"/>
    <w:rPr>
      <w:rFonts w:ascii="Times New Roman" w:eastAsia="Times New Roman" w:hAnsi="Times New Roman"/>
      <w:b/>
      <w:bCs/>
      <w:sz w:val="23"/>
      <w:szCs w:val="23"/>
      <w:shd w:val="clear" w:color="auto" w:fill="FFFFFF"/>
    </w:rPr>
  </w:style>
  <w:style w:type="paragraph" w:customStyle="1" w:styleId="afff8">
    <w:name w:val="Подпись к таблице"/>
    <w:basedOn w:val="a"/>
    <w:link w:val="afff7"/>
    <w:rsid w:val="00247991"/>
    <w:pPr>
      <w:shd w:val="clear" w:color="auto" w:fill="FFFFFF"/>
      <w:spacing w:line="0" w:lineRule="atLeast"/>
      <w:jc w:val="left"/>
    </w:pPr>
    <w:rPr>
      <w:rFonts w:eastAsia="Times New Roman"/>
      <w:b/>
      <w:bCs/>
      <w:sz w:val="23"/>
      <w:szCs w:val="23"/>
      <w:lang w:val="ru-RU"/>
    </w:rPr>
  </w:style>
  <w:style w:type="character" w:customStyle="1" w:styleId="afff9">
    <w:name w:val="Основной текст + Малые прописные"/>
    <w:basedOn w:val="afff2"/>
    <w:rsid w:val="00247991"/>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ru-RU"/>
    </w:rPr>
  </w:style>
  <w:style w:type="character" w:styleId="afffa">
    <w:name w:val="Emphasis"/>
    <w:basedOn w:val="a1"/>
    <w:qFormat/>
    <w:rsid w:val="00247991"/>
    <w:rPr>
      <w:i/>
      <w:iCs/>
    </w:rPr>
  </w:style>
  <w:style w:type="paragraph" w:styleId="afffb">
    <w:name w:val="Body Text Indent"/>
    <w:basedOn w:val="a"/>
    <w:link w:val="afffc"/>
    <w:uiPriority w:val="99"/>
    <w:unhideWhenUsed/>
    <w:rsid w:val="006C6BCE"/>
    <w:pPr>
      <w:spacing w:after="120"/>
      <w:ind w:left="283"/>
    </w:pPr>
  </w:style>
  <w:style w:type="character" w:customStyle="1" w:styleId="afffc">
    <w:name w:val="Отступ основного текста Знак"/>
    <w:basedOn w:val="a1"/>
    <w:link w:val="afffb"/>
    <w:uiPriority w:val="99"/>
    <w:rsid w:val="006C6BCE"/>
    <w:rPr>
      <w:rFonts w:ascii="Times New Roman" w:hAnsi="Times New Roman"/>
      <w:sz w:val="28"/>
      <w:lang w:val="en-US"/>
    </w:rPr>
  </w:style>
  <w:style w:type="paragraph" w:customStyle="1" w:styleId="211">
    <w:name w:val="Основной текст 21"/>
    <w:basedOn w:val="a"/>
    <w:rsid w:val="006C6BCE"/>
    <w:pPr>
      <w:widowControl/>
      <w:spacing w:before="120" w:line="320" w:lineRule="exact"/>
      <w:ind w:firstLine="709"/>
    </w:pPr>
    <w:rPr>
      <w:rFonts w:eastAsia="Times New Roman" w:cs="Times New Roman"/>
      <w:szCs w:val="20"/>
      <w:lang w:val="ru-RU" w:eastAsia="ru-RU"/>
    </w:rPr>
  </w:style>
  <w:style w:type="table" w:styleId="afffd">
    <w:name w:val="Table Professional"/>
    <w:basedOn w:val="a2"/>
    <w:rsid w:val="00CE1A4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9pt">
    <w:name w:val="Основной текст + 9 pt"/>
    <w:aliases w:val="Полужирный1"/>
    <w:uiPriority w:val="99"/>
    <w:rsid w:val="00163770"/>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afff5">
    <w:name w:val="Без интервала Знак"/>
    <w:link w:val="afff4"/>
    <w:uiPriority w:val="1"/>
    <w:rsid w:val="00283320"/>
    <w:rPr>
      <w:rFonts w:ascii="Calibri" w:eastAsia="Calibri" w:hAnsi="Calibri" w:cs="Times New Roman"/>
      <w:sz w:val="24"/>
      <w:szCs w:val="32"/>
      <w:lang w:val="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1"/>
    <w:link w:val="4"/>
    <w:rsid w:val="00FE2204"/>
    <w:rPr>
      <w:rFonts w:ascii="Arial" w:eastAsia="Times New Roman" w:hAnsi="Arial" w:cs="Arial"/>
      <w:kern w:val="28"/>
      <w:sz w:val="24"/>
      <w:szCs w:val="24"/>
    </w:rPr>
  </w:style>
  <w:style w:type="character" w:customStyle="1" w:styleId="60">
    <w:name w:val="Заголовок 6 Знак"/>
    <w:aliases w:val="H6 Знак,Edf Titre 6 Знак"/>
    <w:basedOn w:val="a1"/>
    <w:link w:val="6"/>
    <w:rsid w:val="00FE2204"/>
    <w:rPr>
      <w:rFonts w:ascii="Times New Roman" w:eastAsia="Times New Roman" w:hAnsi="Times New Roman" w:cs="Arial"/>
      <w:i/>
      <w:kern w:val="28"/>
      <w:sz w:val="24"/>
      <w:szCs w:val="26"/>
    </w:rPr>
  </w:style>
  <w:style w:type="character" w:customStyle="1" w:styleId="70">
    <w:name w:val="Заголовок 7 Знак"/>
    <w:aliases w:val="H7 Знак"/>
    <w:basedOn w:val="a1"/>
    <w:link w:val="7"/>
    <w:rsid w:val="00FE2204"/>
    <w:rPr>
      <w:rFonts w:ascii="Times New Roman" w:eastAsia="Times New Roman" w:hAnsi="Times New Roman" w:cs="Arial"/>
      <w:i/>
      <w:kern w:val="28"/>
      <w:sz w:val="24"/>
      <w:szCs w:val="26"/>
    </w:rPr>
  </w:style>
  <w:style w:type="character" w:customStyle="1" w:styleId="80">
    <w:name w:val="Заголовок 8 Знак"/>
    <w:aliases w:val="H8 Знак"/>
    <w:basedOn w:val="a1"/>
    <w:link w:val="8"/>
    <w:rsid w:val="00FE2204"/>
    <w:rPr>
      <w:rFonts w:ascii="Times New Roman" w:eastAsia="Times New Roman" w:hAnsi="Times New Roman" w:cs="Arial"/>
      <w:iCs/>
      <w:kern w:val="28"/>
      <w:sz w:val="24"/>
      <w:szCs w:val="26"/>
    </w:rPr>
  </w:style>
  <w:style w:type="character" w:customStyle="1" w:styleId="90">
    <w:name w:val="Заголовок 9 Знак"/>
    <w:aliases w:val="H9 Знак"/>
    <w:basedOn w:val="a1"/>
    <w:link w:val="9"/>
    <w:rsid w:val="00FE2204"/>
    <w:rPr>
      <w:rFonts w:ascii="Times New Roman" w:eastAsia="Times New Roman" w:hAnsi="Times New Roman" w:cs="Arial"/>
      <w:iCs/>
      <w:kern w:val="28"/>
      <w:sz w:val="24"/>
    </w:rPr>
  </w:style>
  <w:style w:type="paragraph" w:customStyle="1" w:styleId="Iniiaiieoaeno21">
    <w:name w:val="Iniiaiie oaeno 21"/>
    <w:basedOn w:val="a"/>
    <w:uiPriority w:val="99"/>
    <w:rsid w:val="00FE2204"/>
    <w:pPr>
      <w:widowControl/>
      <w:jc w:val="left"/>
    </w:pPr>
    <w:rPr>
      <w:rFonts w:eastAsia="Times New Roman" w:cs="Times New Roman"/>
      <w:szCs w:val="24"/>
      <w:lang w:val="ru-RU" w:eastAsia="ru-RU"/>
    </w:rPr>
  </w:style>
  <w:style w:type="character" w:customStyle="1" w:styleId="apple-converted-space">
    <w:name w:val="apple-converted-space"/>
    <w:basedOn w:val="a1"/>
    <w:rsid w:val="00FE2204"/>
  </w:style>
  <w:style w:type="character" w:customStyle="1" w:styleId="ArialNarrow">
    <w:name w:val="Основной текст + Arial Narrow"/>
    <w:aliases w:val="11,5 pt65"/>
    <w:uiPriority w:val="99"/>
    <w:rsid w:val="00FE2204"/>
    <w:rPr>
      <w:rFonts w:ascii="Arial Narrow" w:hAnsi="Arial Narrow" w:cs="Arial Narrow"/>
      <w:color w:val="000000"/>
      <w:spacing w:val="0"/>
      <w:w w:val="100"/>
      <w:position w:val="0"/>
      <w:sz w:val="23"/>
      <w:szCs w:val="23"/>
      <w:shd w:val="clear" w:color="auto" w:fill="FFFFFF"/>
      <w:lang w:val="ru-RU"/>
    </w:rPr>
  </w:style>
  <w:style w:type="character" w:styleId="afffe">
    <w:name w:val="FollowedHyperlink"/>
    <w:basedOn w:val="a1"/>
    <w:uiPriority w:val="99"/>
    <w:semiHidden/>
    <w:unhideWhenUsed/>
    <w:rsid w:val="00FE2204"/>
    <w:rPr>
      <w:color w:val="800080"/>
      <w:u w:val="single"/>
    </w:rPr>
  </w:style>
  <w:style w:type="paragraph" w:customStyle="1" w:styleId="xl63">
    <w:name w:val="xl63"/>
    <w:basedOn w:val="a"/>
    <w:rsid w:val="00FE220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val="ru-RU" w:eastAsia="ru-RU"/>
    </w:rPr>
  </w:style>
  <w:style w:type="paragraph" w:customStyle="1" w:styleId="xl64">
    <w:name w:val="xl64"/>
    <w:basedOn w:val="a"/>
    <w:rsid w:val="00FE220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val="ru-RU" w:eastAsia="ru-RU"/>
    </w:rPr>
  </w:style>
  <w:style w:type="paragraph" w:customStyle="1" w:styleId="xl65">
    <w:name w:val="xl65"/>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xl66">
    <w:name w:val="xl66"/>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xl67">
    <w:name w:val="xl67"/>
    <w:basedOn w:val="a"/>
    <w:rsid w:val="00FE22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s="Times New Roman"/>
      <w:color w:val="000000"/>
      <w:sz w:val="20"/>
      <w:szCs w:val="20"/>
      <w:lang w:val="ru-RU" w:eastAsia="ru-RU"/>
    </w:rPr>
  </w:style>
  <w:style w:type="paragraph" w:customStyle="1" w:styleId="212">
    <w:name w:val="Заголовок 21"/>
    <w:basedOn w:val="a"/>
    <w:next w:val="a"/>
    <w:uiPriority w:val="9"/>
    <w:unhideWhenUsed/>
    <w:qFormat/>
    <w:rsid w:val="00FE2204"/>
    <w:pPr>
      <w:keepNext/>
      <w:keepLines/>
      <w:spacing w:before="200"/>
      <w:jc w:val="left"/>
      <w:outlineLvl w:val="1"/>
    </w:pPr>
    <w:rPr>
      <w:rFonts w:ascii="Calibri" w:eastAsia="MS Gothic" w:hAnsi="Calibri" w:cs="Times New Roman"/>
      <w:b/>
      <w:bCs/>
      <w:color w:val="4F81BD"/>
      <w:sz w:val="26"/>
      <w:szCs w:val="26"/>
    </w:rPr>
  </w:style>
  <w:style w:type="paragraph" w:customStyle="1" w:styleId="310">
    <w:name w:val="Заголовок 31"/>
    <w:basedOn w:val="a"/>
    <w:next w:val="a"/>
    <w:uiPriority w:val="9"/>
    <w:unhideWhenUsed/>
    <w:qFormat/>
    <w:rsid w:val="00FE2204"/>
    <w:pPr>
      <w:keepNext/>
      <w:keepLines/>
      <w:spacing w:before="200"/>
      <w:jc w:val="left"/>
      <w:outlineLvl w:val="2"/>
    </w:pPr>
    <w:rPr>
      <w:rFonts w:ascii="Calibri" w:eastAsia="MS Gothic" w:hAnsi="Calibri" w:cs="Times New Roman"/>
      <w:b/>
      <w:bCs/>
      <w:color w:val="4F81BD"/>
      <w:sz w:val="22"/>
    </w:rPr>
  </w:style>
  <w:style w:type="numbering" w:customStyle="1" w:styleId="17">
    <w:name w:val="Нет списка1"/>
    <w:next w:val="a3"/>
    <w:uiPriority w:val="99"/>
    <w:semiHidden/>
    <w:unhideWhenUsed/>
    <w:rsid w:val="00FE2204"/>
  </w:style>
  <w:style w:type="table" w:customStyle="1" w:styleId="18">
    <w:name w:val="Сетка таблицы1"/>
    <w:basedOn w:val="a2"/>
    <w:next w:val="a4"/>
    <w:uiPriority w:val="59"/>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FE2204"/>
    <w:rPr>
      <w:rFonts w:ascii="Times New Roman" w:hAnsi="Times New Roman" w:cs="Times New Roman" w:hint="default"/>
      <w:i/>
      <w:iCs/>
      <w:sz w:val="16"/>
      <w:szCs w:val="16"/>
    </w:rPr>
  </w:style>
  <w:style w:type="paragraph" w:customStyle="1" w:styleId="19">
    <w:name w:val="Заголовок оглавления1"/>
    <w:basedOn w:val="1"/>
    <w:next w:val="a"/>
    <w:uiPriority w:val="39"/>
    <w:unhideWhenUsed/>
    <w:qFormat/>
    <w:rsid w:val="00FE2204"/>
    <w:pPr>
      <w:widowControl/>
      <w:spacing w:line="276" w:lineRule="auto"/>
      <w:jc w:val="left"/>
      <w:outlineLvl w:val="9"/>
    </w:pPr>
    <w:rPr>
      <w:rFonts w:ascii="Calibri" w:eastAsia="MS Gothic" w:hAnsi="Calibri" w:cs="Times New Roman"/>
      <w:color w:val="365F91"/>
      <w:sz w:val="28"/>
      <w:lang w:val="ru-RU" w:eastAsia="ru-RU"/>
    </w:rPr>
  </w:style>
  <w:style w:type="paragraph" w:customStyle="1" w:styleId="410">
    <w:name w:val="Оглавление 41"/>
    <w:basedOn w:val="a"/>
    <w:next w:val="a"/>
    <w:autoRedefine/>
    <w:uiPriority w:val="39"/>
    <w:unhideWhenUsed/>
    <w:rsid w:val="00FE2204"/>
    <w:pPr>
      <w:widowControl/>
      <w:spacing w:after="100" w:line="276" w:lineRule="auto"/>
      <w:ind w:left="660"/>
      <w:jc w:val="left"/>
    </w:pPr>
    <w:rPr>
      <w:rFonts w:asciiTheme="minorHAnsi" w:eastAsia="MS Mincho" w:hAnsiTheme="minorHAnsi"/>
      <w:sz w:val="22"/>
      <w:lang w:val="ru-RU" w:eastAsia="ru-RU"/>
    </w:rPr>
  </w:style>
  <w:style w:type="paragraph" w:customStyle="1" w:styleId="510">
    <w:name w:val="Оглавление 51"/>
    <w:basedOn w:val="a"/>
    <w:next w:val="a"/>
    <w:autoRedefine/>
    <w:uiPriority w:val="39"/>
    <w:unhideWhenUsed/>
    <w:rsid w:val="00FE2204"/>
    <w:pPr>
      <w:widowControl/>
      <w:spacing w:after="100" w:line="276" w:lineRule="auto"/>
      <w:ind w:left="880"/>
      <w:jc w:val="left"/>
    </w:pPr>
    <w:rPr>
      <w:rFonts w:asciiTheme="minorHAnsi" w:eastAsia="MS Mincho" w:hAnsiTheme="minorHAnsi"/>
      <w:sz w:val="22"/>
      <w:lang w:val="ru-RU" w:eastAsia="ru-RU"/>
    </w:rPr>
  </w:style>
  <w:style w:type="paragraph" w:customStyle="1" w:styleId="610">
    <w:name w:val="Оглавление 61"/>
    <w:basedOn w:val="a"/>
    <w:next w:val="a"/>
    <w:autoRedefine/>
    <w:uiPriority w:val="39"/>
    <w:unhideWhenUsed/>
    <w:rsid w:val="00FE2204"/>
    <w:pPr>
      <w:widowControl/>
      <w:spacing w:after="100" w:line="276" w:lineRule="auto"/>
      <w:ind w:left="1100"/>
      <w:jc w:val="left"/>
    </w:pPr>
    <w:rPr>
      <w:rFonts w:asciiTheme="minorHAnsi" w:eastAsia="MS Mincho" w:hAnsiTheme="minorHAnsi"/>
      <w:sz w:val="22"/>
      <w:lang w:val="ru-RU" w:eastAsia="ru-RU"/>
    </w:rPr>
  </w:style>
  <w:style w:type="paragraph" w:customStyle="1" w:styleId="710">
    <w:name w:val="Оглавление 71"/>
    <w:basedOn w:val="a"/>
    <w:next w:val="a"/>
    <w:autoRedefine/>
    <w:uiPriority w:val="39"/>
    <w:unhideWhenUsed/>
    <w:rsid w:val="00FE2204"/>
    <w:pPr>
      <w:widowControl/>
      <w:spacing w:after="100" w:line="276" w:lineRule="auto"/>
      <w:ind w:left="1320"/>
      <w:jc w:val="left"/>
    </w:pPr>
    <w:rPr>
      <w:rFonts w:asciiTheme="minorHAnsi" w:eastAsia="MS Mincho" w:hAnsiTheme="minorHAnsi"/>
      <w:sz w:val="22"/>
      <w:lang w:val="ru-RU" w:eastAsia="ru-RU"/>
    </w:rPr>
  </w:style>
  <w:style w:type="paragraph" w:customStyle="1" w:styleId="810">
    <w:name w:val="Оглавление 81"/>
    <w:basedOn w:val="a"/>
    <w:next w:val="a"/>
    <w:autoRedefine/>
    <w:uiPriority w:val="39"/>
    <w:unhideWhenUsed/>
    <w:rsid w:val="00FE2204"/>
    <w:pPr>
      <w:widowControl/>
      <w:spacing w:after="100" w:line="276" w:lineRule="auto"/>
      <w:ind w:left="1540"/>
      <w:jc w:val="left"/>
    </w:pPr>
    <w:rPr>
      <w:rFonts w:asciiTheme="minorHAnsi" w:eastAsia="MS Mincho" w:hAnsiTheme="minorHAnsi"/>
      <w:sz w:val="22"/>
      <w:lang w:val="ru-RU" w:eastAsia="ru-RU"/>
    </w:rPr>
  </w:style>
  <w:style w:type="paragraph" w:customStyle="1" w:styleId="910">
    <w:name w:val="Оглавление 91"/>
    <w:basedOn w:val="a"/>
    <w:next w:val="a"/>
    <w:autoRedefine/>
    <w:uiPriority w:val="39"/>
    <w:unhideWhenUsed/>
    <w:rsid w:val="00FE2204"/>
    <w:pPr>
      <w:widowControl/>
      <w:spacing w:after="100" w:line="276" w:lineRule="auto"/>
      <w:ind w:left="1760"/>
      <w:jc w:val="left"/>
    </w:pPr>
    <w:rPr>
      <w:rFonts w:asciiTheme="minorHAnsi" w:eastAsia="MS Mincho" w:hAnsiTheme="minorHAnsi"/>
      <w:sz w:val="22"/>
      <w:lang w:val="ru-RU" w:eastAsia="ru-RU"/>
    </w:rPr>
  </w:style>
  <w:style w:type="character" w:styleId="affff">
    <w:name w:val="Placeholder Text"/>
    <w:basedOn w:val="a1"/>
    <w:uiPriority w:val="99"/>
    <w:semiHidden/>
    <w:rsid w:val="00FE2204"/>
    <w:rPr>
      <w:color w:val="808080"/>
    </w:rPr>
  </w:style>
  <w:style w:type="character" w:customStyle="1" w:styleId="311">
    <w:name w:val="Заголовок 3 Знак1"/>
    <w:basedOn w:val="a1"/>
    <w:uiPriority w:val="9"/>
    <w:semiHidden/>
    <w:rsid w:val="00FE2204"/>
    <w:rPr>
      <w:rFonts w:asciiTheme="majorHAnsi" w:eastAsiaTheme="majorEastAsia" w:hAnsiTheme="majorHAnsi" w:cstheme="majorBidi"/>
      <w:color w:val="243F60" w:themeColor="accent1" w:themeShade="7F"/>
      <w:sz w:val="24"/>
      <w:szCs w:val="24"/>
    </w:rPr>
  </w:style>
  <w:style w:type="table" w:customStyle="1" w:styleId="29">
    <w:name w:val="Сетка таблицы2"/>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2"/>
    <w:next w:val="a4"/>
    <w:rsid w:val="00FE220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0">
    <w:name w:val="Основной текст + 11"/>
    <w:aliases w:val="5 pt"/>
    <w:uiPriority w:val="99"/>
    <w:rsid w:val="00FE2204"/>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3">
    <w:name w:val="Заголовок №9"/>
    <w:uiPriority w:val="99"/>
    <w:rsid w:val="00FE2204"/>
    <w:rPr>
      <w:rFonts w:ascii="Times New Roman" w:hAnsi="Times New Roman" w:cs="Times New Roman"/>
      <w:i/>
      <w:iCs/>
      <w:color w:val="000000"/>
      <w:spacing w:val="0"/>
      <w:w w:val="100"/>
      <w:position w:val="0"/>
      <w:sz w:val="21"/>
      <w:szCs w:val="21"/>
      <w:u w:val="single"/>
      <w:lang w:val="ru-RU"/>
    </w:rPr>
  </w:style>
  <w:style w:type="character" w:customStyle="1" w:styleId="94">
    <w:name w:val="Заголовок №9 + Не курсив"/>
    <w:uiPriority w:val="99"/>
    <w:rsid w:val="00FE2204"/>
    <w:rPr>
      <w:rFonts w:ascii="Times New Roman" w:hAnsi="Times New Roman" w:cs="Times New Roman"/>
      <w:i/>
      <w:iCs/>
      <w:color w:val="000000"/>
      <w:spacing w:val="0"/>
      <w:w w:val="100"/>
      <w:position w:val="0"/>
      <w:sz w:val="21"/>
      <w:szCs w:val="21"/>
      <w:u w:val="single"/>
      <w:lang w:val="ru-RU"/>
    </w:rPr>
  </w:style>
  <w:style w:type="character" w:customStyle="1" w:styleId="95">
    <w:name w:val="Основной текст + 9"/>
    <w:aliases w:val="5 pt2"/>
    <w:uiPriority w:val="99"/>
    <w:rsid w:val="00FE2204"/>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3">
    <w:name w:val="Основной текст + 8"/>
    <w:aliases w:val="5 pt1"/>
    <w:uiPriority w:val="99"/>
    <w:rsid w:val="00FE2204"/>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FE2204"/>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basedOn w:val="a1"/>
    <w:rsid w:val="00FE2204"/>
  </w:style>
  <w:style w:type="character" w:customStyle="1" w:styleId="mail-message-map-nobreak">
    <w:name w:val="mail-message-map-nobreak"/>
    <w:basedOn w:val="a1"/>
    <w:rsid w:val="00FE2204"/>
  </w:style>
  <w:style w:type="paragraph" w:customStyle="1" w:styleId="1a">
    <w:name w:val="Без интервала1"/>
    <w:basedOn w:val="a"/>
    <w:link w:val="NoSpacingChar"/>
    <w:rsid w:val="00FE2204"/>
    <w:pPr>
      <w:widowControl/>
      <w:jc w:val="left"/>
    </w:pPr>
    <w:rPr>
      <w:rFonts w:ascii="Calibri" w:eastAsia="Times New Roman" w:hAnsi="Calibri" w:cs="Times New Roman"/>
      <w:szCs w:val="32"/>
    </w:rPr>
  </w:style>
  <w:style w:type="character" w:customStyle="1" w:styleId="NoSpacingChar">
    <w:name w:val="No Spacing Char"/>
    <w:link w:val="1a"/>
    <w:locked/>
    <w:rsid w:val="00FE2204"/>
    <w:rPr>
      <w:rFonts w:ascii="Calibri" w:eastAsia="Times New Roman" w:hAnsi="Calibri" w:cs="Times New Roman"/>
      <w:sz w:val="24"/>
      <w:szCs w:val="32"/>
      <w:lang w:val="en-US"/>
    </w:rPr>
  </w:style>
  <w:style w:type="paragraph" w:customStyle="1" w:styleId="1b">
    <w:name w:val="Абзац списка1"/>
    <w:basedOn w:val="a"/>
    <w:rsid w:val="00FE2204"/>
    <w:pPr>
      <w:widowControl/>
      <w:spacing w:after="200" w:line="276" w:lineRule="auto"/>
      <w:ind w:left="720"/>
      <w:contextualSpacing/>
      <w:jc w:val="left"/>
    </w:pPr>
    <w:rPr>
      <w:rFonts w:ascii="Calibri" w:eastAsia="Times New Roman" w:hAnsi="Calibri" w:cs="Times New Roman"/>
      <w:sz w:val="22"/>
      <w:lang w:val="ru-RU"/>
    </w:rPr>
  </w:style>
  <w:style w:type="paragraph" w:customStyle="1" w:styleId="affff0">
    <w:name w:val="Текст диплома"/>
    <w:basedOn w:val="a"/>
    <w:rsid w:val="00FE2204"/>
    <w:pPr>
      <w:widowControl/>
      <w:spacing w:line="360" w:lineRule="auto"/>
      <w:ind w:firstLine="709"/>
    </w:pPr>
    <w:rPr>
      <w:rFonts w:eastAsia="Times New Roman" w:cs="Times New Roman"/>
      <w:szCs w:val="24"/>
      <w:lang w:val="ru-RU" w:eastAsia="ru-RU"/>
    </w:rPr>
  </w:style>
  <w:style w:type="paragraph" w:customStyle="1" w:styleId="7F164CA3BF9C4373845ECB452A5D9922">
    <w:name w:val="7F164CA3BF9C4373845ECB452A5D9922"/>
    <w:rsid w:val="00FE2204"/>
    <w:rPr>
      <w:rFonts w:eastAsiaTheme="minorEastAsia"/>
      <w:lang w:eastAsia="ru-RU"/>
    </w:rPr>
  </w:style>
  <w:style w:type="paragraph" w:customStyle="1" w:styleId="affff1">
    <w:name w:val="обычный"/>
    <w:basedOn w:val="a"/>
    <w:link w:val="affff2"/>
    <w:qFormat/>
    <w:rsid w:val="00FE2204"/>
    <w:pPr>
      <w:widowControl/>
      <w:spacing w:before="120"/>
      <w:ind w:firstLine="709"/>
    </w:pPr>
    <w:rPr>
      <w:rFonts w:ascii="Arial" w:hAnsi="Arial" w:cs="Arial"/>
      <w:szCs w:val="24"/>
      <w:lang w:val="ru-RU"/>
    </w:rPr>
  </w:style>
  <w:style w:type="character" w:customStyle="1" w:styleId="affff2">
    <w:name w:val="обычный Знак"/>
    <w:link w:val="affff1"/>
    <w:locked/>
    <w:rsid w:val="00FE2204"/>
    <w:rPr>
      <w:rFonts w:ascii="Arial" w:hAnsi="Arial" w:cs="Arial"/>
      <w:sz w:val="24"/>
      <w:szCs w:val="24"/>
    </w:rPr>
  </w:style>
  <w:style w:type="paragraph" w:styleId="affff3">
    <w:name w:val="endnote text"/>
    <w:basedOn w:val="a"/>
    <w:link w:val="affff4"/>
    <w:uiPriority w:val="99"/>
    <w:semiHidden/>
    <w:unhideWhenUsed/>
    <w:rsid w:val="00FE2204"/>
    <w:pPr>
      <w:jc w:val="left"/>
    </w:pPr>
    <w:rPr>
      <w:rFonts w:asciiTheme="minorHAnsi" w:hAnsiTheme="minorHAnsi"/>
      <w:sz w:val="20"/>
      <w:szCs w:val="20"/>
    </w:rPr>
  </w:style>
  <w:style w:type="character" w:customStyle="1" w:styleId="affff4">
    <w:name w:val="Текст концевой сноски Знак"/>
    <w:basedOn w:val="a1"/>
    <w:link w:val="affff3"/>
    <w:uiPriority w:val="99"/>
    <w:semiHidden/>
    <w:rsid w:val="00FE2204"/>
    <w:rPr>
      <w:sz w:val="20"/>
      <w:szCs w:val="20"/>
      <w:lang w:val="en-US"/>
    </w:rPr>
  </w:style>
  <w:style w:type="character" w:styleId="affff5">
    <w:name w:val="endnote reference"/>
    <w:basedOn w:val="a1"/>
    <w:uiPriority w:val="99"/>
    <w:semiHidden/>
    <w:unhideWhenUsed/>
    <w:rsid w:val="00FE2204"/>
    <w:rPr>
      <w:vertAlign w:val="superscript"/>
    </w:rPr>
  </w:style>
  <w:style w:type="paragraph" w:styleId="affff6">
    <w:name w:val="Document Map"/>
    <w:basedOn w:val="a"/>
    <w:link w:val="affff7"/>
    <w:uiPriority w:val="99"/>
    <w:semiHidden/>
    <w:unhideWhenUsed/>
    <w:rsid w:val="00FE2204"/>
    <w:pPr>
      <w:jc w:val="left"/>
    </w:pPr>
    <w:rPr>
      <w:rFonts w:ascii="Helvetica" w:hAnsi="Helvetica"/>
      <w:szCs w:val="24"/>
    </w:rPr>
  </w:style>
  <w:style w:type="character" w:customStyle="1" w:styleId="affff7">
    <w:name w:val="Схема документа Знак"/>
    <w:basedOn w:val="a1"/>
    <w:link w:val="affff6"/>
    <w:uiPriority w:val="99"/>
    <w:semiHidden/>
    <w:rsid w:val="00FE2204"/>
    <w:rPr>
      <w:rFonts w:ascii="Helvetica" w:hAnsi="Helvetica"/>
      <w:sz w:val="24"/>
      <w:szCs w:val="24"/>
      <w:lang w:val="en-US"/>
    </w:rPr>
  </w:style>
  <w:style w:type="paragraph" w:styleId="affff8">
    <w:name w:val="Revision"/>
    <w:hidden/>
    <w:uiPriority w:val="99"/>
    <w:semiHidden/>
    <w:rsid w:val="00FE2204"/>
    <w:pPr>
      <w:spacing w:after="0" w:line="240" w:lineRule="auto"/>
    </w:pPr>
    <w:rPr>
      <w:lang w:val="en-US"/>
    </w:rPr>
  </w:style>
  <w:style w:type="character" w:customStyle="1" w:styleId="1c">
    <w:name w:val="Основной текст с отступом Знак1"/>
    <w:basedOn w:val="a1"/>
    <w:uiPriority w:val="99"/>
    <w:semiHidden/>
    <w:rsid w:val="00CD0C6D"/>
    <w:rPr>
      <w:rFonts w:eastAsiaTheme="minorHAnsi"/>
      <w:sz w:val="22"/>
      <w:szCs w:val="22"/>
      <w:lang w:val="en-US" w:eastAsia="en-US"/>
    </w:rPr>
  </w:style>
  <w:style w:type="character" w:customStyle="1" w:styleId="1d">
    <w:name w:val="Тема примечания Знак1"/>
    <w:basedOn w:val="af9"/>
    <w:uiPriority w:val="99"/>
    <w:semiHidden/>
    <w:rsid w:val="00CD0C6D"/>
    <w:rPr>
      <w:rFonts w:ascii="Times New Roman" w:eastAsiaTheme="minorHAnsi" w:hAnsi="Times New Roman"/>
      <w:b/>
      <w:bCs/>
      <w:sz w:val="20"/>
      <w:szCs w:val="20"/>
      <w:lang w:val="en-US" w:eastAsia="en-US"/>
    </w:rPr>
  </w:style>
  <w:style w:type="character" w:customStyle="1" w:styleId="grame">
    <w:name w:val="grame"/>
    <w:basedOn w:val="a1"/>
    <w:rsid w:val="00CD0C6D"/>
  </w:style>
  <w:style w:type="character" w:customStyle="1" w:styleId="spelle">
    <w:name w:val="spelle"/>
    <w:basedOn w:val="a1"/>
    <w:rsid w:val="00CD0C6D"/>
  </w:style>
  <w:style w:type="paragraph" w:styleId="36">
    <w:name w:val="Body Text Indent 3"/>
    <w:basedOn w:val="a"/>
    <w:link w:val="37"/>
    <w:uiPriority w:val="99"/>
    <w:unhideWhenUsed/>
    <w:rsid w:val="00CD0C6D"/>
    <w:pPr>
      <w:spacing w:after="120"/>
      <w:ind w:left="283"/>
      <w:jc w:val="left"/>
    </w:pPr>
    <w:rPr>
      <w:rFonts w:asciiTheme="minorHAnsi" w:hAnsiTheme="minorHAnsi"/>
      <w:sz w:val="16"/>
      <w:szCs w:val="16"/>
    </w:rPr>
  </w:style>
  <w:style w:type="character" w:customStyle="1" w:styleId="37">
    <w:name w:val="Основной текст с отступом 3 Знак"/>
    <w:basedOn w:val="a1"/>
    <w:link w:val="36"/>
    <w:uiPriority w:val="99"/>
    <w:rsid w:val="00CD0C6D"/>
    <w:rPr>
      <w:sz w:val="16"/>
      <w:szCs w:val="16"/>
      <w:lang w:val="en-US"/>
    </w:rPr>
  </w:style>
  <w:style w:type="paragraph" w:customStyle="1" w:styleId="1e">
    <w:name w:val="Знак Знак Знак1 Знак Знак Знак Знак"/>
    <w:basedOn w:val="a"/>
    <w:rsid w:val="00CD0C6D"/>
    <w:pPr>
      <w:widowControl/>
      <w:spacing w:before="100" w:beforeAutospacing="1" w:after="100" w:afterAutospacing="1"/>
      <w:jc w:val="left"/>
    </w:pPr>
    <w:rPr>
      <w:rFonts w:ascii="Tahoma" w:eastAsia="Times New Roman" w:hAnsi="Tahoma" w:cs="Times New Roman"/>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648772">
      <w:bodyDiv w:val="1"/>
      <w:marLeft w:val="0"/>
      <w:marRight w:val="0"/>
      <w:marTop w:val="0"/>
      <w:marBottom w:val="0"/>
      <w:divBdr>
        <w:top w:val="none" w:sz="0" w:space="0" w:color="auto"/>
        <w:left w:val="none" w:sz="0" w:space="0" w:color="auto"/>
        <w:bottom w:val="none" w:sz="0" w:space="0" w:color="auto"/>
        <w:right w:val="none" w:sz="0" w:space="0" w:color="auto"/>
      </w:divBdr>
    </w:div>
    <w:div w:id="163783880">
      <w:bodyDiv w:val="1"/>
      <w:marLeft w:val="0"/>
      <w:marRight w:val="0"/>
      <w:marTop w:val="0"/>
      <w:marBottom w:val="0"/>
      <w:divBdr>
        <w:top w:val="none" w:sz="0" w:space="0" w:color="auto"/>
        <w:left w:val="none" w:sz="0" w:space="0" w:color="auto"/>
        <w:bottom w:val="none" w:sz="0" w:space="0" w:color="auto"/>
        <w:right w:val="none" w:sz="0" w:space="0" w:color="auto"/>
      </w:divBdr>
    </w:div>
    <w:div w:id="254830479">
      <w:bodyDiv w:val="1"/>
      <w:marLeft w:val="0"/>
      <w:marRight w:val="0"/>
      <w:marTop w:val="0"/>
      <w:marBottom w:val="0"/>
      <w:divBdr>
        <w:top w:val="none" w:sz="0" w:space="0" w:color="auto"/>
        <w:left w:val="none" w:sz="0" w:space="0" w:color="auto"/>
        <w:bottom w:val="none" w:sz="0" w:space="0" w:color="auto"/>
        <w:right w:val="none" w:sz="0" w:space="0" w:color="auto"/>
      </w:divBdr>
    </w:div>
    <w:div w:id="399641147">
      <w:bodyDiv w:val="1"/>
      <w:marLeft w:val="0"/>
      <w:marRight w:val="0"/>
      <w:marTop w:val="0"/>
      <w:marBottom w:val="0"/>
      <w:divBdr>
        <w:top w:val="none" w:sz="0" w:space="0" w:color="auto"/>
        <w:left w:val="none" w:sz="0" w:space="0" w:color="auto"/>
        <w:bottom w:val="none" w:sz="0" w:space="0" w:color="auto"/>
        <w:right w:val="none" w:sz="0" w:space="0" w:color="auto"/>
      </w:divBdr>
    </w:div>
    <w:div w:id="496507292">
      <w:bodyDiv w:val="1"/>
      <w:marLeft w:val="0"/>
      <w:marRight w:val="0"/>
      <w:marTop w:val="0"/>
      <w:marBottom w:val="0"/>
      <w:divBdr>
        <w:top w:val="none" w:sz="0" w:space="0" w:color="auto"/>
        <w:left w:val="none" w:sz="0" w:space="0" w:color="auto"/>
        <w:bottom w:val="none" w:sz="0" w:space="0" w:color="auto"/>
        <w:right w:val="none" w:sz="0" w:space="0" w:color="auto"/>
      </w:divBdr>
    </w:div>
    <w:div w:id="588779901">
      <w:bodyDiv w:val="1"/>
      <w:marLeft w:val="0"/>
      <w:marRight w:val="0"/>
      <w:marTop w:val="0"/>
      <w:marBottom w:val="0"/>
      <w:divBdr>
        <w:top w:val="none" w:sz="0" w:space="0" w:color="auto"/>
        <w:left w:val="none" w:sz="0" w:space="0" w:color="auto"/>
        <w:bottom w:val="none" w:sz="0" w:space="0" w:color="auto"/>
        <w:right w:val="none" w:sz="0" w:space="0" w:color="auto"/>
      </w:divBdr>
    </w:div>
    <w:div w:id="696781161">
      <w:bodyDiv w:val="1"/>
      <w:marLeft w:val="0"/>
      <w:marRight w:val="0"/>
      <w:marTop w:val="0"/>
      <w:marBottom w:val="0"/>
      <w:divBdr>
        <w:top w:val="none" w:sz="0" w:space="0" w:color="auto"/>
        <w:left w:val="none" w:sz="0" w:space="0" w:color="auto"/>
        <w:bottom w:val="none" w:sz="0" w:space="0" w:color="auto"/>
        <w:right w:val="none" w:sz="0" w:space="0" w:color="auto"/>
      </w:divBdr>
    </w:div>
    <w:div w:id="713192448">
      <w:bodyDiv w:val="1"/>
      <w:marLeft w:val="0"/>
      <w:marRight w:val="0"/>
      <w:marTop w:val="0"/>
      <w:marBottom w:val="0"/>
      <w:divBdr>
        <w:top w:val="none" w:sz="0" w:space="0" w:color="auto"/>
        <w:left w:val="none" w:sz="0" w:space="0" w:color="auto"/>
        <w:bottom w:val="none" w:sz="0" w:space="0" w:color="auto"/>
        <w:right w:val="none" w:sz="0" w:space="0" w:color="auto"/>
      </w:divBdr>
    </w:div>
    <w:div w:id="755828853">
      <w:bodyDiv w:val="1"/>
      <w:marLeft w:val="0"/>
      <w:marRight w:val="0"/>
      <w:marTop w:val="0"/>
      <w:marBottom w:val="0"/>
      <w:divBdr>
        <w:top w:val="none" w:sz="0" w:space="0" w:color="auto"/>
        <w:left w:val="none" w:sz="0" w:space="0" w:color="auto"/>
        <w:bottom w:val="none" w:sz="0" w:space="0" w:color="auto"/>
        <w:right w:val="none" w:sz="0" w:space="0" w:color="auto"/>
      </w:divBdr>
    </w:div>
    <w:div w:id="788478897">
      <w:bodyDiv w:val="1"/>
      <w:marLeft w:val="0"/>
      <w:marRight w:val="0"/>
      <w:marTop w:val="0"/>
      <w:marBottom w:val="0"/>
      <w:divBdr>
        <w:top w:val="none" w:sz="0" w:space="0" w:color="auto"/>
        <w:left w:val="none" w:sz="0" w:space="0" w:color="auto"/>
        <w:bottom w:val="none" w:sz="0" w:space="0" w:color="auto"/>
        <w:right w:val="none" w:sz="0" w:space="0" w:color="auto"/>
      </w:divBdr>
    </w:div>
    <w:div w:id="1095594416">
      <w:bodyDiv w:val="1"/>
      <w:marLeft w:val="0"/>
      <w:marRight w:val="0"/>
      <w:marTop w:val="0"/>
      <w:marBottom w:val="0"/>
      <w:divBdr>
        <w:top w:val="none" w:sz="0" w:space="0" w:color="auto"/>
        <w:left w:val="none" w:sz="0" w:space="0" w:color="auto"/>
        <w:bottom w:val="none" w:sz="0" w:space="0" w:color="auto"/>
        <w:right w:val="none" w:sz="0" w:space="0" w:color="auto"/>
      </w:divBdr>
    </w:div>
    <w:div w:id="1120683494">
      <w:bodyDiv w:val="1"/>
      <w:marLeft w:val="0"/>
      <w:marRight w:val="0"/>
      <w:marTop w:val="0"/>
      <w:marBottom w:val="0"/>
      <w:divBdr>
        <w:top w:val="none" w:sz="0" w:space="0" w:color="auto"/>
        <w:left w:val="none" w:sz="0" w:space="0" w:color="auto"/>
        <w:bottom w:val="none" w:sz="0" w:space="0" w:color="auto"/>
        <w:right w:val="none" w:sz="0" w:space="0" w:color="auto"/>
      </w:divBdr>
    </w:div>
    <w:div w:id="1271357478">
      <w:bodyDiv w:val="1"/>
      <w:marLeft w:val="0"/>
      <w:marRight w:val="0"/>
      <w:marTop w:val="0"/>
      <w:marBottom w:val="0"/>
      <w:divBdr>
        <w:top w:val="none" w:sz="0" w:space="0" w:color="auto"/>
        <w:left w:val="none" w:sz="0" w:space="0" w:color="auto"/>
        <w:bottom w:val="none" w:sz="0" w:space="0" w:color="auto"/>
        <w:right w:val="none" w:sz="0" w:space="0" w:color="auto"/>
      </w:divBdr>
    </w:div>
    <w:div w:id="1324315934">
      <w:bodyDiv w:val="1"/>
      <w:marLeft w:val="0"/>
      <w:marRight w:val="0"/>
      <w:marTop w:val="0"/>
      <w:marBottom w:val="0"/>
      <w:divBdr>
        <w:top w:val="none" w:sz="0" w:space="0" w:color="auto"/>
        <w:left w:val="none" w:sz="0" w:space="0" w:color="auto"/>
        <w:bottom w:val="none" w:sz="0" w:space="0" w:color="auto"/>
        <w:right w:val="none" w:sz="0" w:space="0" w:color="auto"/>
      </w:divBdr>
    </w:div>
    <w:div w:id="1352532867">
      <w:bodyDiv w:val="1"/>
      <w:marLeft w:val="0"/>
      <w:marRight w:val="0"/>
      <w:marTop w:val="0"/>
      <w:marBottom w:val="0"/>
      <w:divBdr>
        <w:top w:val="none" w:sz="0" w:space="0" w:color="auto"/>
        <w:left w:val="none" w:sz="0" w:space="0" w:color="auto"/>
        <w:bottom w:val="none" w:sz="0" w:space="0" w:color="auto"/>
        <w:right w:val="none" w:sz="0" w:space="0" w:color="auto"/>
      </w:divBdr>
    </w:div>
    <w:div w:id="1486816632">
      <w:bodyDiv w:val="1"/>
      <w:marLeft w:val="0"/>
      <w:marRight w:val="0"/>
      <w:marTop w:val="0"/>
      <w:marBottom w:val="0"/>
      <w:divBdr>
        <w:top w:val="none" w:sz="0" w:space="0" w:color="auto"/>
        <w:left w:val="none" w:sz="0" w:space="0" w:color="auto"/>
        <w:bottom w:val="none" w:sz="0" w:space="0" w:color="auto"/>
        <w:right w:val="none" w:sz="0" w:space="0" w:color="auto"/>
      </w:divBdr>
    </w:div>
    <w:div w:id="1636328192">
      <w:bodyDiv w:val="1"/>
      <w:marLeft w:val="0"/>
      <w:marRight w:val="0"/>
      <w:marTop w:val="0"/>
      <w:marBottom w:val="0"/>
      <w:divBdr>
        <w:top w:val="none" w:sz="0" w:space="0" w:color="auto"/>
        <w:left w:val="none" w:sz="0" w:space="0" w:color="auto"/>
        <w:bottom w:val="none" w:sz="0" w:space="0" w:color="auto"/>
        <w:right w:val="none" w:sz="0" w:space="0" w:color="auto"/>
      </w:divBdr>
    </w:div>
    <w:div w:id="1764837223">
      <w:bodyDiv w:val="1"/>
      <w:marLeft w:val="0"/>
      <w:marRight w:val="0"/>
      <w:marTop w:val="0"/>
      <w:marBottom w:val="0"/>
      <w:divBdr>
        <w:top w:val="none" w:sz="0" w:space="0" w:color="auto"/>
        <w:left w:val="none" w:sz="0" w:space="0" w:color="auto"/>
        <w:bottom w:val="none" w:sz="0" w:space="0" w:color="auto"/>
        <w:right w:val="none" w:sz="0" w:space="0" w:color="auto"/>
      </w:divBdr>
    </w:div>
    <w:div w:id="1886940393">
      <w:bodyDiv w:val="1"/>
      <w:marLeft w:val="0"/>
      <w:marRight w:val="0"/>
      <w:marTop w:val="0"/>
      <w:marBottom w:val="0"/>
      <w:divBdr>
        <w:top w:val="none" w:sz="0" w:space="0" w:color="auto"/>
        <w:left w:val="none" w:sz="0" w:space="0" w:color="auto"/>
        <w:bottom w:val="none" w:sz="0" w:space="0" w:color="auto"/>
        <w:right w:val="none" w:sz="0" w:space="0" w:color="auto"/>
      </w:divBdr>
    </w:div>
    <w:div w:id="2017809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chart" Target="charts/chart8.xml"/><Relationship Id="rId21" Type="http://schemas.openxmlformats.org/officeDocument/2006/relationships/header" Target="header1.xml"/><Relationship Id="rId22" Type="http://schemas.openxmlformats.org/officeDocument/2006/relationships/footer" Target="footer2.xml"/><Relationship Id="rId23" Type="http://schemas.openxmlformats.org/officeDocument/2006/relationships/chart" Target="charts/chart9.xml"/><Relationship Id="rId24" Type="http://schemas.openxmlformats.org/officeDocument/2006/relationships/image" Target="media/image3.emf"/><Relationship Id="rId25" Type="http://schemas.openxmlformats.org/officeDocument/2006/relationships/oleObject" Target="embeddings/oleObject1.bin"/><Relationship Id="rId26" Type="http://schemas.openxmlformats.org/officeDocument/2006/relationships/footer" Target="footer3.xml"/><Relationship Id="rId27" Type="http://schemas.openxmlformats.org/officeDocument/2006/relationships/chart" Target="charts/chart10.xml"/><Relationship Id="rId28" Type="http://schemas.openxmlformats.org/officeDocument/2006/relationships/chart" Target="charts/chart11.xml"/><Relationship Id="rId29" Type="http://schemas.openxmlformats.org/officeDocument/2006/relationships/chart" Target="charts/chart1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4.wmf"/><Relationship Id="rId31" Type="http://schemas.openxmlformats.org/officeDocument/2006/relationships/oleObject" Target="embeddings/________________Microsoft_Equation2.bin"/><Relationship Id="rId32" Type="http://schemas.openxmlformats.org/officeDocument/2006/relationships/chart" Target="charts/chart13.xml"/><Relationship Id="rId9" Type="http://schemas.openxmlformats.org/officeDocument/2006/relationships/chart" Target="charts/chart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5.wmf"/><Relationship Id="rId34" Type="http://schemas.openxmlformats.org/officeDocument/2006/relationships/oleObject" Target="embeddings/________________Microsoft_Equation3.bin"/><Relationship Id="rId35" Type="http://schemas.openxmlformats.org/officeDocument/2006/relationships/image" Target="media/image6.wmf"/><Relationship Id="rId36" Type="http://schemas.openxmlformats.org/officeDocument/2006/relationships/oleObject" Target="embeddings/________________Microsoft_Equation4.bin"/><Relationship Id="rId10" Type="http://schemas.openxmlformats.org/officeDocument/2006/relationships/chart" Target="charts/chart2.xml"/><Relationship Id="rId11" Type="http://schemas.openxmlformats.org/officeDocument/2006/relationships/chart" Target="charts/chart3.xml"/><Relationship Id="rId12" Type="http://schemas.openxmlformats.org/officeDocument/2006/relationships/image" Target="media/image1.jpeg"/><Relationship Id="rId13" Type="http://schemas.openxmlformats.org/officeDocument/2006/relationships/footer" Target="footer1.xml"/><Relationship Id="rId14" Type="http://schemas.openxmlformats.org/officeDocument/2006/relationships/chart" Target="charts/chart4.xml"/><Relationship Id="rId15" Type="http://schemas.openxmlformats.org/officeDocument/2006/relationships/image" Target="media/image2.wmf"/><Relationship Id="rId16" Type="http://schemas.openxmlformats.org/officeDocument/2006/relationships/oleObject" Target="embeddings/________________Microsoft_Equation1.bin"/><Relationship Id="rId17" Type="http://schemas.openxmlformats.org/officeDocument/2006/relationships/chart" Target="charts/chart5.xml"/><Relationship Id="rId18" Type="http://schemas.openxmlformats.org/officeDocument/2006/relationships/chart" Target="charts/chart6.xml"/><Relationship Id="rId19" Type="http://schemas.openxmlformats.org/officeDocument/2006/relationships/chart" Target="charts/chart7.xml"/><Relationship Id="rId37" Type="http://schemas.openxmlformats.org/officeDocument/2006/relationships/image" Target="media/image7.png"/><Relationship Id="rId38" Type="http://schemas.openxmlformats.org/officeDocument/2006/relationships/header" Target="header2.xml"/><Relationship Id="rId39" Type="http://schemas.openxmlformats.org/officeDocument/2006/relationships/footer" Target="footer4.xml"/><Relationship Id="rId40" Type="http://schemas.openxmlformats.org/officeDocument/2006/relationships/image" Target="media/image8.emf"/><Relationship Id="rId41" Type="http://schemas.openxmlformats.org/officeDocument/2006/relationships/oleObject" Target="embeddings/oleObject2.bin"/><Relationship Id="rId42" Type="http://schemas.openxmlformats.org/officeDocument/2006/relationships/footer" Target="footer5.xml"/><Relationship Id="rId43" Type="http://schemas.openxmlformats.org/officeDocument/2006/relationships/fontTable" Target="fontTable.xml"/><Relationship Id="rId44" Type="http://schemas.openxmlformats.org/officeDocument/2006/relationships/theme" Target="theme/theme1.xml"/><Relationship Id="rId45" Type="http://schemas.microsoft.com/office/2011/relationships/commentsExtended" Target="commentsExtended.xm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1050;&#1085;&#1080;&#1075;&#1072;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1044;&#1054;&#1050;&#1059;&#1052;&#1045;&#1053;&#1058;&#1067;\&#1058;&#1054;&#1052;&#1057;&#1050;&#1048;&#1049;_&#1056;&#1040;&#1049;&#1054;&#1053;_&#1055;&#1050;&#1056;\&#1054;&#1058;&#1063;&#1025;&#1058;&#1053;&#1067;&#1045;_&#1052;&#1040;&#1058;&#1045;&#1056;&#1048;&#1040;&#1051;&#1067;\&#1056;&#1072;&#1089;&#1095;&#1105;&#1090;_&#1047;&#1086;&#1085;&#1072;&#1083;&#1100;&#1085;&#1077;&#1085;&#1089;&#1082;&#1086;&#1077;_&#1084;&#1086;&#1097;&#1085;&#1086;&#1089;&#1090;&#1100;_&#1087;&#1086;&#1090;&#1088;&#1077;&#1073;&#1083;&#1077;&#1085;&#1080;&#1077;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1044;&#1054;&#1050;&#1059;&#1052;&#1045;&#1053;&#1058;&#1067;\&#1058;&#1054;&#1052;&#1057;&#1050;&#1048;&#1049;_&#1056;&#1040;&#1049;&#1054;&#1053;_&#1055;&#1050;&#1056;\&#1054;&#1058;&#1063;&#1025;&#1058;&#1053;&#1067;&#1045;_&#1052;&#1040;&#1058;&#1045;&#1056;&#1048;&#1040;&#1051;&#1067;\&#1056;&#1072;&#1089;&#1095;&#1105;&#1090;_&#1047;&#1086;&#1085;&#1072;&#1083;&#1100;&#1085;&#1077;&#1085;&#1089;&#1082;&#1086;&#1077;_&#1084;&#1086;&#1097;&#1085;&#1086;&#1089;&#1090;&#1100;_&#1087;&#1086;&#1090;&#1088;&#1077;&#1073;&#1083;&#1077;&#1085;&#1080;&#1077;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1044;&#1054;&#1050;&#1059;&#1052;&#1045;&#1053;&#1058;&#1067;\&#1058;&#1054;&#1052;&#1057;&#1050;&#1048;&#1049;_&#1056;&#1040;&#1049;&#1054;&#1053;_&#1055;&#1050;&#1056;\&#1054;&#1058;&#1063;&#1025;&#1058;&#1053;&#1067;&#1045;_&#1052;&#1040;&#1058;&#1045;&#1056;&#1048;&#1040;&#1051;&#1067;\&#1056;&#1072;&#1089;&#1095;&#1105;&#1090;_&#1047;&#1086;&#1085;&#1072;&#1083;&#1100;&#1085;&#1077;&#1085;&#1089;&#1082;&#1086;&#1077;_&#1084;&#1086;&#1097;&#1085;&#1086;&#1089;&#1090;&#1100;_&#1087;&#1086;&#1090;&#1088;&#1077;&#1073;&#1083;&#1077;&#1085;&#1080;&#1077;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1047;&#1086;&#1085;&#1072;&#1083;&#1100;&#1085;&#1077;&#1085;&#1089;&#1082;&#1086;&#1077;%20&#1057;&#1055;\&#1054;&#1090;&#1095;&#1077;&#1090;\&#1055;&#1086;&#1084;&#1086;&#1075;&#1072;&#1096;&#1082;&#1080;\&#1041;&#1072;&#1083;&#1072;&#1085;&#1089;&#1099;%20&#1084;&#1086;&#1097;&#1085;&#1086;&#1089;&#1090;&#1080;.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Documents%20and%20Settings\Admin\&#1052;&#1086;&#1080;%20&#1076;&#1086;&#1082;&#1091;&#1084;&#1077;&#1085;&#1090;&#1099;\&#1047;&#1086;&#1085;&#1072;&#1083;&#1100;&#1085;&#1077;&#1085;&#1089;&#1082;&#1086;&#1077;\&#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1044;&#1054;&#1050;&#1059;&#1052;&#1045;&#1053;&#1058;&#1067;\&#1058;&#1054;&#1052;&#1057;&#1050;&#1048;&#1049;_&#1056;&#1040;&#1049;&#1054;&#1053;_&#1055;&#1050;&#1056;\&#1054;&#1058;&#1063;&#1025;&#1058;&#1053;&#1067;&#1045;_&#1052;&#1040;&#1058;&#1045;&#1056;&#1048;&#1040;&#1051;&#1067;\&#1056;&#1072;&#1089;&#1095;&#1105;&#1090;_&#1047;&#1086;&#1085;&#1072;&#1083;&#1100;&#1085;&#1077;&#1085;&#1089;&#1082;&#1086;&#1077;_&#1084;&#1086;&#1097;&#1085;&#1086;&#1089;&#1090;&#1100;_&#1087;&#1086;&#1090;&#1088;&#1077;&#1073;&#1083;&#1077;&#1085;&#1080;&#107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082;&#1072;\&#1052;&#1086;&#1105;\&#1055;&#1086;&#1084;&#1086;&#1075;&#1072;&#1096;&#1082;&#1080;\&#1050;&#1048;&#1059;&#1058;&#105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082;&#1072;\&#1052;&#1086;&#1105;\&#1055;&#1086;&#1084;&#1086;&#1075;&#1072;&#1096;&#1082;&#1080;\&#1057;&#1077;&#1090;&#1090;&#108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082;&#1072;\&#1052;&#1086;&#1105;\&#1055;&#1086;&#1084;&#1086;&#1075;&#1072;&#1096;&#1082;&#1080;\&#1057;&#1077;&#1090;&#1090;&#108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70;&#1083;&#1080;k\&#1061;&#1044;\&#1058;&#1086;&#1084;%20&#1056;&#1072;&#1081;&#1086;&#1085;\&#1057;&#1093;&#1077;&#1084;&#1082;&#1080;%20&#1090;&#1077;&#1087;&#1083;&#1086;&#1089;&#1085;&#1072;&#1073;&#1078;&#1077;&#1085;&#1080;&#1103;\&#1047;&#1086;&#1085;&#1072;&#1083;&#1082;&#1072;\&#1052;&#1086;&#1105;\&#1055;&#1086;&#1084;&#1086;&#1075;&#1072;&#1096;&#1082;&#1080;\&#1057;&#1077;&#1090;&#1090;&#108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Julie\Desktop\&#1047;&#1086;&#1085;&#1072;&#1083;&#1100;&#1085;&#1072;&#1103;%20&#1074;&#1086;&#1076;&#1072;\&#1076;&#1077;&#1073;&#1080;&#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705252012989902"/>
          <c:y val="0.144968152866243"/>
          <c:w val="0.910492103741267"/>
          <c:h val="0.769264255980741"/>
        </c:manualLayout>
      </c:layout>
      <c:lineChart>
        <c:grouping val="standard"/>
        <c:varyColors val="1"/>
        <c:ser>
          <c:idx val="0"/>
          <c:order val="0"/>
          <c:tx>
            <c:v>Томский район</c:v>
          </c:tx>
          <c:spPr>
            <a:ln>
              <a:solidFill>
                <a:srgbClr val="00B0F0"/>
              </a:solidFill>
            </a:ln>
          </c:spPr>
          <c:marker>
            <c:symbol val="diamond"/>
            <c:size val="7"/>
            <c:spPr>
              <a:solidFill>
                <a:srgbClr val="00B0F0"/>
              </a:solidFill>
            </c:spPr>
          </c:marker>
          <c:dLbls>
            <c:delete val="1"/>
          </c:dLbls>
          <c:cat>
            <c:strRef>
              <c:f>Лист1!$C$2:$I$2</c:f>
              <c:strCache>
                <c:ptCount val="7"/>
                <c:pt idx="0">
                  <c:v>2007 г.</c:v>
                </c:pt>
                <c:pt idx="1">
                  <c:v>2008 г.</c:v>
                </c:pt>
                <c:pt idx="2">
                  <c:v>2009 г.</c:v>
                </c:pt>
                <c:pt idx="3">
                  <c:v>2010 г.</c:v>
                </c:pt>
                <c:pt idx="4">
                  <c:v>2011 г.</c:v>
                </c:pt>
                <c:pt idx="5">
                  <c:v>2012 г.</c:v>
                </c:pt>
                <c:pt idx="6">
                  <c:v>2013 г.</c:v>
                </c:pt>
              </c:strCache>
            </c:strRef>
          </c:cat>
          <c:val>
            <c:numRef>
              <c:f>Лист1!$C$8:$I$8</c:f>
              <c:numCache>
                <c:formatCode>0%</c:formatCode>
                <c:ptCount val="7"/>
                <c:pt idx="0">
                  <c:v>1.0</c:v>
                </c:pt>
                <c:pt idx="1">
                  <c:v>1.005586507370243</c:v>
                </c:pt>
                <c:pt idx="2">
                  <c:v>1.013374220090171</c:v>
                </c:pt>
                <c:pt idx="3">
                  <c:v>1.02245229456682</c:v>
                </c:pt>
                <c:pt idx="4">
                  <c:v>1.04507157712568</c:v>
                </c:pt>
                <c:pt idx="5">
                  <c:v>1.05657856785026</c:v>
                </c:pt>
                <c:pt idx="6">
                  <c:v>1.070939535166153</c:v>
                </c:pt>
              </c:numCache>
            </c:numRef>
          </c:val>
          <c:smooth val="1"/>
        </c:ser>
        <c:ser>
          <c:idx val="1"/>
          <c:order val="1"/>
          <c:tx>
            <c:v>Зональненское сельское поселение</c:v>
          </c:tx>
          <c:spPr>
            <a:ln>
              <a:solidFill>
                <a:srgbClr val="FF0000"/>
              </a:solidFill>
            </a:ln>
          </c:spPr>
          <c:marker>
            <c:symbol val="square"/>
            <c:size val="6"/>
            <c:spPr>
              <a:solidFill>
                <a:srgbClr val="FF0000"/>
              </a:solidFill>
            </c:spPr>
          </c:marker>
          <c:dLbls>
            <c:delete val="1"/>
          </c:dLbls>
          <c:cat>
            <c:strRef>
              <c:f>Лист1!$C$2:$I$2</c:f>
              <c:strCache>
                <c:ptCount val="7"/>
                <c:pt idx="0">
                  <c:v>2007 г.</c:v>
                </c:pt>
                <c:pt idx="1">
                  <c:v>2008 г.</c:v>
                </c:pt>
                <c:pt idx="2">
                  <c:v>2009 г.</c:v>
                </c:pt>
                <c:pt idx="3">
                  <c:v>2010 г.</c:v>
                </c:pt>
                <c:pt idx="4">
                  <c:v>2011 г.</c:v>
                </c:pt>
                <c:pt idx="5">
                  <c:v>2012 г.</c:v>
                </c:pt>
                <c:pt idx="6">
                  <c:v>2013 г.</c:v>
                </c:pt>
              </c:strCache>
            </c:strRef>
          </c:cat>
          <c:val>
            <c:numRef>
              <c:f>Лист1!$C$9:$I$9</c:f>
              <c:numCache>
                <c:formatCode>0%</c:formatCode>
                <c:ptCount val="7"/>
                <c:pt idx="0">
                  <c:v>1.0</c:v>
                </c:pt>
                <c:pt idx="1">
                  <c:v>1.014884979702301</c:v>
                </c:pt>
                <c:pt idx="2">
                  <c:v>1.047747921902186</c:v>
                </c:pt>
                <c:pt idx="3">
                  <c:v>1.07171853856563</c:v>
                </c:pt>
                <c:pt idx="4">
                  <c:v>1.152136091242992</c:v>
                </c:pt>
                <c:pt idx="5">
                  <c:v>1.199690701720472</c:v>
                </c:pt>
                <c:pt idx="6">
                  <c:v>1.25091822926735</c:v>
                </c:pt>
              </c:numCache>
            </c:numRef>
          </c:val>
          <c:smooth val="1"/>
        </c:ser>
        <c:dLbls>
          <c:showLegendKey val="1"/>
          <c:showVal val="1"/>
          <c:showCatName val="1"/>
          <c:showSerName val="1"/>
          <c:showPercent val="1"/>
          <c:showBubbleSize val="1"/>
        </c:dLbls>
        <c:marker val="1"/>
        <c:smooth val="0"/>
        <c:axId val="-1201097400"/>
        <c:axId val="-1201108760"/>
      </c:lineChart>
      <c:catAx>
        <c:axId val="-1201097400"/>
        <c:scaling>
          <c:orientation val="minMax"/>
        </c:scaling>
        <c:delete val="1"/>
        <c:axPos val="b"/>
        <c:numFmt formatCode="General" sourceLinked="0"/>
        <c:majorTickMark val="none"/>
        <c:minorTickMark val="cross"/>
        <c:tickLblPos val="nextTo"/>
        <c:crossAx val="-1201108760"/>
        <c:crosses val="autoZero"/>
        <c:auto val="1"/>
        <c:lblAlgn val="ctr"/>
        <c:lblOffset val="100"/>
        <c:noMultiLvlLbl val="1"/>
      </c:catAx>
      <c:valAx>
        <c:axId val="-1201108760"/>
        <c:scaling>
          <c:orientation val="minMax"/>
          <c:max val="1.27"/>
          <c:min val="0.99"/>
        </c:scaling>
        <c:delete val="1"/>
        <c:axPos val="l"/>
        <c:majorGridlines/>
        <c:numFmt formatCode="0%" sourceLinked="1"/>
        <c:majorTickMark val="none"/>
        <c:minorTickMark val="cross"/>
        <c:tickLblPos val="nextTo"/>
        <c:crossAx val="-1201097400"/>
        <c:crosses val="autoZero"/>
        <c:crossBetween val="between"/>
        <c:majorUnit val="0.02"/>
      </c:valAx>
    </c:plotArea>
    <c:legend>
      <c:legendPos val="r"/>
      <c:layout>
        <c:manualLayout>
          <c:xMode val="edge"/>
          <c:yMode val="edge"/>
          <c:x val="0.0684573157168914"/>
          <c:y val="0.1450283364261"/>
          <c:w val="0.302270781588544"/>
          <c:h val="0.200983666850561"/>
        </c:manualLayout>
      </c:layout>
      <c:overlay val="1"/>
      <c:spPr>
        <a:solidFill>
          <a:schemeClr val="bg1"/>
        </a:solidFill>
        <a:ln>
          <a:solidFill>
            <a:sysClr val="windowText" lastClr="000000"/>
          </a:solidFill>
        </a:ln>
      </c:spPr>
      <c:txPr>
        <a:bodyPr/>
        <a:lstStyle/>
        <a:p>
          <a:pPr>
            <a:defRPr sz="800" b="1"/>
          </a:pPr>
          <a:endParaRPr lang="ru-RU"/>
        </a:p>
      </c:txPr>
    </c:legend>
    <c:plotVisOnly val="1"/>
    <c:dispBlanksAs val="zero"/>
    <c:showDLblsOverMax val="1"/>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cat>
            <c:numRef>
              <c:f>[Расчёт_Зональненское_мощность_потребление2.xlsx]норм!$F$18,[Расчёт_Зональненское_мощность_потребление2.xlsx]норм!$H$19,[Расчёт_Зональненское_мощность_потребление2.xlsx]норм!$J$19,[Расчёт_Зональненское_мощность_потребление2.xlsx]норм!$L$19,[Расчёт_Зональненское_мощность_потребление2.xlsx]норм!$N$19,[Расчёт_Зональненское_мощность_потребление2.xlsx]норм!$P$19,[Расчёт_Зональненское_мощность_потребление2.xlsx]норм!$R$19,[Расчёт_Зональненское_мощность_потребление2.xlsx]норм!$T$19</c:f>
              <c:numCache>
                <c:formatCode>General</c:formatCode>
                <c:ptCount val="8"/>
                <c:pt idx="0">
                  <c:v>2013.0</c:v>
                </c:pt>
                <c:pt idx="1">
                  <c:v>2014.0</c:v>
                </c:pt>
                <c:pt idx="2">
                  <c:v>2015.0</c:v>
                </c:pt>
                <c:pt idx="3">
                  <c:v>2016.0</c:v>
                </c:pt>
                <c:pt idx="4">
                  <c:v>2017.0</c:v>
                </c:pt>
                <c:pt idx="5">
                  <c:v>2018.0</c:v>
                </c:pt>
                <c:pt idx="6">
                  <c:v>2019.0</c:v>
                </c:pt>
                <c:pt idx="7">
                  <c:v>2024.0</c:v>
                </c:pt>
              </c:numCache>
            </c:numRef>
          </c:cat>
          <c:val>
            <c:numRef>
              <c:f>[Расчёт_Зональненское_мощность_потребление2.xlsx]норм!$G$30,[Расчёт_Зональненское_мощность_потребление2.xlsx]норм!$I$30,[Расчёт_Зональненское_мощность_потребление2.xlsx]норм!$K$30,[Расчёт_Зональненское_мощность_потребление2.xlsx]норм!$M$30,[Расчёт_Зональненское_мощность_потребление2.xlsx]норм!$O$30,[Расчёт_Зональненское_мощность_потребление2.xlsx]норм!$Q$30,[Расчёт_Зональненское_мощность_потребление2.xlsx]норм!$S$30,[Расчёт_Зональненское_мощность_потребление2.xlsx]норм!$U$30</c:f>
              <c:numCache>
                <c:formatCode>0.00</c:formatCode>
                <c:ptCount val="8"/>
                <c:pt idx="0">
                  <c:v>0.0</c:v>
                </c:pt>
                <c:pt idx="1">
                  <c:v>63.48</c:v>
                </c:pt>
                <c:pt idx="2">
                  <c:v>535.992</c:v>
                </c:pt>
                <c:pt idx="3">
                  <c:v>717.7840000000005</c:v>
                </c:pt>
                <c:pt idx="4">
                  <c:v>1009.976</c:v>
                </c:pt>
                <c:pt idx="5">
                  <c:v>1191.768</c:v>
                </c:pt>
                <c:pt idx="6">
                  <c:v>1359.76</c:v>
                </c:pt>
                <c:pt idx="7">
                  <c:v>2199.352000000001</c:v>
                </c:pt>
              </c:numCache>
            </c:numRef>
          </c:val>
          <c:smooth val="0"/>
        </c:ser>
        <c:dLbls>
          <c:showLegendKey val="0"/>
          <c:showVal val="0"/>
          <c:showCatName val="0"/>
          <c:showSerName val="0"/>
          <c:showPercent val="0"/>
          <c:showBubbleSize val="0"/>
        </c:dLbls>
        <c:marker val="1"/>
        <c:smooth val="0"/>
        <c:axId val="-2113642024"/>
        <c:axId val="-1950308552"/>
      </c:lineChart>
      <c:catAx>
        <c:axId val="-2113642024"/>
        <c:scaling>
          <c:orientation val="minMax"/>
        </c:scaling>
        <c:delete val="0"/>
        <c:axPos val="b"/>
        <c:title>
          <c:tx>
            <c:rich>
              <a:bodyPr/>
              <a:lstStyle/>
              <a:p>
                <a:pPr>
                  <a:defRPr/>
                </a:pPr>
                <a:r>
                  <a:rPr lang="ru-RU"/>
                  <a:t>год</a:t>
                </a:r>
              </a:p>
            </c:rich>
          </c:tx>
          <c:overlay val="0"/>
        </c:title>
        <c:numFmt formatCode="General" sourceLinked="1"/>
        <c:majorTickMark val="out"/>
        <c:minorTickMark val="none"/>
        <c:tickLblPos val="nextTo"/>
        <c:crossAx val="-1950308552"/>
        <c:crosses val="autoZero"/>
        <c:auto val="1"/>
        <c:lblAlgn val="ctr"/>
        <c:lblOffset val="100"/>
        <c:noMultiLvlLbl val="0"/>
      </c:catAx>
      <c:valAx>
        <c:axId val="-1950308552"/>
        <c:scaling>
          <c:orientation val="minMax"/>
        </c:scaling>
        <c:delete val="0"/>
        <c:axPos val="l"/>
        <c:majorGridlines/>
        <c:title>
          <c:tx>
            <c:rich>
              <a:bodyPr rot="-5400000" vert="horz"/>
              <a:lstStyle/>
              <a:p>
                <a:pPr>
                  <a:defRPr/>
                </a:pPr>
                <a:r>
                  <a:rPr lang="ru-RU"/>
                  <a:t>Увеличение</a:t>
                </a:r>
                <a:r>
                  <a:rPr lang="ru-RU" baseline="0"/>
                  <a:t> н</a:t>
                </a:r>
                <a:r>
                  <a:rPr lang="ru-RU"/>
                  <a:t>агрузки</a:t>
                </a:r>
              </a:p>
              <a:p>
                <a:pPr>
                  <a:defRPr/>
                </a:pPr>
                <a:r>
                  <a:rPr lang="ru-RU"/>
                  <a:t>, кВт</a:t>
                </a:r>
              </a:p>
            </c:rich>
          </c:tx>
          <c:overlay val="0"/>
        </c:title>
        <c:numFmt formatCode="0.00" sourceLinked="1"/>
        <c:majorTickMark val="out"/>
        <c:minorTickMark val="none"/>
        <c:tickLblPos val="nextTo"/>
        <c:crossAx val="-2113642024"/>
        <c:crosses val="autoZero"/>
        <c:crossBetween val="between"/>
      </c:valAx>
    </c:plotArea>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8277143470375"/>
          <c:y val="0.0715532126593996"/>
          <c:w val="0.612888471784426"/>
          <c:h val="0.814949543661847"/>
        </c:manualLayout>
      </c:layout>
      <c:lineChart>
        <c:grouping val="standard"/>
        <c:varyColors val="0"/>
        <c:ser>
          <c:idx val="1"/>
          <c:order val="0"/>
          <c:tx>
            <c:v>с газовыми плитами</c:v>
          </c:tx>
          <c:dLbls>
            <c:dLbl>
              <c:idx val="8"/>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Расчёт_Зональненское_мощность_потребление2.xlsx]норм!$D$3,[Расчёт_Зональненское_мощность_потребление2.xlsx]норм!$I$3,[Расчёт_Зональненское_мощность_потребление2.xlsx]норм!$N$3,[Расчёт_Зональненское_мощность_потребление2.xlsx]норм!$S$3,[Расчёт_Зональненское_мощность_потребление2.xlsx]норм!$X$3,[Расчёт_Зональненское_мощность_потребление2.xlsx]норм!$AC$3,[Расчёт_Зональненское_мощность_потребление2.xlsx]норм!$AH$3,[Расчёт_Зональненское_мощность_потребление2.xlsx]норм!$AM$3,[Расчёт_Зональненское_мощность_потребление2.xlsx]норм!$BL$3</c:f>
              <c:numCache>
                <c:formatCode>General</c:formatCode>
                <c:ptCount val="9"/>
                <c:pt idx="0">
                  <c:v>2012.0</c:v>
                </c:pt>
                <c:pt idx="1">
                  <c:v>2013.0</c:v>
                </c:pt>
                <c:pt idx="2">
                  <c:v>2014.0</c:v>
                </c:pt>
                <c:pt idx="3">
                  <c:v>2015.0</c:v>
                </c:pt>
                <c:pt idx="4">
                  <c:v>2016.0</c:v>
                </c:pt>
                <c:pt idx="5">
                  <c:v>2017.0</c:v>
                </c:pt>
                <c:pt idx="6">
                  <c:v>2018.0</c:v>
                </c:pt>
                <c:pt idx="7">
                  <c:v>2019.0</c:v>
                </c:pt>
                <c:pt idx="8">
                  <c:v>2024.0</c:v>
                </c:pt>
              </c:numCache>
            </c:numRef>
          </c:cat>
          <c:val>
            <c:numRef>
              <c:f>[Расчёт_Зональненское_мощность_потребление2.xlsx]норм!$E$13,[Расчёт_Зональненское_мощность_потребление2.xlsx]норм!$J$13,[Расчёт_Зональненское_мощность_потребление2.xlsx]норм!$O$13,[Расчёт_Зональненское_мощность_потребление2.xlsx]норм!$T$13,[Расчёт_Зональненское_мощность_потребление2.xlsx]норм!$Y$13,[Расчёт_Зональненское_мощность_потребление2.xlsx]норм!$AD$13,[Расчёт_Зональненское_мощность_потребление2.xlsx]норм!$AI$13,[Расчёт_Зональненское_мощность_потребление2.xlsx]норм!$AN$13,[Расчёт_Зональненское_мощность_потребление2.xlsx]норм!$BM$13</c:f>
              <c:numCache>
                <c:formatCode>0.00</c:formatCode>
                <c:ptCount val="9"/>
                <c:pt idx="0">
                  <c:v>0.0</c:v>
                </c:pt>
                <c:pt idx="1">
                  <c:v>108.6500000000001</c:v>
                </c:pt>
                <c:pt idx="2">
                  <c:v>118.0799999999999</c:v>
                </c:pt>
                <c:pt idx="3">
                  <c:v>141.04</c:v>
                </c:pt>
                <c:pt idx="4">
                  <c:v>169.7399999999998</c:v>
                </c:pt>
                <c:pt idx="5">
                  <c:v>291.5100000000002</c:v>
                </c:pt>
                <c:pt idx="6">
                  <c:v>371.46</c:v>
                </c:pt>
                <c:pt idx="7">
                  <c:v>451.4099999999996</c:v>
                </c:pt>
                <c:pt idx="8">
                  <c:v>929.0599999999994</c:v>
                </c:pt>
              </c:numCache>
            </c:numRef>
          </c:val>
          <c:smooth val="0"/>
        </c:ser>
        <c:ser>
          <c:idx val="2"/>
          <c:order val="1"/>
          <c:tx>
            <c:v>с электроплитами</c:v>
          </c:tx>
          <c:dLbls>
            <c:dLbl>
              <c:idx val="8"/>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Расчёт_Зональненское_мощность_потребление2.xlsx]норм!$D$3,[Расчёт_Зональненское_мощность_потребление2.xlsx]норм!$I$3,[Расчёт_Зональненское_мощность_потребление2.xlsx]норм!$N$3,[Расчёт_Зональненское_мощность_потребление2.xlsx]норм!$S$3,[Расчёт_Зональненское_мощность_потребление2.xlsx]норм!$X$3,[Расчёт_Зональненское_мощность_потребление2.xlsx]норм!$AC$3,[Расчёт_Зональненское_мощность_потребление2.xlsx]норм!$AH$3,[Расчёт_Зональненское_мощность_потребление2.xlsx]норм!$AM$3,[Расчёт_Зональненское_мощность_потребление2.xlsx]норм!$BL$3</c:f>
              <c:numCache>
                <c:formatCode>General</c:formatCode>
                <c:ptCount val="9"/>
                <c:pt idx="0">
                  <c:v>2012.0</c:v>
                </c:pt>
                <c:pt idx="1">
                  <c:v>2013.0</c:v>
                </c:pt>
                <c:pt idx="2">
                  <c:v>2014.0</c:v>
                </c:pt>
                <c:pt idx="3">
                  <c:v>2015.0</c:v>
                </c:pt>
                <c:pt idx="4">
                  <c:v>2016.0</c:v>
                </c:pt>
                <c:pt idx="5">
                  <c:v>2017.0</c:v>
                </c:pt>
                <c:pt idx="6">
                  <c:v>2018.0</c:v>
                </c:pt>
                <c:pt idx="7">
                  <c:v>2019.0</c:v>
                </c:pt>
                <c:pt idx="8">
                  <c:v>2024.0</c:v>
                </c:pt>
              </c:numCache>
            </c:numRef>
          </c:cat>
          <c:val>
            <c:numRef>
              <c:f>[Расчёт_Зональненское_мощность_потребление2.xlsx]норм!$F$13,[Расчёт_Зональненское_мощность_потребление2.xlsx]норм!$K$13,[Расчёт_Зональненское_мощность_потребление2.xlsx]норм!$P$13,[Расчёт_Зональненское_мощность_потребление2.xlsx]норм!$U$13,[Расчёт_Зональненское_мощность_потребление2.xlsx]норм!$Z$13,[Расчёт_Зональненское_мощность_потребление2.xlsx]норм!$AE$13,[Расчёт_Зональненское_мощность_потребление2.xlsx]норм!$AJ$13,[Расчёт_Зональненское_мощность_потребление2.xlsx]норм!$AO$13,[Расчёт_Зональненское_мощность_потребление2.xlsx]норм!$BN$13</c:f>
              <c:numCache>
                <c:formatCode>0.00</c:formatCode>
                <c:ptCount val="9"/>
                <c:pt idx="0">
                  <c:v>0.0</c:v>
                </c:pt>
                <c:pt idx="1">
                  <c:v>132.5</c:v>
                </c:pt>
                <c:pt idx="2">
                  <c:v>144.0</c:v>
                </c:pt>
                <c:pt idx="3">
                  <c:v>172.0</c:v>
                </c:pt>
                <c:pt idx="4">
                  <c:v>207.0</c:v>
                </c:pt>
                <c:pt idx="5">
                  <c:v>355.5</c:v>
                </c:pt>
                <c:pt idx="6">
                  <c:v>453.0</c:v>
                </c:pt>
                <c:pt idx="7">
                  <c:v>550.5</c:v>
                </c:pt>
                <c:pt idx="8">
                  <c:v>1133.0</c:v>
                </c:pt>
              </c:numCache>
            </c:numRef>
          </c:val>
          <c:smooth val="0"/>
        </c:ser>
        <c:dLbls>
          <c:showLegendKey val="0"/>
          <c:showVal val="0"/>
          <c:showCatName val="0"/>
          <c:showSerName val="0"/>
          <c:showPercent val="0"/>
          <c:showBubbleSize val="0"/>
        </c:dLbls>
        <c:marker val="1"/>
        <c:smooth val="0"/>
        <c:axId val="-1280166344"/>
        <c:axId val="-1280160920"/>
      </c:lineChart>
      <c:catAx>
        <c:axId val="-1280166344"/>
        <c:scaling>
          <c:orientation val="minMax"/>
        </c:scaling>
        <c:delete val="0"/>
        <c:axPos val="b"/>
        <c:title>
          <c:tx>
            <c:rich>
              <a:bodyPr/>
              <a:lstStyle/>
              <a:p>
                <a:pPr>
                  <a:defRPr/>
                </a:pPr>
                <a:r>
                  <a:rPr lang="ru-RU"/>
                  <a:t>год</a:t>
                </a:r>
              </a:p>
            </c:rich>
          </c:tx>
          <c:overlay val="0"/>
        </c:title>
        <c:numFmt formatCode="General" sourceLinked="1"/>
        <c:majorTickMark val="out"/>
        <c:minorTickMark val="none"/>
        <c:tickLblPos val="nextTo"/>
        <c:crossAx val="-1280160920"/>
        <c:crosses val="autoZero"/>
        <c:auto val="1"/>
        <c:lblAlgn val="ctr"/>
        <c:lblOffset val="100"/>
        <c:noMultiLvlLbl val="0"/>
      </c:catAx>
      <c:valAx>
        <c:axId val="-1280160920"/>
        <c:scaling>
          <c:orientation val="minMax"/>
        </c:scaling>
        <c:delete val="0"/>
        <c:axPos val="l"/>
        <c:majorGridlines/>
        <c:title>
          <c:tx>
            <c:rich>
              <a:bodyPr rot="-5400000" vert="horz"/>
              <a:lstStyle/>
              <a:p>
                <a:pPr>
                  <a:defRPr/>
                </a:pPr>
                <a:r>
                  <a:rPr lang="ru-RU"/>
                  <a:t>Увеличение</a:t>
                </a:r>
                <a:r>
                  <a:rPr lang="ru-RU" baseline="0"/>
                  <a:t> н</a:t>
                </a:r>
                <a:r>
                  <a:rPr lang="ru-RU"/>
                  <a:t>агрузки</a:t>
                </a:r>
              </a:p>
              <a:p>
                <a:pPr>
                  <a:defRPr/>
                </a:pPr>
                <a:r>
                  <a:rPr lang="ru-RU"/>
                  <a:t>, кВт</a:t>
                </a:r>
              </a:p>
            </c:rich>
          </c:tx>
          <c:overlay val="0"/>
        </c:title>
        <c:numFmt formatCode="0.00" sourceLinked="1"/>
        <c:majorTickMark val="out"/>
        <c:minorTickMark val="none"/>
        <c:tickLblPos val="nextTo"/>
        <c:crossAx val="-1280166344"/>
        <c:crosses val="autoZero"/>
        <c:crossBetween val="between"/>
      </c:valAx>
    </c:plotArea>
    <c:legend>
      <c:legendPos val="r"/>
      <c:layout>
        <c:manualLayout>
          <c:xMode val="edge"/>
          <c:yMode val="edge"/>
          <c:x val="0.750582491993418"/>
          <c:y val="0.443389956403285"/>
          <c:w val="0.249417508006582"/>
          <c:h val="0.127299636647848"/>
        </c:manualLayout>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с газовыми плитами</c:v>
          </c:tx>
          <c:invertIfNegative val="0"/>
          <c:dLbls>
            <c:dLbl>
              <c:idx val="8"/>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Расчёт_Зональненское_мощность_потребление2.xlsx]норм!$D$3,[Расчёт_Зональненское_мощность_потребление2.xlsx]норм!$I$3,[Расчёт_Зональненское_мощность_потребление2.xlsx]норм!$N$3,[Расчёт_Зональненское_мощность_потребление2.xlsx]норм!$S$3,[Расчёт_Зональненское_мощность_потребление2.xlsx]норм!$X$3,[Расчёт_Зональненское_мощность_потребление2.xlsx]норм!$AC$3,[Расчёт_Зональненское_мощность_потребление2.xlsx]норм!$AH$3,[Расчёт_Зональненское_мощность_потребление2.xlsx]норм!$AM$3,[Расчёт_Зональненское_мощность_потребление2.xlsx]норм!$BL$3</c:f>
              <c:numCache>
                <c:formatCode>General</c:formatCode>
                <c:ptCount val="9"/>
                <c:pt idx="0">
                  <c:v>2012.0</c:v>
                </c:pt>
                <c:pt idx="1">
                  <c:v>2013.0</c:v>
                </c:pt>
                <c:pt idx="2">
                  <c:v>2014.0</c:v>
                </c:pt>
                <c:pt idx="3">
                  <c:v>2015.0</c:v>
                </c:pt>
                <c:pt idx="4">
                  <c:v>2016.0</c:v>
                </c:pt>
                <c:pt idx="5">
                  <c:v>2017.0</c:v>
                </c:pt>
                <c:pt idx="6">
                  <c:v>2018.0</c:v>
                </c:pt>
                <c:pt idx="7">
                  <c:v>2019.0</c:v>
                </c:pt>
                <c:pt idx="8">
                  <c:v>2024.0</c:v>
                </c:pt>
              </c:numCache>
            </c:numRef>
          </c:cat>
          <c:val>
            <c:numRef>
              <c:f>[Расчёт_Зональненское_мощность_потребление2.xlsx]норм!$G$12,[Расчёт_Зональненское_мощность_потребление2.xlsx]норм!$L$12,[Расчёт_Зональненское_мощность_потребление2.xlsx]норм!$Q$12,[Расчёт_Зональненское_мощность_потребление2.xlsx]норм!$V$12,[Расчёт_Зональненское_мощность_потребление2.xlsx]норм!$AA$12,[Расчёт_Зональненское_мощность_потребление2.xlsx]норм!$AF$12,[Расчёт_Зональненское_мощность_потребление2.xlsx]норм!$AK$12,[Расчёт_Зональненское_мощность_потребление2.xlsx]норм!$AP$12,[Расчёт_Зональненское_мощность_потребление2.xlsx]норм!$BO$12</c:f>
              <c:numCache>
                <c:formatCode>0</c:formatCode>
                <c:ptCount val="9"/>
                <c:pt idx="0">
                  <c:v>1.31719E7</c:v>
                </c:pt>
                <c:pt idx="1">
                  <c:v>1.374695E7</c:v>
                </c:pt>
                <c:pt idx="2">
                  <c:v>1.379686E7</c:v>
                </c:pt>
                <c:pt idx="3">
                  <c:v>1.391838E7</c:v>
                </c:pt>
                <c:pt idx="4">
                  <c:v>1.407028E7</c:v>
                </c:pt>
                <c:pt idx="5">
                  <c:v>1.471477E7</c:v>
                </c:pt>
                <c:pt idx="6">
                  <c:v>1.513792E7</c:v>
                </c:pt>
                <c:pt idx="7">
                  <c:v>1.556107E7</c:v>
                </c:pt>
                <c:pt idx="8">
                  <c:v>1.808912E7</c:v>
                </c:pt>
              </c:numCache>
            </c:numRef>
          </c:val>
        </c:ser>
        <c:ser>
          <c:idx val="1"/>
          <c:order val="1"/>
          <c:tx>
            <c:v>с электроплитами</c:v>
          </c:tx>
          <c:invertIfNegative val="0"/>
          <c:dLbls>
            <c:dLbl>
              <c:idx val="8"/>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val>
            <c:numRef>
              <c:f>[Расчёт_Зональненское_мощность_потребление2.xlsx]норм!$H$12,[Расчёт_Зональненское_мощность_потребление2.xlsx]норм!$M$12,[Расчёт_Зональненское_мощность_потребление2.xlsx]норм!$R$12,[Расчёт_Зональненское_мощность_потребление2.xlsx]норм!$W$12,[Расчёт_Зональненское_мощность_потребление2.xlsx]норм!$AB$12,[Расчёт_Зональненское_мощность_потребление2.xlsx]норм!$AG$12,[Расчёт_Зональненское_мощность_потребление2.xlsx]норм!$AL$12,[Расчёт_Зональненское_мощность_потребление2.xlsx]норм!$AQ$12,[Расчёт_Зональненское_мощность_потребление2.xlsx]норм!$BP$12</c:f>
              <c:numCache>
                <c:formatCode>0</c:formatCode>
                <c:ptCount val="9"/>
                <c:pt idx="0">
                  <c:v>1.66925E7</c:v>
                </c:pt>
                <c:pt idx="1">
                  <c:v>1.742125E7</c:v>
                </c:pt>
                <c:pt idx="2">
                  <c:v>1.74845E7</c:v>
                </c:pt>
                <c:pt idx="3">
                  <c:v>1.76385E7</c:v>
                </c:pt>
                <c:pt idx="4">
                  <c:v>1.7831E7</c:v>
                </c:pt>
                <c:pt idx="5">
                  <c:v>1.864775E7</c:v>
                </c:pt>
                <c:pt idx="6">
                  <c:v>1.9184E7</c:v>
                </c:pt>
                <c:pt idx="7">
                  <c:v>1.972025E7</c:v>
                </c:pt>
                <c:pt idx="8">
                  <c:v>2.2924E7</c:v>
                </c:pt>
              </c:numCache>
            </c:numRef>
          </c:val>
        </c:ser>
        <c:dLbls>
          <c:showLegendKey val="0"/>
          <c:showVal val="0"/>
          <c:showCatName val="0"/>
          <c:showSerName val="0"/>
          <c:showPercent val="0"/>
          <c:showBubbleSize val="0"/>
        </c:dLbls>
        <c:gapWidth val="150"/>
        <c:shape val="box"/>
        <c:axId val="-2044810232"/>
        <c:axId val="-2044743528"/>
        <c:axId val="0"/>
      </c:bar3DChart>
      <c:catAx>
        <c:axId val="-2044810232"/>
        <c:scaling>
          <c:orientation val="minMax"/>
        </c:scaling>
        <c:delete val="0"/>
        <c:axPos val="b"/>
        <c:title>
          <c:tx>
            <c:rich>
              <a:bodyPr/>
              <a:lstStyle/>
              <a:p>
                <a:pPr>
                  <a:defRPr/>
                </a:pPr>
                <a:r>
                  <a:rPr lang="ru-RU"/>
                  <a:t>год</a:t>
                </a:r>
              </a:p>
            </c:rich>
          </c:tx>
          <c:overlay val="0"/>
        </c:title>
        <c:numFmt formatCode="General" sourceLinked="1"/>
        <c:majorTickMark val="out"/>
        <c:minorTickMark val="none"/>
        <c:tickLblPos val="nextTo"/>
        <c:crossAx val="-2044743528"/>
        <c:crosses val="autoZero"/>
        <c:auto val="1"/>
        <c:lblAlgn val="ctr"/>
        <c:lblOffset val="100"/>
        <c:noMultiLvlLbl val="0"/>
      </c:catAx>
      <c:valAx>
        <c:axId val="-2044743528"/>
        <c:scaling>
          <c:orientation val="minMax"/>
        </c:scaling>
        <c:delete val="0"/>
        <c:axPos val="l"/>
        <c:majorGridlines/>
        <c:title>
          <c:tx>
            <c:rich>
              <a:bodyPr rot="-5400000" vert="horz"/>
              <a:lstStyle/>
              <a:p>
                <a:pPr>
                  <a:defRPr/>
                </a:pPr>
                <a:r>
                  <a:rPr lang="ru-RU"/>
                  <a:t>Электропотребление, кВт</a:t>
                </a:r>
              </a:p>
            </c:rich>
          </c:tx>
          <c:overlay val="0"/>
        </c:title>
        <c:numFmt formatCode="0" sourceLinked="1"/>
        <c:majorTickMark val="out"/>
        <c:minorTickMark val="none"/>
        <c:tickLblPos val="nextTo"/>
        <c:crossAx val="-2044810232"/>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areaChart>
        <c:grouping val="stacked"/>
        <c:varyColors val="0"/>
        <c:ser>
          <c:idx val="0"/>
          <c:order val="0"/>
          <c:tx>
            <c:v>Резерв тепловой мощности</c:v>
          </c:tx>
          <c:cat>
            <c:numRef>
              <c:f>Зоналка!$C$1:$J$1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Зоналка!$C$11:$J$11</c:f>
              <c:numCache>
                <c:formatCode>0.0000</c:formatCode>
                <c:ptCount val="8"/>
                <c:pt idx="0">
                  <c:v>22.96249999999968</c:v>
                </c:pt>
                <c:pt idx="1">
                  <c:v>22.4133</c:v>
                </c:pt>
                <c:pt idx="2">
                  <c:v>19.8478</c:v>
                </c:pt>
                <c:pt idx="3">
                  <c:v>18.0448</c:v>
                </c:pt>
                <c:pt idx="4">
                  <c:v>18.0448</c:v>
                </c:pt>
                <c:pt idx="5">
                  <c:v>18.0448</c:v>
                </c:pt>
                <c:pt idx="6">
                  <c:v>18.0448</c:v>
                </c:pt>
                <c:pt idx="7">
                  <c:v>18.0448</c:v>
                </c:pt>
              </c:numCache>
            </c:numRef>
          </c:val>
        </c:ser>
        <c:ser>
          <c:idx val="1"/>
          <c:order val="1"/>
          <c:tx>
            <c:v>Полезная тепловая нагрузка</c:v>
          </c:tx>
          <c:cat>
            <c:numRef>
              <c:f>Зоналка!$C$1:$J$1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Зоналка!$C$7:$J$7</c:f>
              <c:numCache>
                <c:formatCode>0.0000</c:formatCode>
                <c:ptCount val="8"/>
                <c:pt idx="0">
                  <c:v>14.2003</c:v>
                </c:pt>
                <c:pt idx="1">
                  <c:v>14.7495</c:v>
                </c:pt>
                <c:pt idx="2">
                  <c:v>17.315</c:v>
                </c:pt>
                <c:pt idx="3">
                  <c:v>19.118</c:v>
                </c:pt>
                <c:pt idx="4">
                  <c:v>19.118</c:v>
                </c:pt>
                <c:pt idx="5">
                  <c:v>19.118</c:v>
                </c:pt>
                <c:pt idx="6">
                  <c:v>19.118</c:v>
                </c:pt>
                <c:pt idx="7">
                  <c:v>19.118</c:v>
                </c:pt>
              </c:numCache>
            </c:numRef>
          </c:val>
        </c:ser>
        <c:ser>
          <c:idx val="2"/>
          <c:order val="2"/>
          <c:tx>
            <c:v>Потери тепловой энергии</c:v>
          </c:tx>
          <c:cat>
            <c:numRef>
              <c:f>Зоналка!$C$1:$J$1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Зоналка!$C$10:$J$10</c:f>
              <c:numCache>
                <c:formatCode>0.0000</c:formatCode>
                <c:ptCount val="8"/>
                <c:pt idx="0">
                  <c:v>1.6999</c:v>
                </c:pt>
                <c:pt idx="1">
                  <c:v>1.6999</c:v>
                </c:pt>
                <c:pt idx="2">
                  <c:v>1.6999</c:v>
                </c:pt>
                <c:pt idx="3">
                  <c:v>1.6999</c:v>
                </c:pt>
                <c:pt idx="4">
                  <c:v>1.6999</c:v>
                </c:pt>
                <c:pt idx="5">
                  <c:v>1.6999</c:v>
                </c:pt>
                <c:pt idx="6">
                  <c:v>1.6999</c:v>
                </c:pt>
                <c:pt idx="7">
                  <c:v>1.6999</c:v>
                </c:pt>
              </c:numCache>
            </c:numRef>
          </c:val>
        </c:ser>
        <c:ser>
          <c:idx val="3"/>
          <c:order val="3"/>
          <c:tx>
            <c:v>Собственные нужды</c:v>
          </c:tx>
          <c:cat>
            <c:numRef>
              <c:f>Зоналка!$C$1:$J$1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Зоналка!$C$5:$J$5</c:f>
              <c:numCache>
                <c:formatCode>0.0000</c:formatCode>
                <c:ptCount val="8"/>
                <c:pt idx="0">
                  <c:v>0.1373</c:v>
                </c:pt>
                <c:pt idx="1">
                  <c:v>0.1373</c:v>
                </c:pt>
                <c:pt idx="2">
                  <c:v>0.1373</c:v>
                </c:pt>
                <c:pt idx="3">
                  <c:v>0.1373</c:v>
                </c:pt>
                <c:pt idx="4">
                  <c:v>0.1373</c:v>
                </c:pt>
                <c:pt idx="5">
                  <c:v>0.1373</c:v>
                </c:pt>
                <c:pt idx="6">
                  <c:v>0.1373</c:v>
                </c:pt>
                <c:pt idx="7">
                  <c:v>0.1373</c:v>
                </c:pt>
              </c:numCache>
            </c:numRef>
          </c:val>
        </c:ser>
        <c:ser>
          <c:idx val="4"/>
          <c:order val="4"/>
          <c:tx>
            <c:v>Ограничения тепловой мощности</c:v>
          </c:tx>
          <c:cat>
            <c:numRef>
              <c:f>Зоналка!$C$1:$J$1</c:f>
              <c:numCache>
                <c:formatCode>General</c:formatCode>
                <c:ptCount val="8"/>
                <c:pt idx="0">
                  <c:v>2014.0</c:v>
                </c:pt>
                <c:pt idx="1">
                  <c:v>2015.0</c:v>
                </c:pt>
                <c:pt idx="2">
                  <c:v>2016.0</c:v>
                </c:pt>
                <c:pt idx="3">
                  <c:v>2017.0</c:v>
                </c:pt>
                <c:pt idx="4">
                  <c:v>2018.0</c:v>
                </c:pt>
                <c:pt idx="5">
                  <c:v>2019.0</c:v>
                </c:pt>
                <c:pt idx="6">
                  <c:v>2024.0</c:v>
                </c:pt>
                <c:pt idx="7">
                  <c:v>2029.0</c:v>
                </c:pt>
              </c:numCache>
            </c:numRef>
          </c:cat>
          <c:val>
            <c:numRef>
              <c:f>Зоналка!$C$3:$J$3</c:f>
              <c:numCache>
                <c:formatCode>0.0000</c:formatCode>
                <c:ptCount val="8"/>
                <c:pt idx="0">
                  <c:v>6.0</c:v>
                </c:pt>
                <c:pt idx="1">
                  <c:v>6.0</c:v>
                </c:pt>
                <c:pt idx="2">
                  <c:v>6.0</c:v>
                </c:pt>
                <c:pt idx="3">
                  <c:v>6.0</c:v>
                </c:pt>
                <c:pt idx="4">
                  <c:v>6.0</c:v>
                </c:pt>
                <c:pt idx="5">
                  <c:v>6.0</c:v>
                </c:pt>
                <c:pt idx="6">
                  <c:v>6.0</c:v>
                </c:pt>
                <c:pt idx="7">
                  <c:v>6.0</c:v>
                </c:pt>
              </c:numCache>
            </c:numRef>
          </c:val>
        </c:ser>
        <c:dLbls>
          <c:showLegendKey val="0"/>
          <c:showVal val="0"/>
          <c:showCatName val="0"/>
          <c:showSerName val="0"/>
          <c:showPercent val="0"/>
          <c:showBubbleSize val="0"/>
        </c:dLbls>
        <c:axId val="-1201092696"/>
        <c:axId val="-1201282200"/>
      </c:areaChart>
      <c:catAx>
        <c:axId val="-1201092696"/>
        <c:scaling>
          <c:orientation val="minMax"/>
        </c:scaling>
        <c:delete val="0"/>
        <c:axPos val="b"/>
        <c:numFmt formatCode="General" sourceLinked="1"/>
        <c:majorTickMark val="out"/>
        <c:minorTickMark val="none"/>
        <c:tickLblPos val="nextTo"/>
        <c:crossAx val="-1201282200"/>
        <c:crosses val="autoZero"/>
        <c:auto val="1"/>
        <c:lblAlgn val="ctr"/>
        <c:lblOffset val="100"/>
        <c:noMultiLvlLbl val="0"/>
      </c:catAx>
      <c:valAx>
        <c:axId val="-1201282200"/>
        <c:scaling>
          <c:orientation val="minMax"/>
          <c:min val="15.0"/>
        </c:scaling>
        <c:delete val="0"/>
        <c:axPos val="l"/>
        <c:majorGridlines/>
        <c:title>
          <c:tx>
            <c:rich>
              <a:bodyPr rot="-5400000" vert="horz"/>
              <a:lstStyle/>
              <a:p>
                <a:pPr>
                  <a:defRPr/>
                </a:pPr>
                <a:r>
                  <a:rPr lang="ru-RU"/>
                  <a:t>Установленная тепловая мощность, Гкал/ч</a:t>
                </a:r>
              </a:p>
            </c:rich>
          </c:tx>
          <c:layout>
            <c:manualLayout>
              <c:xMode val="edge"/>
              <c:yMode val="edge"/>
              <c:x val="0.0119688809096349"/>
              <c:y val="0.14914329192229"/>
            </c:manualLayout>
          </c:layout>
          <c:overlay val="0"/>
        </c:title>
        <c:numFmt formatCode="0" sourceLinked="0"/>
        <c:majorTickMark val="out"/>
        <c:minorTickMark val="none"/>
        <c:tickLblPos val="nextTo"/>
        <c:crossAx val="-1201092696"/>
        <c:crosses val="autoZero"/>
        <c:crossBetween val="midCat"/>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8859649122807"/>
          <c:y val="0.112341734761876"/>
          <c:w val="0.75813596491228"/>
          <c:h val="0.622111593998396"/>
        </c:manualLayout>
      </c:layout>
      <c:lineChart>
        <c:grouping val="standard"/>
        <c:varyColors val="1"/>
        <c:ser>
          <c:idx val="0"/>
          <c:order val="0"/>
          <c:tx>
            <c:strRef>
              <c:f>Лист1!$B$27</c:f>
              <c:strCache>
                <c:ptCount val="1"/>
                <c:pt idx="0">
                  <c:v>прибыло</c:v>
                </c:pt>
              </c:strCache>
            </c:strRef>
          </c:tx>
          <c:spPr>
            <a:ln>
              <a:solidFill>
                <a:srgbClr val="0BE510"/>
              </a:solidFill>
            </a:ln>
          </c:spPr>
          <c:marker>
            <c:symbol val="circle"/>
            <c:size val="7"/>
            <c:spPr>
              <a:solidFill>
                <a:srgbClr val="0BE510"/>
              </a:solidFill>
            </c:spPr>
          </c:marker>
          <c:cat>
            <c:strRef>
              <c:f>Лист1!$C$12:$H$12</c:f>
              <c:strCache>
                <c:ptCount val="6"/>
                <c:pt idx="0">
                  <c:v>2007 г.</c:v>
                </c:pt>
                <c:pt idx="1">
                  <c:v>2008 г.</c:v>
                </c:pt>
                <c:pt idx="2">
                  <c:v>2009 г.</c:v>
                </c:pt>
                <c:pt idx="3">
                  <c:v>2010 г.</c:v>
                </c:pt>
                <c:pt idx="4">
                  <c:v>2011 г.</c:v>
                </c:pt>
                <c:pt idx="5">
                  <c:v>2012 г.</c:v>
                </c:pt>
              </c:strCache>
            </c:strRef>
          </c:cat>
          <c:val>
            <c:numRef>
              <c:f>Лист1!$C$27:$H$27</c:f>
              <c:numCache>
                <c:formatCode>0.0</c:formatCode>
                <c:ptCount val="6"/>
                <c:pt idx="0">
                  <c:v>45.09258370910491</c:v>
                </c:pt>
                <c:pt idx="1">
                  <c:v>59.98125585754443</c:v>
                </c:pt>
                <c:pt idx="2">
                  <c:v>48.70485224370668</c:v>
                </c:pt>
                <c:pt idx="3">
                  <c:v>63.45618915159934</c:v>
                </c:pt>
                <c:pt idx="4">
                  <c:v>65.9214203518001</c:v>
                </c:pt>
                <c:pt idx="5">
                  <c:v>70.83694880492224</c:v>
                </c:pt>
              </c:numCache>
            </c:numRef>
          </c:val>
          <c:smooth val="1"/>
        </c:ser>
        <c:ser>
          <c:idx val="1"/>
          <c:order val="1"/>
          <c:tx>
            <c:strRef>
              <c:f>Лист1!$B$28</c:f>
              <c:strCache>
                <c:ptCount val="1"/>
                <c:pt idx="0">
                  <c:v>выбыло</c:v>
                </c:pt>
              </c:strCache>
            </c:strRef>
          </c:tx>
          <c:spPr>
            <a:ln>
              <a:solidFill>
                <a:srgbClr val="FF0000"/>
              </a:solidFill>
            </a:ln>
          </c:spPr>
          <c:marker>
            <c:symbol val="square"/>
            <c:size val="7"/>
            <c:spPr>
              <a:solidFill>
                <a:srgbClr val="FF0000"/>
              </a:solidFill>
            </c:spPr>
          </c:marker>
          <c:cat>
            <c:strRef>
              <c:f>Лист1!$C$12:$H$12</c:f>
              <c:strCache>
                <c:ptCount val="6"/>
                <c:pt idx="0">
                  <c:v>2007 г.</c:v>
                </c:pt>
                <c:pt idx="1">
                  <c:v>2008 г.</c:v>
                </c:pt>
                <c:pt idx="2">
                  <c:v>2009 г.</c:v>
                </c:pt>
                <c:pt idx="3">
                  <c:v>2010 г.</c:v>
                </c:pt>
                <c:pt idx="4">
                  <c:v>2011 г.</c:v>
                </c:pt>
                <c:pt idx="5">
                  <c:v>2012 г.</c:v>
                </c:pt>
              </c:strCache>
            </c:strRef>
          </c:cat>
          <c:val>
            <c:numRef>
              <c:f>Лист1!$C$28:$H$28</c:f>
              <c:numCache>
                <c:formatCode>0.0</c:formatCode>
                <c:ptCount val="6"/>
                <c:pt idx="0">
                  <c:v>29.16626690971889</c:v>
                </c:pt>
                <c:pt idx="1">
                  <c:v>19.68134957825679</c:v>
                </c:pt>
                <c:pt idx="2">
                  <c:v>21.88982123312659</c:v>
                </c:pt>
                <c:pt idx="3">
                  <c:v>25.20862308762163</c:v>
                </c:pt>
                <c:pt idx="4">
                  <c:v>31.56337333552516</c:v>
                </c:pt>
                <c:pt idx="5">
                  <c:v>36.91725171570552</c:v>
                </c:pt>
              </c:numCache>
            </c:numRef>
          </c:val>
          <c:smooth val="1"/>
        </c:ser>
        <c:ser>
          <c:idx val="2"/>
          <c:order val="2"/>
          <c:tx>
            <c:strRef>
              <c:f>Лист1!$B$29</c:f>
              <c:strCache>
                <c:ptCount val="1"/>
                <c:pt idx="0">
                  <c:v>сальдо-миграции</c:v>
                </c:pt>
              </c:strCache>
            </c:strRef>
          </c:tx>
          <c:spPr>
            <a:ln>
              <a:solidFill>
                <a:srgbClr val="00B0F0"/>
              </a:solidFill>
            </a:ln>
          </c:spPr>
          <c:marker>
            <c:symbol val="diamond"/>
            <c:size val="7"/>
            <c:spPr>
              <a:solidFill>
                <a:srgbClr val="00B0F0"/>
              </a:solidFill>
            </c:spPr>
          </c:marker>
          <c:val>
            <c:numRef>
              <c:f>Лист1!$C$29:$H$29</c:f>
              <c:numCache>
                <c:formatCode>0.0</c:formatCode>
                <c:ptCount val="6"/>
                <c:pt idx="0">
                  <c:v>15.92631679938597</c:v>
                </c:pt>
                <c:pt idx="1">
                  <c:v>40.29990627928773</c:v>
                </c:pt>
                <c:pt idx="2">
                  <c:v>26.81503101058009</c:v>
                </c:pt>
                <c:pt idx="3">
                  <c:v>38.24756606397775</c:v>
                </c:pt>
                <c:pt idx="4">
                  <c:v>34.35804701627485</c:v>
                </c:pt>
                <c:pt idx="5">
                  <c:v>33.91969708921648</c:v>
                </c:pt>
              </c:numCache>
            </c:numRef>
          </c:val>
          <c:smooth val="1"/>
        </c:ser>
        <c:dLbls>
          <c:showLegendKey val="0"/>
          <c:showVal val="0"/>
          <c:showCatName val="0"/>
          <c:showSerName val="0"/>
          <c:showPercent val="0"/>
          <c:showBubbleSize val="0"/>
        </c:dLbls>
        <c:marker val="1"/>
        <c:smooth val="0"/>
        <c:axId val="-1909426024"/>
        <c:axId val="-1909421800"/>
      </c:lineChart>
      <c:catAx>
        <c:axId val="-1909426024"/>
        <c:scaling>
          <c:orientation val="minMax"/>
        </c:scaling>
        <c:delete val="1"/>
        <c:axPos val="b"/>
        <c:numFmt formatCode="General" sourceLinked="0"/>
        <c:majorTickMark val="none"/>
        <c:minorTickMark val="cross"/>
        <c:tickLblPos val="nextTo"/>
        <c:crossAx val="-1909421800"/>
        <c:crosses val="autoZero"/>
        <c:auto val="1"/>
        <c:lblAlgn val="ctr"/>
        <c:lblOffset val="100"/>
        <c:noMultiLvlLbl val="1"/>
      </c:catAx>
      <c:valAx>
        <c:axId val="-1909421800"/>
        <c:scaling>
          <c:orientation val="minMax"/>
        </c:scaling>
        <c:delete val="1"/>
        <c:axPos val="l"/>
        <c:majorGridlines/>
        <c:numFmt formatCode="0.0" sourceLinked="1"/>
        <c:majorTickMark val="none"/>
        <c:minorTickMark val="cross"/>
        <c:tickLblPos val="nextTo"/>
        <c:crossAx val="-1909426024"/>
        <c:crosses val="autoZero"/>
        <c:crossBetween val="between"/>
      </c:valAx>
      <c:dTable>
        <c:showHorzBorder val="1"/>
        <c:showVertBorder val="1"/>
        <c:showOutline val="1"/>
        <c:showKeys val="1"/>
        <c:txPr>
          <a:bodyPr/>
          <a:lstStyle/>
          <a:p>
            <a:pPr rtl="0">
              <a:defRPr sz="800"/>
            </a:pPr>
            <a:endParaRPr lang="ru-RU"/>
          </a:p>
        </c:txPr>
      </c:dTable>
    </c:plotArea>
    <c:plotVisOnly val="1"/>
    <c:dispBlanksAs val="zero"/>
    <c:showDLblsOverMax val="1"/>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2982456140351"/>
          <c:y val="0.112341734761876"/>
          <c:w val="0.734013157894737"/>
          <c:h val="0.622111593998396"/>
        </c:manualLayout>
      </c:layout>
      <c:lineChart>
        <c:grouping val="standard"/>
        <c:varyColors val="1"/>
        <c:ser>
          <c:idx val="0"/>
          <c:order val="0"/>
          <c:tx>
            <c:strRef>
              <c:f>Лист1!$B$17</c:f>
              <c:strCache>
                <c:ptCount val="1"/>
                <c:pt idx="0">
                  <c:v>рождаемость</c:v>
                </c:pt>
              </c:strCache>
            </c:strRef>
          </c:tx>
          <c:spPr>
            <a:ln>
              <a:solidFill>
                <a:srgbClr val="0BE510"/>
              </a:solidFill>
            </a:ln>
          </c:spPr>
          <c:marker>
            <c:symbol val="circle"/>
            <c:size val="7"/>
            <c:spPr>
              <a:solidFill>
                <a:srgbClr val="0BE510"/>
              </a:solidFill>
            </c:spPr>
          </c:marker>
          <c:cat>
            <c:strRef>
              <c:f>Лист1!$C$12:$H$12</c:f>
              <c:strCache>
                <c:ptCount val="6"/>
                <c:pt idx="0">
                  <c:v>2007 г.</c:v>
                </c:pt>
                <c:pt idx="1">
                  <c:v>2008 г.</c:v>
                </c:pt>
                <c:pt idx="2">
                  <c:v>2009 г.</c:v>
                </c:pt>
                <c:pt idx="3">
                  <c:v>2010 г.</c:v>
                </c:pt>
                <c:pt idx="4">
                  <c:v>2011 г.</c:v>
                </c:pt>
                <c:pt idx="5">
                  <c:v>2012 г.</c:v>
                </c:pt>
              </c:strCache>
            </c:strRef>
          </c:cat>
          <c:val>
            <c:numRef>
              <c:f>Лист1!$C$17:$H$17</c:f>
              <c:numCache>
                <c:formatCode>0.0</c:formatCode>
                <c:ptCount val="6"/>
                <c:pt idx="0">
                  <c:v>9.018516741820971</c:v>
                </c:pt>
                <c:pt idx="1">
                  <c:v>9.372071227741345</c:v>
                </c:pt>
                <c:pt idx="2">
                  <c:v>8.57351331630793</c:v>
                </c:pt>
                <c:pt idx="3">
                  <c:v>7.301808066759388</c:v>
                </c:pt>
                <c:pt idx="4">
                  <c:v>4.43859937530824</c:v>
                </c:pt>
                <c:pt idx="5">
                  <c:v>14.35670900055218</c:v>
                </c:pt>
              </c:numCache>
            </c:numRef>
          </c:val>
          <c:smooth val="1"/>
        </c:ser>
        <c:ser>
          <c:idx val="1"/>
          <c:order val="1"/>
          <c:tx>
            <c:v>смертность</c:v>
          </c:tx>
          <c:spPr>
            <a:ln>
              <a:solidFill>
                <a:srgbClr val="FF0000"/>
              </a:solidFill>
            </a:ln>
          </c:spPr>
          <c:marker>
            <c:symbol val="square"/>
            <c:size val="7"/>
            <c:spPr>
              <a:solidFill>
                <a:srgbClr val="FF0000"/>
              </a:solidFill>
            </c:spPr>
          </c:marker>
          <c:cat>
            <c:strRef>
              <c:f>Лист1!$C$12:$H$12</c:f>
              <c:strCache>
                <c:ptCount val="6"/>
                <c:pt idx="0">
                  <c:v>2007 г.</c:v>
                </c:pt>
                <c:pt idx="1">
                  <c:v>2008 г.</c:v>
                </c:pt>
                <c:pt idx="2">
                  <c:v>2009 г.</c:v>
                </c:pt>
                <c:pt idx="3">
                  <c:v>2010 г.</c:v>
                </c:pt>
                <c:pt idx="4">
                  <c:v>2011 г.</c:v>
                </c:pt>
                <c:pt idx="5">
                  <c:v>2012 г.</c:v>
                </c:pt>
              </c:strCache>
            </c:strRef>
          </c:cat>
          <c:val>
            <c:numRef>
              <c:f>Лист1!$C$18:$H$18</c:f>
              <c:numCache>
                <c:formatCode>0.0</c:formatCode>
                <c:ptCount val="6"/>
                <c:pt idx="0">
                  <c:v>6.715916722632639</c:v>
                </c:pt>
                <c:pt idx="1">
                  <c:v>7.685098406747889</c:v>
                </c:pt>
                <c:pt idx="2">
                  <c:v>4.195549069682595</c:v>
                </c:pt>
                <c:pt idx="3">
                  <c:v>3.650904033379694</c:v>
                </c:pt>
                <c:pt idx="4">
                  <c:v>1.808318264014467</c:v>
                </c:pt>
                <c:pt idx="5">
                  <c:v>6.468407351897136</c:v>
                </c:pt>
              </c:numCache>
            </c:numRef>
          </c:val>
          <c:smooth val="1"/>
        </c:ser>
        <c:ser>
          <c:idx val="2"/>
          <c:order val="2"/>
          <c:tx>
            <c:v>естественный прирост</c:v>
          </c:tx>
          <c:spPr>
            <a:ln>
              <a:solidFill>
                <a:srgbClr val="00B0F0"/>
              </a:solidFill>
            </a:ln>
          </c:spPr>
          <c:marker>
            <c:symbol val="diamond"/>
            <c:size val="7"/>
            <c:spPr>
              <a:solidFill>
                <a:srgbClr val="00B0F0"/>
              </a:solidFill>
            </c:spPr>
          </c:marker>
          <c:val>
            <c:numRef>
              <c:f>Лист1!$C$19:$H$19</c:f>
              <c:numCache>
                <c:formatCode>0.0</c:formatCode>
                <c:ptCount val="6"/>
                <c:pt idx="0">
                  <c:v>2.302600019188333</c:v>
                </c:pt>
                <c:pt idx="1">
                  <c:v>1.686972820993441</c:v>
                </c:pt>
                <c:pt idx="2">
                  <c:v>4.377964246625304</c:v>
                </c:pt>
                <c:pt idx="3">
                  <c:v>3.650904033379694</c:v>
                </c:pt>
                <c:pt idx="4">
                  <c:v>2.630281111293767</c:v>
                </c:pt>
                <c:pt idx="5">
                  <c:v>7.888301648655045</c:v>
                </c:pt>
              </c:numCache>
            </c:numRef>
          </c:val>
          <c:smooth val="1"/>
        </c:ser>
        <c:dLbls>
          <c:showLegendKey val="0"/>
          <c:showVal val="0"/>
          <c:showCatName val="0"/>
          <c:showSerName val="0"/>
          <c:showPercent val="0"/>
          <c:showBubbleSize val="0"/>
        </c:dLbls>
        <c:marker val="1"/>
        <c:smooth val="0"/>
        <c:axId val="-1908982632"/>
        <c:axId val="-1201493192"/>
      </c:lineChart>
      <c:catAx>
        <c:axId val="-1908982632"/>
        <c:scaling>
          <c:orientation val="minMax"/>
        </c:scaling>
        <c:delete val="1"/>
        <c:axPos val="b"/>
        <c:numFmt formatCode="General" sourceLinked="0"/>
        <c:majorTickMark val="none"/>
        <c:minorTickMark val="cross"/>
        <c:tickLblPos val="nextTo"/>
        <c:crossAx val="-1201493192"/>
        <c:crosses val="autoZero"/>
        <c:auto val="1"/>
        <c:lblAlgn val="ctr"/>
        <c:lblOffset val="100"/>
        <c:noMultiLvlLbl val="1"/>
      </c:catAx>
      <c:valAx>
        <c:axId val="-1201493192"/>
        <c:scaling>
          <c:orientation val="minMax"/>
        </c:scaling>
        <c:delete val="1"/>
        <c:axPos val="l"/>
        <c:majorGridlines/>
        <c:numFmt formatCode="0.0" sourceLinked="1"/>
        <c:majorTickMark val="none"/>
        <c:minorTickMark val="cross"/>
        <c:tickLblPos val="nextTo"/>
        <c:crossAx val="-1908982632"/>
        <c:crosses val="autoZero"/>
        <c:crossBetween val="between"/>
      </c:valAx>
      <c:dTable>
        <c:showHorzBorder val="1"/>
        <c:showVertBorder val="1"/>
        <c:showOutline val="1"/>
        <c:showKeys val="1"/>
        <c:txPr>
          <a:bodyPr/>
          <a:lstStyle/>
          <a:p>
            <a:pPr rtl="0">
              <a:defRPr sz="800"/>
            </a:pPr>
            <a:endParaRPr lang="ru-RU"/>
          </a:p>
        </c:txPr>
      </c:dTable>
    </c:plotArea>
    <c:plotVisOnly val="1"/>
    <c:dispBlanksAs val="zero"/>
    <c:showDLblsOverMax val="1"/>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00142770168783324"/>
          <c:y val="0.09364884142706"/>
          <c:w val="0.650183186302919"/>
          <c:h val="0.90635115857294"/>
        </c:manualLayout>
      </c:layout>
      <c:pie3DChart>
        <c:varyColors val="1"/>
        <c:ser>
          <c:idx val="0"/>
          <c:order val="0"/>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норм!$G$94:$L$94</c:f>
              <c:strCache>
                <c:ptCount val="6"/>
                <c:pt idx="0">
                  <c:v>Население</c:v>
                </c:pt>
                <c:pt idx="1">
                  <c:v>Категория, приравненная к населению</c:v>
                </c:pt>
                <c:pt idx="2">
                  <c:v>с/х предприятия</c:v>
                </c:pt>
                <c:pt idx="3">
                  <c:v>бюджетные организации</c:v>
                </c:pt>
                <c:pt idx="4">
                  <c:v>промышленностьсть</c:v>
                </c:pt>
                <c:pt idx="5">
                  <c:v>прочие</c:v>
                </c:pt>
              </c:strCache>
            </c:strRef>
          </c:cat>
          <c:val>
            <c:numRef>
              <c:f>норм!$G$95:$L$95</c:f>
              <c:numCache>
                <c:formatCode>#,##0.00</c:formatCode>
                <c:ptCount val="6"/>
                <c:pt idx="0">
                  <c:v>4445.14392</c:v>
                </c:pt>
                <c:pt idx="1">
                  <c:v>1046.056</c:v>
                </c:pt>
                <c:pt idx="2">
                  <c:v>0.001</c:v>
                </c:pt>
                <c:pt idx="3">
                  <c:v>262.3539999999999</c:v>
                </c:pt>
                <c:pt idx="4">
                  <c:v>452.1689999999999</c:v>
                </c:pt>
                <c:pt idx="5">
                  <c:v>887.4145</c:v>
                </c:pt>
              </c:numCache>
            </c:numRef>
          </c:val>
        </c:ser>
        <c:dLbls>
          <c:showLegendKey val="0"/>
          <c:showVal val="0"/>
          <c:showCatName val="0"/>
          <c:showSerName val="0"/>
          <c:showPercent val="0"/>
          <c:showBubbleSize val="0"/>
          <c:showLeaderLines val="1"/>
        </c:dLbls>
      </c:pie3DChart>
      <c:spPr>
        <a:ln>
          <a:noFill/>
        </a:ln>
      </c:spPr>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2013.0</c:v>
                </c:pt>
                <c:pt idx="1">
                  <c:v>2014.0</c:v>
                </c:pt>
                <c:pt idx="2">
                  <c:v>2015.0</c:v>
                </c:pt>
              </c:numCache>
            </c:numRef>
          </c:cat>
          <c:val>
            <c:numRef>
              <c:f>Лист1!$E$2:$E$4</c:f>
              <c:numCache>
                <c:formatCode>0.00</c:formatCode>
                <c:ptCount val="3"/>
                <c:pt idx="0">
                  <c:v>13.46131624572848</c:v>
                </c:pt>
                <c:pt idx="1">
                  <c:v>13.39026873217503</c:v>
                </c:pt>
                <c:pt idx="2">
                  <c:v>10.45293780039582</c:v>
                </c:pt>
              </c:numCache>
            </c:numRef>
          </c:val>
        </c:ser>
        <c:dLbls>
          <c:showLegendKey val="0"/>
          <c:showVal val="0"/>
          <c:showCatName val="0"/>
          <c:showSerName val="0"/>
          <c:showPercent val="0"/>
          <c:showBubbleSize val="0"/>
        </c:dLbls>
        <c:gapWidth val="150"/>
        <c:axId val="-1959485784"/>
        <c:axId val="-1959483544"/>
      </c:barChart>
      <c:catAx>
        <c:axId val="-1959485784"/>
        <c:scaling>
          <c:orientation val="minMax"/>
        </c:scaling>
        <c:delete val="0"/>
        <c:axPos val="b"/>
        <c:numFmt formatCode="General" sourceLinked="1"/>
        <c:majorTickMark val="out"/>
        <c:minorTickMark val="none"/>
        <c:tickLblPos val="nextTo"/>
        <c:crossAx val="-1959483544"/>
        <c:crosses val="autoZero"/>
        <c:auto val="1"/>
        <c:lblAlgn val="ctr"/>
        <c:lblOffset val="100"/>
        <c:noMultiLvlLbl val="0"/>
      </c:catAx>
      <c:valAx>
        <c:axId val="-1959483544"/>
        <c:scaling>
          <c:orientation val="minMax"/>
        </c:scaling>
        <c:delete val="0"/>
        <c:axPos val="l"/>
        <c:majorGridlines/>
        <c:title>
          <c:tx>
            <c:rich>
              <a:bodyPr rot="-5400000" vert="horz"/>
              <a:lstStyle/>
              <a:p>
                <a:pPr>
                  <a:defRPr/>
                </a:pPr>
                <a:r>
                  <a:rPr lang="ru-RU"/>
                  <a:t>КИУТМ, %</a:t>
                </a:r>
              </a:p>
            </c:rich>
          </c:tx>
          <c:layout>
            <c:manualLayout>
              <c:xMode val="edge"/>
              <c:yMode val="edge"/>
              <c:x val="0.0135915717700272"/>
              <c:y val="0.341329124204965"/>
            </c:manualLayout>
          </c:layout>
          <c:overlay val="0"/>
        </c:title>
        <c:numFmt formatCode="0.00" sourceLinked="1"/>
        <c:majorTickMark val="out"/>
        <c:minorTickMark val="none"/>
        <c:tickLblPos val="nextTo"/>
        <c:crossAx val="-195948578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28237872344064"/>
          <c:y val="0.0419647051896853"/>
          <c:w val="0.585501040808839"/>
          <c:h val="0.846123917768198"/>
        </c:manualLayout>
      </c:layout>
      <c:barChart>
        <c:barDir val="bar"/>
        <c:grouping val="clustered"/>
        <c:varyColors val="0"/>
        <c:ser>
          <c:idx val="0"/>
          <c:order val="0"/>
          <c:tx>
            <c:v>Канальная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Структура!$B$3:$B$15</c:f>
              <c:numCache>
                <c:formatCode>General</c:formatCode>
                <c:ptCount val="13"/>
                <c:pt idx="0">
                  <c:v>27.13</c:v>
                </c:pt>
                <c:pt idx="1">
                  <c:v>125.41</c:v>
                </c:pt>
                <c:pt idx="2">
                  <c:v>54.23</c:v>
                </c:pt>
                <c:pt idx="3">
                  <c:v>230.19</c:v>
                </c:pt>
                <c:pt idx="4">
                  <c:v>103.75</c:v>
                </c:pt>
                <c:pt idx="5">
                  <c:v>148.22</c:v>
                </c:pt>
                <c:pt idx="6">
                  <c:v>456.31</c:v>
                </c:pt>
                <c:pt idx="7">
                  <c:v>177.22</c:v>
                </c:pt>
                <c:pt idx="8">
                  <c:v>372.61</c:v>
                </c:pt>
                <c:pt idx="9">
                  <c:v>406.44</c:v>
                </c:pt>
                <c:pt idx="10">
                  <c:v>26.77</c:v>
                </c:pt>
                <c:pt idx="11">
                  <c:v>19.48999999999998</c:v>
                </c:pt>
                <c:pt idx="12">
                  <c:v>11.42</c:v>
                </c:pt>
              </c:numCache>
            </c:numRef>
          </c:val>
        </c:ser>
        <c:ser>
          <c:idx val="1"/>
          <c:order val="1"/>
          <c:tx>
            <c:v>Надземная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Структура!$C$3:$C$15</c:f>
              <c:numCache>
                <c:formatCode>General</c:formatCode>
                <c:ptCount val="13"/>
                <c:pt idx="0">
                  <c:v>92.66999999999997</c:v>
                </c:pt>
                <c:pt idx="1">
                  <c:v>0.0</c:v>
                </c:pt>
                <c:pt idx="2">
                  <c:v>2.25</c:v>
                </c:pt>
                <c:pt idx="3">
                  <c:v>76.49000000000002</c:v>
                </c:pt>
                <c:pt idx="4">
                  <c:v>240.97</c:v>
                </c:pt>
                <c:pt idx="5">
                  <c:v>106.01</c:v>
                </c:pt>
                <c:pt idx="6">
                  <c:v>332.03</c:v>
                </c:pt>
                <c:pt idx="7">
                  <c:v>0.0</c:v>
                </c:pt>
                <c:pt idx="8">
                  <c:v>607.91</c:v>
                </c:pt>
                <c:pt idx="9">
                  <c:v>725.3599999999974</c:v>
                </c:pt>
                <c:pt idx="10">
                  <c:v>669.26</c:v>
                </c:pt>
                <c:pt idx="11">
                  <c:v>156.14</c:v>
                </c:pt>
                <c:pt idx="12">
                  <c:v>663.01</c:v>
                </c:pt>
              </c:numCache>
            </c:numRef>
          </c:val>
        </c:ser>
        <c:ser>
          <c:idx val="2"/>
          <c:order val="2"/>
          <c:tx>
            <c:v>Подвальная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Структура!$D$3:$D$15</c:f>
              <c:numCache>
                <c:formatCode>General</c:formatCode>
                <c:ptCount val="13"/>
                <c:pt idx="0">
                  <c:v>0.0</c:v>
                </c:pt>
                <c:pt idx="1">
                  <c:v>0.0</c:v>
                </c:pt>
                <c:pt idx="2">
                  <c:v>9.45</c:v>
                </c:pt>
                <c:pt idx="3">
                  <c:v>409.11</c:v>
                </c:pt>
                <c:pt idx="4">
                  <c:v>52.54</c:v>
                </c:pt>
                <c:pt idx="5">
                  <c:v>450.37</c:v>
                </c:pt>
                <c:pt idx="6">
                  <c:v>1229.88</c:v>
                </c:pt>
                <c:pt idx="7">
                  <c:v>0.0</c:v>
                </c:pt>
                <c:pt idx="8">
                  <c:v>512.26</c:v>
                </c:pt>
                <c:pt idx="9">
                  <c:v>23.96</c:v>
                </c:pt>
                <c:pt idx="10">
                  <c:v>0.0</c:v>
                </c:pt>
                <c:pt idx="11">
                  <c:v>0.0</c:v>
                </c:pt>
                <c:pt idx="12">
                  <c:v>0.0</c:v>
                </c:pt>
              </c:numCache>
            </c:numRef>
          </c:val>
        </c:ser>
        <c:dLbls>
          <c:showLegendKey val="0"/>
          <c:showVal val="0"/>
          <c:showCatName val="0"/>
          <c:showSerName val="0"/>
          <c:showPercent val="0"/>
          <c:showBubbleSize val="0"/>
        </c:dLbls>
        <c:gapWidth val="150"/>
        <c:axId val="-1959507672"/>
        <c:axId val="-1959502184"/>
      </c:barChart>
      <c:catAx>
        <c:axId val="-1959507672"/>
        <c:scaling>
          <c:orientation val="minMax"/>
        </c:scaling>
        <c:delete val="0"/>
        <c:axPos val="l"/>
        <c:title>
          <c:tx>
            <c:rich>
              <a:bodyPr rot="-5400000" vert="horz"/>
              <a:lstStyle/>
              <a:p>
                <a:pPr>
                  <a:defRPr/>
                </a:pPr>
                <a:r>
                  <a:rPr lang="ru-RU"/>
                  <a:t>Условный диаметр, мм</a:t>
                </a:r>
              </a:p>
            </c:rich>
          </c:tx>
          <c:layout>
            <c:manualLayout>
              <c:xMode val="edge"/>
              <c:yMode val="edge"/>
              <c:x val="0.0126582278481013"/>
              <c:y val="0.301877132908055"/>
            </c:manualLayout>
          </c:layout>
          <c:overlay val="0"/>
        </c:title>
        <c:numFmt formatCode="General" sourceLinked="0"/>
        <c:majorTickMark val="out"/>
        <c:minorTickMark val="none"/>
        <c:tickLblPos val="nextTo"/>
        <c:crossAx val="-1959502184"/>
        <c:crosses val="autoZero"/>
        <c:auto val="1"/>
        <c:lblAlgn val="ctr"/>
        <c:lblOffset val="100"/>
        <c:noMultiLvlLbl val="0"/>
      </c:catAx>
      <c:valAx>
        <c:axId val="-1959502184"/>
        <c:scaling>
          <c:orientation val="minMax"/>
        </c:scaling>
        <c:delete val="0"/>
        <c:axPos val="b"/>
        <c:majorGridlines/>
        <c:title>
          <c:tx>
            <c:rich>
              <a:bodyPr/>
              <a:lstStyle/>
              <a:p>
                <a:pPr>
                  <a:defRPr/>
                </a:pPr>
                <a:r>
                  <a:rPr lang="ru-RU"/>
                  <a:t>Протяженность, м</a:t>
                </a:r>
              </a:p>
            </c:rich>
          </c:tx>
          <c:overlay val="0"/>
        </c:title>
        <c:numFmt formatCode="General" sourceLinked="1"/>
        <c:majorTickMark val="out"/>
        <c:minorTickMark val="none"/>
        <c:tickLblPos val="nextTo"/>
        <c:crossAx val="-1959507672"/>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bar"/>
        <c:grouping val="clustered"/>
        <c:varyColors val="0"/>
        <c:ser>
          <c:idx val="0"/>
          <c:order val="0"/>
          <c:tx>
            <c:v>Канальная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Структура!$B$17:$B$26</c:f>
              <c:numCache>
                <c:formatCode>General</c:formatCode>
                <c:ptCount val="10"/>
                <c:pt idx="0">
                  <c:v>111.95</c:v>
                </c:pt>
                <c:pt idx="1">
                  <c:v>121.71</c:v>
                </c:pt>
                <c:pt idx="2">
                  <c:v>45.28</c:v>
                </c:pt>
                <c:pt idx="3">
                  <c:v>42.71</c:v>
                </c:pt>
                <c:pt idx="4">
                  <c:v>456.36</c:v>
                </c:pt>
                <c:pt idx="5">
                  <c:v>113.77</c:v>
                </c:pt>
                <c:pt idx="6">
                  <c:v>343.85</c:v>
                </c:pt>
                <c:pt idx="7">
                  <c:v>455.63</c:v>
                </c:pt>
                <c:pt idx="8">
                  <c:v>23.77</c:v>
                </c:pt>
                <c:pt idx="9">
                  <c:v>57.68</c:v>
                </c:pt>
              </c:numCache>
            </c:numRef>
          </c:val>
        </c:ser>
        <c:ser>
          <c:idx val="1"/>
          <c:order val="1"/>
          <c:tx>
            <c:v>Надземная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Структура!$C$17:$C$26</c:f>
              <c:numCache>
                <c:formatCode>General</c:formatCode>
                <c:ptCount val="10"/>
                <c:pt idx="0">
                  <c:v>4.1</c:v>
                </c:pt>
                <c:pt idx="1">
                  <c:v>79.81</c:v>
                </c:pt>
                <c:pt idx="2">
                  <c:v>0.0</c:v>
                </c:pt>
                <c:pt idx="3">
                  <c:v>99.64</c:v>
                </c:pt>
                <c:pt idx="4">
                  <c:v>225.4</c:v>
                </c:pt>
                <c:pt idx="5">
                  <c:v>95.27</c:v>
                </c:pt>
                <c:pt idx="6">
                  <c:v>228.76</c:v>
                </c:pt>
                <c:pt idx="7">
                  <c:v>188.96</c:v>
                </c:pt>
                <c:pt idx="8">
                  <c:v>386.61</c:v>
                </c:pt>
                <c:pt idx="9">
                  <c:v>1387.27</c:v>
                </c:pt>
              </c:numCache>
            </c:numRef>
          </c:val>
        </c:ser>
        <c:ser>
          <c:idx val="2"/>
          <c:order val="2"/>
          <c:tx>
            <c:v>Подвальная прокладка</c:v>
          </c:tx>
          <c:invertIfNegative val="0"/>
          <c:cat>
            <c:strRef>
              <c:f>Структура!$A$3:$A$15</c:f>
              <c:strCache>
                <c:ptCount val="13"/>
                <c:pt idx="0">
                  <c:v>25</c:v>
                </c:pt>
                <c:pt idx="1">
                  <c:v>32</c:v>
                </c:pt>
                <c:pt idx="2">
                  <c:v>40</c:v>
                </c:pt>
                <c:pt idx="3">
                  <c:v>50 (50/40)</c:v>
                </c:pt>
                <c:pt idx="4">
                  <c:v>70</c:v>
                </c:pt>
                <c:pt idx="5">
                  <c:v>80</c:v>
                </c:pt>
                <c:pt idx="6">
                  <c:v>100</c:v>
                </c:pt>
                <c:pt idx="7">
                  <c:v>125</c:v>
                </c:pt>
                <c:pt idx="8">
                  <c:v>150 (150/125)</c:v>
                </c:pt>
                <c:pt idx="9">
                  <c:v>200</c:v>
                </c:pt>
                <c:pt idx="10">
                  <c:v>250</c:v>
                </c:pt>
                <c:pt idx="11">
                  <c:v>300</c:v>
                </c:pt>
                <c:pt idx="12">
                  <c:v>500</c:v>
                </c:pt>
              </c:strCache>
            </c:strRef>
          </c:cat>
          <c:val>
            <c:numRef>
              <c:f>Структура!$D$17:$D$26</c:f>
              <c:numCache>
                <c:formatCode>General</c:formatCode>
                <c:ptCount val="10"/>
                <c:pt idx="0">
                  <c:v>9.36</c:v>
                </c:pt>
                <c:pt idx="1">
                  <c:v>86.28</c:v>
                </c:pt>
                <c:pt idx="2">
                  <c:v>49.22</c:v>
                </c:pt>
                <c:pt idx="3">
                  <c:v>111.52</c:v>
                </c:pt>
                <c:pt idx="4">
                  <c:v>223.3</c:v>
                </c:pt>
                <c:pt idx="5">
                  <c:v>161.18</c:v>
                </c:pt>
                <c:pt idx="6">
                  <c:v>607.52</c:v>
                </c:pt>
                <c:pt idx="7">
                  <c:v>341.84</c:v>
                </c:pt>
                <c:pt idx="8">
                  <c:v>3.22</c:v>
                </c:pt>
                <c:pt idx="9">
                  <c:v>0.0</c:v>
                </c:pt>
              </c:numCache>
            </c:numRef>
          </c:val>
        </c:ser>
        <c:dLbls>
          <c:showLegendKey val="0"/>
          <c:showVal val="0"/>
          <c:showCatName val="0"/>
          <c:showSerName val="0"/>
          <c:showPercent val="0"/>
          <c:showBubbleSize val="0"/>
        </c:dLbls>
        <c:gapWidth val="150"/>
        <c:axId val="-1959544120"/>
        <c:axId val="-1959580344"/>
      </c:barChart>
      <c:catAx>
        <c:axId val="-1959544120"/>
        <c:scaling>
          <c:orientation val="minMax"/>
        </c:scaling>
        <c:delete val="0"/>
        <c:axPos val="l"/>
        <c:title>
          <c:tx>
            <c:rich>
              <a:bodyPr rot="-5400000" vert="horz"/>
              <a:lstStyle/>
              <a:p>
                <a:pPr>
                  <a:defRPr/>
                </a:pPr>
                <a:r>
                  <a:rPr lang="ru-RU"/>
                  <a:t>Условный диаметр,</a:t>
                </a:r>
                <a:r>
                  <a:rPr lang="ru-RU" baseline="0"/>
                  <a:t> мм</a:t>
                </a:r>
                <a:endParaRPr lang="ru-RU"/>
              </a:p>
            </c:rich>
          </c:tx>
          <c:overlay val="0"/>
        </c:title>
        <c:numFmt formatCode="General" sourceLinked="0"/>
        <c:majorTickMark val="out"/>
        <c:minorTickMark val="none"/>
        <c:tickLblPos val="nextTo"/>
        <c:crossAx val="-1959580344"/>
        <c:crosses val="autoZero"/>
        <c:auto val="1"/>
        <c:lblAlgn val="ctr"/>
        <c:lblOffset val="100"/>
        <c:noMultiLvlLbl val="0"/>
      </c:catAx>
      <c:valAx>
        <c:axId val="-1959580344"/>
        <c:scaling>
          <c:orientation val="minMax"/>
        </c:scaling>
        <c:delete val="0"/>
        <c:axPos val="b"/>
        <c:majorGridlines/>
        <c:title>
          <c:tx>
            <c:rich>
              <a:bodyPr/>
              <a:lstStyle/>
              <a:p>
                <a:pPr>
                  <a:defRPr/>
                </a:pPr>
                <a:r>
                  <a:rPr lang="ru-RU"/>
                  <a:t>Протяженность, м</a:t>
                </a:r>
              </a:p>
            </c:rich>
          </c:tx>
          <c:overlay val="0"/>
        </c:title>
        <c:numFmt formatCode="General" sourceLinked="1"/>
        <c:majorTickMark val="out"/>
        <c:minorTickMark val="none"/>
        <c:tickLblPos val="nextTo"/>
        <c:crossAx val="-195954412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0185922974767596"/>
          <c:y val="0.0717488676641412"/>
          <c:w val="0.941567065073041"/>
          <c:h val="0.816311285883457"/>
        </c:manualLayout>
      </c:layout>
      <c:pieChart>
        <c:varyColors val="1"/>
        <c:ser>
          <c:idx val="0"/>
          <c:order val="0"/>
          <c:dLbls>
            <c:dLbl>
              <c:idx val="0"/>
              <c:layout>
                <c:manualLayout>
                  <c:x val="0.0722830402231163"/>
                  <c:y val="0.00896860845801765"/>
                </c:manualLayout>
              </c:layout>
              <c:tx>
                <c:rich>
                  <a:bodyPr/>
                  <a:lstStyle/>
                  <a:p>
                    <a:r>
                      <a:rPr lang="en-US"/>
                      <a:t>2,81 %</a:t>
                    </a:r>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0211430619910728"/>
                  <c:y val="-0.0297296423573175"/>
                </c:manualLayout>
              </c:layout>
              <c:tx>
                <c:rich>
                  <a:bodyPr/>
                  <a:lstStyle/>
                  <a:p>
                    <a:r>
                      <a:rPr lang="en-US"/>
                      <a:t>29,58 %</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0395248338643092"/>
                  <c:y val="-0.00198046961925079"/>
                </c:manualLayout>
              </c:layout>
              <c:tx>
                <c:rich>
                  <a:bodyPr/>
                  <a:lstStyle/>
                  <a:p>
                    <a:r>
                      <a:rPr lang="en-US"/>
                      <a:t>66,89 %</a:t>
                    </a:r>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0.0763147889525011"/>
                  <c:y val="0.00896860845801765"/>
                </c:manualLayout>
              </c:layout>
              <c:tx>
                <c:rich>
                  <a:bodyPr/>
                  <a:lstStyle/>
                  <a:p>
                    <a:r>
                      <a:rPr lang="en-US"/>
                      <a:t>0,73 %</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'По годам'!$B$32:$B$35</c:f>
              <c:strCache>
                <c:ptCount val="4"/>
                <c:pt idx="0">
                  <c:v>1986-1987</c:v>
                </c:pt>
                <c:pt idx="1">
                  <c:v>1994-1996</c:v>
                </c:pt>
                <c:pt idx="2">
                  <c:v>2002-2010</c:v>
                </c:pt>
                <c:pt idx="3">
                  <c:v>2011&lt;</c:v>
                </c:pt>
              </c:strCache>
            </c:strRef>
          </c:cat>
          <c:val>
            <c:numRef>
              <c:f>'По годам'!$D$32:$D$35</c:f>
              <c:numCache>
                <c:formatCode>0.00</c:formatCode>
                <c:ptCount val="4"/>
                <c:pt idx="0">
                  <c:v>2.806098664242023</c:v>
                </c:pt>
                <c:pt idx="1">
                  <c:v>29.58103748834769</c:v>
                </c:pt>
                <c:pt idx="2">
                  <c:v>66.88712235916337</c:v>
                </c:pt>
                <c:pt idx="3">
                  <c:v>0.725741488246916</c:v>
                </c:pt>
              </c:numCache>
            </c:numRef>
          </c:val>
        </c:ser>
        <c:dLbls>
          <c:showLegendKey val="0"/>
          <c:showVal val="0"/>
          <c:showCatName val="0"/>
          <c:showSerName val="0"/>
          <c:showPercent val="0"/>
          <c:showBubbleSize val="0"/>
          <c:showLeaderLines val="1"/>
        </c:dLbls>
        <c:firstSliceAng val="0"/>
      </c:pieChart>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Проектная</c:v>
          </c:tx>
          <c:invertIfNegative val="0"/>
          <c:cat>
            <c:strRef>
              <c:f>Лист1!$A$2:$A$8</c:f>
              <c:strCache>
                <c:ptCount val="7"/>
                <c:pt idx="0">
                  <c:v>Каскад № 2</c:v>
                </c:pt>
                <c:pt idx="1">
                  <c:v>Каскад № 3</c:v>
                </c:pt>
                <c:pt idx="2">
                  <c:v>Каскад № 4</c:v>
                </c:pt>
                <c:pt idx="3">
                  <c:v>Каскад № 5</c:v>
                </c:pt>
                <c:pt idx="4">
                  <c:v>Каскад № 6</c:v>
                </c:pt>
                <c:pt idx="5">
                  <c:v>Каскад № 7</c:v>
                </c:pt>
                <c:pt idx="6">
                  <c:v>Каскад № 8</c:v>
                </c:pt>
              </c:strCache>
            </c:strRef>
          </c:cat>
          <c:val>
            <c:numRef>
              <c:f>Лист1!$B$2:$B$8</c:f>
              <c:numCache>
                <c:formatCode>General</c:formatCode>
                <c:ptCount val="7"/>
                <c:pt idx="0">
                  <c:v>30.0</c:v>
                </c:pt>
                <c:pt idx="1">
                  <c:v>42.0</c:v>
                </c:pt>
                <c:pt idx="2">
                  <c:v>18.0</c:v>
                </c:pt>
                <c:pt idx="3">
                  <c:v>30.0</c:v>
                </c:pt>
                <c:pt idx="4">
                  <c:v>25.0</c:v>
                </c:pt>
                <c:pt idx="5">
                  <c:v>30.0</c:v>
                </c:pt>
                <c:pt idx="6">
                  <c:v>25.0</c:v>
                </c:pt>
              </c:numCache>
            </c:numRef>
          </c:val>
        </c:ser>
        <c:ser>
          <c:idx val="1"/>
          <c:order val="1"/>
          <c:tx>
            <c:v>Фактическая</c:v>
          </c:tx>
          <c:invertIfNegative val="0"/>
          <c:val>
            <c:numRef>
              <c:f>Лист1!$C$2:$C$8</c:f>
              <c:numCache>
                <c:formatCode>General</c:formatCode>
                <c:ptCount val="7"/>
                <c:pt idx="0">
                  <c:v>12.0</c:v>
                </c:pt>
                <c:pt idx="1">
                  <c:v>10.0</c:v>
                </c:pt>
                <c:pt idx="2">
                  <c:v>12.0</c:v>
                </c:pt>
                <c:pt idx="3">
                  <c:v>10.0</c:v>
                </c:pt>
                <c:pt idx="4">
                  <c:v>16.0</c:v>
                </c:pt>
                <c:pt idx="5">
                  <c:v>10.0</c:v>
                </c:pt>
                <c:pt idx="6">
                  <c:v>16.0</c:v>
                </c:pt>
              </c:numCache>
            </c:numRef>
          </c:val>
        </c:ser>
        <c:dLbls>
          <c:showLegendKey val="0"/>
          <c:showVal val="0"/>
          <c:showCatName val="0"/>
          <c:showSerName val="0"/>
          <c:showPercent val="0"/>
          <c:showBubbleSize val="0"/>
        </c:dLbls>
        <c:gapWidth val="150"/>
        <c:axId val="-1970644120"/>
        <c:axId val="-1970641144"/>
      </c:barChart>
      <c:catAx>
        <c:axId val="-1970644120"/>
        <c:scaling>
          <c:orientation val="minMax"/>
        </c:scaling>
        <c:delete val="0"/>
        <c:axPos val="b"/>
        <c:numFmt formatCode="General" sourceLinked="0"/>
        <c:majorTickMark val="out"/>
        <c:minorTickMark val="none"/>
        <c:tickLblPos val="nextTo"/>
        <c:crossAx val="-1970641144"/>
        <c:crosses val="autoZero"/>
        <c:auto val="1"/>
        <c:lblAlgn val="ctr"/>
        <c:lblOffset val="100"/>
        <c:noMultiLvlLbl val="0"/>
      </c:catAx>
      <c:valAx>
        <c:axId val="-1970641144"/>
        <c:scaling>
          <c:orientation val="minMax"/>
        </c:scaling>
        <c:delete val="0"/>
        <c:axPos val="l"/>
        <c:majorGridlines/>
        <c:title>
          <c:tx>
            <c:rich>
              <a:bodyPr rot="-5400000" vert="horz"/>
              <a:lstStyle/>
              <a:p>
                <a:pPr>
                  <a:defRPr/>
                </a:pPr>
                <a:r>
                  <a:rPr lang="ru-RU"/>
                  <a:t>Максимальная</a:t>
                </a:r>
                <a:r>
                  <a:rPr lang="ru-RU" baseline="0"/>
                  <a:t> производительность каскадов, куб. м/ч</a:t>
                </a:r>
                <a:endParaRPr lang="ru-RU"/>
              </a:p>
            </c:rich>
          </c:tx>
          <c:layout>
            <c:manualLayout>
              <c:xMode val="edge"/>
              <c:yMode val="edge"/>
              <c:x val="0.0120992135511192"/>
              <c:y val="0.0702014201521583"/>
            </c:manualLayout>
          </c:layout>
          <c:overlay val="0"/>
        </c:title>
        <c:numFmt formatCode="General" sourceLinked="1"/>
        <c:majorTickMark val="out"/>
        <c:minorTickMark val="none"/>
        <c:tickLblPos val="nextTo"/>
        <c:crossAx val="-1970644120"/>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24021-9B41-7E4F-8FA3-6DBEB2D22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TotalTime>
  <Pages>105</Pages>
  <Words>25954</Words>
  <Characters>147938</Characters>
  <Application>Microsoft Macintosh Word</Application>
  <DocSecurity>0</DocSecurity>
  <Lines>1232</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173545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Olga Maryasova</cp:lastModifiedBy>
  <cp:revision>42</cp:revision>
  <dcterms:created xsi:type="dcterms:W3CDTF">2015-08-01T10:28:00Z</dcterms:created>
  <dcterms:modified xsi:type="dcterms:W3CDTF">2015-08-05T06:39:00Z</dcterms:modified>
</cp:coreProperties>
</file>